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3F5D4" w14:textId="15AA2283" w:rsidR="00945D8F" w:rsidRPr="005A7003" w:rsidRDefault="00945D8F" w:rsidP="00945D8F">
      <w:pPr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 w:rsidRPr="005A7003">
        <w:rPr>
          <w:b/>
          <w:sz w:val="26"/>
          <w:szCs w:val="26"/>
        </w:rPr>
        <w:t>PHỤ LỤC 1: BIỂU MẪU BẢNG CUNG CẤP THÔNG TIN HÀNG HÓA VÀ CHÀO GIÁ</w:t>
      </w:r>
    </w:p>
    <w:p w14:paraId="3AFACB8A" w14:textId="79FAA123" w:rsidR="00651AAA" w:rsidRPr="005A7003" w:rsidRDefault="00651AAA" w:rsidP="00945D8F">
      <w:pPr>
        <w:spacing w:before="240"/>
        <w:jc w:val="center"/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(Kèm theo Công văn số </w:t>
      </w:r>
      <w:r w:rsidR="00CE3508">
        <w:rPr>
          <w:bCs/>
          <w:i/>
          <w:iCs/>
          <w:sz w:val="26"/>
          <w:szCs w:val="26"/>
        </w:rPr>
        <w:t>706</w:t>
      </w:r>
      <w:r w:rsidRPr="005A7003">
        <w:rPr>
          <w:bCs/>
          <w:i/>
          <w:iCs/>
          <w:sz w:val="26"/>
          <w:szCs w:val="26"/>
        </w:rPr>
        <w:t xml:space="preserve">/VSDTTƯ ngày </w:t>
      </w:r>
      <w:r w:rsidR="00CE3508">
        <w:rPr>
          <w:bCs/>
          <w:i/>
          <w:iCs/>
          <w:sz w:val="26"/>
          <w:szCs w:val="26"/>
        </w:rPr>
        <w:t>10</w:t>
      </w:r>
      <w:r w:rsidR="00CA0471">
        <w:rPr>
          <w:bCs/>
          <w:i/>
          <w:iCs/>
          <w:sz w:val="26"/>
          <w:szCs w:val="26"/>
        </w:rPr>
        <w:t xml:space="preserve">   tháng  </w:t>
      </w:r>
      <w:r w:rsidR="00CE3508">
        <w:rPr>
          <w:bCs/>
          <w:i/>
          <w:iCs/>
          <w:sz w:val="26"/>
          <w:szCs w:val="26"/>
        </w:rPr>
        <w:t>5</w:t>
      </w:r>
      <w:r w:rsidR="00CA0471">
        <w:rPr>
          <w:bCs/>
          <w:i/>
          <w:iCs/>
          <w:sz w:val="26"/>
          <w:szCs w:val="26"/>
        </w:rPr>
        <w:t xml:space="preserve"> năm 2021 </w:t>
      </w:r>
      <w:r w:rsidRPr="005A7003">
        <w:rPr>
          <w:bCs/>
          <w:i/>
          <w:iCs/>
          <w:sz w:val="26"/>
          <w:szCs w:val="26"/>
        </w:rPr>
        <w:t>của Viện trưởng Viện Vệ sinh dịch tễ Trung ương)</w:t>
      </w: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710"/>
        <w:gridCol w:w="2092"/>
        <w:gridCol w:w="1268"/>
        <w:gridCol w:w="1267"/>
        <w:gridCol w:w="1958"/>
        <w:gridCol w:w="1546"/>
        <w:gridCol w:w="1686"/>
        <w:gridCol w:w="1404"/>
        <w:gridCol w:w="1550"/>
        <w:gridCol w:w="846"/>
      </w:tblGrid>
      <w:tr w:rsidR="00634FD7" w:rsidRPr="005A7003" w14:paraId="603C240C" w14:textId="77777777" w:rsidTr="00634FD7">
        <w:tc>
          <w:tcPr>
            <w:tcW w:w="710" w:type="dxa"/>
          </w:tcPr>
          <w:p w14:paraId="08199506" w14:textId="1C9E54A9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92" w:type="dxa"/>
          </w:tcPr>
          <w:p w14:paraId="5876A9A5" w14:textId="793DD56D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Tên hàng hóa</w:t>
            </w:r>
          </w:p>
        </w:tc>
        <w:tc>
          <w:tcPr>
            <w:tcW w:w="1268" w:type="dxa"/>
          </w:tcPr>
          <w:p w14:paraId="2FBB743D" w14:textId="3539C628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Mã hàng hóa</w:t>
            </w:r>
          </w:p>
        </w:tc>
        <w:tc>
          <w:tcPr>
            <w:tcW w:w="1267" w:type="dxa"/>
          </w:tcPr>
          <w:p w14:paraId="5B570E0F" w14:textId="0473B152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Hãng sản xuất, xuất xứ</w:t>
            </w:r>
          </w:p>
        </w:tc>
        <w:tc>
          <w:tcPr>
            <w:tcW w:w="1958" w:type="dxa"/>
          </w:tcPr>
          <w:p w14:paraId="2310B48F" w14:textId="65664086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546" w:type="dxa"/>
          </w:tcPr>
          <w:p w14:paraId="35C33D9A" w14:textId="1EC63531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686" w:type="dxa"/>
          </w:tcPr>
          <w:p w14:paraId="1E1F02DB" w14:textId="34F34A7B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Đơn giá (đã bao gồm VAT) (VNĐ)</w:t>
            </w:r>
          </w:p>
        </w:tc>
        <w:tc>
          <w:tcPr>
            <w:tcW w:w="1404" w:type="dxa"/>
          </w:tcPr>
          <w:p w14:paraId="747D1491" w14:textId="77777777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Thành tiền</w:t>
            </w:r>
          </w:p>
          <w:p w14:paraId="26BD5118" w14:textId="7D8AEE3E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(VNĐ)</w:t>
            </w:r>
          </w:p>
        </w:tc>
        <w:tc>
          <w:tcPr>
            <w:tcW w:w="1550" w:type="dxa"/>
          </w:tcPr>
          <w:p w14:paraId="47DCCEC6" w14:textId="55E2AC32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Phân nhóm theo thông tư 14/2020</w:t>
            </w:r>
          </w:p>
        </w:tc>
        <w:tc>
          <w:tcPr>
            <w:tcW w:w="846" w:type="dxa"/>
          </w:tcPr>
          <w:p w14:paraId="7CF55F96" w14:textId="73F4D4C0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Ghi chú</w:t>
            </w:r>
          </w:p>
        </w:tc>
      </w:tr>
      <w:tr w:rsidR="00634FD7" w:rsidRPr="005A7003" w14:paraId="21E8563D" w14:textId="77777777" w:rsidTr="00634FD7">
        <w:tc>
          <w:tcPr>
            <w:tcW w:w="710" w:type="dxa"/>
            <w:vAlign w:val="center"/>
          </w:tcPr>
          <w:p w14:paraId="7E3FC8BB" w14:textId="78C14D37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2092" w:type="dxa"/>
            <w:vAlign w:val="center"/>
          </w:tcPr>
          <w:p w14:paraId="7004AF1B" w14:textId="5C468E07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1268" w:type="dxa"/>
            <w:vAlign w:val="center"/>
          </w:tcPr>
          <w:p w14:paraId="1D966DF2" w14:textId="0C82BC29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1267" w:type="dxa"/>
            <w:vAlign w:val="center"/>
          </w:tcPr>
          <w:p w14:paraId="7EBEA4B4" w14:textId="0E791B88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958" w:type="dxa"/>
            <w:vAlign w:val="center"/>
          </w:tcPr>
          <w:p w14:paraId="33363812" w14:textId="5721F171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546" w:type="dxa"/>
            <w:vAlign w:val="center"/>
          </w:tcPr>
          <w:p w14:paraId="72C17E01" w14:textId="4C386F5D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86" w:type="dxa"/>
            <w:vAlign w:val="center"/>
          </w:tcPr>
          <w:p w14:paraId="040BECDF" w14:textId="2C153188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404" w:type="dxa"/>
            <w:vAlign w:val="center"/>
          </w:tcPr>
          <w:p w14:paraId="588AC7E7" w14:textId="4419F3B7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(8)=(6)x(7)</w:t>
            </w:r>
          </w:p>
        </w:tc>
        <w:tc>
          <w:tcPr>
            <w:tcW w:w="1550" w:type="dxa"/>
            <w:vAlign w:val="center"/>
          </w:tcPr>
          <w:p w14:paraId="5F23DF27" w14:textId="32A78DFF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846" w:type="dxa"/>
            <w:vAlign w:val="center"/>
          </w:tcPr>
          <w:p w14:paraId="7E34CD21" w14:textId="7A9735FE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(10)</w:t>
            </w:r>
          </w:p>
        </w:tc>
      </w:tr>
      <w:tr w:rsidR="00EF3253" w:rsidRPr="005A7003" w14:paraId="7CEF3472" w14:textId="77777777" w:rsidTr="00576665">
        <w:tc>
          <w:tcPr>
            <w:tcW w:w="710" w:type="dxa"/>
            <w:vAlign w:val="center"/>
          </w:tcPr>
          <w:p w14:paraId="694135EE" w14:textId="420879A7" w:rsidR="00EF3253" w:rsidRPr="005A7003" w:rsidRDefault="00EF3253" w:rsidP="0097428E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5A700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92" w:type="dxa"/>
            <w:vAlign w:val="center"/>
          </w:tcPr>
          <w:p w14:paraId="05BEC827" w14:textId="6FB6A5FE" w:rsidR="00EF3253" w:rsidRPr="00576665" w:rsidRDefault="0081524C" w:rsidP="00123F41">
            <w:pPr>
              <w:spacing w:before="240" w:line="276" w:lineRule="auto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  <w:lang w:val="vi-VN"/>
              </w:rPr>
              <w:t>Tủ ấm CO2</w:t>
            </w:r>
            <w:r w:rsidRPr="00576665">
              <w:rPr>
                <w:sz w:val="26"/>
                <w:szCs w:val="26"/>
              </w:rPr>
              <w:t xml:space="preserve"> dung tích ≥ 160L</w:t>
            </w:r>
          </w:p>
        </w:tc>
        <w:tc>
          <w:tcPr>
            <w:tcW w:w="1268" w:type="dxa"/>
            <w:vAlign w:val="center"/>
          </w:tcPr>
          <w:p w14:paraId="5FC1DFDE" w14:textId="77777777" w:rsidR="00EF3253" w:rsidRPr="00576665" w:rsidRDefault="00EF3253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031127BC" w14:textId="2F04A1D9" w:rsidR="00EF3253" w:rsidRPr="00576665" w:rsidRDefault="00EF3253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3F150138" w14:textId="32221D52" w:rsidR="00EF3253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Chiếc</w:t>
            </w:r>
          </w:p>
        </w:tc>
        <w:tc>
          <w:tcPr>
            <w:tcW w:w="1546" w:type="dxa"/>
            <w:vAlign w:val="center"/>
          </w:tcPr>
          <w:p w14:paraId="442E072D" w14:textId="378FB64F" w:rsidR="00EF3253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1</w:t>
            </w:r>
          </w:p>
        </w:tc>
        <w:tc>
          <w:tcPr>
            <w:tcW w:w="1686" w:type="dxa"/>
            <w:vAlign w:val="center"/>
          </w:tcPr>
          <w:p w14:paraId="34D625D0" w14:textId="77777777" w:rsidR="00EF3253" w:rsidRPr="005A7003" w:rsidRDefault="00EF3253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  <w:vAlign w:val="center"/>
          </w:tcPr>
          <w:p w14:paraId="16756C97" w14:textId="77777777" w:rsidR="00EF3253" w:rsidRPr="005A7003" w:rsidRDefault="00EF3253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14:paraId="31D39008" w14:textId="77777777" w:rsidR="00EF3253" w:rsidRPr="005A7003" w:rsidRDefault="00EF3253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14:paraId="1C495F12" w14:textId="77777777" w:rsidR="00EF3253" w:rsidRPr="005A7003" w:rsidRDefault="00EF3253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  <w:tr w:rsidR="00EF3253" w:rsidRPr="005A7003" w14:paraId="191A0370" w14:textId="77777777" w:rsidTr="00576665">
        <w:tc>
          <w:tcPr>
            <w:tcW w:w="710" w:type="dxa"/>
            <w:vAlign w:val="center"/>
          </w:tcPr>
          <w:p w14:paraId="7FBBF99D" w14:textId="5A2FCFE3" w:rsidR="00EF3253" w:rsidRPr="005A7003" w:rsidRDefault="00EF3253" w:rsidP="0097428E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5A700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92" w:type="dxa"/>
            <w:vAlign w:val="center"/>
          </w:tcPr>
          <w:p w14:paraId="6963F425" w14:textId="4AB95B8F" w:rsidR="00EF3253" w:rsidRPr="00576665" w:rsidRDefault="0081524C" w:rsidP="00123F41">
            <w:pPr>
              <w:spacing w:before="240" w:line="276" w:lineRule="auto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Máy ly tâm</w:t>
            </w:r>
            <w:r w:rsidR="003D1C46">
              <w:rPr>
                <w:sz w:val="26"/>
                <w:szCs w:val="26"/>
              </w:rPr>
              <w:t xml:space="preserve"> </w:t>
            </w:r>
            <w:r w:rsidRPr="00576665">
              <w:rPr>
                <w:sz w:val="26"/>
                <w:szCs w:val="26"/>
              </w:rPr>
              <w:t>≥24 vị trí đặt ống</w:t>
            </w:r>
          </w:p>
        </w:tc>
        <w:tc>
          <w:tcPr>
            <w:tcW w:w="1268" w:type="dxa"/>
            <w:vAlign w:val="center"/>
          </w:tcPr>
          <w:p w14:paraId="04F32CCD" w14:textId="77777777" w:rsidR="00EF3253" w:rsidRPr="00576665" w:rsidRDefault="00EF3253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3A9A0FE0" w14:textId="2BB61FEA" w:rsidR="00EF3253" w:rsidRPr="00576665" w:rsidRDefault="00EF3253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5FEF9A9E" w14:textId="7560ADC9" w:rsidR="00EF3253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Chiếc</w:t>
            </w:r>
          </w:p>
        </w:tc>
        <w:tc>
          <w:tcPr>
            <w:tcW w:w="1546" w:type="dxa"/>
            <w:vAlign w:val="center"/>
          </w:tcPr>
          <w:p w14:paraId="435FD573" w14:textId="2ECBDAA3" w:rsidR="00EF3253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2</w:t>
            </w:r>
          </w:p>
        </w:tc>
        <w:tc>
          <w:tcPr>
            <w:tcW w:w="1686" w:type="dxa"/>
            <w:vAlign w:val="center"/>
          </w:tcPr>
          <w:p w14:paraId="4E8C64C8" w14:textId="77777777" w:rsidR="00EF3253" w:rsidRPr="005A7003" w:rsidRDefault="00EF3253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  <w:vAlign w:val="center"/>
          </w:tcPr>
          <w:p w14:paraId="7B033BD9" w14:textId="77777777" w:rsidR="00EF3253" w:rsidRPr="005A7003" w:rsidRDefault="00EF3253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14:paraId="461BE2F3" w14:textId="77777777" w:rsidR="00EF3253" w:rsidRPr="005A7003" w:rsidRDefault="00EF3253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14:paraId="36DE6C81" w14:textId="77777777" w:rsidR="00EF3253" w:rsidRPr="005A7003" w:rsidRDefault="00EF3253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  <w:tr w:rsidR="0081524C" w:rsidRPr="005A7003" w14:paraId="715FBCBD" w14:textId="77777777" w:rsidTr="00576665">
        <w:tc>
          <w:tcPr>
            <w:tcW w:w="710" w:type="dxa"/>
            <w:vAlign w:val="center"/>
          </w:tcPr>
          <w:p w14:paraId="6F39A94A" w14:textId="6AA8B51F" w:rsidR="0081524C" w:rsidRPr="005A7003" w:rsidRDefault="0081524C" w:rsidP="0097428E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092" w:type="dxa"/>
            <w:vAlign w:val="center"/>
          </w:tcPr>
          <w:p w14:paraId="12205F9E" w14:textId="7AAC98E8" w:rsidR="0081524C" w:rsidRPr="00576665" w:rsidRDefault="0081524C" w:rsidP="00123F41">
            <w:pPr>
              <w:spacing w:before="240" w:line="276" w:lineRule="auto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 xml:space="preserve">Máy lắc </w:t>
            </w:r>
            <w:r w:rsidRPr="00576665">
              <w:rPr>
                <w:color w:val="222222"/>
                <w:sz w:val="26"/>
                <w:szCs w:val="26"/>
              </w:rPr>
              <w:t>≥500 vòng/phút</w:t>
            </w:r>
          </w:p>
        </w:tc>
        <w:tc>
          <w:tcPr>
            <w:tcW w:w="1268" w:type="dxa"/>
            <w:vAlign w:val="center"/>
          </w:tcPr>
          <w:p w14:paraId="7F00DAE1" w14:textId="77777777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5ED9E990" w14:textId="77777777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68E23504" w14:textId="02AF1D5D" w:rsidR="0081524C" w:rsidRPr="00576665" w:rsidRDefault="00576665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Chiếc</w:t>
            </w:r>
          </w:p>
        </w:tc>
        <w:tc>
          <w:tcPr>
            <w:tcW w:w="1546" w:type="dxa"/>
            <w:vAlign w:val="center"/>
          </w:tcPr>
          <w:p w14:paraId="4918D662" w14:textId="18F800B1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1</w:t>
            </w:r>
          </w:p>
        </w:tc>
        <w:tc>
          <w:tcPr>
            <w:tcW w:w="1686" w:type="dxa"/>
            <w:vAlign w:val="center"/>
          </w:tcPr>
          <w:p w14:paraId="58E55813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  <w:vAlign w:val="center"/>
          </w:tcPr>
          <w:p w14:paraId="7170AF02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14:paraId="0AF6E554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14:paraId="3CC875E6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  <w:tr w:rsidR="0081524C" w:rsidRPr="005A7003" w14:paraId="6AE0D832" w14:textId="77777777" w:rsidTr="00576665">
        <w:tc>
          <w:tcPr>
            <w:tcW w:w="710" w:type="dxa"/>
            <w:vAlign w:val="center"/>
          </w:tcPr>
          <w:p w14:paraId="5730BA95" w14:textId="653964AA" w:rsidR="0081524C" w:rsidRPr="005A7003" w:rsidRDefault="0081524C" w:rsidP="0097428E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92" w:type="dxa"/>
            <w:vAlign w:val="center"/>
          </w:tcPr>
          <w:p w14:paraId="0372BCC0" w14:textId="00FDB215" w:rsidR="0081524C" w:rsidRPr="00576665" w:rsidRDefault="00576665" w:rsidP="00123F41">
            <w:pPr>
              <w:spacing w:before="240" w:line="276" w:lineRule="auto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Bơm Calibrex</w:t>
            </w:r>
          </w:p>
        </w:tc>
        <w:tc>
          <w:tcPr>
            <w:tcW w:w="1268" w:type="dxa"/>
            <w:vAlign w:val="center"/>
          </w:tcPr>
          <w:p w14:paraId="63BFC453" w14:textId="77777777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4EDB954B" w14:textId="77777777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58FB42B9" w14:textId="130636FB" w:rsidR="0081524C" w:rsidRPr="00576665" w:rsidRDefault="00576665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Chiếc</w:t>
            </w:r>
          </w:p>
        </w:tc>
        <w:tc>
          <w:tcPr>
            <w:tcW w:w="1546" w:type="dxa"/>
            <w:vAlign w:val="center"/>
          </w:tcPr>
          <w:p w14:paraId="3A3BA34D" w14:textId="7D3F45C3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1</w:t>
            </w:r>
          </w:p>
        </w:tc>
        <w:tc>
          <w:tcPr>
            <w:tcW w:w="1686" w:type="dxa"/>
            <w:vAlign w:val="center"/>
          </w:tcPr>
          <w:p w14:paraId="1CF490A0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  <w:vAlign w:val="center"/>
          </w:tcPr>
          <w:p w14:paraId="6D5D00D2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14:paraId="23F5690F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14:paraId="18CC262A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  <w:tr w:rsidR="0081524C" w:rsidRPr="005A7003" w14:paraId="4F8CE136" w14:textId="77777777" w:rsidTr="00576665">
        <w:tc>
          <w:tcPr>
            <w:tcW w:w="710" w:type="dxa"/>
            <w:vAlign w:val="center"/>
          </w:tcPr>
          <w:p w14:paraId="7B5E4489" w14:textId="65D7B801" w:rsidR="0081524C" w:rsidRPr="005A7003" w:rsidRDefault="0081524C" w:rsidP="0097428E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092" w:type="dxa"/>
            <w:vAlign w:val="center"/>
          </w:tcPr>
          <w:p w14:paraId="6A784569" w14:textId="6B20B16A" w:rsidR="0081524C" w:rsidRPr="00576665" w:rsidRDefault="00576665" w:rsidP="00123F41">
            <w:pPr>
              <w:spacing w:before="240" w:line="276" w:lineRule="auto"/>
              <w:rPr>
                <w:sz w:val="26"/>
                <w:szCs w:val="26"/>
              </w:rPr>
            </w:pPr>
            <w:r w:rsidRPr="00C74545">
              <w:rPr>
                <w:sz w:val="26"/>
                <w:szCs w:val="26"/>
              </w:rPr>
              <w:t>Pipet</w:t>
            </w:r>
            <w:r w:rsidR="00BE18E3" w:rsidRPr="00C74545">
              <w:rPr>
                <w:sz w:val="26"/>
                <w:szCs w:val="26"/>
              </w:rPr>
              <w:t>te</w:t>
            </w:r>
            <w:r w:rsidRPr="00C74545">
              <w:rPr>
                <w:sz w:val="26"/>
                <w:szCs w:val="26"/>
              </w:rPr>
              <w:t xml:space="preserve"> đa kênh</w:t>
            </w:r>
            <w:r w:rsidRPr="005766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14:paraId="230BC0E9" w14:textId="77777777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14F4767A" w14:textId="77777777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0171D2E8" w14:textId="7077E585" w:rsidR="0081524C" w:rsidRPr="00576665" w:rsidRDefault="00576665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Chiếc</w:t>
            </w:r>
          </w:p>
        </w:tc>
        <w:tc>
          <w:tcPr>
            <w:tcW w:w="1546" w:type="dxa"/>
            <w:vAlign w:val="center"/>
          </w:tcPr>
          <w:p w14:paraId="06B4C4AF" w14:textId="7F644445" w:rsidR="0081524C" w:rsidRPr="00576665" w:rsidRDefault="0081524C" w:rsidP="00576665">
            <w:pPr>
              <w:spacing w:before="240"/>
              <w:jc w:val="center"/>
              <w:rPr>
                <w:sz w:val="26"/>
                <w:szCs w:val="26"/>
              </w:rPr>
            </w:pPr>
            <w:r w:rsidRPr="00576665">
              <w:rPr>
                <w:sz w:val="26"/>
                <w:szCs w:val="26"/>
              </w:rPr>
              <w:t>1</w:t>
            </w:r>
          </w:p>
        </w:tc>
        <w:tc>
          <w:tcPr>
            <w:tcW w:w="1686" w:type="dxa"/>
            <w:vAlign w:val="center"/>
          </w:tcPr>
          <w:p w14:paraId="5FEA1C1B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  <w:vAlign w:val="center"/>
          </w:tcPr>
          <w:p w14:paraId="3345156F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14:paraId="7C540868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14:paraId="3ED369C1" w14:textId="77777777" w:rsidR="0081524C" w:rsidRPr="005A7003" w:rsidRDefault="0081524C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  <w:tr w:rsidR="00D474B9" w:rsidRPr="005A7003" w14:paraId="71FAF180" w14:textId="77777777" w:rsidTr="00576665">
        <w:tc>
          <w:tcPr>
            <w:tcW w:w="710" w:type="dxa"/>
            <w:vAlign w:val="center"/>
          </w:tcPr>
          <w:p w14:paraId="5A0A028B" w14:textId="430FA18D" w:rsidR="00D474B9" w:rsidRDefault="00D474B9" w:rsidP="0097428E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092" w:type="dxa"/>
            <w:vAlign w:val="center"/>
          </w:tcPr>
          <w:p w14:paraId="4D10791C" w14:textId="2DDA445E" w:rsidR="00D474B9" w:rsidRPr="00576665" w:rsidRDefault="00867D0A" w:rsidP="00123F41">
            <w:pPr>
              <w:spacing w:before="240" w:line="276" w:lineRule="auto"/>
              <w:rPr>
                <w:sz w:val="26"/>
                <w:szCs w:val="26"/>
              </w:rPr>
            </w:pPr>
            <w:r w:rsidRPr="00867D0A">
              <w:rPr>
                <w:sz w:val="26"/>
                <w:szCs w:val="26"/>
              </w:rPr>
              <w:t>Macropipette loại 0.5-5ml</w:t>
            </w:r>
          </w:p>
        </w:tc>
        <w:tc>
          <w:tcPr>
            <w:tcW w:w="1268" w:type="dxa"/>
            <w:vAlign w:val="center"/>
          </w:tcPr>
          <w:p w14:paraId="0C0303F0" w14:textId="77777777" w:rsidR="00D474B9" w:rsidRPr="00576665" w:rsidRDefault="00D474B9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6ABABCB7" w14:textId="77777777" w:rsidR="00D474B9" w:rsidRPr="00576665" w:rsidRDefault="00D474B9" w:rsidP="0057666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18E6B0F8" w14:textId="4284615E" w:rsidR="00D474B9" w:rsidRPr="00576665" w:rsidRDefault="00867D0A" w:rsidP="00576665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546" w:type="dxa"/>
            <w:vAlign w:val="center"/>
          </w:tcPr>
          <w:p w14:paraId="651FD091" w14:textId="6B982C16" w:rsidR="00D474B9" w:rsidRPr="00576665" w:rsidRDefault="00867D0A" w:rsidP="00576665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6" w:type="dxa"/>
            <w:vAlign w:val="center"/>
          </w:tcPr>
          <w:p w14:paraId="1091268B" w14:textId="77777777" w:rsidR="00D474B9" w:rsidRPr="005A7003" w:rsidRDefault="00D474B9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  <w:vAlign w:val="center"/>
          </w:tcPr>
          <w:p w14:paraId="2B804A22" w14:textId="77777777" w:rsidR="00D474B9" w:rsidRPr="005A7003" w:rsidRDefault="00D474B9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14:paraId="73A8D78F" w14:textId="77777777" w:rsidR="00D474B9" w:rsidRPr="005A7003" w:rsidRDefault="00D474B9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14:paraId="2F6287A8" w14:textId="77777777" w:rsidR="00D474B9" w:rsidRPr="005A7003" w:rsidRDefault="00D474B9" w:rsidP="00576665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079B73C" w14:textId="1BE64361" w:rsidR="00945D8F" w:rsidRPr="005A7003" w:rsidRDefault="005C4A50" w:rsidP="00867D0A">
      <w:pPr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+ </w:t>
      </w:r>
      <w:r w:rsidR="008A04EE" w:rsidRPr="005A7003">
        <w:rPr>
          <w:bCs/>
          <w:i/>
          <w:iCs/>
          <w:sz w:val="26"/>
          <w:szCs w:val="26"/>
        </w:rPr>
        <w:t xml:space="preserve">(8): Phân nhóm theo thông tư 14/2020 là phân nhóm hàng hóa , thiết bị theo quy định tại thông tư số 14/2020/TT-BYT ngày 10/7/2020 của Bộ Y tế. </w:t>
      </w:r>
      <w:r w:rsidR="00C740B3" w:rsidRPr="005A7003">
        <w:rPr>
          <w:bCs/>
          <w:i/>
          <w:iCs/>
          <w:sz w:val="26"/>
          <w:szCs w:val="26"/>
        </w:rPr>
        <w:t xml:space="preserve"> Hàng hóa được phân vào nhóm nào thì giải thích tại sao, kèm tài liệu chứng minh. </w:t>
      </w:r>
    </w:p>
    <w:p w14:paraId="52F69D73" w14:textId="21C75456" w:rsidR="005C4A50" w:rsidRPr="005A7003" w:rsidRDefault="005C4A50" w:rsidP="00867D0A">
      <w:pPr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+ Quý công ty có thể chào 1 hoặc nhiều danh mục hàng hóa. </w:t>
      </w:r>
    </w:p>
    <w:p w14:paraId="7CBB9F20" w14:textId="247C6F48" w:rsidR="00C740B3" w:rsidRPr="005A7003" w:rsidRDefault="009904FA" w:rsidP="00867D0A">
      <w:pPr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+ </w:t>
      </w:r>
      <w:r w:rsidR="005C4A50" w:rsidRPr="005A7003">
        <w:rPr>
          <w:bCs/>
          <w:i/>
          <w:iCs/>
          <w:sz w:val="26"/>
          <w:szCs w:val="26"/>
        </w:rPr>
        <w:t xml:space="preserve">Quý công ty nếu </w:t>
      </w:r>
      <w:r w:rsidRPr="005A7003">
        <w:rPr>
          <w:bCs/>
          <w:i/>
          <w:iCs/>
          <w:sz w:val="26"/>
          <w:szCs w:val="26"/>
        </w:rPr>
        <w:t xml:space="preserve">thiếu các thông tin theo quy định về hàng hóa thì bản chào giá của đơn vị sẽ không được chấp nhận. </w:t>
      </w:r>
    </w:p>
    <w:p w14:paraId="1EFF2329" w14:textId="77777777" w:rsidR="00867D0A" w:rsidRDefault="00867D0A" w:rsidP="003A71B0">
      <w:pPr>
        <w:spacing w:before="240"/>
        <w:jc w:val="center"/>
        <w:rPr>
          <w:b/>
          <w:sz w:val="26"/>
          <w:szCs w:val="26"/>
        </w:rPr>
      </w:pPr>
    </w:p>
    <w:p w14:paraId="2A4F4A8D" w14:textId="63B7D8A5" w:rsidR="003A71B0" w:rsidRPr="005A7003" w:rsidRDefault="003A71B0" w:rsidP="003A71B0">
      <w:pPr>
        <w:spacing w:before="240"/>
        <w:jc w:val="center"/>
        <w:rPr>
          <w:b/>
          <w:sz w:val="26"/>
          <w:szCs w:val="26"/>
        </w:rPr>
      </w:pPr>
      <w:r w:rsidRPr="005A7003">
        <w:rPr>
          <w:b/>
          <w:sz w:val="26"/>
          <w:szCs w:val="26"/>
        </w:rPr>
        <w:lastRenderedPageBreak/>
        <w:t xml:space="preserve">PHỤ LỤC 2: BIỂU MẪU </w:t>
      </w:r>
      <w:r w:rsidR="00A31F7E" w:rsidRPr="005A7003">
        <w:rPr>
          <w:b/>
          <w:sz w:val="26"/>
          <w:szCs w:val="26"/>
        </w:rPr>
        <w:t>CẤU HÌNH, THÔNG SỐ KỸ THUẬT HÀNG HÓA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6"/>
        <w:gridCol w:w="2551"/>
        <w:gridCol w:w="11482"/>
      </w:tblGrid>
      <w:tr w:rsidR="003A71B0" w:rsidRPr="005A7003" w14:paraId="35B917B6" w14:textId="77777777" w:rsidTr="00B46827">
        <w:trPr>
          <w:trHeight w:val="345"/>
        </w:trPr>
        <w:tc>
          <w:tcPr>
            <w:tcW w:w="846" w:type="dxa"/>
            <w:noWrap/>
            <w:hideMark/>
          </w:tcPr>
          <w:p w14:paraId="5E85F462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033" w:type="dxa"/>
            <w:gridSpan w:val="2"/>
            <w:noWrap/>
            <w:hideMark/>
          </w:tcPr>
          <w:p w14:paraId="53FD4125" w14:textId="2EA226F5" w:rsidR="001D0053" w:rsidRPr="005A7003" w:rsidRDefault="003A71B0" w:rsidP="00B46827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&lt;Tên hệ thống máy</w:t>
            </w:r>
            <w:r w:rsidR="00A31F7E" w:rsidRPr="005A7003">
              <w:rPr>
                <w:b/>
                <w:bCs/>
                <w:sz w:val="26"/>
                <w:szCs w:val="26"/>
              </w:rPr>
              <w:t>&gt;</w:t>
            </w:r>
            <w:r w:rsidR="001D0053" w:rsidRPr="005A7003">
              <w:rPr>
                <w:b/>
                <w:bCs/>
                <w:sz w:val="26"/>
                <w:szCs w:val="26"/>
              </w:rPr>
              <w:t>, &lt;Mã máy&gt;, &lt;Hãng sản xuất, Xuất xứ&gt;</w:t>
            </w:r>
          </w:p>
        </w:tc>
      </w:tr>
      <w:tr w:rsidR="003A71B0" w:rsidRPr="005A7003" w14:paraId="2BA25389" w14:textId="77777777" w:rsidTr="005C4A50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18CF70D8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6928CC22" w14:textId="3A22731C" w:rsidR="003A71B0" w:rsidRPr="005A7003" w:rsidRDefault="00F50196" w:rsidP="00B46827">
            <w:pPr>
              <w:spacing w:before="120" w:line="276" w:lineRule="auto"/>
              <w:rPr>
                <w:sz w:val="26"/>
                <w:szCs w:val="26"/>
              </w:rPr>
            </w:pPr>
            <w:r w:rsidRPr="005A7003">
              <w:rPr>
                <w:sz w:val="26"/>
                <w:szCs w:val="26"/>
              </w:rPr>
              <w:t>Yêu cầu chung.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E44E" w14:textId="22B2FAC0" w:rsidR="003A71B0" w:rsidRPr="005A7003" w:rsidRDefault="009904FA" w:rsidP="005C4A50">
            <w:pPr>
              <w:spacing w:after="160"/>
              <w:rPr>
                <w:bCs/>
                <w:color w:val="000000"/>
                <w:sz w:val="26"/>
                <w:szCs w:val="26"/>
              </w:rPr>
            </w:pPr>
            <w:r w:rsidRPr="005A7003">
              <w:rPr>
                <w:bCs/>
                <w:color w:val="000000"/>
                <w:sz w:val="26"/>
                <w:szCs w:val="26"/>
              </w:rPr>
              <w:t>&lt;Tham khảo phục lục 3&gt;</w:t>
            </w:r>
          </w:p>
        </w:tc>
      </w:tr>
      <w:tr w:rsidR="003A71B0" w:rsidRPr="005A7003" w14:paraId="7E0DDE01" w14:textId="77777777" w:rsidTr="005C4A50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0D6B8863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</w:t>
            </w:r>
            <w:r w:rsidRPr="005A7003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5A700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715BFABB" w14:textId="5744FF6B" w:rsidR="003A71B0" w:rsidRPr="005A7003" w:rsidRDefault="00F50196" w:rsidP="00B46827">
            <w:pPr>
              <w:spacing w:before="120" w:line="276" w:lineRule="auto"/>
              <w:rPr>
                <w:sz w:val="26"/>
                <w:szCs w:val="26"/>
              </w:rPr>
            </w:pPr>
            <w:r w:rsidRPr="005A7003">
              <w:rPr>
                <w:sz w:val="26"/>
                <w:szCs w:val="26"/>
              </w:rPr>
              <w:t>Yêu cầu cấu hình.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E4A86" w14:textId="0D45276B" w:rsidR="003A71B0" w:rsidRPr="005A7003" w:rsidRDefault="009904FA" w:rsidP="005C4A50">
            <w:pPr>
              <w:spacing w:before="120"/>
              <w:rPr>
                <w:sz w:val="26"/>
                <w:szCs w:val="26"/>
              </w:rPr>
            </w:pPr>
            <w:r w:rsidRPr="005A7003">
              <w:rPr>
                <w:bCs/>
                <w:color w:val="000000"/>
                <w:sz w:val="26"/>
                <w:szCs w:val="26"/>
              </w:rPr>
              <w:t>&lt;Tham khảo phục lục 3&gt;</w:t>
            </w:r>
          </w:p>
        </w:tc>
      </w:tr>
      <w:tr w:rsidR="003A71B0" w:rsidRPr="005A7003" w14:paraId="7CAD3A05" w14:textId="77777777" w:rsidTr="005C4A50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750AB8B5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375CEAC5" w14:textId="767313D6" w:rsidR="003A71B0" w:rsidRPr="005A7003" w:rsidRDefault="00F50196" w:rsidP="00B46827">
            <w:pPr>
              <w:spacing w:before="120" w:line="276" w:lineRule="auto"/>
              <w:rPr>
                <w:sz w:val="26"/>
                <w:szCs w:val="26"/>
              </w:rPr>
            </w:pPr>
            <w:r w:rsidRPr="005A7003">
              <w:rPr>
                <w:sz w:val="26"/>
                <w:szCs w:val="26"/>
              </w:rPr>
              <w:t>Tiêu chuẩn kỹ thuật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6332" w14:textId="3105FC1A" w:rsidR="003A71B0" w:rsidRPr="005A7003" w:rsidRDefault="009904FA" w:rsidP="005C4A50">
            <w:pPr>
              <w:rPr>
                <w:sz w:val="26"/>
                <w:szCs w:val="26"/>
              </w:rPr>
            </w:pPr>
            <w:r w:rsidRPr="005A7003">
              <w:rPr>
                <w:bCs/>
                <w:color w:val="000000"/>
                <w:sz w:val="26"/>
                <w:szCs w:val="26"/>
              </w:rPr>
              <w:t>&lt;Tham khảo phục lục 3&gt;</w:t>
            </w:r>
          </w:p>
        </w:tc>
      </w:tr>
      <w:tr w:rsidR="003A71B0" w:rsidRPr="005A7003" w14:paraId="4E6BEB0E" w14:textId="77777777" w:rsidTr="005C4A50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97CF40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</w:t>
            </w:r>
            <w:r w:rsidRPr="005A7003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5A700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F6806D" w14:textId="4B15C914" w:rsidR="003A71B0" w:rsidRPr="005A7003" w:rsidRDefault="00F50196" w:rsidP="00B46827">
            <w:pPr>
              <w:spacing w:before="120" w:line="276" w:lineRule="auto"/>
              <w:rPr>
                <w:sz w:val="26"/>
                <w:szCs w:val="26"/>
              </w:rPr>
            </w:pPr>
            <w:r w:rsidRPr="005A7003">
              <w:rPr>
                <w:sz w:val="26"/>
                <w:szCs w:val="26"/>
              </w:rPr>
              <w:t>Yêu cầu khác.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EF4A3" w14:textId="4DA54F2E" w:rsidR="003A71B0" w:rsidRPr="005A7003" w:rsidRDefault="009904FA" w:rsidP="005C4A50">
            <w:pPr>
              <w:rPr>
                <w:sz w:val="26"/>
                <w:szCs w:val="26"/>
              </w:rPr>
            </w:pPr>
            <w:r w:rsidRPr="005A7003">
              <w:rPr>
                <w:bCs/>
                <w:color w:val="000000"/>
                <w:sz w:val="26"/>
                <w:szCs w:val="26"/>
              </w:rPr>
              <w:t>&lt;Tham khảo phục lục 3&gt;</w:t>
            </w:r>
          </w:p>
        </w:tc>
      </w:tr>
    </w:tbl>
    <w:p w14:paraId="5D4B00D1" w14:textId="523DDDF5" w:rsidR="003A71B0" w:rsidRPr="005A7003" w:rsidRDefault="00F50196" w:rsidP="006D6299">
      <w:pPr>
        <w:spacing w:before="240"/>
        <w:jc w:val="center"/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+ Quý </w:t>
      </w:r>
      <w:r w:rsidR="005C4A50" w:rsidRPr="005A7003">
        <w:rPr>
          <w:bCs/>
          <w:i/>
          <w:iCs/>
          <w:sz w:val="26"/>
          <w:szCs w:val="26"/>
        </w:rPr>
        <w:t>công ty</w:t>
      </w:r>
      <w:r w:rsidRPr="005A7003">
        <w:rPr>
          <w:bCs/>
          <w:i/>
          <w:iCs/>
          <w:sz w:val="26"/>
          <w:szCs w:val="26"/>
        </w:rPr>
        <w:t xml:space="preserve"> chào cấu hình đáp ứng với yêu cầu của từng loại</w:t>
      </w:r>
      <w:r w:rsidR="009904FA" w:rsidRPr="005A7003">
        <w:rPr>
          <w:bCs/>
          <w:i/>
          <w:iCs/>
          <w:sz w:val="26"/>
          <w:szCs w:val="26"/>
        </w:rPr>
        <w:t xml:space="preserve"> hàng hóa</w:t>
      </w:r>
      <w:r w:rsidRPr="005A7003">
        <w:rPr>
          <w:bCs/>
          <w:i/>
          <w:iCs/>
          <w:sz w:val="26"/>
          <w:szCs w:val="26"/>
        </w:rPr>
        <w:t xml:space="preserve"> thiết bị</w:t>
      </w:r>
      <w:r w:rsidR="009904FA" w:rsidRPr="005A7003">
        <w:rPr>
          <w:bCs/>
          <w:i/>
          <w:iCs/>
          <w:sz w:val="26"/>
          <w:szCs w:val="26"/>
        </w:rPr>
        <w:t xml:space="preserve"> tương ứng</w:t>
      </w:r>
      <w:r w:rsidRPr="005A7003">
        <w:rPr>
          <w:bCs/>
          <w:i/>
          <w:iCs/>
          <w:sz w:val="26"/>
          <w:szCs w:val="26"/>
        </w:rPr>
        <w:t xml:space="preserve"> tại</w:t>
      </w:r>
      <w:r w:rsidR="009904FA" w:rsidRPr="005A7003">
        <w:rPr>
          <w:bCs/>
          <w:i/>
          <w:iCs/>
          <w:sz w:val="26"/>
          <w:szCs w:val="26"/>
        </w:rPr>
        <w:t xml:space="preserve"> Phụ lục 3.</w:t>
      </w:r>
    </w:p>
    <w:p w14:paraId="1DD4EBAB" w14:textId="40F08379" w:rsidR="00945D8F" w:rsidRPr="005A7003" w:rsidRDefault="00945D8F" w:rsidP="00FD4FA0">
      <w:pPr>
        <w:spacing w:before="240"/>
        <w:rPr>
          <w:b/>
          <w:sz w:val="26"/>
          <w:szCs w:val="26"/>
          <w:lang w:val="vi-VN"/>
        </w:rPr>
        <w:sectPr w:rsidR="00945D8F" w:rsidRPr="005A7003" w:rsidSect="00867D0A">
          <w:pgSz w:w="16838" w:h="11906" w:orient="landscape" w:code="9"/>
          <w:pgMar w:top="709" w:right="1701" w:bottom="1134" w:left="1134" w:header="709" w:footer="709" w:gutter="0"/>
          <w:cols w:space="708"/>
          <w:docGrid w:linePitch="360"/>
        </w:sectPr>
      </w:pPr>
    </w:p>
    <w:p w14:paraId="7946D1D5" w14:textId="2FCA7EFF" w:rsidR="00C740B3" w:rsidRPr="00867D0A" w:rsidRDefault="009C7B84" w:rsidP="00C62CA4">
      <w:pPr>
        <w:spacing w:before="120" w:line="276" w:lineRule="auto"/>
        <w:jc w:val="center"/>
        <w:rPr>
          <w:b/>
          <w:bCs/>
          <w:sz w:val="26"/>
          <w:szCs w:val="26"/>
        </w:rPr>
      </w:pPr>
      <w:r w:rsidRPr="00867D0A">
        <w:rPr>
          <w:b/>
          <w:bCs/>
          <w:sz w:val="26"/>
          <w:szCs w:val="26"/>
        </w:rPr>
        <w:lastRenderedPageBreak/>
        <w:t xml:space="preserve">PHỤ LỤC </w:t>
      </w:r>
      <w:r w:rsidR="00867D0A" w:rsidRPr="00867D0A">
        <w:rPr>
          <w:b/>
          <w:bCs/>
          <w:sz w:val="26"/>
          <w:szCs w:val="26"/>
        </w:rPr>
        <w:t>3:</w:t>
      </w:r>
      <w:r w:rsidR="00867D0A">
        <w:rPr>
          <w:b/>
          <w:bCs/>
          <w:sz w:val="26"/>
          <w:szCs w:val="26"/>
        </w:rPr>
        <w:t xml:space="preserve"> YÊU CẦU</w:t>
      </w:r>
      <w:r w:rsidR="00867D0A" w:rsidRPr="00867D0A">
        <w:rPr>
          <w:b/>
          <w:bCs/>
          <w:sz w:val="26"/>
          <w:szCs w:val="26"/>
        </w:rPr>
        <w:t xml:space="preserve"> </w:t>
      </w:r>
      <w:r w:rsidRPr="00867D0A">
        <w:rPr>
          <w:b/>
          <w:bCs/>
          <w:sz w:val="26"/>
          <w:szCs w:val="26"/>
        </w:rPr>
        <w:t>TIÊU CHUẨN KỸ THUẬT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2551"/>
        <w:gridCol w:w="10773"/>
      </w:tblGrid>
      <w:tr w:rsidR="009C7B84" w:rsidRPr="0008557F" w14:paraId="0E102177" w14:textId="77777777" w:rsidTr="00D474B9">
        <w:trPr>
          <w:trHeight w:val="345"/>
        </w:trPr>
        <w:tc>
          <w:tcPr>
            <w:tcW w:w="846" w:type="dxa"/>
            <w:noWrap/>
            <w:hideMark/>
          </w:tcPr>
          <w:p w14:paraId="64D0A8CF" w14:textId="77777777" w:rsidR="009C7B84" w:rsidRPr="0008557F" w:rsidRDefault="009C7B84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324" w:type="dxa"/>
            <w:gridSpan w:val="2"/>
            <w:noWrap/>
            <w:hideMark/>
          </w:tcPr>
          <w:p w14:paraId="33E90922" w14:textId="50C18161" w:rsidR="009C7B84" w:rsidRPr="00C8578D" w:rsidRDefault="00C8578D" w:rsidP="0074251A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C8578D">
              <w:rPr>
                <w:b/>
                <w:bCs/>
                <w:sz w:val="26"/>
                <w:szCs w:val="26"/>
                <w:lang w:val="vi-VN"/>
              </w:rPr>
              <w:t>Tủ ấm CO2</w:t>
            </w:r>
            <w:r>
              <w:rPr>
                <w:b/>
                <w:bCs/>
                <w:sz w:val="26"/>
                <w:szCs w:val="26"/>
              </w:rPr>
              <w:t xml:space="preserve"> dung tích ≥ 160L</w:t>
            </w:r>
          </w:p>
        </w:tc>
      </w:tr>
      <w:tr w:rsidR="009C7B84" w:rsidRPr="0008557F" w14:paraId="29FF9EBB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1BE089FB" w14:textId="77777777" w:rsidR="009C7B84" w:rsidRPr="0008557F" w:rsidRDefault="009C7B84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101A1B0F" w14:textId="77777777" w:rsidR="009C7B84" w:rsidRPr="0008557F" w:rsidRDefault="009C7B84" w:rsidP="0074251A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YÊU CẦU CHUNG.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48CBCC1" w14:textId="0D0588A7" w:rsidR="009C7B84" w:rsidRPr="0008557F" w:rsidRDefault="009C7B84" w:rsidP="0090741B">
            <w:pPr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t xml:space="preserve">Yêu cầu chung </w:t>
            </w:r>
            <w:r w:rsidR="00576665">
              <w:rPr>
                <w:b/>
                <w:bCs/>
                <w:sz w:val="26"/>
                <w:szCs w:val="26"/>
              </w:rPr>
              <w:t xml:space="preserve">của </w:t>
            </w:r>
            <w:r w:rsidR="00576665" w:rsidRPr="00C8578D">
              <w:rPr>
                <w:b/>
                <w:bCs/>
                <w:sz w:val="26"/>
                <w:szCs w:val="26"/>
                <w:lang w:val="vi-VN"/>
              </w:rPr>
              <w:t>Tủ ấm CO2</w:t>
            </w:r>
            <w:r w:rsidR="00576665">
              <w:rPr>
                <w:b/>
                <w:bCs/>
                <w:sz w:val="26"/>
                <w:szCs w:val="26"/>
              </w:rPr>
              <w:t xml:space="preserve"> dung tích ≥ 160L</w:t>
            </w:r>
            <w:r w:rsidR="00576665" w:rsidRPr="0008557F">
              <w:rPr>
                <w:b/>
                <w:bCs/>
                <w:sz w:val="26"/>
                <w:szCs w:val="26"/>
              </w:rPr>
              <w:t xml:space="preserve"> </w:t>
            </w:r>
            <w:r w:rsidRPr="0008557F">
              <w:rPr>
                <w:b/>
                <w:bCs/>
                <w:sz w:val="26"/>
                <w:szCs w:val="26"/>
              </w:rPr>
              <w:t xml:space="preserve">như sau: </w:t>
            </w:r>
          </w:p>
          <w:p w14:paraId="36321BB2" w14:textId="77777777" w:rsidR="009C7B84" w:rsidRPr="0008557F" w:rsidRDefault="009C7B84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Máy mới 100%</w:t>
            </w:r>
          </w:p>
          <w:p w14:paraId="3B5D3E80" w14:textId="77777777" w:rsidR="009C7B84" w:rsidRPr="0008557F" w:rsidRDefault="009C7B84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Sản xuất năm 2020 trở đi</w:t>
            </w:r>
          </w:p>
          <w:p w14:paraId="6C0AEFB9" w14:textId="238C744B" w:rsidR="009C7B84" w:rsidRPr="0008557F" w:rsidRDefault="009C7B84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Điện áp sử dụng: 2</w:t>
            </w:r>
            <w:r w:rsidR="00675913">
              <w:rPr>
                <w:bCs/>
                <w:color w:val="000000"/>
                <w:sz w:val="26"/>
                <w:szCs w:val="26"/>
              </w:rPr>
              <w:t>20</w:t>
            </w:r>
            <w:r w:rsidRPr="0008557F">
              <w:rPr>
                <w:bCs/>
                <w:color w:val="000000"/>
                <w:sz w:val="26"/>
                <w:szCs w:val="26"/>
              </w:rPr>
              <w:t xml:space="preserve"> VAC, 50 Hz</w:t>
            </w:r>
          </w:p>
          <w:p w14:paraId="7A9B80DF" w14:textId="77777777" w:rsidR="009C7B84" w:rsidRPr="0008557F" w:rsidRDefault="009C7B84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Môi trường làm việc</w:t>
            </w:r>
          </w:p>
          <w:p w14:paraId="3AABD4BC" w14:textId="77777777" w:rsidR="009C7B84" w:rsidRPr="0008557F" w:rsidRDefault="009C7B84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Nhiệt độ hoạt động: 15-32°C</w:t>
            </w:r>
          </w:p>
          <w:p w14:paraId="6D0D1586" w14:textId="77777777" w:rsidR="009C7B84" w:rsidRPr="0008557F" w:rsidRDefault="009C7B84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+ Độ ẩm tối đa: Độ ẩm 80%</w:t>
            </w:r>
          </w:p>
        </w:tc>
      </w:tr>
      <w:tr w:rsidR="009C7B84" w:rsidRPr="0008557F" w14:paraId="53179496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4E7938E2" w14:textId="77777777" w:rsidR="009C7B84" w:rsidRPr="0008557F" w:rsidRDefault="009C7B84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t>1</w:t>
            </w:r>
            <w:r w:rsidRPr="0008557F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08557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1B8824D9" w14:textId="77777777" w:rsidR="009C7B84" w:rsidRPr="0045453B" w:rsidRDefault="009C7B84" w:rsidP="0074251A">
            <w:pPr>
              <w:spacing w:before="120" w:line="276" w:lineRule="auto"/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>YÊU CẦU CẤU HÌNH.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1D057E5" w14:textId="48F71796" w:rsidR="00C8578D" w:rsidRPr="0045453B" w:rsidRDefault="0045453B" w:rsidP="0090741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45453B">
              <w:rPr>
                <w:b/>
                <w:bCs/>
                <w:sz w:val="26"/>
                <w:szCs w:val="26"/>
              </w:rPr>
              <w:t xml:space="preserve">Cấu hình của </w:t>
            </w:r>
            <w:r w:rsidR="00C8578D" w:rsidRPr="0045453B">
              <w:rPr>
                <w:b/>
                <w:bCs/>
                <w:sz w:val="26"/>
                <w:szCs w:val="26"/>
              </w:rPr>
              <w:t xml:space="preserve">Tủ ấm CO2 dung tích ≥ 160L </w:t>
            </w:r>
            <w:r w:rsidRPr="0045453B">
              <w:rPr>
                <w:b/>
                <w:bCs/>
                <w:sz w:val="26"/>
                <w:szCs w:val="26"/>
              </w:rPr>
              <w:t xml:space="preserve">bao gồm: </w:t>
            </w:r>
          </w:p>
          <w:p w14:paraId="295AF7B1" w14:textId="362F46CF" w:rsidR="0045453B" w:rsidRPr="0045453B" w:rsidRDefault="0045453B" w:rsidP="0090741B">
            <w:pPr>
              <w:spacing w:before="120"/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>+ Tủ ấm: 01 tủ.</w:t>
            </w:r>
          </w:p>
          <w:p w14:paraId="378AD538" w14:textId="59F1681A" w:rsidR="00C8578D" w:rsidRPr="0045453B" w:rsidRDefault="00C8578D" w:rsidP="0090741B">
            <w:pPr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 xml:space="preserve">+ Kệ giữ: </w:t>
            </w:r>
            <w:r w:rsidR="0045453B" w:rsidRPr="0045453B">
              <w:rPr>
                <w:sz w:val="26"/>
                <w:szCs w:val="26"/>
              </w:rPr>
              <w:t>0</w:t>
            </w:r>
            <w:r w:rsidRPr="0045453B">
              <w:rPr>
                <w:sz w:val="26"/>
                <w:szCs w:val="26"/>
              </w:rPr>
              <w:t>2</w:t>
            </w:r>
            <w:r w:rsidR="0045453B" w:rsidRPr="0045453B">
              <w:rPr>
                <w:sz w:val="26"/>
                <w:szCs w:val="26"/>
              </w:rPr>
              <w:t xml:space="preserve"> chiếc.</w:t>
            </w:r>
          </w:p>
          <w:p w14:paraId="7EA781E1" w14:textId="14D47000" w:rsidR="0045453B" w:rsidRPr="0045453B" w:rsidRDefault="0045453B" w:rsidP="0090741B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45453B">
              <w:rPr>
                <w:color w:val="333333"/>
                <w:sz w:val="26"/>
                <w:szCs w:val="26"/>
              </w:rPr>
              <w:t>+ Bình khí CO</w:t>
            </w:r>
            <w:r w:rsidRPr="0045453B">
              <w:rPr>
                <w:color w:val="333333"/>
                <w:sz w:val="26"/>
                <w:szCs w:val="26"/>
                <w:vertAlign w:val="subscript"/>
              </w:rPr>
              <w:t xml:space="preserve">2 và </w:t>
            </w:r>
            <w:r w:rsidRPr="0045453B">
              <w:rPr>
                <w:color w:val="333333"/>
                <w:sz w:val="26"/>
                <w:szCs w:val="26"/>
              </w:rPr>
              <w:t>khí CO</w:t>
            </w:r>
            <w:r w:rsidRPr="0045453B">
              <w:rPr>
                <w:color w:val="333333"/>
                <w:sz w:val="26"/>
                <w:szCs w:val="26"/>
                <w:vertAlign w:val="subscript"/>
              </w:rPr>
              <w:t>2</w:t>
            </w:r>
            <w:r w:rsidRPr="0045453B">
              <w:rPr>
                <w:color w:val="333333"/>
                <w:sz w:val="26"/>
                <w:szCs w:val="26"/>
              </w:rPr>
              <w:t xml:space="preserve">: 01 bình. </w:t>
            </w:r>
          </w:p>
          <w:p w14:paraId="43DE4144" w14:textId="254F7A42" w:rsidR="0045453B" w:rsidRPr="0045453B" w:rsidRDefault="0045453B" w:rsidP="0090741B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45453B">
              <w:rPr>
                <w:color w:val="333333"/>
                <w:sz w:val="26"/>
                <w:szCs w:val="26"/>
              </w:rPr>
              <w:t>+ Van điều áp khí: 01 chiếc</w:t>
            </w:r>
          </w:p>
          <w:p w14:paraId="1603EECD" w14:textId="798ABBC9" w:rsidR="009C7B84" w:rsidRPr="0045453B" w:rsidRDefault="0045453B" w:rsidP="0090741B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45453B">
              <w:rPr>
                <w:color w:val="333333"/>
                <w:sz w:val="26"/>
                <w:szCs w:val="26"/>
              </w:rPr>
              <w:t>+ Khay tạo ẩm: 01 chiếc</w:t>
            </w:r>
          </w:p>
          <w:p w14:paraId="789A50B8" w14:textId="4F140AAA" w:rsidR="0045453B" w:rsidRPr="0045453B" w:rsidRDefault="0045453B" w:rsidP="0090741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45453B">
              <w:rPr>
                <w:color w:val="333333"/>
                <w:sz w:val="26"/>
                <w:szCs w:val="26"/>
              </w:rPr>
              <w:t xml:space="preserve">+ Sách hướng dẫn sử dụng: 01 quyển. </w:t>
            </w:r>
          </w:p>
        </w:tc>
      </w:tr>
      <w:tr w:rsidR="009C7B84" w:rsidRPr="0008557F" w14:paraId="08B1194E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4AAC0E24" w14:textId="77777777" w:rsidR="009C7B84" w:rsidRPr="0008557F" w:rsidRDefault="009C7B84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45A75824" w14:textId="77777777" w:rsidR="009C7B84" w:rsidRPr="0008557F" w:rsidRDefault="009C7B84" w:rsidP="0074251A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TIÊU CHUẨN KỸ THUẬT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8E648CF" w14:textId="40B93074" w:rsidR="008021D1" w:rsidRDefault="008021D1" w:rsidP="0090741B">
            <w:pPr>
              <w:rPr>
                <w:sz w:val="26"/>
                <w:szCs w:val="26"/>
              </w:rPr>
            </w:pPr>
            <w:r w:rsidRPr="008021D1">
              <w:rPr>
                <w:b/>
                <w:bCs/>
                <w:sz w:val="26"/>
                <w:szCs w:val="26"/>
              </w:rPr>
              <w:t>Tiêu chuẩn kỹ thuật của</w:t>
            </w:r>
            <w:r>
              <w:rPr>
                <w:sz w:val="26"/>
                <w:szCs w:val="26"/>
              </w:rPr>
              <w:t xml:space="preserve"> </w:t>
            </w:r>
            <w:r w:rsidRPr="00C8578D">
              <w:rPr>
                <w:b/>
                <w:bCs/>
                <w:sz w:val="26"/>
                <w:szCs w:val="26"/>
                <w:lang w:val="vi-VN"/>
              </w:rPr>
              <w:t>Tủ ấm CO2</w:t>
            </w:r>
            <w:r>
              <w:rPr>
                <w:b/>
                <w:bCs/>
                <w:sz w:val="26"/>
                <w:szCs w:val="26"/>
              </w:rPr>
              <w:t xml:space="preserve"> dung tích ≥ 160L như sau: </w:t>
            </w:r>
          </w:p>
          <w:p w14:paraId="64AA5B98" w14:textId="7232112D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Kích thước ngoài</w:t>
            </w:r>
            <w:r w:rsidR="00C8578D">
              <w:rPr>
                <w:sz w:val="26"/>
                <w:szCs w:val="26"/>
              </w:rPr>
              <w:t xml:space="preserve"> khoảng</w:t>
            </w:r>
            <w:r w:rsidRPr="009C7B84">
              <w:rPr>
                <w:sz w:val="26"/>
                <w:szCs w:val="26"/>
              </w:rPr>
              <w:t xml:space="preserve"> 664 x 970 x 690mm</w:t>
            </w:r>
          </w:p>
          <w:p w14:paraId="0787AF17" w14:textId="2305DEAA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Kích thước trong</w:t>
            </w:r>
            <w:r w:rsidR="00C8578D">
              <w:rPr>
                <w:sz w:val="26"/>
                <w:szCs w:val="26"/>
              </w:rPr>
              <w:t xml:space="preserve"> khoảng</w:t>
            </w:r>
            <w:r w:rsidR="00C8578D" w:rsidRPr="009C7B84">
              <w:rPr>
                <w:sz w:val="26"/>
                <w:szCs w:val="26"/>
              </w:rPr>
              <w:t xml:space="preserve"> </w:t>
            </w:r>
            <w:r w:rsidRPr="009C7B84">
              <w:rPr>
                <w:sz w:val="26"/>
                <w:szCs w:val="26"/>
              </w:rPr>
              <w:t>500 x 650 x 500mm</w:t>
            </w:r>
          </w:p>
          <w:p w14:paraId="333BD6D5" w14:textId="6E71F6B6" w:rsidR="00A44BA0" w:rsidRPr="00A44BA0" w:rsidRDefault="00A44BA0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A44BA0">
              <w:rPr>
                <w:sz w:val="26"/>
                <w:szCs w:val="26"/>
              </w:rPr>
              <w:t>M</w:t>
            </w:r>
            <w:r w:rsidRPr="00A44BA0">
              <w:rPr>
                <w:color w:val="333333"/>
                <w:sz w:val="26"/>
                <w:szCs w:val="26"/>
                <w:shd w:val="clear" w:color="auto" w:fill="FFFFFF"/>
              </w:rPr>
              <w:t>àn hình LED hiển thị nhiệt độ, nồng độ CO2, thời gian chạy và thời gian</w:t>
            </w:r>
          </w:p>
          <w:p w14:paraId="57BE6CF9" w14:textId="0B311ACA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 xml:space="preserve">Dung tích: </w:t>
            </w:r>
            <w:r w:rsidR="00C8578D">
              <w:rPr>
                <w:sz w:val="26"/>
                <w:szCs w:val="26"/>
              </w:rPr>
              <w:t>≥</w:t>
            </w:r>
            <w:r w:rsidRPr="009C7B84">
              <w:rPr>
                <w:sz w:val="26"/>
                <w:szCs w:val="26"/>
              </w:rPr>
              <w:t>160L</w:t>
            </w:r>
          </w:p>
          <w:p w14:paraId="3BF4875F" w14:textId="07268AFB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 xml:space="preserve">Điện năng tiêu thụ: </w:t>
            </w:r>
            <w:r w:rsidR="00A44BA0">
              <w:rPr>
                <w:sz w:val="26"/>
                <w:szCs w:val="26"/>
              </w:rPr>
              <w:t>≤</w:t>
            </w:r>
            <w:r w:rsidRPr="009C7B84">
              <w:rPr>
                <w:sz w:val="26"/>
                <w:szCs w:val="26"/>
              </w:rPr>
              <w:t>600W</w:t>
            </w:r>
          </w:p>
          <w:p w14:paraId="4950A2F9" w14:textId="581020C2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 xml:space="preserve">Dải nhiệt độ: </w:t>
            </w:r>
            <w:r w:rsidR="00A44BA0">
              <w:rPr>
                <w:sz w:val="26"/>
                <w:szCs w:val="26"/>
              </w:rPr>
              <w:t>Từ ≥</w:t>
            </w:r>
            <w:r w:rsidRPr="009C7B84">
              <w:rPr>
                <w:sz w:val="26"/>
                <w:szCs w:val="26"/>
              </w:rPr>
              <w:t xml:space="preserve">5 </w:t>
            </w:r>
            <w:r w:rsidR="00A44BA0">
              <w:rPr>
                <w:sz w:val="26"/>
                <w:szCs w:val="26"/>
              </w:rPr>
              <w:t>đến</w:t>
            </w:r>
            <w:r w:rsidRPr="009C7B84">
              <w:rPr>
                <w:sz w:val="26"/>
                <w:szCs w:val="26"/>
              </w:rPr>
              <w:t xml:space="preserve"> </w:t>
            </w:r>
            <w:r w:rsidR="00A44BA0">
              <w:rPr>
                <w:sz w:val="26"/>
                <w:szCs w:val="26"/>
              </w:rPr>
              <w:t>≤</w:t>
            </w:r>
            <w:r w:rsidRPr="009C7B84">
              <w:rPr>
                <w:sz w:val="26"/>
                <w:szCs w:val="26"/>
              </w:rPr>
              <w:t>65ºC</w:t>
            </w:r>
          </w:p>
          <w:p w14:paraId="0E441741" w14:textId="77777777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Điều khiển: PID</w:t>
            </w:r>
          </w:p>
          <w:p w14:paraId="28F79FB3" w14:textId="77777777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Nhiệt độ biến động: ≤ ±0.2</w:t>
            </w:r>
            <w:r w:rsidRPr="009C7B84">
              <w:rPr>
                <w:rFonts w:ascii="Cambria Math" w:hAnsi="Cambria Math" w:cs="Cambria Math"/>
                <w:sz w:val="26"/>
                <w:szCs w:val="26"/>
              </w:rPr>
              <w:t>℃</w:t>
            </w:r>
          </w:p>
          <w:p w14:paraId="5D0B16E3" w14:textId="77777777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Nhiệt độ đồng nhất: ≤ ±0.3</w:t>
            </w:r>
            <w:r w:rsidRPr="009C7B84">
              <w:rPr>
                <w:rFonts w:ascii="Cambria Math" w:hAnsi="Cambria Math" w:cs="Cambria Math"/>
                <w:sz w:val="26"/>
                <w:szCs w:val="26"/>
              </w:rPr>
              <w:t>℃</w:t>
            </w:r>
          </w:p>
          <w:p w14:paraId="45127466" w14:textId="170E0D9F" w:rsidR="009C7B84" w:rsidRP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Điều khiển cài đặt thời gian: 9999 phút hoặc liên tục</w:t>
            </w:r>
          </w:p>
          <w:p w14:paraId="15A6BBDA" w14:textId="77777777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Kiểm soát tính nhất quán của CO2: 0~20%</w:t>
            </w:r>
          </w:p>
          <w:p w14:paraId="78685389" w14:textId="77777777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Kiểm soát CO2: tỉ lệ phù hợp</w:t>
            </w:r>
          </w:p>
          <w:p w14:paraId="03BA946E" w14:textId="77777777" w:rsidR="009C7B84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9C7B84">
              <w:rPr>
                <w:sz w:val="26"/>
                <w:szCs w:val="26"/>
              </w:rPr>
              <w:t>Kiểu tiệt trùng: đèn UV</w:t>
            </w:r>
          </w:p>
          <w:p w14:paraId="67BE402E" w14:textId="5F7743C2" w:rsidR="009C7B84" w:rsidRPr="0008557F" w:rsidRDefault="009C7B84" w:rsidP="00907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r w:rsidRPr="009C7B84">
              <w:rPr>
                <w:sz w:val="26"/>
                <w:szCs w:val="26"/>
              </w:rPr>
              <w:t>Báo động: nhiệt quá cao, quá thấp, lỗi cảm biến, thiếu nước.</w:t>
            </w:r>
          </w:p>
        </w:tc>
      </w:tr>
      <w:tr w:rsidR="009C7B84" w:rsidRPr="0008557F" w14:paraId="0ECF803C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246ABB" w14:textId="77777777" w:rsidR="009C7B84" w:rsidRPr="0008557F" w:rsidRDefault="009C7B84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lastRenderedPageBreak/>
              <w:t>1</w:t>
            </w:r>
            <w:r w:rsidRPr="0008557F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08557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1F2D8C" w14:textId="77777777" w:rsidR="009C7B84" w:rsidRPr="0008557F" w:rsidRDefault="009C7B84" w:rsidP="0074251A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YÊU CẦU KHÁC.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C2334BE" w14:textId="77777777" w:rsidR="009C7B84" w:rsidRPr="0008557F" w:rsidRDefault="009C7B84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>-   Bảo hành: ≥ 12 tháng</w:t>
            </w:r>
            <w:r w:rsidRPr="0008557F">
              <w:rPr>
                <w:sz w:val="26"/>
                <w:szCs w:val="26"/>
                <w:lang w:val="vi-VN"/>
              </w:rPr>
              <w:t xml:space="preserve"> kể từ khi lắp đặt, nghiệm thu</w:t>
            </w:r>
          </w:p>
          <w:p w14:paraId="7DAB318A" w14:textId="77777777" w:rsidR="009C7B84" w:rsidRPr="0008557F" w:rsidRDefault="009C7B84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Cung cấp, lắp đặt, vận hành chạy thử</w:t>
            </w:r>
            <w:r w:rsidRPr="0008557F">
              <w:rPr>
                <w:sz w:val="26"/>
                <w:szCs w:val="26"/>
                <w:lang w:val="vi-VN"/>
              </w:rPr>
              <w:t xml:space="preserve">, đào tạo chuyển giao công nghệ và </w:t>
            </w:r>
            <w:r w:rsidRPr="0008557F">
              <w:rPr>
                <w:sz w:val="26"/>
                <w:szCs w:val="26"/>
              </w:rPr>
              <w:t>hướng dẫn sử dụng</w:t>
            </w:r>
            <w:r w:rsidRPr="0008557F">
              <w:rPr>
                <w:sz w:val="26"/>
                <w:szCs w:val="26"/>
                <w:lang w:val="vi-VN"/>
              </w:rPr>
              <w:t xml:space="preserve"> thành thạo cho người sử dụng </w:t>
            </w:r>
            <w:r w:rsidRPr="0008557F">
              <w:rPr>
                <w:sz w:val="26"/>
                <w:szCs w:val="26"/>
              </w:rPr>
              <w:t>tại Viện;</w:t>
            </w:r>
          </w:p>
          <w:p w14:paraId="2B987724" w14:textId="77777777" w:rsidR="009C7B84" w:rsidRPr="0008557F" w:rsidRDefault="009C7B84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 xml:space="preserve">-   </w:t>
            </w:r>
            <w:r w:rsidRPr="0008557F">
              <w:rPr>
                <w:bCs/>
                <w:sz w:val="26"/>
                <w:szCs w:val="26"/>
                <w:lang w:val="vi-VN"/>
              </w:rPr>
              <w:t>Tài liệu hướng dẫn hướng dẫn lắp đặt, vận hành và sử dụng bằng tiếng Anh, tiếng Việt</w:t>
            </w:r>
          </w:p>
          <w:p w14:paraId="131F6B3C" w14:textId="77775864" w:rsidR="009C7B84" w:rsidRPr="0008557F" w:rsidRDefault="009C7B84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 xml:space="preserve">-   Cam kết cung cấp phụ kiện thay thế cho thiết bị trong thời gian ≥ </w:t>
            </w:r>
            <w:r w:rsidR="00776AB0">
              <w:rPr>
                <w:sz w:val="26"/>
                <w:szCs w:val="26"/>
              </w:rPr>
              <w:t>03</w:t>
            </w:r>
            <w:r w:rsidRPr="0008557F">
              <w:rPr>
                <w:sz w:val="26"/>
                <w:szCs w:val="26"/>
              </w:rPr>
              <w:t xml:space="preserve"> năm</w:t>
            </w:r>
            <w:r w:rsidRPr="0008557F">
              <w:rPr>
                <w:sz w:val="26"/>
                <w:szCs w:val="26"/>
                <w:lang w:val="vi-VN"/>
              </w:rPr>
              <w:t xml:space="preserve"> sau bảo hành.</w:t>
            </w:r>
          </w:p>
          <w:p w14:paraId="37619764" w14:textId="77777777" w:rsidR="009C7B84" w:rsidRPr="0008557F" w:rsidRDefault="009C7B84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Cam</w:t>
            </w:r>
            <w:r w:rsidRPr="0008557F">
              <w:rPr>
                <w:sz w:val="26"/>
                <w:szCs w:val="26"/>
                <w:lang w:val="vi-VN"/>
              </w:rPr>
              <w:t xml:space="preserve"> kết cung cấp dịch vụ b</w:t>
            </w:r>
            <w:r w:rsidRPr="0008557F">
              <w:rPr>
                <w:sz w:val="26"/>
                <w:szCs w:val="26"/>
              </w:rPr>
              <w:t>ảo trì</w:t>
            </w:r>
            <w:r w:rsidRPr="0008557F">
              <w:rPr>
                <w:sz w:val="26"/>
                <w:szCs w:val="26"/>
                <w:lang w:val="vi-VN"/>
              </w:rPr>
              <w:t xml:space="preserve">, bảo dưỡng </w:t>
            </w:r>
            <w:r w:rsidRPr="0008557F">
              <w:rPr>
                <w:sz w:val="26"/>
                <w:szCs w:val="26"/>
              </w:rPr>
              <w:t>sau bảo hành theo khuyến cáo của nhà sản xuất.</w:t>
            </w:r>
          </w:p>
          <w:p w14:paraId="35F9B2D1" w14:textId="77777777" w:rsidR="009C7B84" w:rsidRPr="0008557F" w:rsidRDefault="009C7B84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>-   Cung cấp báo</w:t>
            </w:r>
            <w:r w:rsidRPr="0008557F">
              <w:rPr>
                <w:sz w:val="26"/>
                <w:szCs w:val="26"/>
                <w:lang w:val="vi-VN"/>
              </w:rPr>
              <w:t xml:space="preserve"> </w:t>
            </w:r>
            <w:r w:rsidRPr="0008557F">
              <w:rPr>
                <w:sz w:val="26"/>
                <w:szCs w:val="26"/>
              </w:rPr>
              <w:t>giá dịch</w:t>
            </w:r>
            <w:r w:rsidRPr="0008557F">
              <w:rPr>
                <w:sz w:val="26"/>
                <w:szCs w:val="26"/>
                <w:lang w:val="vi-VN"/>
              </w:rPr>
              <w:t xml:space="preserve"> vụ bảo trì sau bảo hành và báo giá vật tư, phụ kiện thay thế</w:t>
            </w:r>
          </w:p>
          <w:p w14:paraId="474DCD73" w14:textId="77777777" w:rsidR="009C7B84" w:rsidRPr="0008557F" w:rsidRDefault="009C7B84" w:rsidP="0090741B">
            <w:pPr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Cung cấp chứng chỉ chất lượng CQ và chứng chỉ xuất xứ CO khi lắp đặt và bàn giao.</w:t>
            </w:r>
          </w:p>
        </w:tc>
      </w:tr>
      <w:tr w:rsidR="00944DDC" w:rsidRPr="0008557F" w14:paraId="289E40B8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908909" w14:textId="5A930A05" w:rsidR="00944DDC" w:rsidRPr="0008557F" w:rsidRDefault="000B2D08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491B03" w14:textId="43FA5331" w:rsidR="00944DDC" w:rsidRPr="00944DDC" w:rsidRDefault="00944DDC" w:rsidP="0090741B">
            <w:pPr>
              <w:tabs>
                <w:tab w:val="left" w:pos="169"/>
              </w:tabs>
              <w:rPr>
                <w:b/>
                <w:bCs/>
                <w:sz w:val="26"/>
                <w:szCs w:val="26"/>
              </w:rPr>
            </w:pPr>
            <w:r w:rsidRPr="00944DDC">
              <w:rPr>
                <w:b/>
                <w:bCs/>
                <w:sz w:val="26"/>
                <w:szCs w:val="26"/>
              </w:rPr>
              <w:t xml:space="preserve">Máy ly tâm </w:t>
            </w:r>
            <w:r w:rsidR="009A504A">
              <w:rPr>
                <w:b/>
                <w:bCs/>
                <w:sz w:val="26"/>
                <w:szCs w:val="26"/>
              </w:rPr>
              <w:t>≥</w:t>
            </w:r>
            <w:r w:rsidRPr="00944DDC">
              <w:rPr>
                <w:b/>
                <w:bCs/>
                <w:sz w:val="26"/>
                <w:szCs w:val="26"/>
              </w:rPr>
              <w:t xml:space="preserve">24 </w:t>
            </w:r>
            <w:r>
              <w:rPr>
                <w:b/>
                <w:bCs/>
                <w:sz w:val="26"/>
                <w:szCs w:val="26"/>
              </w:rPr>
              <w:t>vị trí đặt ống</w:t>
            </w:r>
            <w:r w:rsidRPr="00944DDC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F12AF" w:rsidRPr="0008557F" w14:paraId="7F0D63AE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7B90A8" w14:textId="3CF0F00F" w:rsidR="008F12AF" w:rsidRPr="0008557F" w:rsidRDefault="00E173A0" w:rsidP="008F12A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8F12AF" w:rsidRPr="0008557F">
              <w:rPr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697A02" w14:textId="3A4470AA" w:rsidR="008F12AF" w:rsidRPr="0008557F" w:rsidRDefault="008F12AF" w:rsidP="008F12AF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YÊU CẦU CHUNG.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CD9A067" w14:textId="77777777" w:rsidR="008F12AF" w:rsidRPr="0008557F" w:rsidRDefault="008F12AF" w:rsidP="0090741B">
            <w:pPr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t xml:space="preserve">Yêu cầu chung như sau: </w:t>
            </w:r>
          </w:p>
          <w:p w14:paraId="13EB5927" w14:textId="77777777" w:rsidR="008F12AF" w:rsidRPr="0008557F" w:rsidRDefault="008F12AF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Máy mới 100%</w:t>
            </w:r>
          </w:p>
          <w:p w14:paraId="46C7D674" w14:textId="77777777" w:rsidR="008F12AF" w:rsidRPr="0008557F" w:rsidRDefault="008F12AF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Sản xuất năm 2020 trở đi</w:t>
            </w:r>
          </w:p>
          <w:p w14:paraId="7B7AFD33" w14:textId="212FB976" w:rsidR="008F12AF" w:rsidRPr="0008557F" w:rsidRDefault="008F12AF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Điện áp sử dụng: 2</w:t>
            </w:r>
            <w:r w:rsidR="00675913">
              <w:rPr>
                <w:bCs/>
                <w:color w:val="000000"/>
                <w:sz w:val="26"/>
                <w:szCs w:val="26"/>
              </w:rPr>
              <w:t>2</w:t>
            </w:r>
            <w:r w:rsidRPr="0008557F">
              <w:rPr>
                <w:bCs/>
                <w:color w:val="000000"/>
                <w:sz w:val="26"/>
                <w:szCs w:val="26"/>
              </w:rPr>
              <w:t>0</w:t>
            </w:r>
            <w:r w:rsidR="00675913">
              <w:rPr>
                <w:bCs/>
                <w:color w:val="000000"/>
                <w:sz w:val="26"/>
                <w:szCs w:val="26"/>
              </w:rPr>
              <w:t>V</w:t>
            </w:r>
            <w:r w:rsidRPr="0008557F">
              <w:rPr>
                <w:bCs/>
                <w:color w:val="000000"/>
                <w:sz w:val="26"/>
                <w:szCs w:val="26"/>
              </w:rPr>
              <w:t>, 50Hz</w:t>
            </w:r>
          </w:p>
          <w:p w14:paraId="38507E4C" w14:textId="77777777" w:rsidR="008F12AF" w:rsidRPr="0008557F" w:rsidRDefault="008F12AF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Môi trường làm việc</w:t>
            </w:r>
          </w:p>
          <w:p w14:paraId="0309EB53" w14:textId="77777777" w:rsidR="008F12AF" w:rsidRPr="0008557F" w:rsidRDefault="008F12AF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Nhiệt độ hoạt động: 15-32°C</w:t>
            </w:r>
          </w:p>
          <w:p w14:paraId="547A9E07" w14:textId="2E958E18" w:rsidR="008F12AF" w:rsidRPr="0008557F" w:rsidRDefault="008F12A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+ Độ ẩm tối đa: Độ ẩm 80%</w:t>
            </w:r>
          </w:p>
        </w:tc>
      </w:tr>
      <w:tr w:rsidR="008F12AF" w:rsidRPr="0008557F" w14:paraId="3C0B0570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D7265B" w14:textId="78AEE1A7" w:rsidR="008F12AF" w:rsidRPr="0008557F" w:rsidRDefault="00E173A0" w:rsidP="008F12A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8F12AF" w:rsidRPr="0008557F">
              <w:rPr>
                <w:b/>
                <w:bCs/>
                <w:sz w:val="26"/>
                <w:szCs w:val="26"/>
                <w:lang w:val="vi-VN"/>
              </w:rPr>
              <w:t>.</w:t>
            </w:r>
            <w:r w:rsidR="008F12AF" w:rsidRPr="0008557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E73BD7" w14:textId="7F1E52A1" w:rsidR="008F12AF" w:rsidRPr="0008557F" w:rsidRDefault="008F12AF" w:rsidP="008F12AF">
            <w:pPr>
              <w:spacing w:before="120" w:line="276" w:lineRule="auto"/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>YÊU CẦU CẤU HÌNH.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383496C" w14:textId="75565B42" w:rsidR="008F12AF" w:rsidRPr="0045453B" w:rsidRDefault="008F12AF" w:rsidP="0090741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45453B">
              <w:rPr>
                <w:b/>
                <w:bCs/>
                <w:sz w:val="26"/>
                <w:szCs w:val="26"/>
              </w:rPr>
              <w:t xml:space="preserve">Cấu hình của </w:t>
            </w:r>
            <w:r w:rsidRPr="008F12AF">
              <w:rPr>
                <w:b/>
                <w:bCs/>
                <w:sz w:val="26"/>
                <w:szCs w:val="26"/>
              </w:rPr>
              <w:t>Máy ly tâm ≥24 vị trí đặt ống</w:t>
            </w:r>
            <w:r w:rsidRPr="0045453B">
              <w:rPr>
                <w:b/>
                <w:bCs/>
                <w:sz w:val="26"/>
                <w:szCs w:val="26"/>
              </w:rPr>
              <w:t xml:space="preserve"> bao gồm: </w:t>
            </w:r>
          </w:p>
          <w:p w14:paraId="2EA477E5" w14:textId="1FC84CBF" w:rsidR="008F12AF" w:rsidRPr="0045453B" w:rsidRDefault="008F12AF" w:rsidP="0090741B">
            <w:pPr>
              <w:spacing w:before="120"/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 xml:space="preserve">+ </w:t>
            </w:r>
            <w:r w:rsidR="00E173A0">
              <w:rPr>
                <w:sz w:val="26"/>
                <w:szCs w:val="26"/>
              </w:rPr>
              <w:t>Máy ly tâm</w:t>
            </w:r>
            <w:r w:rsidRPr="0045453B">
              <w:rPr>
                <w:sz w:val="26"/>
                <w:szCs w:val="26"/>
              </w:rPr>
              <w:t xml:space="preserve">: 01 </w:t>
            </w:r>
            <w:r w:rsidR="00E173A0">
              <w:rPr>
                <w:sz w:val="26"/>
                <w:szCs w:val="26"/>
              </w:rPr>
              <w:t>chiếc</w:t>
            </w:r>
            <w:r w:rsidRPr="0045453B">
              <w:rPr>
                <w:sz w:val="26"/>
                <w:szCs w:val="26"/>
              </w:rPr>
              <w:t>.</w:t>
            </w:r>
          </w:p>
          <w:p w14:paraId="35EF6539" w14:textId="3E898E7C" w:rsidR="008F12AF" w:rsidRPr="0008557F" w:rsidRDefault="008F12AF" w:rsidP="0090741B">
            <w:pPr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 xml:space="preserve">+ </w:t>
            </w:r>
            <w:r w:rsidR="00E173A0">
              <w:rPr>
                <w:sz w:val="26"/>
                <w:szCs w:val="26"/>
              </w:rPr>
              <w:t xml:space="preserve">Sách hướng dẫn sử dụng: 01 quyển. </w:t>
            </w:r>
          </w:p>
        </w:tc>
      </w:tr>
      <w:tr w:rsidR="008F12AF" w:rsidRPr="0008557F" w14:paraId="5A54EB92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7759AA" w14:textId="59E963B4" w:rsidR="008F12AF" w:rsidRPr="0008557F" w:rsidRDefault="00E173A0" w:rsidP="008F12A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8F12AF" w:rsidRPr="0008557F">
              <w:rPr>
                <w:b/>
                <w:bCs/>
                <w:sz w:val="26"/>
                <w:szCs w:val="26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B786BA" w14:textId="59A55B15" w:rsidR="008F12AF" w:rsidRPr="00E173A0" w:rsidRDefault="008F12AF" w:rsidP="008F12AF">
            <w:pPr>
              <w:spacing w:before="120" w:line="276" w:lineRule="auto"/>
              <w:rPr>
                <w:sz w:val="26"/>
                <w:szCs w:val="26"/>
              </w:rPr>
            </w:pPr>
            <w:r w:rsidRPr="00E173A0">
              <w:rPr>
                <w:sz w:val="26"/>
                <w:szCs w:val="26"/>
              </w:rPr>
              <w:t>TIÊU CHUẨN KỸ THUẬT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D6A0566" w14:textId="48BAEDC5" w:rsidR="000B2D08" w:rsidRPr="003E6117" w:rsidRDefault="000B2D08" w:rsidP="0090741B">
            <w:pPr>
              <w:shd w:val="clear" w:color="auto" w:fill="FFFFFF"/>
              <w:rPr>
                <w:b/>
                <w:bCs/>
                <w:color w:val="222222"/>
                <w:sz w:val="26"/>
                <w:szCs w:val="26"/>
              </w:rPr>
            </w:pPr>
            <w:r w:rsidRPr="003E6117">
              <w:rPr>
                <w:b/>
                <w:bCs/>
                <w:color w:val="222222"/>
                <w:sz w:val="26"/>
                <w:szCs w:val="26"/>
              </w:rPr>
              <w:t xml:space="preserve">Tiêu chuẩn kỹ thuật của Máy ly tâm ≥24 vị trí đặt ống như sau: </w:t>
            </w:r>
          </w:p>
          <w:p w14:paraId="009AE5F5" w14:textId="447632D5" w:rsidR="000B2D08" w:rsidRPr="003E6117" w:rsidRDefault="00E173A0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 xml:space="preserve">+ </w:t>
            </w:r>
            <w:r w:rsidR="000B2D08" w:rsidRPr="003E6117">
              <w:rPr>
                <w:color w:val="222222"/>
                <w:sz w:val="26"/>
                <w:szCs w:val="26"/>
              </w:rPr>
              <w:t>Dung tích: ≥24 vị trí</w:t>
            </w:r>
            <w:r w:rsidR="003E6117">
              <w:rPr>
                <w:color w:val="222222"/>
                <w:sz w:val="26"/>
                <w:szCs w:val="26"/>
              </w:rPr>
              <w:t>.</w:t>
            </w:r>
          </w:p>
          <w:p w14:paraId="2C41F490" w14:textId="12B853DE" w:rsidR="00E173A0" w:rsidRPr="003E6117" w:rsidRDefault="000B2D08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 xml:space="preserve">+ </w:t>
            </w:r>
            <w:r w:rsidR="00366724" w:rsidRPr="003E6117">
              <w:rPr>
                <w:color w:val="222222"/>
                <w:sz w:val="26"/>
                <w:szCs w:val="26"/>
              </w:rPr>
              <w:t>Tương thích với các loại ống ly tâm</w:t>
            </w:r>
            <w:r w:rsidR="008F12AF" w:rsidRPr="003E6117">
              <w:rPr>
                <w:color w:val="222222"/>
                <w:sz w:val="26"/>
                <w:szCs w:val="26"/>
              </w:rPr>
              <w:t xml:space="preserve"> 1.5</w:t>
            </w:r>
            <w:r w:rsidR="00366724" w:rsidRPr="003E6117">
              <w:rPr>
                <w:color w:val="222222"/>
                <w:sz w:val="26"/>
                <w:szCs w:val="26"/>
              </w:rPr>
              <w:t xml:space="preserve"> hoặc</w:t>
            </w:r>
            <w:r w:rsidR="008F12AF" w:rsidRPr="003E6117">
              <w:rPr>
                <w:color w:val="222222"/>
                <w:sz w:val="26"/>
                <w:szCs w:val="26"/>
              </w:rPr>
              <w:t xml:space="preserve"> 2ml</w:t>
            </w:r>
            <w:r w:rsidR="003E6117">
              <w:rPr>
                <w:color w:val="222222"/>
                <w:sz w:val="26"/>
                <w:szCs w:val="26"/>
              </w:rPr>
              <w:t>.</w:t>
            </w:r>
          </w:p>
          <w:p w14:paraId="619E77B8" w14:textId="3315969C" w:rsidR="008F12AF" w:rsidRPr="003E6117" w:rsidRDefault="00E173A0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 xml:space="preserve">+ </w:t>
            </w:r>
            <w:r w:rsidR="008F12AF" w:rsidRPr="003E6117">
              <w:rPr>
                <w:color w:val="222222"/>
                <w:sz w:val="26"/>
                <w:szCs w:val="26"/>
              </w:rPr>
              <w:t xml:space="preserve">Tốc độ tối đa: </w:t>
            </w:r>
            <w:r w:rsidR="000B2D08" w:rsidRPr="003E6117">
              <w:rPr>
                <w:color w:val="222222"/>
                <w:sz w:val="26"/>
                <w:szCs w:val="26"/>
              </w:rPr>
              <w:t>≥</w:t>
            </w:r>
            <w:r w:rsidR="003E6117" w:rsidRPr="003E6117">
              <w:rPr>
                <w:color w:val="222222"/>
                <w:sz w:val="26"/>
                <w:szCs w:val="26"/>
              </w:rPr>
              <w:t>14.000</w:t>
            </w:r>
            <w:r w:rsidR="008F12AF" w:rsidRPr="003E6117">
              <w:rPr>
                <w:color w:val="222222"/>
                <w:sz w:val="26"/>
                <w:szCs w:val="26"/>
              </w:rPr>
              <w:t xml:space="preserve"> </w:t>
            </w:r>
            <w:r w:rsidR="003E6117" w:rsidRPr="003E6117">
              <w:rPr>
                <w:color w:val="222222"/>
                <w:sz w:val="26"/>
                <w:szCs w:val="26"/>
              </w:rPr>
              <w:t>vòng/phút.</w:t>
            </w:r>
          </w:p>
          <w:p w14:paraId="1763A596" w14:textId="59AB1102" w:rsidR="008F12AF" w:rsidRPr="003E6117" w:rsidRDefault="00E173A0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 xml:space="preserve">+ </w:t>
            </w:r>
            <w:r w:rsidR="008F12AF" w:rsidRPr="003E6117">
              <w:rPr>
                <w:color w:val="222222"/>
                <w:sz w:val="26"/>
                <w:szCs w:val="26"/>
              </w:rPr>
              <w:t>RCF cực đại:</w:t>
            </w:r>
            <w:r w:rsidR="00366724" w:rsidRPr="003E6117">
              <w:rPr>
                <w:color w:val="222222"/>
                <w:sz w:val="26"/>
                <w:szCs w:val="26"/>
              </w:rPr>
              <w:t>≥</w:t>
            </w:r>
            <w:r w:rsidR="008F12AF" w:rsidRPr="003E6117">
              <w:rPr>
                <w:color w:val="222222"/>
                <w:sz w:val="26"/>
                <w:szCs w:val="26"/>
              </w:rPr>
              <w:t xml:space="preserve"> </w:t>
            </w:r>
            <w:r w:rsidR="001F4F8F" w:rsidRPr="003E6117">
              <w:rPr>
                <w:color w:val="222222"/>
                <w:sz w:val="26"/>
                <w:szCs w:val="26"/>
              </w:rPr>
              <w:t>18,845</w:t>
            </w:r>
            <w:r w:rsidR="003E6117">
              <w:rPr>
                <w:color w:val="222222"/>
                <w:sz w:val="26"/>
                <w:szCs w:val="26"/>
              </w:rPr>
              <w:t>.</w:t>
            </w:r>
          </w:p>
          <w:p w14:paraId="43FB6F19" w14:textId="765944A3" w:rsidR="008F12AF" w:rsidRPr="003E6117" w:rsidRDefault="00E173A0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 xml:space="preserve">+ </w:t>
            </w:r>
            <w:r w:rsidR="008F12AF" w:rsidRPr="003E6117">
              <w:rPr>
                <w:color w:val="222222"/>
                <w:sz w:val="26"/>
                <w:szCs w:val="26"/>
              </w:rPr>
              <w:t>Làm lạnh bằng không khí</w:t>
            </w:r>
            <w:r w:rsidR="003E6117">
              <w:rPr>
                <w:color w:val="222222"/>
                <w:sz w:val="26"/>
                <w:szCs w:val="26"/>
              </w:rPr>
              <w:t>.</w:t>
            </w:r>
          </w:p>
          <w:p w14:paraId="4ADEAA8F" w14:textId="77777777" w:rsidR="00366724" w:rsidRPr="003E6117" w:rsidRDefault="00366724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>+ Thời gian và tốc độ ly tâm được điều chỉnh qua phím bấm</w:t>
            </w:r>
            <w:r w:rsidR="001F4F8F" w:rsidRPr="003E6117">
              <w:rPr>
                <w:color w:val="222222"/>
                <w:sz w:val="26"/>
                <w:szCs w:val="26"/>
              </w:rPr>
              <w:t>.</w:t>
            </w:r>
          </w:p>
          <w:p w14:paraId="6DB881B5" w14:textId="0588DE4A" w:rsidR="003E6117" w:rsidRPr="003E6117" w:rsidRDefault="003E6117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>+ Timer: 1-99 phút, liên tục, hoặc chu kỳ ngắn</w:t>
            </w:r>
            <w:r>
              <w:rPr>
                <w:color w:val="222222"/>
                <w:sz w:val="26"/>
                <w:szCs w:val="26"/>
              </w:rPr>
              <w:t>.</w:t>
            </w:r>
          </w:p>
        </w:tc>
      </w:tr>
      <w:tr w:rsidR="008F12AF" w:rsidRPr="0008557F" w14:paraId="43C22E3D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558CBC" w14:textId="24ED2E57" w:rsidR="008F12AF" w:rsidRPr="0008557F" w:rsidRDefault="00E173A0" w:rsidP="008F12A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8F12AF" w:rsidRPr="0008557F">
              <w:rPr>
                <w:b/>
                <w:bCs/>
                <w:sz w:val="26"/>
                <w:szCs w:val="26"/>
                <w:lang w:val="vi-VN"/>
              </w:rPr>
              <w:t>.</w:t>
            </w:r>
            <w:r w:rsidR="008F12AF" w:rsidRPr="0008557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04FA1E" w14:textId="2BF70154" w:rsidR="008F12AF" w:rsidRPr="0008557F" w:rsidRDefault="008F12AF" w:rsidP="008F12AF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YÊU CẦU KHÁC.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B37AFE9" w14:textId="77777777" w:rsidR="001F4F8F" w:rsidRPr="0008557F" w:rsidRDefault="001F4F8F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>-   Bảo hành: ≥ 12 tháng</w:t>
            </w:r>
            <w:r w:rsidRPr="0008557F">
              <w:rPr>
                <w:sz w:val="26"/>
                <w:szCs w:val="26"/>
                <w:lang w:val="vi-VN"/>
              </w:rPr>
              <w:t xml:space="preserve"> kể từ khi lắp đặt, nghiệm thu</w:t>
            </w:r>
          </w:p>
          <w:p w14:paraId="0264692C" w14:textId="77777777" w:rsidR="001F4F8F" w:rsidRPr="0008557F" w:rsidRDefault="001F4F8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Cung cấp, lắp đặt, vận hành chạy thử</w:t>
            </w:r>
            <w:r w:rsidRPr="0008557F">
              <w:rPr>
                <w:sz w:val="26"/>
                <w:szCs w:val="26"/>
                <w:lang w:val="vi-VN"/>
              </w:rPr>
              <w:t xml:space="preserve">, đào tạo chuyển giao công nghệ và </w:t>
            </w:r>
            <w:r w:rsidRPr="0008557F">
              <w:rPr>
                <w:sz w:val="26"/>
                <w:szCs w:val="26"/>
              </w:rPr>
              <w:t>hướng dẫn sử dụng</w:t>
            </w:r>
            <w:r w:rsidRPr="0008557F">
              <w:rPr>
                <w:sz w:val="26"/>
                <w:szCs w:val="26"/>
                <w:lang w:val="vi-VN"/>
              </w:rPr>
              <w:t xml:space="preserve"> thành thạo cho người sử dụng </w:t>
            </w:r>
            <w:r w:rsidRPr="0008557F">
              <w:rPr>
                <w:sz w:val="26"/>
                <w:szCs w:val="26"/>
              </w:rPr>
              <w:t>tại Viện;</w:t>
            </w:r>
          </w:p>
          <w:p w14:paraId="61236332" w14:textId="77777777" w:rsidR="001F4F8F" w:rsidRPr="0008557F" w:rsidRDefault="001F4F8F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lastRenderedPageBreak/>
              <w:t xml:space="preserve">-   </w:t>
            </w:r>
            <w:r w:rsidRPr="0008557F">
              <w:rPr>
                <w:bCs/>
                <w:sz w:val="26"/>
                <w:szCs w:val="26"/>
                <w:lang w:val="vi-VN"/>
              </w:rPr>
              <w:t>Tài liệu hướng dẫn hướng dẫn lắp đặt, vận hành và sử dụng bằng tiếng Anh, tiếng Việt</w:t>
            </w:r>
          </w:p>
          <w:p w14:paraId="25A1676F" w14:textId="77777777" w:rsidR="001F4F8F" w:rsidRPr="0008557F" w:rsidRDefault="001F4F8F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 xml:space="preserve">-   Cam kết cung cấp phụ kiện thay thế cho thiết bị trong thời gian ≥ </w:t>
            </w:r>
            <w:r>
              <w:rPr>
                <w:sz w:val="26"/>
                <w:szCs w:val="26"/>
              </w:rPr>
              <w:t>03</w:t>
            </w:r>
            <w:r w:rsidRPr="0008557F">
              <w:rPr>
                <w:sz w:val="26"/>
                <w:szCs w:val="26"/>
              </w:rPr>
              <w:t xml:space="preserve"> năm</w:t>
            </w:r>
            <w:r w:rsidRPr="0008557F">
              <w:rPr>
                <w:sz w:val="26"/>
                <w:szCs w:val="26"/>
                <w:lang w:val="vi-VN"/>
              </w:rPr>
              <w:t xml:space="preserve"> sau bảo hành.</w:t>
            </w:r>
          </w:p>
          <w:p w14:paraId="3C09D7E1" w14:textId="77777777" w:rsidR="001F4F8F" w:rsidRPr="0008557F" w:rsidRDefault="001F4F8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Cam</w:t>
            </w:r>
            <w:r w:rsidRPr="0008557F">
              <w:rPr>
                <w:sz w:val="26"/>
                <w:szCs w:val="26"/>
                <w:lang w:val="vi-VN"/>
              </w:rPr>
              <w:t xml:space="preserve"> kết cung cấp dịch vụ b</w:t>
            </w:r>
            <w:r w:rsidRPr="0008557F">
              <w:rPr>
                <w:sz w:val="26"/>
                <w:szCs w:val="26"/>
              </w:rPr>
              <w:t>ảo trì</w:t>
            </w:r>
            <w:r w:rsidRPr="0008557F">
              <w:rPr>
                <w:sz w:val="26"/>
                <w:szCs w:val="26"/>
                <w:lang w:val="vi-VN"/>
              </w:rPr>
              <w:t xml:space="preserve">, bảo dưỡng </w:t>
            </w:r>
            <w:r w:rsidRPr="0008557F">
              <w:rPr>
                <w:sz w:val="26"/>
                <w:szCs w:val="26"/>
              </w:rPr>
              <w:t>sau bảo hành theo khuyến cáo của nhà sản xuất.</w:t>
            </w:r>
          </w:p>
          <w:p w14:paraId="60ABA24F" w14:textId="77777777" w:rsidR="001F4F8F" w:rsidRPr="0008557F" w:rsidRDefault="001F4F8F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>-   Cung cấp báo</w:t>
            </w:r>
            <w:r w:rsidRPr="0008557F">
              <w:rPr>
                <w:sz w:val="26"/>
                <w:szCs w:val="26"/>
                <w:lang w:val="vi-VN"/>
              </w:rPr>
              <w:t xml:space="preserve"> </w:t>
            </w:r>
            <w:r w:rsidRPr="0008557F">
              <w:rPr>
                <w:sz w:val="26"/>
                <w:szCs w:val="26"/>
              </w:rPr>
              <w:t>giá dịch</w:t>
            </w:r>
            <w:r w:rsidRPr="0008557F">
              <w:rPr>
                <w:sz w:val="26"/>
                <w:szCs w:val="26"/>
                <w:lang w:val="vi-VN"/>
              </w:rPr>
              <w:t xml:space="preserve"> vụ bảo trì sau bảo hành và báo giá vật tư, phụ kiện thay thế</w:t>
            </w:r>
          </w:p>
          <w:p w14:paraId="29FC0114" w14:textId="337EAD28" w:rsidR="008F12AF" w:rsidRPr="0008557F" w:rsidRDefault="001F4F8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Cung cấp chứng chỉ chất lượng CQ và chứng chỉ xuất xứ CO khi lắp đặt và bàn giao.</w:t>
            </w:r>
          </w:p>
        </w:tc>
      </w:tr>
      <w:tr w:rsidR="00675913" w:rsidRPr="00944DDC" w14:paraId="76C2A077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06A33C" w14:textId="072B4E43" w:rsidR="00675913" w:rsidRPr="0008557F" w:rsidRDefault="00675913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B0F563" w14:textId="5BDA7455" w:rsidR="00675913" w:rsidRPr="00944DDC" w:rsidRDefault="00675913" w:rsidP="0090741B">
            <w:pPr>
              <w:tabs>
                <w:tab w:val="left" w:pos="169"/>
              </w:tabs>
              <w:rPr>
                <w:b/>
                <w:bCs/>
                <w:sz w:val="26"/>
                <w:szCs w:val="26"/>
              </w:rPr>
            </w:pPr>
            <w:r w:rsidRPr="00944DDC">
              <w:rPr>
                <w:b/>
                <w:bCs/>
                <w:sz w:val="26"/>
                <w:szCs w:val="26"/>
              </w:rPr>
              <w:t xml:space="preserve">Máy </w:t>
            </w:r>
            <w:r>
              <w:rPr>
                <w:b/>
                <w:bCs/>
                <w:sz w:val="26"/>
                <w:szCs w:val="26"/>
              </w:rPr>
              <w:t>lắc</w:t>
            </w:r>
            <w:r w:rsidRPr="00944DDC">
              <w:rPr>
                <w:b/>
                <w:bCs/>
                <w:sz w:val="26"/>
                <w:szCs w:val="26"/>
              </w:rPr>
              <w:t xml:space="preserve"> </w:t>
            </w:r>
            <w:r w:rsidR="0081524C" w:rsidRPr="0081524C">
              <w:rPr>
                <w:b/>
                <w:bCs/>
                <w:color w:val="222222"/>
                <w:sz w:val="26"/>
                <w:szCs w:val="26"/>
              </w:rPr>
              <w:t>≥500 vòng/phút</w:t>
            </w:r>
          </w:p>
        </w:tc>
      </w:tr>
      <w:tr w:rsidR="00675913" w:rsidRPr="0008557F" w14:paraId="3AE78DFE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92FCB4" w14:textId="0A317E10" w:rsidR="00675913" w:rsidRPr="0008557F" w:rsidRDefault="003755B9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675913" w:rsidRPr="0008557F">
              <w:rPr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F54873" w14:textId="77777777" w:rsidR="00675913" w:rsidRPr="0008557F" w:rsidRDefault="00675913" w:rsidP="0074251A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YÊU CẦU CHUNG.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4E9536B" w14:textId="3C040B49" w:rsidR="00675913" w:rsidRPr="0008557F" w:rsidRDefault="00675913" w:rsidP="0090741B">
            <w:pPr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t>Yêu cầu chung</w:t>
            </w:r>
            <w:r w:rsidR="00FB68F8">
              <w:rPr>
                <w:b/>
                <w:bCs/>
                <w:sz w:val="26"/>
                <w:szCs w:val="26"/>
              </w:rPr>
              <w:t xml:space="preserve"> của </w:t>
            </w:r>
            <w:r w:rsidR="00FB68F8" w:rsidRPr="00944DDC">
              <w:rPr>
                <w:b/>
                <w:bCs/>
                <w:sz w:val="26"/>
                <w:szCs w:val="26"/>
              </w:rPr>
              <w:t xml:space="preserve">Máy </w:t>
            </w:r>
            <w:r w:rsidR="00FB68F8">
              <w:rPr>
                <w:b/>
                <w:bCs/>
                <w:sz w:val="26"/>
                <w:szCs w:val="26"/>
              </w:rPr>
              <w:t>lắc</w:t>
            </w:r>
            <w:r w:rsidR="00FB68F8" w:rsidRPr="00944DDC">
              <w:rPr>
                <w:b/>
                <w:bCs/>
                <w:sz w:val="26"/>
                <w:szCs w:val="26"/>
              </w:rPr>
              <w:t xml:space="preserve"> </w:t>
            </w:r>
            <w:r w:rsidR="00FB68F8" w:rsidRPr="0081524C">
              <w:rPr>
                <w:b/>
                <w:bCs/>
                <w:color w:val="222222"/>
                <w:sz w:val="26"/>
                <w:szCs w:val="26"/>
              </w:rPr>
              <w:t>≥500 vòng/phút</w:t>
            </w:r>
            <w:r w:rsidRPr="0008557F">
              <w:rPr>
                <w:b/>
                <w:bCs/>
                <w:sz w:val="26"/>
                <w:szCs w:val="26"/>
              </w:rPr>
              <w:t xml:space="preserve"> như sau: </w:t>
            </w:r>
          </w:p>
          <w:p w14:paraId="16322270" w14:textId="77777777" w:rsidR="00675913" w:rsidRPr="0008557F" w:rsidRDefault="00675913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Máy mới 100%</w:t>
            </w:r>
          </w:p>
          <w:p w14:paraId="1C5FF21D" w14:textId="77777777" w:rsidR="00675913" w:rsidRPr="0008557F" w:rsidRDefault="00675913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Sản xuất năm 2020 trở đi</w:t>
            </w:r>
          </w:p>
          <w:p w14:paraId="27D80AB1" w14:textId="77777777" w:rsidR="00675913" w:rsidRPr="0008557F" w:rsidRDefault="00675913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Điện áp sử dụng: 230 VAC, 50-60 Hz</w:t>
            </w:r>
          </w:p>
          <w:p w14:paraId="261EFF12" w14:textId="77777777" w:rsidR="00675913" w:rsidRPr="0008557F" w:rsidRDefault="00675913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Môi trường làm việc</w:t>
            </w:r>
          </w:p>
          <w:p w14:paraId="0E2C160E" w14:textId="77777777" w:rsidR="00675913" w:rsidRPr="0008557F" w:rsidRDefault="00675913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Nhiệt độ hoạt động: 15-32°C</w:t>
            </w:r>
          </w:p>
          <w:p w14:paraId="4C56D99F" w14:textId="77777777" w:rsidR="00675913" w:rsidRPr="0008557F" w:rsidRDefault="00675913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+ Độ ẩm tối đa: Độ ẩm 80%</w:t>
            </w:r>
          </w:p>
        </w:tc>
      </w:tr>
      <w:tr w:rsidR="00675913" w:rsidRPr="0008557F" w14:paraId="2CE000C3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3F0BF5" w14:textId="3BB00599" w:rsidR="00675913" w:rsidRPr="0008557F" w:rsidRDefault="003755B9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675913" w:rsidRPr="0008557F">
              <w:rPr>
                <w:b/>
                <w:bCs/>
                <w:sz w:val="26"/>
                <w:szCs w:val="26"/>
                <w:lang w:val="vi-VN"/>
              </w:rPr>
              <w:t>.</w:t>
            </w:r>
            <w:r w:rsidR="00675913" w:rsidRPr="0008557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BAA92B" w14:textId="77777777" w:rsidR="00675913" w:rsidRPr="0008557F" w:rsidRDefault="00675913" w:rsidP="0074251A">
            <w:pPr>
              <w:spacing w:before="120" w:line="276" w:lineRule="auto"/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>YÊU CẦU CẤU HÌNH.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CF8B76E" w14:textId="60171883" w:rsidR="00675913" w:rsidRPr="0045453B" w:rsidRDefault="00675913" w:rsidP="0090741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45453B">
              <w:rPr>
                <w:b/>
                <w:bCs/>
                <w:sz w:val="26"/>
                <w:szCs w:val="26"/>
              </w:rPr>
              <w:t xml:space="preserve">Cấu hình của </w:t>
            </w:r>
            <w:r w:rsidR="00F91C97" w:rsidRPr="00944DDC">
              <w:rPr>
                <w:b/>
                <w:bCs/>
                <w:sz w:val="26"/>
                <w:szCs w:val="26"/>
              </w:rPr>
              <w:t xml:space="preserve">Máy </w:t>
            </w:r>
            <w:r w:rsidR="00F91C97">
              <w:rPr>
                <w:b/>
                <w:bCs/>
                <w:sz w:val="26"/>
                <w:szCs w:val="26"/>
              </w:rPr>
              <w:t>lắc</w:t>
            </w:r>
            <w:r w:rsidR="00F91C97" w:rsidRPr="00944DDC">
              <w:rPr>
                <w:b/>
                <w:bCs/>
                <w:sz w:val="26"/>
                <w:szCs w:val="26"/>
              </w:rPr>
              <w:t xml:space="preserve"> </w:t>
            </w:r>
            <w:r w:rsidR="00F91C97" w:rsidRPr="0081524C">
              <w:rPr>
                <w:b/>
                <w:bCs/>
                <w:color w:val="222222"/>
                <w:sz w:val="26"/>
                <w:szCs w:val="26"/>
              </w:rPr>
              <w:t>≥500 vòng/phút</w:t>
            </w:r>
            <w:r w:rsidR="00F91C97" w:rsidRPr="0045453B">
              <w:rPr>
                <w:b/>
                <w:bCs/>
                <w:sz w:val="26"/>
                <w:szCs w:val="26"/>
              </w:rPr>
              <w:t xml:space="preserve"> </w:t>
            </w:r>
            <w:r w:rsidRPr="0045453B">
              <w:rPr>
                <w:b/>
                <w:bCs/>
                <w:sz w:val="26"/>
                <w:szCs w:val="26"/>
              </w:rPr>
              <w:t xml:space="preserve">bao gồm: </w:t>
            </w:r>
          </w:p>
          <w:p w14:paraId="5CA1C483" w14:textId="69EB63D6" w:rsidR="00675913" w:rsidRDefault="00675913" w:rsidP="0090741B">
            <w:pPr>
              <w:spacing w:before="120"/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</w:rPr>
              <w:t xml:space="preserve">Máy </w:t>
            </w:r>
            <w:r w:rsidR="00A13573">
              <w:rPr>
                <w:sz w:val="26"/>
                <w:szCs w:val="26"/>
              </w:rPr>
              <w:t>lắc</w:t>
            </w:r>
            <w:r w:rsidRPr="0045453B">
              <w:rPr>
                <w:sz w:val="26"/>
                <w:szCs w:val="26"/>
              </w:rPr>
              <w:t xml:space="preserve">: 01 </w:t>
            </w:r>
            <w:r>
              <w:rPr>
                <w:sz w:val="26"/>
                <w:szCs w:val="26"/>
              </w:rPr>
              <w:t>chiếc</w:t>
            </w:r>
            <w:r w:rsidRPr="0045453B">
              <w:rPr>
                <w:sz w:val="26"/>
                <w:szCs w:val="26"/>
              </w:rPr>
              <w:t>.</w:t>
            </w:r>
          </w:p>
          <w:p w14:paraId="0661EC07" w14:textId="73A7A238" w:rsidR="003755B9" w:rsidRPr="0045453B" w:rsidRDefault="003755B9" w:rsidP="0090741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Giá lắc: 01 chiếc. </w:t>
            </w:r>
          </w:p>
          <w:p w14:paraId="44FCAF5B" w14:textId="77777777" w:rsidR="00675913" w:rsidRPr="0008557F" w:rsidRDefault="00675913" w:rsidP="0090741B">
            <w:pPr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</w:rPr>
              <w:t xml:space="preserve">Sách hướng dẫn sử dụng: 01 quyển. </w:t>
            </w:r>
          </w:p>
        </w:tc>
      </w:tr>
      <w:tr w:rsidR="00675913" w:rsidRPr="003E6117" w14:paraId="07242782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8A165A" w14:textId="51C93199" w:rsidR="00675913" w:rsidRPr="0008557F" w:rsidRDefault="003755B9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675913" w:rsidRPr="0008557F">
              <w:rPr>
                <w:b/>
                <w:bCs/>
                <w:sz w:val="26"/>
                <w:szCs w:val="26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88488B" w14:textId="77777777" w:rsidR="00675913" w:rsidRPr="00E173A0" w:rsidRDefault="00675913" w:rsidP="0074251A">
            <w:pPr>
              <w:spacing w:before="120" w:line="276" w:lineRule="auto"/>
              <w:rPr>
                <w:sz w:val="26"/>
                <w:szCs w:val="26"/>
              </w:rPr>
            </w:pPr>
            <w:r w:rsidRPr="00E173A0">
              <w:rPr>
                <w:sz w:val="26"/>
                <w:szCs w:val="26"/>
              </w:rPr>
              <w:t>TIÊU CHUẨN KỸ THUẬT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B53F223" w14:textId="5BFED2B8" w:rsidR="00675913" w:rsidRPr="003E6117" w:rsidRDefault="00675913" w:rsidP="0090741B">
            <w:pPr>
              <w:shd w:val="clear" w:color="auto" w:fill="FFFFFF"/>
              <w:rPr>
                <w:b/>
                <w:bCs/>
                <w:color w:val="222222"/>
                <w:sz w:val="26"/>
                <w:szCs w:val="26"/>
              </w:rPr>
            </w:pPr>
            <w:r w:rsidRPr="003E6117">
              <w:rPr>
                <w:b/>
                <w:bCs/>
                <w:color w:val="222222"/>
                <w:sz w:val="26"/>
                <w:szCs w:val="26"/>
              </w:rPr>
              <w:t xml:space="preserve">Tiêu chuẩn kỹ thuật của </w:t>
            </w:r>
            <w:r w:rsidR="00F91C97" w:rsidRPr="00944DDC">
              <w:rPr>
                <w:b/>
                <w:bCs/>
                <w:sz w:val="26"/>
                <w:szCs w:val="26"/>
              </w:rPr>
              <w:t xml:space="preserve">Máy </w:t>
            </w:r>
            <w:r w:rsidR="00F91C97">
              <w:rPr>
                <w:b/>
                <w:bCs/>
                <w:sz w:val="26"/>
                <w:szCs w:val="26"/>
              </w:rPr>
              <w:t>lắc</w:t>
            </w:r>
            <w:r w:rsidR="00F91C97" w:rsidRPr="00944DDC">
              <w:rPr>
                <w:b/>
                <w:bCs/>
                <w:sz w:val="26"/>
                <w:szCs w:val="26"/>
              </w:rPr>
              <w:t xml:space="preserve"> </w:t>
            </w:r>
            <w:r w:rsidR="00F91C97" w:rsidRPr="0081524C">
              <w:rPr>
                <w:b/>
                <w:bCs/>
                <w:color w:val="222222"/>
                <w:sz w:val="26"/>
                <w:szCs w:val="26"/>
              </w:rPr>
              <w:t>≥500 vòng/phút</w:t>
            </w:r>
            <w:r w:rsidR="00F91C97" w:rsidRPr="003E6117">
              <w:rPr>
                <w:b/>
                <w:bCs/>
                <w:color w:val="222222"/>
                <w:sz w:val="26"/>
                <w:szCs w:val="26"/>
              </w:rPr>
              <w:t xml:space="preserve"> </w:t>
            </w:r>
            <w:r w:rsidRPr="003E6117">
              <w:rPr>
                <w:b/>
                <w:bCs/>
                <w:color w:val="222222"/>
                <w:sz w:val="26"/>
                <w:szCs w:val="26"/>
              </w:rPr>
              <w:t xml:space="preserve">như sau: </w:t>
            </w:r>
          </w:p>
          <w:p w14:paraId="2E7CE2EF" w14:textId="22C0274B" w:rsidR="00675913" w:rsidRPr="003E6117" w:rsidRDefault="00675913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 xml:space="preserve">+ </w:t>
            </w:r>
            <w:r w:rsidR="00A13573">
              <w:rPr>
                <w:color w:val="222222"/>
                <w:sz w:val="26"/>
                <w:szCs w:val="26"/>
              </w:rPr>
              <w:t>Tốc độ lắc tối đa: ≥500 vòng/phút</w:t>
            </w:r>
          </w:p>
          <w:p w14:paraId="73E6AFCA" w14:textId="77777777" w:rsidR="00675913" w:rsidRDefault="00675913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3E6117">
              <w:rPr>
                <w:color w:val="222222"/>
                <w:sz w:val="26"/>
                <w:szCs w:val="26"/>
              </w:rPr>
              <w:t xml:space="preserve">+ </w:t>
            </w:r>
            <w:r w:rsidR="00A13573">
              <w:rPr>
                <w:color w:val="222222"/>
                <w:sz w:val="26"/>
                <w:szCs w:val="26"/>
              </w:rPr>
              <w:t xml:space="preserve">Phương pháp lắc: Chuyển động quay. </w:t>
            </w:r>
          </w:p>
          <w:p w14:paraId="670B40B9" w14:textId="77777777" w:rsidR="00A13573" w:rsidRPr="00F207BD" w:rsidRDefault="00A13573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F207BD">
              <w:rPr>
                <w:color w:val="222222"/>
                <w:sz w:val="26"/>
                <w:szCs w:val="26"/>
              </w:rPr>
              <w:t>+ Biên độ: ≤10mm</w:t>
            </w:r>
          </w:p>
          <w:p w14:paraId="00F646BB" w14:textId="77777777" w:rsidR="00A13573" w:rsidRPr="00F207BD" w:rsidRDefault="00A13573" w:rsidP="0090741B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F207BD">
              <w:rPr>
                <w:color w:val="222222"/>
                <w:sz w:val="26"/>
                <w:szCs w:val="26"/>
              </w:rPr>
              <w:t>+ Giới hạn tải: ≥2kg (không bao gồm giá đỡ và giá đỡ lắc)</w:t>
            </w:r>
          </w:p>
          <w:p w14:paraId="5FACE6EE" w14:textId="0166A48F" w:rsidR="00F207BD" w:rsidRPr="00F207BD" w:rsidRDefault="00A13573" w:rsidP="0090741B">
            <w:pPr>
              <w:shd w:val="clear" w:color="auto" w:fill="FFFFFF"/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</w:pPr>
            <w:r w:rsidRPr="00F207BD">
              <w:rPr>
                <w:color w:val="000000" w:themeColor="text1"/>
                <w:sz w:val="26"/>
                <w:szCs w:val="26"/>
              </w:rPr>
              <w:t xml:space="preserve">+ 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t>Bộ hẹn giờ được trang bị 3 loại chế độ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br/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・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t xml:space="preserve">Chế độ rung dừng sau thời gian cài đặt. </w:t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（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t>BẬT - TẮT</w:t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）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br/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・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t xml:space="preserve">Bắt đầu lắc sau thời gian cài đặt. </w:t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（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t>TẮT - BẬT</w:t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）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br/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・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t xml:space="preserve">Bật và tắt lặp lại. Ngăn chặn kết tủa mẫu, v.v. </w:t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（</w:t>
            </w:r>
            <w:r w:rsidRPr="00F207BD">
              <w:rPr>
                <w:color w:val="000000" w:themeColor="text1"/>
                <w:spacing w:val="12"/>
                <w:sz w:val="26"/>
                <w:szCs w:val="26"/>
              </w:rPr>
              <w:t>BẬT - TẮT - KẾT THÚC</w:t>
            </w:r>
            <w:r w:rsidRPr="00F207BD">
              <w:rPr>
                <w:rFonts w:eastAsia="MS Gothic"/>
                <w:color w:val="000000" w:themeColor="text1"/>
                <w:spacing w:val="12"/>
                <w:sz w:val="26"/>
                <w:szCs w:val="26"/>
              </w:rPr>
              <w:t>）</w:t>
            </w:r>
          </w:p>
        </w:tc>
      </w:tr>
      <w:tr w:rsidR="00675913" w:rsidRPr="0008557F" w14:paraId="6102F59D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0C610C" w14:textId="16A53B15" w:rsidR="00675913" w:rsidRPr="0008557F" w:rsidRDefault="003755B9" w:rsidP="0074251A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675913" w:rsidRPr="0008557F">
              <w:rPr>
                <w:b/>
                <w:bCs/>
                <w:sz w:val="26"/>
                <w:szCs w:val="26"/>
                <w:lang w:val="vi-VN"/>
              </w:rPr>
              <w:t>.</w:t>
            </w:r>
            <w:r w:rsidR="00675913" w:rsidRPr="0008557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F3D364" w14:textId="77777777" w:rsidR="00675913" w:rsidRPr="0008557F" w:rsidRDefault="00675913" w:rsidP="0074251A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YÊU CẦU KHÁC.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7F01687C" w14:textId="77777777" w:rsidR="00675913" w:rsidRPr="0008557F" w:rsidRDefault="00675913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>-   Bảo hành: ≥ 12 tháng</w:t>
            </w:r>
            <w:r w:rsidRPr="0008557F">
              <w:rPr>
                <w:sz w:val="26"/>
                <w:szCs w:val="26"/>
                <w:lang w:val="vi-VN"/>
              </w:rPr>
              <w:t xml:space="preserve"> kể từ khi lắp đặt, nghiệm thu</w:t>
            </w:r>
          </w:p>
          <w:p w14:paraId="74124FFC" w14:textId="77777777" w:rsidR="00675913" w:rsidRPr="0008557F" w:rsidRDefault="00675913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Cung cấp, lắp đặt, vận hành chạy thử</w:t>
            </w:r>
            <w:r w:rsidRPr="0008557F">
              <w:rPr>
                <w:sz w:val="26"/>
                <w:szCs w:val="26"/>
                <w:lang w:val="vi-VN"/>
              </w:rPr>
              <w:t xml:space="preserve">, đào tạo chuyển giao công nghệ và </w:t>
            </w:r>
            <w:r w:rsidRPr="0008557F">
              <w:rPr>
                <w:sz w:val="26"/>
                <w:szCs w:val="26"/>
              </w:rPr>
              <w:t>hướng dẫn sử dụng</w:t>
            </w:r>
            <w:r w:rsidRPr="0008557F">
              <w:rPr>
                <w:sz w:val="26"/>
                <w:szCs w:val="26"/>
                <w:lang w:val="vi-VN"/>
              </w:rPr>
              <w:t xml:space="preserve"> thành thạo cho người sử dụng </w:t>
            </w:r>
            <w:r w:rsidRPr="0008557F">
              <w:rPr>
                <w:sz w:val="26"/>
                <w:szCs w:val="26"/>
              </w:rPr>
              <w:t>tại Viện;</w:t>
            </w:r>
          </w:p>
          <w:p w14:paraId="7D9368F5" w14:textId="77777777" w:rsidR="00675913" w:rsidRPr="0008557F" w:rsidRDefault="00675913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 xml:space="preserve">-   </w:t>
            </w:r>
            <w:r w:rsidRPr="0008557F">
              <w:rPr>
                <w:bCs/>
                <w:sz w:val="26"/>
                <w:szCs w:val="26"/>
                <w:lang w:val="vi-VN"/>
              </w:rPr>
              <w:t>Tài liệu hướng dẫn hướng dẫn lắp đặt, vận hành và sử dụng bằng tiếng Anh, tiếng Việt</w:t>
            </w:r>
          </w:p>
          <w:p w14:paraId="1B2E8D4C" w14:textId="77777777" w:rsidR="00675913" w:rsidRPr="0008557F" w:rsidRDefault="00675913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lastRenderedPageBreak/>
              <w:t xml:space="preserve">-   Cam kết cung cấp phụ kiện thay thế cho thiết bị trong thời gian ≥ </w:t>
            </w:r>
            <w:r>
              <w:rPr>
                <w:sz w:val="26"/>
                <w:szCs w:val="26"/>
              </w:rPr>
              <w:t>03</w:t>
            </w:r>
            <w:r w:rsidRPr="0008557F">
              <w:rPr>
                <w:sz w:val="26"/>
                <w:szCs w:val="26"/>
              </w:rPr>
              <w:t xml:space="preserve"> năm</w:t>
            </w:r>
            <w:r w:rsidRPr="0008557F">
              <w:rPr>
                <w:sz w:val="26"/>
                <w:szCs w:val="26"/>
                <w:lang w:val="vi-VN"/>
              </w:rPr>
              <w:t xml:space="preserve"> sau bảo hành.</w:t>
            </w:r>
          </w:p>
          <w:p w14:paraId="63EF4DAF" w14:textId="77777777" w:rsidR="00675913" w:rsidRPr="0008557F" w:rsidRDefault="00675913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Cam</w:t>
            </w:r>
            <w:r w:rsidRPr="0008557F">
              <w:rPr>
                <w:sz w:val="26"/>
                <w:szCs w:val="26"/>
                <w:lang w:val="vi-VN"/>
              </w:rPr>
              <w:t xml:space="preserve"> kết cung cấp dịch vụ b</w:t>
            </w:r>
            <w:r w:rsidRPr="0008557F">
              <w:rPr>
                <w:sz w:val="26"/>
                <w:szCs w:val="26"/>
              </w:rPr>
              <w:t>ảo trì</w:t>
            </w:r>
            <w:r w:rsidRPr="0008557F">
              <w:rPr>
                <w:sz w:val="26"/>
                <w:szCs w:val="26"/>
                <w:lang w:val="vi-VN"/>
              </w:rPr>
              <w:t xml:space="preserve">, bảo dưỡng </w:t>
            </w:r>
            <w:r w:rsidRPr="0008557F">
              <w:rPr>
                <w:sz w:val="26"/>
                <w:szCs w:val="26"/>
              </w:rPr>
              <w:t>sau bảo hành theo khuyến cáo của nhà sản xuất.</w:t>
            </w:r>
          </w:p>
          <w:p w14:paraId="6E8431CD" w14:textId="77777777" w:rsidR="00675913" w:rsidRPr="0008557F" w:rsidRDefault="00675913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>-   Cung cấp báo</w:t>
            </w:r>
            <w:r w:rsidRPr="0008557F">
              <w:rPr>
                <w:sz w:val="26"/>
                <w:szCs w:val="26"/>
                <w:lang w:val="vi-VN"/>
              </w:rPr>
              <w:t xml:space="preserve"> </w:t>
            </w:r>
            <w:r w:rsidRPr="0008557F">
              <w:rPr>
                <w:sz w:val="26"/>
                <w:szCs w:val="26"/>
              </w:rPr>
              <w:t>giá dịch</w:t>
            </w:r>
            <w:r w:rsidRPr="0008557F">
              <w:rPr>
                <w:sz w:val="26"/>
                <w:szCs w:val="26"/>
                <w:lang w:val="vi-VN"/>
              </w:rPr>
              <w:t xml:space="preserve"> vụ bảo trì sau bảo hành và báo giá vật tư, phụ kiện thay thế</w:t>
            </w:r>
          </w:p>
          <w:p w14:paraId="60776FA5" w14:textId="77777777" w:rsidR="00675913" w:rsidRPr="0008557F" w:rsidRDefault="00675913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Cung cấp chứng chỉ chất lượng CQ và chứng chỉ xuất xứ CO khi lắp đặt và bàn giao.</w:t>
            </w:r>
          </w:p>
        </w:tc>
      </w:tr>
      <w:tr w:rsidR="004E0ABE" w:rsidRPr="0008557F" w14:paraId="66DCE1BD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1DFF9D" w14:textId="2AFA2679" w:rsidR="004E0ABE" w:rsidRDefault="00584BFF" w:rsidP="004E0ABE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E3FBB4" w14:textId="4ED54F3E" w:rsidR="004E0ABE" w:rsidRPr="00584BFF" w:rsidRDefault="004E0ABE" w:rsidP="004E0ABE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584BFF">
              <w:rPr>
                <w:b/>
                <w:bCs/>
                <w:sz w:val="26"/>
                <w:szCs w:val="26"/>
              </w:rPr>
              <w:t>Bơm Calibrex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83C2824" w14:textId="77777777" w:rsidR="004E0ABE" w:rsidRPr="0008557F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</w:p>
        </w:tc>
      </w:tr>
      <w:tr w:rsidR="004E0ABE" w:rsidRPr="0008557F" w14:paraId="6A1493F3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63E1F9" w14:textId="1A59C9C8" w:rsidR="004E0ABE" w:rsidRDefault="00584BFF" w:rsidP="004E0ABE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E0C4C1" w14:textId="4E5438FB" w:rsidR="004E0ABE" w:rsidRPr="0008557F" w:rsidRDefault="004E0ABE" w:rsidP="004E0ABE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YÊU CẦU CHUNG.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5E34C48" w14:textId="77777777" w:rsidR="00584BFF" w:rsidRPr="0008557F" w:rsidRDefault="00584BFF" w:rsidP="0090741B">
            <w:pPr>
              <w:rPr>
                <w:b/>
                <w:bCs/>
                <w:sz w:val="26"/>
                <w:szCs w:val="26"/>
              </w:rPr>
            </w:pPr>
            <w:r w:rsidRPr="0008557F">
              <w:rPr>
                <w:b/>
                <w:bCs/>
                <w:sz w:val="26"/>
                <w:szCs w:val="26"/>
              </w:rPr>
              <w:t xml:space="preserve">Yêu cầu chung như sau: </w:t>
            </w:r>
          </w:p>
          <w:p w14:paraId="6BF24995" w14:textId="77777777" w:rsidR="00584BFF" w:rsidRPr="0008557F" w:rsidRDefault="00584BFF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Máy mới 100%</w:t>
            </w:r>
          </w:p>
          <w:p w14:paraId="29E8FBE7" w14:textId="65B21A4B" w:rsidR="004E0ABE" w:rsidRPr="00584BFF" w:rsidRDefault="00584BFF" w:rsidP="0090741B">
            <w:pPr>
              <w:rPr>
                <w:bCs/>
                <w:color w:val="000000"/>
                <w:sz w:val="26"/>
                <w:szCs w:val="26"/>
              </w:rPr>
            </w:pPr>
            <w:r w:rsidRPr="0008557F">
              <w:rPr>
                <w:bCs/>
                <w:color w:val="000000"/>
                <w:sz w:val="26"/>
                <w:szCs w:val="26"/>
              </w:rPr>
              <w:t>- Sản xuất năm 2020 trở đi</w:t>
            </w:r>
          </w:p>
        </w:tc>
      </w:tr>
      <w:tr w:rsidR="004E0ABE" w:rsidRPr="0008557F" w14:paraId="4B057DD3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D55789" w14:textId="2E5D5431" w:rsidR="004E0ABE" w:rsidRDefault="00584BFF" w:rsidP="004E0ABE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8C14F5" w14:textId="101AE14F" w:rsidR="004E0ABE" w:rsidRPr="0008557F" w:rsidRDefault="004E0ABE" w:rsidP="004E0ABE">
            <w:pPr>
              <w:spacing w:before="120" w:line="276" w:lineRule="auto"/>
              <w:rPr>
                <w:sz w:val="26"/>
                <w:szCs w:val="26"/>
              </w:rPr>
            </w:pPr>
            <w:r w:rsidRPr="0045453B">
              <w:rPr>
                <w:sz w:val="26"/>
                <w:szCs w:val="26"/>
              </w:rPr>
              <w:t>YÊU CẦU CẤU HÌNH.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2B9B242" w14:textId="5E0AC7F1" w:rsidR="00584BFF" w:rsidRPr="00584BFF" w:rsidRDefault="00584BFF" w:rsidP="0090741B">
            <w:pPr>
              <w:tabs>
                <w:tab w:val="left" w:pos="169"/>
              </w:tabs>
              <w:rPr>
                <w:b/>
                <w:bCs/>
                <w:sz w:val="26"/>
                <w:szCs w:val="26"/>
              </w:rPr>
            </w:pPr>
            <w:r w:rsidRPr="00584BFF">
              <w:rPr>
                <w:b/>
                <w:bCs/>
                <w:sz w:val="26"/>
                <w:szCs w:val="26"/>
              </w:rPr>
              <w:t xml:space="preserve">Yêu cầu cấu hình của Bơm Calibrex như sau: </w:t>
            </w:r>
          </w:p>
          <w:p w14:paraId="51A040B0" w14:textId="400C51C5" w:rsidR="00584BFF" w:rsidRDefault="00584BF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+ 01 bơm </w:t>
            </w:r>
            <w:r w:rsidRPr="00584BFF">
              <w:rPr>
                <w:sz w:val="26"/>
                <w:szCs w:val="26"/>
              </w:rPr>
              <w:t>Calibrex</w:t>
            </w:r>
          </w:p>
          <w:p w14:paraId="57712BBF" w14:textId="5259946F" w:rsidR="00584BFF" w:rsidRDefault="00584BF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126109" w:rsidRPr="0019567E">
              <w:rPr>
                <w:sz w:val="26"/>
                <w:szCs w:val="26"/>
              </w:rPr>
              <w:t xml:space="preserve">03 bộ tiếp hợp cổ chai (adapter) bằng nhựa PP với kích cỡ 28, 40, 45mm </w:t>
            </w:r>
          </w:p>
          <w:p w14:paraId="4B0CF450" w14:textId="601CF7C1" w:rsidR="004E0ABE" w:rsidRPr="0008557F" w:rsidRDefault="00584BF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126109" w:rsidRPr="0019567E">
              <w:rPr>
                <w:sz w:val="26"/>
                <w:szCs w:val="26"/>
              </w:rPr>
              <w:t>01 ống hút dài 300mm.</w:t>
            </w:r>
          </w:p>
        </w:tc>
      </w:tr>
      <w:tr w:rsidR="004E0ABE" w:rsidRPr="0008557F" w14:paraId="1433E35C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2165AF" w14:textId="736532FC" w:rsidR="004E0ABE" w:rsidRDefault="00584BFF" w:rsidP="004E0ABE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469237" w14:textId="72424B4B" w:rsidR="004E0ABE" w:rsidRPr="0008557F" w:rsidRDefault="004E0ABE" w:rsidP="004E0ABE">
            <w:pPr>
              <w:spacing w:before="120" w:line="276" w:lineRule="auto"/>
              <w:rPr>
                <w:sz w:val="26"/>
                <w:szCs w:val="26"/>
              </w:rPr>
            </w:pPr>
            <w:r w:rsidRPr="00E173A0">
              <w:rPr>
                <w:sz w:val="26"/>
                <w:szCs w:val="26"/>
              </w:rPr>
              <w:t>TIÊU CHUẨN KỸ THUẬT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7F32558" w14:textId="38EB03B6" w:rsidR="00584BFF" w:rsidRDefault="00584BF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Yêu cầu kỹ thuật của </w:t>
            </w:r>
            <w:r w:rsidRPr="00584BFF">
              <w:rPr>
                <w:b/>
                <w:bCs/>
                <w:sz w:val="26"/>
                <w:szCs w:val="26"/>
              </w:rPr>
              <w:t>Bơm Calibrex như sau:</w:t>
            </w:r>
          </w:p>
          <w:p w14:paraId="0BAA3C0E" w14:textId="5EA55678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19567E">
              <w:rPr>
                <w:sz w:val="26"/>
                <w:szCs w:val="26"/>
              </w:rPr>
              <w:t>Thể tích phân phối từ: 1-5ml.</w:t>
            </w:r>
          </w:p>
          <w:p w14:paraId="1CCE8B01" w14:textId="541D1C7D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19567E">
              <w:rPr>
                <w:sz w:val="26"/>
                <w:szCs w:val="26"/>
              </w:rPr>
              <w:t>Bước điều chỉnh (mỗi vạch): 0,1ml.</w:t>
            </w:r>
          </w:p>
          <w:p w14:paraId="3AB75565" w14:textId="155681D8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19567E">
              <w:rPr>
                <w:sz w:val="26"/>
                <w:szCs w:val="26"/>
              </w:rPr>
              <w:t xml:space="preserve">Sai số (E%): </w:t>
            </w:r>
          </w:p>
          <w:p w14:paraId="2653C7BA" w14:textId="085B4A4C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19567E">
              <w:rPr>
                <w:sz w:val="26"/>
                <w:szCs w:val="26"/>
              </w:rPr>
              <w:t xml:space="preserve"> Khi làm việc tại thể tích nhỏ nhất &lt;±2%</w:t>
            </w:r>
          </w:p>
          <w:p w14:paraId="772201B5" w14:textId="57550D77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19567E">
              <w:rPr>
                <w:sz w:val="26"/>
                <w:szCs w:val="26"/>
              </w:rPr>
              <w:t xml:space="preserve"> Khi làm việc tại thể tích </w:t>
            </w:r>
            <w:r>
              <w:rPr>
                <w:sz w:val="26"/>
                <w:szCs w:val="26"/>
              </w:rPr>
              <w:t>trung bình</w:t>
            </w:r>
            <w:r w:rsidRPr="0019567E">
              <w:rPr>
                <w:sz w:val="26"/>
                <w:szCs w:val="26"/>
              </w:rPr>
              <w:t xml:space="preserve"> &lt;±1,3%</w:t>
            </w:r>
          </w:p>
          <w:p w14:paraId="6EA88678" w14:textId="1C78177D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19567E">
              <w:rPr>
                <w:sz w:val="26"/>
                <w:szCs w:val="26"/>
              </w:rPr>
              <w:t xml:space="preserve"> Khi làm việc tại thể tích lớn nhất &lt;±0,6%</w:t>
            </w:r>
          </w:p>
          <w:p w14:paraId="523BA467" w14:textId="11A676B1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19567E">
              <w:rPr>
                <w:sz w:val="26"/>
                <w:szCs w:val="26"/>
              </w:rPr>
              <w:t xml:space="preserve">Độ sai lệch của thiết bị (CV%): </w:t>
            </w:r>
          </w:p>
          <w:p w14:paraId="551ED22B" w14:textId="13EAD367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19567E">
              <w:rPr>
                <w:sz w:val="26"/>
                <w:szCs w:val="26"/>
              </w:rPr>
              <w:t xml:space="preserve"> Khi làm việc tại thể tích nhỏ nhất &lt; 0,5%</w:t>
            </w:r>
          </w:p>
          <w:p w14:paraId="1A7191CB" w14:textId="0F60AA74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19567E">
              <w:rPr>
                <w:sz w:val="26"/>
                <w:szCs w:val="26"/>
              </w:rPr>
              <w:t xml:space="preserve"> Khi làm việc tại thể tích ở giữa &lt; 0,35%</w:t>
            </w:r>
          </w:p>
          <w:p w14:paraId="11F2C7E1" w14:textId="3360D105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19567E">
              <w:rPr>
                <w:sz w:val="26"/>
                <w:szCs w:val="26"/>
              </w:rPr>
              <w:t xml:space="preserve"> Khi làm việc tại thể tích lớn nhất &lt; 0,1%.</w:t>
            </w:r>
          </w:p>
          <w:p w14:paraId="29EABFE2" w14:textId="310FCFE2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19567E">
              <w:rPr>
                <w:sz w:val="26"/>
                <w:szCs w:val="26"/>
              </w:rPr>
              <w:t>Có mã QR trên thân bơm để truy cập nhanh đến các biểu đồ kháng hóa chất.</w:t>
            </w:r>
          </w:p>
          <w:p w14:paraId="2DCFFCF9" w14:textId="0800E5BC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19567E">
              <w:rPr>
                <w:sz w:val="26"/>
                <w:szCs w:val="26"/>
              </w:rPr>
              <w:t>Bơm có thể kháng (trơ) với các loại axit mạnh như: Hydrochloric acid 37% (HCL), Phosphoric acid 85%, Trichloroacetic acid.</w:t>
            </w:r>
          </w:p>
          <w:p w14:paraId="1F2894F5" w14:textId="5497E7FC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19567E">
              <w:rPr>
                <w:sz w:val="26"/>
                <w:szCs w:val="26"/>
              </w:rPr>
              <w:t>Thể tích được điều chỉnh bằng bánh cam hình trụ (cylindrical cam) xoay tròn quanh thân bơm.</w:t>
            </w:r>
          </w:p>
          <w:p w14:paraId="72E72CD4" w14:textId="656DC53E" w:rsidR="004E0ABE" w:rsidRPr="0019567E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19567E">
              <w:rPr>
                <w:sz w:val="26"/>
                <w:szCs w:val="26"/>
              </w:rPr>
              <w:t xml:space="preserve">Có </w:t>
            </w:r>
            <w:r>
              <w:rPr>
                <w:sz w:val="26"/>
                <w:szCs w:val="26"/>
              </w:rPr>
              <w:t>thể</w:t>
            </w:r>
            <w:r w:rsidRPr="0019567E">
              <w:rPr>
                <w:sz w:val="26"/>
                <w:szCs w:val="26"/>
              </w:rPr>
              <w:t xml:space="preserve"> điều chỉnh thể tích kiểu “vặn-dừng/click-stop” giúp tránh được những thay đổi không mong muốn khi điều chỉnh thể tích.</w:t>
            </w:r>
          </w:p>
          <w:p w14:paraId="5560C0DA" w14:textId="48265124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Có núm vặn hiệu chuẩn lại được tích hợp trên đỉnh thiết bị, sử dụng một đồng xu điều chỉnh.</w:t>
            </w:r>
          </w:p>
          <w:p w14:paraId="7BD3578A" w14:textId="163C403B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 xml:space="preserve">Mỗi nấc điều chỉnh của Núm vặn hiệu chuẩn theo chiều (+) hoặc chiều (-) tương ứng với thể tích </w:t>
            </w:r>
            <w:r w:rsidR="004E0ABE" w:rsidRPr="0019567E">
              <w:rPr>
                <w:sz w:val="26"/>
                <w:szCs w:val="26"/>
              </w:rPr>
              <w:lastRenderedPageBreak/>
              <w:t>tăng hoặc giảm: ± 0,006 ml</w:t>
            </w:r>
          </w:p>
          <w:p w14:paraId="75D23BFF" w14:textId="4325721B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Có thể khử trùng ướt toàn bộ ở nhiệt độ 121</w:t>
            </w:r>
            <w:r w:rsidRPr="0008557F">
              <w:rPr>
                <w:bCs/>
                <w:color w:val="000000"/>
                <w:sz w:val="26"/>
                <w:szCs w:val="26"/>
              </w:rPr>
              <w:t>C</w:t>
            </w:r>
            <w:r w:rsidR="004E0ABE" w:rsidRPr="0019567E">
              <w:rPr>
                <w:sz w:val="26"/>
                <w:szCs w:val="26"/>
              </w:rPr>
              <w:t>.</w:t>
            </w:r>
          </w:p>
          <w:p w14:paraId="1D549103" w14:textId="47A9BE01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Dụng cụ quay được 360</w:t>
            </w:r>
            <w:r w:rsidRPr="0008557F">
              <w:rPr>
                <w:bCs/>
                <w:color w:val="000000"/>
                <w:sz w:val="26"/>
                <w:szCs w:val="26"/>
              </w:rPr>
              <w:t>°</w:t>
            </w:r>
            <w:r w:rsidR="004E0ABE" w:rsidRPr="0019567E">
              <w:rPr>
                <w:sz w:val="26"/>
                <w:szCs w:val="26"/>
              </w:rPr>
              <w:t>trên miệng chai để có thể định vị.</w:t>
            </w:r>
          </w:p>
          <w:p w14:paraId="402BA3D9" w14:textId="69D331F0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Thân van làm bằng gốm</w:t>
            </w:r>
            <w:r>
              <w:rPr>
                <w:sz w:val="26"/>
                <w:szCs w:val="26"/>
              </w:rPr>
              <w:t xml:space="preserve"> hoặc tương đương</w:t>
            </w:r>
            <w:r w:rsidR="004E0ABE" w:rsidRPr="0019567E">
              <w:rPr>
                <w:sz w:val="26"/>
                <w:szCs w:val="26"/>
              </w:rPr>
              <w:t>.</w:t>
            </w:r>
          </w:p>
          <w:p w14:paraId="6539906D" w14:textId="31559665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Bi van làm bằng thủy tinh pyrex</w:t>
            </w:r>
            <w:r>
              <w:rPr>
                <w:sz w:val="26"/>
                <w:szCs w:val="26"/>
              </w:rPr>
              <w:t xml:space="preserve"> hoặc tương đương</w:t>
            </w:r>
            <w:r w:rsidR="004E0ABE" w:rsidRPr="0019567E">
              <w:rPr>
                <w:sz w:val="26"/>
                <w:szCs w:val="26"/>
              </w:rPr>
              <w:t>.</w:t>
            </w:r>
          </w:p>
          <w:p w14:paraId="6C668235" w14:textId="5F8BC893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Lò xo của van làm bằng hợp kim platinum - iridium</w:t>
            </w:r>
            <w:r>
              <w:rPr>
                <w:sz w:val="26"/>
                <w:szCs w:val="26"/>
              </w:rPr>
              <w:t xml:space="preserve"> hoặc tương đương</w:t>
            </w:r>
            <w:r w:rsidR="004E0ABE" w:rsidRPr="0019567E">
              <w:rPr>
                <w:sz w:val="26"/>
                <w:szCs w:val="26"/>
              </w:rPr>
              <w:t>.</w:t>
            </w:r>
          </w:p>
          <w:p w14:paraId="339E1893" w14:textId="2E5B4597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Xi lanh làm bằng thủy tinh borosilicate</w:t>
            </w:r>
            <w:r>
              <w:rPr>
                <w:sz w:val="26"/>
                <w:szCs w:val="26"/>
              </w:rPr>
              <w:t xml:space="preserve"> hoặc tương đương</w:t>
            </w:r>
            <w:r w:rsidR="004E0ABE" w:rsidRPr="0019567E">
              <w:rPr>
                <w:sz w:val="26"/>
                <w:szCs w:val="26"/>
              </w:rPr>
              <w:t>.</w:t>
            </w:r>
          </w:p>
          <w:p w14:paraId="532199D7" w14:textId="1F5DFBE8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Phiến thân bơm làm bằng PTFE</w:t>
            </w:r>
            <w:r>
              <w:rPr>
                <w:sz w:val="26"/>
                <w:szCs w:val="26"/>
              </w:rPr>
              <w:t xml:space="preserve"> hoặc tương đương</w:t>
            </w:r>
            <w:r w:rsidR="004E0ABE" w:rsidRPr="0019567E">
              <w:rPr>
                <w:sz w:val="26"/>
                <w:szCs w:val="26"/>
              </w:rPr>
              <w:t>.</w:t>
            </w:r>
          </w:p>
          <w:p w14:paraId="4B17B029" w14:textId="2F68B4C5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 xml:space="preserve">Pít tông làm bằng thủy tinh có phủ một lớp PFA </w:t>
            </w:r>
            <w:r>
              <w:rPr>
                <w:sz w:val="26"/>
                <w:szCs w:val="26"/>
              </w:rPr>
              <w:t>(hoặc tương đương)</w:t>
            </w:r>
            <w:r w:rsidRPr="0019567E">
              <w:rPr>
                <w:sz w:val="26"/>
                <w:szCs w:val="26"/>
              </w:rPr>
              <w:t xml:space="preserve"> </w:t>
            </w:r>
            <w:r w:rsidR="004E0ABE" w:rsidRPr="0019567E">
              <w:rPr>
                <w:sz w:val="26"/>
                <w:szCs w:val="26"/>
              </w:rPr>
              <w:t>để ngăn ngừa sự kết tinh của hóa chất.</w:t>
            </w:r>
          </w:p>
          <w:p w14:paraId="66CDF3AD" w14:textId="59C476A8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Thân dụng cụ làm bằng vật liệu ETFE</w:t>
            </w:r>
            <w:r>
              <w:rPr>
                <w:sz w:val="26"/>
                <w:szCs w:val="26"/>
              </w:rPr>
              <w:t xml:space="preserve"> hoặc tương đương</w:t>
            </w:r>
            <w:r w:rsidR="004E0ABE" w:rsidRPr="0019567E">
              <w:rPr>
                <w:sz w:val="26"/>
                <w:szCs w:val="26"/>
              </w:rPr>
              <w:t>.</w:t>
            </w:r>
          </w:p>
          <w:p w14:paraId="060A2B70" w14:textId="6E9DE58A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>Ống cấp và ống bơm được làm bằng PTFE/ETFE</w:t>
            </w:r>
            <w:r>
              <w:rPr>
                <w:sz w:val="26"/>
                <w:szCs w:val="26"/>
              </w:rPr>
              <w:t xml:space="preserve"> hoặc tương đương</w:t>
            </w:r>
            <w:r w:rsidR="004E0ABE" w:rsidRPr="0019567E">
              <w:rPr>
                <w:sz w:val="26"/>
                <w:szCs w:val="26"/>
              </w:rPr>
              <w:t>.</w:t>
            </w:r>
          </w:p>
          <w:p w14:paraId="4F311744" w14:textId="2478BF2A" w:rsidR="004E0ABE" w:rsidRPr="0019567E" w:rsidRDefault="0012610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4E0ABE" w:rsidRPr="0019567E">
              <w:rPr>
                <w:sz w:val="26"/>
                <w:szCs w:val="26"/>
              </w:rPr>
              <w:t xml:space="preserve">Bơm định có phần đầu tiếp hợp với cổ chai kích cỡ </w:t>
            </w:r>
            <w:r>
              <w:rPr>
                <w:sz w:val="26"/>
                <w:szCs w:val="26"/>
              </w:rPr>
              <w:t xml:space="preserve">khoảng </w:t>
            </w:r>
            <w:r w:rsidR="004E0ABE" w:rsidRPr="0019567E">
              <w:rPr>
                <w:sz w:val="26"/>
                <w:szCs w:val="26"/>
              </w:rPr>
              <w:t>32mm.</w:t>
            </w:r>
          </w:p>
          <w:p w14:paraId="2163FED5" w14:textId="73DC077C" w:rsidR="004E0ABE" w:rsidRPr="0008557F" w:rsidRDefault="004E0ABE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19567E">
              <w:rPr>
                <w:sz w:val="26"/>
                <w:szCs w:val="26"/>
              </w:rPr>
              <w:t xml:space="preserve">Phụ kiện kèm theo: </w:t>
            </w:r>
          </w:p>
        </w:tc>
      </w:tr>
      <w:tr w:rsidR="004E0ABE" w:rsidRPr="0008557F" w14:paraId="291805E9" w14:textId="77777777" w:rsidTr="00D474B9">
        <w:trPr>
          <w:trHeight w:val="69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156F1D" w14:textId="5E97230B" w:rsidR="004E0ABE" w:rsidRDefault="00584BFF" w:rsidP="004E0ABE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546DA0" w14:textId="744F73E7" w:rsidR="004E0ABE" w:rsidRPr="0008557F" w:rsidRDefault="004E0ABE" w:rsidP="004E0ABE">
            <w:pPr>
              <w:spacing w:before="120" w:line="276" w:lineRule="auto"/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YÊU CẦU KHÁC.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4A248CC" w14:textId="77777777" w:rsidR="00584BFF" w:rsidRPr="0008557F" w:rsidRDefault="00584BFF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>-   Bảo hành: ≥ 12 tháng</w:t>
            </w:r>
            <w:r w:rsidRPr="0008557F">
              <w:rPr>
                <w:sz w:val="26"/>
                <w:szCs w:val="26"/>
                <w:lang w:val="vi-VN"/>
              </w:rPr>
              <w:t xml:space="preserve"> kể từ khi lắp đặt, nghiệm thu</w:t>
            </w:r>
          </w:p>
          <w:p w14:paraId="20CF8796" w14:textId="77777777" w:rsidR="00584BFF" w:rsidRPr="0008557F" w:rsidRDefault="00584BF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Cung cấp, lắp đặt, vận hành chạy thử</w:t>
            </w:r>
            <w:r w:rsidRPr="0008557F">
              <w:rPr>
                <w:sz w:val="26"/>
                <w:szCs w:val="26"/>
                <w:lang w:val="vi-VN"/>
              </w:rPr>
              <w:t xml:space="preserve">, đào tạo chuyển giao công nghệ và </w:t>
            </w:r>
            <w:r w:rsidRPr="0008557F">
              <w:rPr>
                <w:sz w:val="26"/>
                <w:szCs w:val="26"/>
              </w:rPr>
              <w:t>hướng dẫn sử dụng</w:t>
            </w:r>
            <w:r w:rsidRPr="0008557F">
              <w:rPr>
                <w:sz w:val="26"/>
                <w:szCs w:val="26"/>
                <w:lang w:val="vi-VN"/>
              </w:rPr>
              <w:t xml:space="preserve"> thành thạo cho người sử dụng </w:t>
            </w:r>
            <w:r w:rsidRPr="0008557F">
              <w:rPr>
                <w:sz w:val="26"/>
                <w:szCs w:val="26"/>
              </w:rPr>
              <w:t>tại Viện;</w:t>
            </w:r>
          </w:p>
          <w:p w14:paraId="54915849" w14:textId="77777777" w:rsidR="00584BFF" w:rsidRPr="0008557F" w:rsidRDefault="00584BFF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 xml:space="preserve">-   </w:t>
            </w:r>
            <w:r w:rsidRPr="0008557F">
              <w:rPr>
                <w:bCs/>
                <w:sz w:val="26"/>
                <w:szCs w:val="26"/>
                <w:lang w:val="vi-VN"/>
              </w:rPr>
              <w:t>Tài liệu hướng dẫn hướng dẫn lắp đặt, vận hành và sử dụng bằng tiếng Anh, tiếng Việt</w:t>
            </w:r>
          </w:p>
          <w:p w14:paraId="5AEA45E3" w14:textId="77777777" w:rsidR="00584BFF" w:rsidRPr="0008557F" w:rsidRDefault="00584BF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Cam</w:t>
            </w:r>
            <w:r w:rsidRPr="0008557F">
              <w:rPr>
                <w:sz w:val="26"/>
                <w:szCs w:val="26"/>
                <w:lang w:val="vi-VN"/>
              </w:rPr>
              <w:t xml:space="preserve"> kết cung cấp dịch vụ b</w:t>
            </w:r>
            <w:r w:rsidRPr="0008557F">
              <w:rPr>
                <w:sz w:val="26"/>
                <w:szCs w:val="26"/>
              </w:rPr>
              <w:t>ảo trì</w:t>
            </w:r>
            <w:r w:rsidRPr="0008557F">
              <w:rPr>
                <w:sz w:val="26"/>
                <w:szCs w:val="26"/>
                <w:lang w:val="vi-VN"/>
              </w:rPr>
              <w:t xml:space="preserve">, bảo dưỡng </w:t>
            </w:r>
            <w:r w:rsidRPr="0008557F">
              <w:rPr>
                <w:sz w:val="26"/>
                <w:szCs w:val="26"/>
              </w:rPr>
              <w:t>sau bảo hành theo khuyến cáo của nhà sản xuất.</w:t>
            </w:r>
          </w:p>
          <w:p w14:paraId="68880D33" w14:textId="77777777" w:rsidR="00584BFF" w:rsidRPr="0008557F" w:rsidRDefault="00584BFF" w:rsidP="0090741B">
            <w:pPr>
              <w:tabs>
                <w:tab w:val="left" w:pos="169"/>
              </w:tabs>
              <w:rPr>
                <w:sz w:val="26"/>
                <w:szCs w:val="26"/>
                <w:lang w:val="vi-VN"/>
              </w:rPr>
            </w:pPr>
            <w:r w:rsidRPr="0008557F">
              <w:rPr>
                <w:sz w:val="26"/>
                <w:szCs w:val="26"/>
              </w:rPr>
              <w:t>-   Cung cấp báo</w:t>
            </w:r>
            <w:r w:rsidRPr="0008557F">
              <w:rPr>
                <w:sz w:val="26"/>
                <w:szCs w:val="26"/>
                <w:lang w:val="vi-VN"/>
              </w:rPr>
              <w:t xml:space="preserve"> </w:t>
            </w:r>
            <w:r w:rsidRPr="0008557F">
              <w:rPr>
                <w:sz w:val="26"/>
                <w:szCs w:val="26"/>
              </w:rPr>
              <w:t>giá dịch</w:t>
            </w:r>
            <w:r w:rsidRPr="0008557F">
              <w:rPr>
                <w:sz w:val="26"/>
                <w:szCs w:val="26"/>
                <w:lang w:val="vi-VN"/>
              </w:rPr>
              <w:t xml:space="preserve"> vụ bảo trì sau bảo hành và báo giá vật tư, phụ kiện thay thế</w:t>
            </w:r>
          </w:p>
          <w:p w14:paraId="1AFE4E8C" w14:textId="466F4168" w:rsidR="004E0ABE" w:rsidRPr="0008557F" w:rsidRDefault="00584BFF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08557F">
              <w:rPr>
                <w:sz w:val="26"/>
                <w:szCs w:val="26"/>
              </w:rPr>
              <w:t>-   Cung cấp chứng chỉ chất lượng CQ và chứng chỉ xuất xứ CO khi lắp đặt và bàn giao.</w:t>
            </w:r>
          </w:p>
        </w:tc>
      </w:tr>
      <w:tr w:rsidR="0074251A" w:rsidRPr="0008557F" w14:paraId="28025039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1F3C70" w14:textId="30168B49" w:rsidR="0074251A" w:rsidRPr="0090741B" w:rsidRDefault="0074251A" w:rsidP="004E0ABE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741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5E5C78" w14:textId="60432571" w:rsidR="0074251A" w:rsidRPr="0090741B" w:rsidRDefault="00AC7938" w:rsidP="004E0ABE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90741B">
              <w:rPr>
                <w:b/>
                <w:bCs/>
                <w:sz w:val="26"/>
                <w:szCs w:val="26"/>
              </w:rPr>
              <w:t>Pipette</w:t>
            </w:r>
            <w:r w:rsidR="0074251A" w:rsidRPr="0090741B">
              <w:rPr>
                <w:b/>
                <w:bCs/>
                <w:sz w:val="26"/>
                <w:szCs w:val="26"/>
              </w:rPr>
              <w:t xml:space="preserve"> đa kênh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C7B1E66" w14:textId="4C5B9180" w:rsidR="00AC7938" w:rsidRPr="0090741B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90741B">
              <w:rPr>
                <w:sz w:val="26"/>
                <w:szCs w:val="26"/>
              </w:rPr>
              <w:t xml:space="preserve">+ </w:t>
            </w:r>
            <w:r w:rsidR="00AC7938" w:rsidRPr="0090741B">
              <w:rPr>
                <w:sz w:val="26"/>
                <w:szCs w:val="26"/>
              </w:rPr>
              <w:t xml:space="preserve">Pipette có 08 kênh thể tích thay đổi từ 30 – 300 µL kèm hộp đầu tips 96 giếng </w:t>
            </w:r>
          </w:p>
          <w:p w14:paraId="2A4A0C91" w14:textId="72353D0D" w:rsidR="00AC7938" w:rsidRPr="0090741B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90741B">
              <w:rPr>
                <w:sz w:val="26"/>
                <w:szCs w:val="26"/>
              </w:rPr>
              <w:t>+</w:t>
            </w:r>
            <w:r w:rsidR="00AC7938" w:rsidRPr="0090741B">
              <w:rPr>
                <w:sz w:val="26"/>
                <w:szCs w:val="26"/>
              </w:rPr>
              <w:t xml:space="preserve"> Pipette siêu nhẹ Research plus có thể đáp ứng các yêu cầu cao nhất về độ chính xác và sai số</w:t>
            </w:r>
          </w:p>
          <w:p w14:paraId="75D0E486" w14:textId="240FA878" w:rsidR="00AC7938" w:rsidRPr="0090741B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90741B">
              <w:rPr>
                <w:sz w:val="26"/>
                <w:szCs w:val="26"/>
              </w:rPr>
              <w:t>+</w:t>
            </w:r>
            <w:r w:rsidR="00AC7938" w:rsidRPr="0090741B">
              <w:rPr>
                <w:sz w:val="26"/>
                <w:szCs w:val="26"/>
              </w:rPr>
              <w:t xml:space="preserve"> Piston được làm từ chất liệu Fortron đặc biệt siêu nhẹ, chịu được tia UV, nhiệt độ, hóa chất tẩy rửa, nấm mốc, sự mài mòn.</w:t>
            </w:r>
          </w:p>
          <w:p w14:paraId="69DBDE51" w14:textId="3B8A7350" w:rsidR="00AC7938" w:rsidRPr="0090741B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90741B">
              <w:rPr>
                <w:sz w:val="26"/>
                <w:szCs w:val="26"/>
              </w:rPr>
              <w:t>+</w:t>
            </w:r>
            <w:r w:rsidR="00AC7938" w:rsidRPr="0090741B">
              <w:rPr>
                <w:sz w:val="26"/>
                <w:szCs w:val="26"/>
              </w:rPr>
              <w:t xml:space="preserve"> Khử trùng được toàn bộ pipette mà không cần tháo rời tất cả các bộ phận</w:t>
            </w:r>
          </w:p>
          <w:p w14:paraId="32ECAA29" w14:textId="672FB19B" w:rsidR="00AC7938" w:rsidRPr="0090741B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90741B">
              <w:rPr>
                <w:sz w:val="26"/>
                <w:szCs w:val="26"/>
              </w:rPr>
              <w:t>+</w:t>
            </w:r>
            <w:r w:rsidR="00AC7938" w:rsidRPr="0090741B">
              <w:rPr>
                <w:sz w:val="26"/>
                <w:szCs w:val="26"/>
              </w:rPr>
              <w:t xml:space="preserve"> Dải thể tích: 0.1 μl - 10 ml (9 dải thể tích khác nhau)</w:t>
            </w:r>
          </w:p>
          <w:p w14:paraId="3C48AD7A" w14:textId="1C58B410" w:rsidR="00AC7938" w:rsidRPr="0090741B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90741B">
              <w:rPr>
                <w:sz w:val="26"/>
                <w:szCs w:val="26"/>
              </w:rPr>
              <w:t>+</w:t>
            </w:r>
            <w:r w:rsidR="00AC7938" w:rsidRPr="0090741B">
              <w:rPr>
                <w:sz w:val="26"/>
                <w:szCs w:val="26"/>
              </w:rPr>
              <w:t xml:space="preserve"> Hiển thị 4 chữ số ở tất cả các dải thể tích</w:t>
            </w:r>
          </w:p>
          <w:p w14:paraId="4B33FF35" w14:textId="3BB5E4CF" w:rsidR="00AC7938" w:rsidRPr="0090741B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 w:rsidRPr="0090741B">
              <w:rPr>
                <w:sz w:val="26"/>
                <w:szCs w:val="26"/>
              </w:rPr>
              <w:t>+</w:t>
            </w:r>
            <w:r w:rsidR="00AC7938" w:rsidRPr="0090741B">
              <w:rPr>
                <w:sz w:val="26"/>
                <w:szCs w:val="26"/>
              </w:rPr>
              <w:t xml:space="preserve">  Pipette được thiết kế phù hợp với nhiều loại đầu Tips khác nhau </w:t>
            </w:r>
          </w:p>
          <w:p w14:paraId="0E1E7C2D" w14:textId="4333E434" w:rsidR="0074251A" w:rsidRPr="0090741B" w:rsidRDefault="00D474B9" w:rsidP="0090741B">
            <w:pPr>
              <w:rPr>
                <w:sz w:val="26"/>
                <w:szCs w:val="26"/>
              </w:rPr>
            </w:pPr>
            <w:r w:rsidRPr="0090741B">
              <w:rPr>
                <w:sz w:val="26"/>
                <w:szCs w:val="26"/>
              </w:rPr>
              <w:t>+</w:t>
            </w:r>
            <w:r w:rsidR="00AC7938" w:rsidRPr="0090741B">
              <w:rPr>
                <w:sz w:val="26"/>
                <w:szCs w:val="26"/>
              </w:rPr>
              <w:t xml:space="preserve"> Phần dưới dễ dàng tháo lắp, vòng O - Ring tách rời nên dễ dàng bảo dưỡng, vệ sinh.</w:t>
            </w:r>
          </w:p>
          <w:p w14:paraId="720E41E1" w14:textId="3054B824" w:rsidR="00D474B9" w:rsidRPr="0090741B" w:rsidRDefault="00D474B9" w:rsidP="0090741B">
            <w:pPr>
              <w:rPr>
                <w:b/>
                <w:bCs/>
                <w:sz w:val="26"/>
                <w:szCs w:val="26"/>
              </w:rPr>
            </w:pPr>
            <w:r w:rsidRPr="0090741B">
              <w:rPr>
                <w:b/>
                <w:bCs/>
                <w:sz w:val="26"/>
                <w:szCs w:val="26"/>
              </w:rPr>
              <w:t xml:space="preserve">+ </w:t>
            </w:r>
            <w:r w:rsidRPr="0090741B">
              <w:rPr>
                <w:sz w:val="26"/>
                <w:szCs w:val="26"/>
              </w:rPr>
              <w:t>Bảo hành: 12 tháng.</w:t>
            </w:r>
            <w:r w:rsidRPr="0090741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C7938" w:rsidRPr="0008557F" w14:paraId="171EEF64" w14:textId="77777777" w:rsidTr="00D474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CF46FF" w14:textId="53FBA311" w:rsidR="00AC7938" w:rsidRDefault="00AC7938" w:rsidP="00AC7938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E38FB7" w14:textId="17813C86" w:rsidR="00AC7938" w:rsidRPr="00AC7938" w:rsidRDefault="00AC7938" w:rsidP="00AC7938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AC7938">
              <w:rPr>
                <w:b/>
                <w:bCs/>
                <w:sz w:val="26"/>
                <w:szCs w:val="26"/>
              </w:rPr>
              <w:t>Macropipette loại 0.5-5ml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13AE478" w14:textId="21051C58" w:rsidR="00AC7938" w:rsidRPr="00AC7938" w:rsidRDefault="00AC7938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AC7938">
              <w:rPr>
                <w:sz w:val="26"/>
                <w:szCs w:val="26"/>
              </w:rPr>
              <w:t>Có thể điều chỉnh được thể tích từ 0,2-2 mL.</w:t>
            </w:r>
          </w:p>
          <w:p w14:paraId="2B5BB92B" w14:textId="61D7FABB" w:rsidR="00AC7938" w:rsidRPr="00AC7938" w:rsidRDefault="00AC7938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AC7938">
              <w:rPr>
                <w:sz w:val="26"/>
                <w:szCs w:val="26"/>
              </w:rPr>
              <w:t>Bước chia thể tích: 0.5-5 mL.</w:t>
            </w:r>
          </w:p>
          <w:p w14:paraId="78DB7DD6" w14:textId="594807D0" w:rsidR="00AC7938" w:rsidRPr="00AC7938" w:rsidRDefault="00AC7938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AC7938">
              <w:rPr>
                <w:sz w:val="26"/>
                <w:szCs w:val="26"/>
              </w:rPr>
              <w:t>Có bao gồm adapter cho pipette Pasteur. Adapter cho phép lắp vừa pipette Pasteur bên cạnh đầu tip thông thường loại 2 và 5 mL. Adapter có 2 gioăng để đảm bảo giữ một cách chính xác và chắc chắn các loại pipette Pasteur 2-5 mL tiêu chuẩn .</w:t>
            </w:r>
          </w:p>
          <w:p w14:paraId="17776511" w14:textId="192FEDF3" w:rsidR="00AC7938" w:rsidRPr="00AC7938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AC7938" w:rsidRPr="00AC7938">
              <w:rPr>
                <w:sz w:val="26"/>
                <w:szCs w:val="26"/>
              </w:rPr>
              <w:t>Có thể điều chỉnh thể tích chỉ với một tay</w:t>
            </w:r>
          </w:p>
          <w:p w14:paraId="5A6D0D6C" w14:textId="41C3FD77" w:rsidR="00AC7938" w:rsidRPr="00AC7938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AC7938" w:rsidRPr="00AC7938">
              <w:rPr>
                <w:sz w:val="26"/>
                <w:szCs w:val="26"/>
              </w:rPr>
              <w:t>Cơ cấu thải đầu tip có thể điều chỉnh được – Justip – cho phép lắp vừa hầu hết các loại đầu tip.</w:t>
            </w:r>
          </w:p>
          <w:p w14:paraId="24A8D6AE" w14:textId="1D1002BC" w:rsidR="00AC7938" w:rsidRPr="00AC7938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AC7938" w:rsidRPr="00AC7938">
              <w:rPr>
                <w:sz w:val="26"/>
                <w:szCs w:val="26"/>
              </w:rPr>
              <w:t>Miếng lọc bảo vệ đầu pipette có thể tháo lắp được để thay thế.</w:t>
            </w:r>
          </w:p>
          <w:p w14:paraId="7C40A102" w14:textId="2FE8FBE6" w:rsidR="00AC7938" w:rsidRPr="00AC7938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AC7938" w:rsidRPr="00AC7938">
              <w:rPr>
                <w:sz w:val="26"/>
                <w:szCs w:val="26"/>
              </w:rPr>
              <w:t>Có sẵn hệ thống hiệu chuẩn (calibration) nhanh cho người sử dụng với khóa và cơ chế khóa đã được tích hợp sẵn trên macropipette.</w:t>
            </w:r>
          </w:p>
          <w:p w14:paraId="566DB4B9" w14:textId="62F6723C" w:rsidR="00AC7938" w:rsidRPr="00AC7938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AC7938" w:rsidRPr="00AC7938">
              <w:rPr>
                <w:sz w:val="26"/>
                <w:szCs w:val="26"/>
              </w:rPr>
              <w:t>Có khả năng chống chịu tia UV, sốc và khử trùng ướt ở 121oC.</w:t>
            </w:r>
          </w:p>
          <w:p w14:paraId="49BB05BB" w14:textId="44B76DEB" w:rsidR="00AC7938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AC7938" w:rsidRPr="00AC7938">
              <w:rPr>
                <w:sz w:val="26"/>
                <w:szCs w:val="26"/>
              </w:rPr>
              <w:t>Sử dụng loại đầu tip 2-5 mL và pipette Pasteur 2-5 mL tiêu chuẩn.</w:t>
            </w:r>
          </w:p>
          <w:p w14:paraId="1D0D0253" w14:textId="4B98D774" w:rsidR="00AC7938" w:rsidRPr="0008557F" w:rsidRDefault="00D474B9" w:rsidP="0090741B">
            <w:pPr>
              <w:tabs>
                <w:tab w:val="left" w:pos="1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AC7938" w:rsidRPr="00AC7938">
              <w:rPr>
                <w:sz w:val="26"/>
                <w:szCs w:val="26"/>
              </w:rPr>
              <w:t>Bảo hành 12 tháng.</w:t>
            </w:r>
          </w:p>
        </w:tc>
      </w:tr>
    </w:tbl>
    <w:p w14:paraId="6A6FF9D7" w14:textId="77777777" w:rsidR="009C7B84" w:rsidRPr="00C711ED" w:rsidRDefault="009C7B84" w:rsidP="00C62CA4">
      <w:pPr>
        <w:spacing w:before="120" w:line="276" w:lineRule="auto"/>
        <w:jc w:val="center"/>
        <w:rPr>
          <w:sz w:val="26"/>
          <w:szCs w:val="26"/>
        </w:rPr>
      </w:pPr>
    </w:p>
    <w:sectPr w:rsidR="009C7B84" w:rsidRPr="00C711ED" w:rsidSect="00DA16DE">
      <w:pgSz w:w="16838" w:h="11906" w:orient="landscape" w:code="9"/>
      <w:pgMar w:top="1135" w:right="1418" w:bottom="99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A138F" w14:textId="77777777" w:rsidR="00EA31A4" w:rsidRDefault="00EA31A4" w:rsidP="00B578B0">
      <w:r>
        <w:separator/>
      </w:r>
    </w:p>
  </w:endnote>
  <w:endnote w:type="continuationSeparator" w:id="0">
    <w:p w14:paraId="4EA08A9E" w14:textId="77777777" w:rsidR="00EA31A4" w:rsidRDefault="00EA31A4" w:rsidP="00B5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E777" w14:textId="77777777" w:rsidR="00EA31A4" w:rsidRDefault="00EA31A4" w:rsidP="00B578B0">
      <w:r>
        <w:separator/>
      </w:r>
    </w:p>
  </w:footnote>
  <w:footnote w:type="continuationSeparator" w:id="0">
    <w:p w14:paraId="49479B75" w14:textId="77777777" w:rsidR="00EA31A4" w:rsidRDefault="00EA31A4" w:rsidP="00B5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11"/>
    <w:multiLevelType w:val="hybridMultilevel"/>
    <w:tmpl w:val="A4CE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9E2"/>
    <w:multiLevelType w:val="hybridMultilevel"/>
    <w:tmpl w:val="045690C2"/>
    <w:lvl w:ilvl="0" w:tplc="81449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493"/>
    <w:multiLevelType w:val="hybridMultilevel"/>
    <w:tmpl w:val="D8584550"/>
    <w:lvl w:ilvl="0" w:tplc="ED1E3B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1500"/>
    <w:multiLevelType w:val="hybridMultilevel"/>
    <w:tmpl w:val="8C062D16"/>
    <w:lvl w:ilvl="0" w:tplc="B4F83F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F6186"/>
    <w:multiLevelType w:val="hybridMultilevel"/>
    <w:tmpl w:val="04BE29BA"/>
    <w:lvl w:ilvl="0" w:tplc="81449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9452D"/>
    <w:multiLevelType w:val="hybridMultilevel"/>
    <w:tmpl w:val="1966C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087D"/>
    <w:multiLevelType w:val="hybridMultilevel"/>
    <w:tmpl w:val="91BC4EE8"/>
    <w:lvl w:ilvl="0" w:tplc="AA423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5B1"/>
    <w:multiLevelType w:val="hybridMultilevel"/>
    <w:tmpl w:val="02445D9C"/>
    <w:lvl w:ilvl="0" w:tplc="6B3E91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77DDE"/>
    <w:multiLevelType w:val="hybridMultilevel"/>
    <w:tmpl w:val="291A3944"/>
    <w:lvl w:ilvl="0" w:tplc="ED1E3B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343A5"/>
    <w:multiLevelType w:val="hybridMultilevel"/>
    <w:tmpl w:val="24F092B8"/>
    <w:lvl w:ilvl="0" w:tplc="B4F83F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3EE07A0"/>
    <w:multiLevelType w:val="hybridMultilevel"/>
    <w:tmpl w:val="F670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D21C8"/>
    <w:multiLevelType w:val="hybridMultilevel"/>
    <w:tmpl w:val="69C66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C6797"/>
    <w:multiLevelType w:val="hybridMultilevel"/>
    <w:tmpl w:val="2AF666B2"/>
    <w:lvl w:ilvl="0" w:tplc="A6F8E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5523F"/>
    <w:multiLevelType w:val="hybridMultilevel"/>
    <w:tmpl w:val="F68CE744"/>
    <w:lvl w:ilvl="0" w:tplc="6B3E91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05942"/>
    <w:multiLevelType w:val="hybridMultilevel"/>
    <w:tmpl w:val="FEDA7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234C5"/>
    <w:multiLevelType w:val="multilevel"/>
    <w:tmpl w:val="6A0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B0"/>
    <w:rsid w:val="000118C6"/>
    <w:rsid w:val="00014648"/>
    <w:rsid w:val="00023E3F"/>
    <w:rsid w:val="000271DD"/>
    <w:rsid w:val="00034B0D"/>
    <w:rsid w:val="0004530F"/>
    <w:rsid w:val="00045D67"/>
    <w:rsid w:val="00046B83"/>
    <w:rsid w:val="00051EA8"/>
    <w:rsid w:val="00061454"/>
    <w:rsid w:val="000616C4"/>
    <w:rsid w:val="0008169A"/>
    <w:rsid w:val="0008173A"/>
    <w:rsid w:val="00082963"/>
    <w:rsid w:val="00083970"/>
    <w:rsid w:val="0008557F"/>
    <w:rsid w:val="00090DE4"/>
    <w:rsid w:val="000968EF"/>
    <w:rsid w:val="000A044A"/>
    <w:rsid w:val="000A725C"/>
    <w:rsid w:val="000B22D6"/>
    <w:rsid w:val="000B2D08"/>
    <w:rsid w:val="000B460D"/>
    <w:rsid w:val="000C424E"/>
    <w:rsid w:val="000D25BA"/>
    <w:rsid w:val="000D3319"/>
    <w:rsid w:val="000F1D94"/>
    <w:rsid w:val="000F6576"/>
    <w:rsid w:val="000F6D4E"/>
    <w:rsid w:val="00103AF3"/>
    <w:rsid w:val="00111353"/>
    <w:rsid w:val="0012051E"/>
    <w:rsid w:val="00123F41"/>
    <w:rsid w:val="00126109"/>
    <w:rsid w:val="00127AA9"/>
    <w:rsid w:val="001406A6"/>
    <w:rsid w:val="001440DE"/>
    <w:rsid w:val="00155A93"/>
    <w:rsid w:val="00172414"/>
    <w:rsid w:val="00172A9F"/>
    <w:rsid w:val="00177891"/>
    <w:rsid w:val="00182100"/>
    <w:rsid w:val="00186642"/>
    <w:rsid w:val="00191EF9"/>
    <w:rsid w:val="0019567E"/>
    <w:rsid w:val="00196314"/>
    <w:rsid w:val="001A17F7"/>
    <w:rsid w:val="001A5B19"/>
    <w:rsid w:val="001B4304"/>
    <w:rsid w:val="001D0053"/>
    <w:rsid w:val="001D0FF0"/>
    <w:rsid w:val="001D42B7"/>
    <w:rsid w:val="001D6275"/>
    <w:rsid w:val="001E3948"/>
    <w:rsid w:val="001E3B9E"/>
    <w:rsid w:val="001F4F8F"/>
    <w:rsid w:val="001F57C7"/>
    <w:rsid w:val="00202F84"/>
    <w:rsid w:val="002069EB"/>
    <w:rsid w:val="00211E80"/>
    <w:rsid w:val="002171D8"/>
    <w:rsid w:val="002347AC"/>
    <w:rsid w:val="002363C3"/>
    <w:rsid w:val="0023645E"/>
    <w:rsid w:val="00245AB5"/>
    <w:rsid w:val="00256431"/>
    <w:rsid w:val="002628FA"/>
    <w:rsid w:val="002642E0"/>
    <w:rsid w:val="00264A15"/>
    <w:rsid w:val="00285975"/>
    <w:rsid w:val="002A38A1"/>
    <w:rsid w:val="002A3999"/>
    <w:rsid w:val="002A3B37"/>
    <w:rsid w:val="002A4C3F"/>
    <w:rsid w:val="002B01ED"/>
    <w:rsid w:val="002B4246"/>
    <w:rsid w:val="002B6EC1"/>
    <w:rsid w:val="002C016F"/>
    <w:rsid w:val="002C5BBA"/>
    <w:rsid w:val="002C7AD5"/>
    <w:rsid w:val="002D0CA2"/>
    <w:rsid w:val="002D2981"/>
    <w:rsid w:val="002D379B"/>
    <w:rsid w:val="002E1B28"/>
    <w:rsid w:val="002E3AF5"/>
    <w:rsid w:val="002F0071"/>
    <w:rsid w:val="00313B07"/>
    <w:rsid w:val="00317F72"/>
    <w:rsid w:val="00322D82"/>
    <w:rsid w:val="00323A76"/>
    <w:rsid w:val="0032468E"/>
    <w:rsid w:val="00327F6D"/>
    <w:rsid w:val="00352144"/>
    <w:rsid w:val="003525A4"/>
    <w:rsid w:val="00353004"/>
    <w:rsid w:val="00363F1E"/>
    <w:rsid w:val="00366724"/>
    <w:rsid w:val="00367D04"/>
    <w:rsid w:val="00367D2A"/>
    <w:rsid w:val="00374C11"/>
    <w:rsid w:val="003755B9"/>
    <w:rsid w:val="00396071"/>
    <w:rsid w:val="003A29BC"/>
    <w:rsid w:val="003A71B0"/>
    <w:rsid w:val="003B6797"/>
    <w:rsid w:val="003D1963"/>
    <w:rsid w:val="003D1C46"/>
    <w:rsid w:val="003D43C9"/>
    <w:rsid w:val="003E0D94"/>
    <w:rsid w:val="003E1AEC"/>
    <w:rsid w:val="003E2852"/>
    <w:rsid w:val="003E6117"/>
    <w:rsid w:val="003F1F4E"/>
    <w:rsid w:val="003F40B1"/>
    <w:rsid w:val="003F64E4"/>
    <w:rsid w:val="00406D85"/>
    <w:rsid w:val="00410138"/>
    <w:rsid w:val="0042131B"/>
    <w:rsid w:val="0044663D"/>
    <w:rsid w:val="0045453B"/>
    <w:rsid w:val="0045531F"/>
    <w:rsid w:val="00462C91"/>
    <w:rsid w:val="00464346"/>
    <w:rsid w:val="00467436"/>
    <w:rsid w:val="00470E56"/>
    <w:rsid w:val="00476F27"/>
    <w:rsid w:val="0048683B"/>
    <w:rsid w:val="004878B8"/>
    <w:rsid w:val="004A3433"/>
    <w:rsid w:val="004D1534"/>
    <w:rsid w:val="004D4277"/>
    <w:rsid w:val="004D6573"/>
    <w:rsid w:val="004E0ABE"/>
    <w:rsid w:val="004E4F49"/>
    <w:rsid w:val="004E61DB"/>
    <w:rsid w:val="004E7B82"/>
    <w:rsid w:val="004F7177"/>
    <w:rsid w:val="00503EDD"/>
    <w:rsid w:val="005079B1"/>
    <w:rsid w:val="00516A7F"/>
    <w:rsid w:val="005319B7"/>
    <w:rsid w:val="0053373A"/>
    <w:rsid w:val="005352EB"/>
    <w:rsid w:val="00540953"/>
    <w:rsid w:val="00541C28"/>
    <w:rsid w:val="0054752F"/>
    <w:rsid w:val="0055308F"/>
    <w:rsid w:val="00556BD2"/>
    <w:rsid w:val="00560DE7"/>
    <w:rsid w:val="00561082"/>
    <w:rsid w:val="00566684"/>
    <w:rsid w:val="00571AAF"/>
    <w:rsid w:val="00576665"/>
    <w:rsid w:val="00584BFF"/>
    <w:rsid w:val="00591648"/>
    <w:rsid w:val="00592547"/>
    <w:rsid w:val="00596552"/>
    <w:rsid w:val="005A0EA4"/>
    <w:rsid w:val="005A2CEE"/>
    <w:rsid w:val="005A7003"/>
    <w:rsid w:val="005B15D9"/>
    <w:rsid w:val="005B2C05"/>
    <w:rsid w:val="005B4589"/>
    <w:rsid w:val="005B7084"/>
    <w:rsid w:val="005C4A50"/>
    <w:rsid w:val="005D1531"/>
    <w:rsid w:val="005D1ADC"/>
    <w:rsid w:val="005D3B8C"/>
    <w:rsid w:val="005D61D5"/>
    <w:rsid w:val="005D68A9"/>
    <w:rsid w:val="005E579C"/>
    <w:rsid w:val="005F3FE4"/>
    <w:rsid w:val="006061D9"/>
    <w:rsid w:val="006157E2"/>
    <w:rsid w:val="006159C6"/>
    <w:rsid w:val="00617AC3"/>
    <w:rsid w:val="00625A1F"/>
    <w:rsid w:val="00630240"/>
    <w:rsid w:val="00632CC2"/>
    <w:rsid w:val="006337FF"/>
    <w:rsid w:val="00634FD7"/>
    <w:rsid w:val="006409F4"/>
    <w:rsid w:val="006463AD"/>
    <w:rsid w:val="00646D8A"/>
    <w:rsid w:val="00650C43"/>
    <w:rsid w:val="00651AAA"/>
    <w:rsid w:val="00653D19"/>
    <w:rsid w:val="00660C58"/>
    <w:rsid w:val="00665A00"/>
    <w:rsid w:val="006674F0"/>
    <w:rsid w:val="00671B01"/>
    <w:rsid w:val="00675913"/>
    <w:rsid w:val="00682767"/>
    <w:rsid w:val="00682A28"/>
    <w:rsid w:val="00684946"/>
    <w:rsid w:val="0069233A"/>
    <w:rsid w:val="006936D1"/>
    <w:rsid w:val="00695AAC"/>
    <w:rsid w:val="006A2A80"/>
    <w:rsid w:val="006B328A"/>
    <w:rsid w:val="006B6211"/>
    <w:rsid w:val="006D286B"/>
    <w:rsid w:val="006D6299"/>
    <w:rsid w:val="006E7156"/>
    <w:rsid w:val="006F5261"/>
    <w:rsid w:val="007014E8"/>
    <w:rsid w:val="00701AD4"/>
    <w:rsid w:val="00711D41"/>
    <w:rsid w:val="00711FEB"/>
    <w:rsid w:val="007123D3"/>
    <w:rsid w:val="00720CCE"/>
    <w:rsid w:val="007227A0"/>
    <w:rsid w:val="00722B28"/>
    <w:rsid w:val="00723CE8"/>
    <w:rsid w:val="007260D6"/>
    <w:rsid w:val="00726F64"/>
    <w:rsid w:val="00727958"/>
    <w:rsid w:val="00727F7E"/>
    <w:rsid w:val="00737FEE"/>
    <w:rsid w:val="0074251A"/>
    <w:rsid w:val="0074551D"/>
    <w:rsid w:val="007456CE"/>
    <w:rsid w:val="007458AE"/>
    <w:rsid w:val="00747967"/>
    <w:rsid w:val="0075329B"/>
    <w:rsid w:val="00755606"/>
    <w:rsid w:val="007563B2"/>
    <w:rsid w:val="00764BC5"/>
    <w:rsid w:val="00767D48"/>
    <w:rsid w:val="00771CA6"/>
    <w:rsid w:val="00776AB0"/>
    <w:rsid w:val="0078246C"/>
    <w:rsid w:val="00793F3C"/>
    <w:rsid w:val="007A3E78"/>
    <w:rsid w:val="007B64DC"/>
    <w:rsid w:val="007D02E9"/>
    <w:rsid w:val="007E55D7"/>
    <w:rsid w:val="007E71F3"/>
    <w:rsid w:val="007F040A"/>
    <w:rsid w:val="007F6C1F"/>
    <w:rsid w:val="00801BF1"/>
    <w:rsid w:val="008021D1"/>
    <w:rsid w:val="00802776"/>
    <w:rsid w:val="0081524C"/>
    <w:rsid w:val="00816BD9"/>
    <w:rsid w:val="00822F08"/>
    <w:rsid w:val="00822FCC"/>
    <w:rsid w:val="0082389A"/>
    <w:rsid w:val="00825821"/>
    <w:rsid w:val="00840E07"/>
    <w:rsid w:val="00841474"/>
    <w:rsid w:val="00844402"/>
    <w:rsid w:val="00856D9A"/>
    <w:rsid w:val="00861956"/>
    <w:rsid w:val="00867D0A"/>
    <w:rsid w:val="00874CBE"/>
    <w:rsid w:val="00890328"/>
    <w:rsid w:val="008951D9"/>
    <w:rsid w:val="008A04EE"/>
    <w:rsid w:val="008A0FE2"/>
    <w:rsid w:val="008A294B"/>
    <w:rsid w:val="008A4344"/>
    <w:rsid w:val="008A5701"/>
    <w:rsid w:val="008A6FCB"/>
    <w:rsid w:val="008C5FB5"/>
    <w:rsid w:val="008E6367"/>
    <w:rsid w:val="008F12AF"/>
    <w:rsid w:val="009050FA"/>
    <w:rsid w:val="0090741B"/>
    <w:rsid w:val="00907A2B"/>
    <w:rsid w:val="00910BD3"/>
    <w:rsid w:val="009179FA"/>
    <w:rsid w:val="009205B9"/>
    <w:rsid w:val="009235B4"/>
    <w:rsid w:val="00931304"/>
    <w:rsid w:val="00934604"/>
    <w:rsid w:val="0093624D"/>
    <w:rsid w:val="00944DDC"/>
    <w:rsid w:val="00945D8F"/>
    <w:rsid w:val="00953584"/>
    <w:rsid w:val="00957ECD"/>
    <w:rsid w:val="009639A2"/>
    <w:rsid w:val="0096446B"/>
    <w:rsid w:val="00970B48"/>
    <w:rsid w:val="0097428E"/>
    <w:rsid w:val="009805FB"/>
    <w:rsid w:val="00986A8E"/>
    <w:rsid w:val="00986CBB"/>
    <w:rsid w:val="009904FA"/>
    <w:rsid w:val="009A0BFF"/>
    <w:rsid w:val="009A1E84"/>
    <w:rsid w:val="009A504A"/>
    <w:rsid w:val="009A5A12"/>
    <w:rsid w:val="009B113E"/>
    <w:rsid w:val="009B4CDF"/>
    <w:rsid w:val="009C2E46"/>
    <w:rsid w:val="009C31C8"/>
    <w:rsid w:val="009C7B84"/>
    <w:rsid w:val="009D4CD8"/>
    <w:rsid w:val="009E3CAA"/>
    <w:rsid w:val="009E45E5"/>
    <w:rsid w:val="009F0060"/>
    <w:rsid w:val="009F2BDF"/>
    <w:rsid w:val="009F49BD"/>
    <w:rsid w:val="00A065D3"/>
    <w:rsid w:val="00A13573"/>
    <w:rsid w:val="00A17AA1"/>
    <w:rsid w:val="00A25298"/>
    <w:rsid w:val="00A31F7E"/>
    <w:rsid w:val="00A321F1"/>
    <w:rsid w:val="00A44BA0"/>
    <w:rsid w:val="00A56481"/>
    <w:rsid w:val="00A572E0"/>
    <w:rsid w:val="00A659F9"/>
    <w:rsid w:val="00A66B8E"/>
    <w:rsid w:val="00A7200E"/>
    <w:rsid w:val="00A72702"/>
    <w:rsid w:val="00A81A2C"/>
    <w:rsid w:val="00A91206"/>
    <w:rsid w:val="00A96E0D"/>
    <w:rsid w:val="00AA16A2"/>
    <w:rsid w:val="00AA4CF8"/>
    <w:rsid w:val="00AB0878"/>
    <w:rsid w:val="00AC76F5"/>
    <w:rsid w:val="00AC7938"/>
    <w:rsid w:val="00AD6F5D"/>
    <w:rsid w:val="00AD741B"/>
    <w:rsid w:val="00AE1174"/>
    <w:rsid w:val="00AE1E52"/>
    <w:rsid w:val="00AF1721"/>
    <w:rsid w:val="00B12E36"/>
    <w:rsid w:val="00B138C0"/>
    <w:rsid w:val="00B16678"/>
    <w:rsid w:val="00B3099E"/>
    <w:rsid w:val="00B346EA"/>
    <w:rsid w:val="00B445B3"/>
    <w:rsid w:val="00B46827"/>
    <w:rsid w:val="00B47043"/>
    <w:rsid w:val="00B47AA2"/>
    <w:rsid w:val="00B50FA1"/>
    <w:rsid w:val="00B55378"/>
    <w:rsid w:val="00B578B0"/>
    <w:rsid w:val="00B743E3"/>
    <w:rsid w:val="00B77F29"/>
    <w:rsid w:val="00B8399D"/>
    <w:rsid w:val="00B84393"/>
    <w:rsid w:val="00B97740"/>
    <w:rsid w:val="00BB2CA4"/>
    <w:rsid w:val="00BC37EC"/>
    <w:rsid w:val="00BC777B"/>
    <w:rsid w:val="00BC7827"/>
    <w:rsid w:val="00BD2249"/>
    <w:rsid w:val="00BE18E3"/>
    <w:rsid w:val="00BE30CE"/>
    <w:rsid w:val="00BE78CC"/>
    <w:rsid w:val="00BF1BB3"/>
    <w:rsid w:val="00BF38C8"/>
    <w:rsid w:val="00BF39DF"/>
    <w:rsid w:val="00C1244C"/>
    <w:rsid w:val="00C34744"/>
    <w:rsid w:val="00C34DCD"/>
    <w:rsid w:val="00C35353"/>
    <w:rsid w:val="00C41CE7"/>
    <w:rsid w:val="00C451F6"/>
    <w:rsid w:val="00C56E23"/>
    <w:rsid w:val="00C5784D"/>
    <w:rsid w:val="00C62CA4"/>
    <w:rsid w:val="00C64B9C"/>
    <w:rsid w:val="00C711ED"/>
    <w:rsid w:val="00C73770"/>
    <w:rsid w:val="00C740B3"/>
    <w:rsid w:val="00C74545"/>
    <w:rsid w:val="00C8007C"/>
    <w:rsid w:val="00C8449A"/>
    <w:rsid w:val="00C8578D"/>
    <w:rsid w:val="00C858A7"/>
    <w:rsid w:val="00C95EB7"/>
    <w:rsid w:val="00CA0471"/>
    <w:rsid w:val="00CA2F8F"/>
    <w:rsid w:val="00CA3933"/>
    <w:rsid w:val="00CA3D95"/>
    <w:rsid w:val="00CA58E8"/>
    <w:rsid w:val="00CB4143"/>
    <w:rsid w:val="00CB50D8"/>
    <w:rsid w:val="00CB5B9B"/>
    <w:rsid w:val="00CC62DC"/>
    <w:rsid w:val="00CD7BB5"/>
    <w:rsid w:val="00CE0740"/>
    <w:rsid w:val="00CE3508"/>
    <w:rsid w:val="00CE4061"/>
    <w:rsid w:val="00D15208"/>
    <w:rsid w:val="00D25D45"/>
    <w:rsid w:val="00D26F25"/>
    <w:rsid w:val="00D3586D"/>
    <w:rsid w:val="00D40E37"/>
    <w:rsid w:val="00D46B08"/>
    <w:rsid w:val="00D46E2B"/>
    <w:rsid w:val="00D474B9"/>
    <w:rsid w:val="00D62E1D"/>
    <w:rsid w:val="00D639FE"/>
    <w:rsid w:val="00D66034"/>
    <w:rsid w:val="00D71B39"/>
    <w:rsid w:val="00D751AB"/>
    <w:rsid w:val="00D81BCF"/>
    <w:rsid w:val="00D82A35"/>
    <w:rsid w:val="00DA16DE"/>
    <w:rsid w:val="00DA381A"/>
    <w:rsid w:val="00DB0424"/>
    <w:rsid w:val="00DB1BAE"/>
    <w:rsid w:val="00DB66A1"/>
    <w:rsid w:val="00DC5997"/>
    <w:rsid w:val="00DC5C52"/>
    <w:rsid w:val="00DD00E7"/>
    <w:rsid w:val="00DD4419"/>
    <w:rsid w:val="00DE0EF5"/>
    <w:rsid w:val="00DE21D4"/>
    <w:rsid w:val="00DF52F0"/>
    <w:rsid w:val="00E00DD5"/>
    <w:rsid w:val="00E025A1"/>
    <w:rsid w:val="00E02A05"/>
    <w:rsid w:val="00E173A0"/>
    <w:rsid w:val="00E21373"/>
    <w:rsid w:val="00E227D2"/>
    <w:rsid w:val="00E311DF"/>
    <w:rsid w:val="00E4367D"/>
    <w:rsid w:val="00E43DA6"/>
    <w:rsid w:val="00E47A69"/>
    <w:rsid w:val="00E5430F"/>
    <w:rsid w:val="00E55AF0"/>
    <w:rsid w:val="00E675A9"/>
    <w:rsid w:val="00E67DC7"/>
    <w:rsid w:val="00E70125"/>
    <w:rsid w:val="00E72F69"/>
    <w:rsid w:val="00E746CE"/>
    <w:rsid w:val="00E751C5"/>
    <w:rsid w:val="00E800E7"/>
    <w:rsid w:val="00E944B1"/>
    <w:rsid w:val="00EA31A4"/>
    <w:rsid w:val="00EA3DBA"/>
    <w:rsid w:val="00EB012D"/>
    <w:rsid w:val="00EC395B"/>
    <w:rsid w:val="00ED3E27"/>
    <w:rsid w:val="00ED44BD"/>
    <w:rsid w:val="00EE1B53"/>
    <w:rsid w:val="00EE2314"/>
    <w:rsid w:val="00EE3E11"/>
    <w:rsid w:val="00EF3253"/>
    <w:rsid w:val="00F0791A"/>
    <w:rsid w:val="00F115E6"/>
    <w:rsid w:val="00F20660"/>
    <w:rsid w:val="00F207BD"/>
    <w:rsid w:val="00F3658A"/>
    <w:rsid w:val="00F429A2"/>
    <w:rsid w:val="00F46B82"/>
    <w:rsid w:val="00F50196"/>
    <w:rsid w:val="00F573D1"/>
    <w:rsid w:val="00F57E6D"/>
    <w:rsid w:val="00F607D0"/>
    <w:rsid w:val="00F7706D"/>
    <w:rsid w:val="00F81EB7"/>
    <w:rsid w:val="00F862C2"/>
    <w:rsid w:val="00F86BDA"/>
    <w:rsid w:val="00F91C97"/>
    <w:rsid w:val="00F97125"/>
    <w:rsid w:val="00FA09AC"/>
    <w:rsid w:val="00FA447D"/>
    <w:rsid w:val="00FB525E"/>
    <w:rsid w:val="00FB5D5B"/>
    <w:rsid w:val="00FB68F8"/>
    <w:rsid w:val="00FB73D6"/>
    <w:rsid w:val="00FD4657"/>
    <w:rsid w:val="00FD4FA0"/>
    <w:rsid w:val="00FE0F92"/>
    <w:rsid w:val="00FE5F7D"/>
    <w:rsid w:val="00FF0BEB"/>
    <w:rsid w:val="00FF26E1"/>
    <w:rsid w:val="00FF556C"/>
    <w:rsid w:val="00FF5A1B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71C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8B0"/>
    <w:rPr>
      <w:color w:val="954F72"/>
      <w:u w:val="single"/>
    </w:rPr>
  </w:style>
  <w:style w:type="paragraph" w:customStyle="1" w:styleId="msonormal0">
    <w:name w:val="msonormal"/>
    <w:basedOn w:val="Normal"/>
    <w:rsid w:val="00B578B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578B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B578B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B578B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B578B0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Normal"/>
    <w:rsid w:val="00B578B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Normal"/>
    <w:rsid w:val="00B578B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Normal"/>
    <w:rsid w:val="00B578B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9">
    <w:name w:val="xl9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1">
    <w:name w:val="xl10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0">
    <w:name w:val="xl110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Normal"/>
    <w:rsid w:val="00B57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styleId="TableGrid">
    <w:name w:val="Table Grid"/>
    <w:basedOn w:val="TableNormal"/>
    <w:uiPriority w:val="39"/>
    <w:rsid w:val="00B5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8B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8B0"/>
  </w:style>
  <w:style w:type="paragraph" w:styleId="Footer">
    <w:name w:val="footer"/>
    <w:basedOn w:val="Normal"/>
    <w:link w:val="FooterChar"/>
    <w:uiPriority w:val="99"/>
    <w:unhideWhenUsed/>
    <w:rsid w:val="00B5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8B0"/>
  </w:style>
  <w:style w:type="character" w:customStyle="1" w:styleId="Heading2Char">
    <w:name w:val="Heading 2 Char"/>
    <w:basedOn w:val="DefaultParagraphFont"/>
    <w:link w:val="Heading2"/>
    <w:rsid w:val="00771CA6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71C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771CA6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F20660"/>
    <w:rPr>
      <w:color w:val="808080"/>
    </w:rPr>
  </w:style>
  <w:style w:type="character" w:styleId="Strong">
    <w:name w:val="Strong"/>
    <w:basedOn w:val="DefaultParagraphFont"/>
    <w:uiPriority w:val="22"/>
    <w:qFormat/>
    <w:rsid w:val="00CE406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1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71C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8B0"/>
    <w:rPr>
      <w:color w:val="954F72"/>
      <w:u w:val="single"/>
    </w:rPr>
  </w:style>
  <w:style w:type="paragraph" w:customStyle="1" w:styleId="msonormal0">
    <w:name w:val="msonormal"/>
    <w:basedOn w:val="Normal"/>
    <w:rsid w:val="00B578B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578B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B578B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B578B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B578B0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Normal"/>
    <w:rsid w:val="00B578B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Normal"/>
    <w:rsid w:val="00B578B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Normal"/>
    <w:rsid w:val="00B578B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9">
    <w:name w:val="xl9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1">
    <w:name w:val="xl10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0">
    <w:name w:val="xl110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Normal"/>
    <w:rsid w:val="00B57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styleId="TableGrid">
    <w:name w:val="Table Grid"/>
    <w:basedOn w:val="TableNormal"/>
    <w:uiPriority w:val="39"/>
    <w:rsid w:val="00B5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8B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8B0"/>
  </w:style>
  <w:style w:type="paragraph" w:styleId="Footer">
    <w:name w:val="footer"/>
    <w:basedOn w:val="Normal"/>
    <w:link w:val="FooterChar"/>
    <w:uiPriority w:val="99"/>
    <w:unhideWhenUsed/>
    <w:rsid w:val="00B5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8B0"/>
  </w:style>
  <w:style w:type="character" w:customStyle="1" w:styleId="Heading2Char">
    <w:name w:val="Heading 2 Char"/>
    <w:basedOn w:val="DefaultParagraphFont"/>
    <w:link w:val="Heading2"/>
    <w:rsid w:val="00771CA6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71C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771CA6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F20660"/>
    <w:rPr>
      <w:color w:val="808080"/>
    </w:rPr>
  </w:style>
  <w:style w:type="character" w:styleId="Strong">
    <w:name w:val="Strong"/>
    <w:basedOn w:val="DefaultParagraphFont"/>
    <w:uiPriority w:val="22"/>
    <w:qFormat/>
    <w:rsid w:val="00CE406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1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36F5-A77A-4F76-AD0A-D81307CF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2021-05-04T04:42:00Z</cp:lastPrinted>
  <dcterms:created xsi:type="dcterms:W3CDTF">2021-05-10T07:56:00Z</dcterms:created>
  <dcterms:modified xsi:type="dcterms:W3CDTF">2021-05-10T07:56:00Z</dcterms:modified>
</cp:coreProperties>
</file>