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43EB0D7" w14:textId="77777777" w:rsidR="003E5F06" w:rsidRPr="00D67F68" w:rsidRDefault="003E5F06" w:rsidP="000F5F14">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center"/>
        <w:rPr>
          <w:sz w:val="2"/>
          <w:szCs w:val="2"/>
        </w:rPr>
      </w:pPr>
      <w:bookmarkStart w:id="0" w:name="_Hlk48651800"/>
      <w:bookmarkEnd w:id="0"/>
    </w:p>
    <w:p w14:paraId="0037900C" w14:textId="04C993FB" w:rsidR="000F5F14" w:rsidRPr="00EB5BE3" w:rsidRDefault="00D47AE8" w:rsidP="000F5F14">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center"/>
        <w:rPr>
          <w:sz w:val="28"/>
          <w:szCs w:val="28"/>
        </w:rPr>
      </w:pPr>
      <w:r w:rsidRPr="00EB5BE3">
        <w:rPr>
          <w:sz w:val="28"/>
          <w:szCs w:val="28"/>
        </w:rPr>
        <w:t>BỘ Y TẾ</w:t>
      </w:r>
    </w:p>
    <w:p w14:paraId="5A9581EA" w14:textId="76A02BF7" w:rsidR="00E02719" w:rsidRPr="00EB5BE3" w:rsidRDefault="00E02719" w:rsidP="000F5F14">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center"/>
        <w:rPr>
          <w:b/>
          <w:sz w:val="28"/>
          <w:szCs w:val="28"/>
        </w:rPr>
      </w:pPr>
      <w:r w:rsidRPr="00EB5BE3">
        <w:rPr>
          <w:b/>
          <w:sz w:val="28"/>
          <w:szCs w:val="28"/>
        </w:rPr>
        <w:t xml:space="preserve">VIỆN VỆ SINH DỊCH TỄ TRUNG ƯƠNG </w:t>
      </w:r>
      <w:r w:rsidR="00883ECC" w:rsidRPr="00EB5BE3">
        <w:rPr>
          <w:b/>
          <w:sz w:val="28"/>
          <w:szCs w:val="28"/>
        </w:rPr>
        <w:t>&amp;</w:t>
      </w:r>
    </w:p>
    <w:p w14:paraId="2516C8FC" w14:textId="49950CB3" w:rsidR="00E02719" w:rsidRPr="00EB5BE3" w:rsidRDefault="00E02719" w:rsidP="000F5F14">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center"/>
        <w:rPr>
          <w:b/>
          <w:sz w:val="28"/>
          <w:szCs w:val="28"/>
        </w:rPr>
      </w:pPr>
      <w:r w:rsidRPr="00EB5BE3">
        <w:rPr>
          <w:b/>
          <w:sz w:val="28"/>
          <w:szCs w:val="28"/>
        </w:rPr>
        <w:t>TRUNG TÂM NGHIÊN CỨU</w:t>
      </w:r>
      <w:r w:rsidR="0069064A" w:rsidRPr="00EB5BE3">
        <w:rPr>
          <w:b/>
          <w:sz w:val="28"/>
          <w:szCs w:val="28"/>
        </w:rPr>
        <w:t>,</w:t>
      </w:r>
      <w:r w:rsidRPr="00EB5BE3">
        <w:rPr>
          <w:b/>
          <w:sz w:val="28"/>
          <w:szCs w:val="28"/>
        </w:rPr>
        <w:t xml:space="preserve"> SẢN XUẤT VẮC XIN VÀ SINH PHẨM Y TẾ</w:t>
      </w:r>
    </w:p>
    <w:p w14:paraId="343E78D1" w14:textId="53473C1D" w:rsidR="000F5F14" w:rsidRPr="00EB5BE3" w:rsidRDefault="000F5F14" w:rsidP="000F5F14">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center"/>
        <w:rPr>
          <w:b/>
          <w:sz w:val="28"/>
          <w:szCs w:val="28"/>
        </w:rPr>
      </w:pPr>
      <w:r w:rsidRPr="00EB5BE3">
        <w:rPr>
          <w:b/>
          <w:sz w:val="28"/>
          <w:szCs w:val="28"/>
        </w:rPr>
        <w:t>-----</w:t>
      </w:r>
      <w:r w:rsidRPr="00EB5BE3">
        <w:rPr>
          <w:b/>
          <w:sz w:val="28"/>
          <w:szCs w:val="28"/>
        </w:rPr>
        <w:sym w:font="Wingdings" w:char="F097"/>
      </w:r>
      <w:r w:rsidR="00E02719" w:rsidRPr="00EB5BE3">
        <w:rPr>
          <w:b/>
          <w:sz w:val="28"/>
          <w:szCs w:val="28"/>
        </w:rPr>
        <w:t xml:space="preserve"> </w:t>
      </w:r>
      <w:r w:rsidR="00E02719" w:rsidRPr="00EB5BE3">
        <w:rPr>
          <w:b/>
          <w:sz w:val="28"/>
          <w:szCs w:val="28"/>
        </w:rPr>
        <w:sym w:font="Wingdings" w:char="F097"/>
      </w:r>
      <w:r w:rsidR="00E02719" w:rsidRPr="00EB5BE3">
        <w:rPr>
          <w:b/>
          <w:sz w:val="28"/>
          <w:szCs w:val="28"/>
        </w:rPr>
        <w:t xml:space="preserve"> </w:t>
      </w:r>
      <w:r w:rsidR="00E02719" w:rsidRPr="00EB5BE3">
        <w:rPr>
          <w:b/>
          <w:sz w:val="28"/>
          <w:szCs w:val="28"/>
        </w:rPr>
        <w:sym w:font="Wingdings" w:char="F097"/>
      </w:r>
      <w:r w:rsidRPr="00EB5BE3">
        <w:rPr>
          <w:b/>
          <w:sz w:val="28"/>
          <w:szCs w:val="28"/>
        </w:rPr>
        <w:t xml:space="preserve"> </w:t>
      </w:r>
      <w:r w:rsidR="00E02719" w:rsidRPr="00EB5BE3">
        <w:rPr>
          <w:b/>
          <w:sz w:val="28"/>
          <w:szCs w:val="28"/>
        </w:rPr>
        <w:sym w:font="Wingdings" w:char="F096"/>
      </w:r>
      <w:r w:rsidR="00E02719" w:rsidRPr="00EB5BE3">
        <w:rPr>
          <w:b/>
          <w:sz w:val="28"/>
          <w:szCs w:val="28"/>
        </w:rPr>
        <w:t xml:space="preserve"> </w:t>
      </w:r>
      <w:r w:rsidR="00E02719" w:rsidRPr="00EB5BE3">
        <w:rPr>
          <w:b/>
          <w:sz w:val="28"/>
          <w:szCs w:val="28"/>
        </w:rPr>
        <w:sym w:font="Wingdings" w:char="F096"/>
      </w:r>
      <w:r w:rsidRPr="00EB5BE3">
        <w:rPr>
          <w:b/>
          <w:sz w:val="28"/>
          <w:szCs w:val="28"/>
        </w:rPr>
        <w:t xml:space="preserve"> </w:t>
      </w:r>
      <w:r w:rsidRPr="00EB5BE3">
        <w:rPr>
          <w:b/>
          <w:sz w:val="28"/>
          <w:szCs w:val="28"/>
        </w:rPr>
        <w:sym w:font="Wingdings" w:char="F096"/>
      </w:r>
      <w:r w:rsidRPr="00EB5BE3">
        <w:rPr>
          <w:b/>
          <w:sz w:val="28"/>
          <w:szCs w:val="28"/>
        </w:rPr>
        <w:t>-----</w:t>
      </w:r>
    </w:p>
    <w:p w14:paraId="3539B944" w14:textId="3BA8023C" w:rsidR="000F5F14" w:rsidRPr="00EB5BE3" w:rsidRDefault="000F5F14" w:rsidP="000F5F14">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center"/>
        <w:rPr>
          <w:sz w:val="28"/>
          <w:szCs w:val="28"/>
        </w:rPr>
      </w:pPr>
    </w:p>
    <w:p w14:paraId="4679838A" w14:textId="77777777" w:rsidR="00B9229E" w:rsidRPr="00EB5BE3" w:rsidRDefault="00F34049" w:rsidP="000F5F14">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center"/>
        <w:rPr>
          <w:b/>
          <w:bCs/>
          <w:i/>
          <w:iCs/>
          <w:color w:val="000000" w:themeColor="text1"/>
          <w:sz w:val="28"/>
          <w:szCs w:val="28"/>
        </w:rPr>
      </w:pPr>
      <w:r w:rsidRPr="00EB5BE3">
        <w:rPr>
          <w:b/>
          <w:bCs/>
          <w:i/>
          <w:iCs/>
          <w:color w:val="000000" w:themeColor="text1"/>
          <w:sz w:val="28"/>
          <w:szCs w:val="28"/>
        </w:rPr>
        <w:t xml:space="preserve">DỰ ÁN HỖ TRỢ KỸ THUẬT </w:t>
      </w:r>
    </w:p>
    <w:p w14:paraId="495A11E8" w14:textId="3CB9FF07" w:rsidR="000F5F14" w:rsidRPr="00EB5BE3" w:rsidRDefault="00F34049" w:rsidP="000F5F14">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center"/>
        <w:rPr>
          <w:i/>
          <w:iCs/>
          <w:color w:val="000000" w:themeColor="text1"/>
          <w:sz w:val="28"/>
          <w:szCs w:val="28"/>
        </w:rPr>
      </w:pPr>
      <w:r w:rsidRPr="00EB5BE3">
        <w:rPr>
          <w:b/>
          <w:bCs/>
          <w:i/>
          <w:iCs/>
          <w:color w:val="000000" w:themeColor="text1"/>
          <w:sz w:val="28"/>
          <w:szCs w:val="28"/>
        </w:rPr>
        <w:t>ỨNG PHÓ KHẨN CẤP</w:t>
      </w:r>
      <w:r w:rsidR="00B9229E" w:rsidRPr="00EB5BE3">
        <w:rPr>
          <w:b/>
          <w:bCs/>
          <w:i/>
          <w:iCs/>
          <w:color w:val="000000" w:themeColor="text1"/>
          <w:sz w:val="28"/>
          <w:szCs w:val="28"/>
        </w:rPr>
        <w:t xml:space="preserve"> ĐẠI DỊCH COVID-19 CỦA VIỆT NAM</w:t>
      </w:r>
    </w:p>
    <w:p w14:paraId="2933E83F" w14:textId="47617AC0" w:rsidR="00883ECC" w:rsidRPr="00EB5BE3" w:rsidRDefault="00883ECC" w:rsidP="000F5F14">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center"/>
        <w:rPr>
          <w:sz w:val="28"/>
          <w:szCs w:val="28"/>
        </w:rPr>
      </w:pPr>
    </w:p>
    <w:p w14:paraId="01AEE4A1" w14:textId="77777777" w:rsidR="00883ECC" w:rsidRPr="00EB5BE3" w:rsidRDefault="00883ECC" w:rsidP="000F5F14">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center"/>
        <w:rPr>
          <w:sz w:val="28"/>
          <w:szCs w:val="28"/>
        </w:rPr>
      </w:pPr>
    </w:p>
    <w:p w14:paraId="24296E5B" w14:textId="77777777" w:rsidR="00E02719" w:rsidRPr="00EB5BE3" w:rsidRDefault="00E02719" w:rsidP="000F5F14">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center"/>
        <w:rPr>
          <w:b/>
          <w:sz w:val="44"/>
          <w:szCs w:val="40"/>
        </w:rPr>
      </w:pPr>
      <w:r w:rsidRPr="00EB5BE3">
        <w:rPr>
          <w:b/>
          <w:sz w:val="44"/>
          <w:szCs w:val="40"/>
        </w:rPr>
        <w:t xml:space="preserve">KẾ HOẠCH </w:t>
      </w:r>
    </w:p>
    <w:p w14:paraId="6617933D" w14:textId="5BA6AC36" w:rsidR="000F5F14" w:rsidRPr="00EB5BE3" w:rsidRDefault="00E02719" w:rsidP="000F5F14">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center"/>
        <w:rPr>
          <w:b/>
          <w:sz w:val="44"/>
          <w:szCs w:val="40"/>
        </w:rPr>
      </w:pPr>
      <w:r w:rsidRPr="00EB5BE3">
        <w:rPr>
          <w:b/>
          <w:sz w:val="44"/>
          <w:szCs w:val="40"/>
        </w:rPr>
        <w:t>QUẢN LÝ MÔI TRƯỜNG VÀ XÃ HỘI</w:t>
      </w:r>
    </w:p>
    <w:p w14:paraId="77A9EA69" w14:textId="77777777" w:rsidR="000F5F14" w:rsidRPr="00EB5BE3" w:rsidRDefault="000F5F14" w:rsidP="000F5F14">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center"/>
        <w:rPr>
          <w:sz w:val="28"/>
          <w:szCs w:val="28"/>
        </w:rPr>
      </w:pPr>
    </w:p>
    <w:p w14:paraId="3FC1264F" w14:textId="7BD2EB35" w:rsidR="000F5F14" w:rsidRPr="00EB5BE3" w:rsidRDefault="000F5F14" w:rsidP="00E02719">
      <w:pPr>
        <w:pBdr>
          <w:top w:val="thinThickSmallGap" w:sz="24" w:space="1" w:color="auto"/>
          <w:left w:val="thinThickSmallGap" w:sz="24" w:space="4" w:color="auto"/>
          <w:bottom w:val="thickThinSmallGap" w:sz="24" w:space="31" w:color="auto"/>
          <w:right w:val="thickThinSmallGap" w:sz="24" w:space="4" w:color="auto"/>
        </w:pBdr>
        <w:tabs>
          <w:tab w:val="left" w:pos="4680"/>
        </w:tabs>
        <w:spacing w:before="120" w:after="0" w:line="360" w:lineRule="auto"/>
        <w:ind w:firstLine="340"/>
        <w:rPr>
          <w:sz w:val="28"/>
          <w:szCs w:val="28"/>
        </w:rPr>
      </w:pPr>
      <w:r w:rsidRPr="00EB5BE3">
        <w:rPr>
          <w:sz w:val="28"/>
          <w:szCs w:val="28"/>
        </w:rPr>
        <w:tab/>
      </w:r>
    </w:p>
    <w:p w14:paraId="6FE7686F" w14:textId="04C71FD1" w:rsidR="000F5F14" w:rsidRPr="00EB5BE3" w:rsidRDefault="000F5F14" w:rsidP="000F5F14">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both"/>
        <w:rPr>
          <w:sz w:val="28"/>
          <w:szCs w:val="28"/>
        </w:rPr>
      </w:pPr>
    </w:p>
    <w:p w14:paraId="661C4DCB" w14:textId="66E15FC7" w:rsidR="00E02719" w:rsidRPr="00EB5BE3" w:rsidRDefault="00E02719" w:rsidP="000F5F14">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both"/>
        <w:rPr>
          <w:sz w:val="28"/>
          <w:szCs w:val="28"/>
        </w:rPr>
      </w:pPr>
    </w:p>
    <w:p w14:paraId="6F2438DF" w14:textId="77777777" w:rsidR="00E02719" w:rsidRPr="00EB5BE3" w:rsidRDefault="00E02719" w:rsidP="000F5F14">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both"/>
        <w:rPr>
          <w:sz w:val="28"/>
          <w:szCs w:val="28"/>
        </w:rPr>
      </w:pPr>
    </w:p>
    <w:p w14:paraId="1B9E4BF5" w14:textId="77777777" w:rsidR="000F5F14" w:rsidRPr="00EB5BE3" w:rsidRDefault="000F5F14" w:rsidP="000F5F14">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both"/>
        <w:rPr>
          <w:sz w:val="28"/>
          <w:szCs w:val="28"/>
        </w:rPr>
      </w:pPr>
    </w:p>
    <w:p w14:paraId="22D4C38F" w14:textId="77777777" w:rsidR="000F5F14" w:rsidRPr="00EB5BE3" w:rsidRDefault="000F5F14" w:rsidP="000F5F14">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both"/>
        <w:rPr>
          <w:sz w:val="28"/>
          <w:szCs w:val="28"/>
        </w:rPr>
      </w:pPr>
    </w:p>
    <w:p w14:paraId="716A5F65" w14:textId="72035454" w:rsidR="000F5F14" w:rsidRPr="00EB5BE3" w:rsidRDefault="000F5F14" w:rsidP="000F5F14">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center"/>
        <w:rPr>
          <w:b/>
          <w:sz w:val="28"/>
          <w:szCs w:val="28"/>
        </w:rPr>
      </w:pPr>
      <w:r w:rsidRPr="00EB5BE3">
        <w:rPr>
          <w:b/>
          <w:sz w:val="28"/>
          <w:szCs w:val="28"/>
        </w:rPr>
        <w:t>HÀ NỘI</w:t>
      </w:r>
      <w:r w:rsidRPr="00EB5BE3">
        <w:rPr>
          <w:sz w:val="28"/>
          <w:szCs w:val="28"/>
        </w:rPr>
        <w:t xml:space="preserve"> -</w:t>
      </w:r>
      <w:r w:rsidRPr="00EB5BE3">
        <w:rPr>
          <w:b/>
          <w:sz w:val="28"/>
          <w:szCs w:val="28"/>
        </w:rPr>
        <w:t xml:space="preserve"> 20</w:t>
      </w:r>
      <w:r w:rsidR="00E02719" w:rsidRPr="00EB5BE3">
        <w:rPr>
          <w:b/>
          <w:sz w:val="28"/>
          <w:szCs w:val="28"/>
        </w:rPr>
        <w:t>20</w:t>
      </w:r>
    </w:p>
    <w:sdt>
      <w:sdtPr>
        <w:rPr>
          <w:rFonts w:ascii="Times New Roman" w:eastAsiaTheme="minorEastAsia" w:hAnsi="Times New Roman" w:cstheme="minorBidi"/>
          <w:noProof/>
          <w:color w:val="auto"/>
          <w:sz w:val="26"/>
          <w:szCs w:val="22"/>
          <w:lang w:eastAsia="zh-CN"/>
        </w:rPr>
        <w:id w:val="494928118"/>
        <w:docPartObj>
          <w:docPartGallery w:val="Table of Contents"/>
          <w:docPartUnique/>
        </w:docPartObj>
      </w:sdtPr>
      <w:sdtEndPr>
        <w:rPr>
          <w:b/>
          <w:bCs/>
        </w:rPr>
      </w:sdtEndPr>
      <w:sdtContent>
        <w:p w14:paraId="0BDABAE4" w14:textId="37B0AAA2" w:rsidR="0018198D" w:rsidRPr="00EB5BE3" w:rsidRDefault="0018198D" w:rsidP="00DD152B">
          <w:pPr>
            <w:pStyle w:val="TOCHeading"/>
            <w:rPr>
              <w:rFonts w:ascii="Times New Roman" w:hAnsi="Times New Roman" w:cs="Times New Roman"/>
              <w:b/>
              <w:bCs/>
              <w:color w:val="000000" w:themeColor="text1"/>
              <w:sz w:val="28"/>
              <w:szCs w:val="28"/>
            </w:rPr>
          </w:pPr>
          <w:r w:rsidRPr="00EB5BE3">
            <w:rPr>
              <w:rFonts w:ascii="Times New Roman" w:hAnsi="Times New Roman" w:cs="Times New Roman"/>
              <w:b/>
              <w:bCs/>
              <w:color w:val="000000" w:themeColor="text1"/>
            </w:rPr>
            <w:t>MỤC LỤC</w:t>
          </w:r>
        </w:p>
        <w:p w14:paraId="0669F07C" w14:textId="011CB70C" w:rsidR="0018198D" w:rsidRPr="00EB5BE3" w:rsidRDefault="0018198D">
          <w:pPr>
            <w:rPr>
              <w:lang w:eastAsia="en-US"/>
            </w:rPr>
          </w:pPr>
        </w:p>
        <w:p w14:paraId="04BEADAA" w14:textId="063B1D10" w:rsidR="005C71A0" w:rsidRPr="00EB5BE3" w:rsidRDefault="0018198D">
          <w:pPr>
            <w:pStyle w:val="TOC1"/>
            <w:rPr>
              <w:rFonts w:asciiTheme="minorHAnsi" w:hAnsiTheme="minorHAnsi"/>
              <w:sz w:val="22"/>
              <w:lang w:eastAsia="en-US"/>
            </w:rPr>
          </w:pPr>
          <w:r w:rsidRPr="00EB5BE3">
            <w:fldChar w:fldCharType="begin"/>
          </w:r>
          <w:r w:rsidRPr="00EB5BE3">
            <w:instrText xml:space="preserve"> TOC \o "1-3" \h \z \u </w:instrText>
          </w:r>
          <w:r w:rsidRPr="00EB5BE3">
            <w:fldChar w:fldCharType="separate"/>
          </w:r>
          <w:hyperlink w:anchor="_Toc56324003" w:history="1">
            <w:r w:rsidR="005C71A0" w:rsidRPr="00EB5BE3">
              <w:rPr>
                <w:rStyle w:val="Hyperlink"/>
              </w:rPr>
              <w:t>CHƯƠNG I GIỚI THIỆU VỀ DỰ ÁN</w:t>
            </w:r>
            <w:r w:rsidR="005C71A0" w:rsidRPr="00EB5BE3">
              <w:rPr>
                <w:webHidden/>
              </w:rPr>
              <w:tab/>
            </w:r>
            <w:r w:rsidR="005C71A0" w:rsidRPr="00EB5BE3">
              <w:rPr>
                <w:webHidden/>
              </w:rPr>
              <w:fldChar w:fldCharType="begin"/>
            </w:r>
            <w:r w:rsidR="005C71A0" w:rsidRPr="00EB5BE3">
              <w:rPr>
                <w:webHidden/>
              </w:rPr>
              <w:instrText xml:space="preserve"> PAGEREF _Toc56324003 \h </w:instrText>
            </w:r>
            <w:r w:rsidR="005C71A0" w:rsidRPr="00EB5BE3">
              <w:rPr>
                <w:webHidden/>
              </w:rPr>
            </w:r>
            <w:r w:rsidR="005C71A0" w:rsidRPr="00EB5BE3">
              <w:rPr>
                <w:webHidden/>
              </w:rPr>
              <w:fldChar w:fldCharType="separate"/>
            </w:r>
            <w:r w:rsidR="005C71A0" w:rsidRPr="00EB5BE3">
              <w:rPr>
                <w:webHidden/>
              </w:rPr>
              <w:t>5</w:t>
            </w:r>
            <w:r w:rsidR="005C71A0" w:rsidRPr="00EB5BE3">
              <w:rPr>
                <w:webHidden/>
              </w:rPr>
              <w:fldChar w:fldCharType="end"/>
            </w:r>
          </w:hyperlink>
        </w:p>
        <w:p w14:paraId="221913B9" w14:textId="5ABAAFEE" w:rsidR="005C71A0" w:rsidRPr="00EB5BE3" w:rsidRDefault="000E0994">
          <w:pPr>
            <w:pStyle w:val="TOC2"/>
            <w:tabs>
              <w:tab w:val="left" w:pos="880"/>
              <w:tab w:val="right" w:leader="dot" w:pos="9440"/>
            </w:tabs>
            <w:rPr>
              <w:rFonts w:asciiTheme="minorHAnsi" w:hAnsiTheme="minorHAnsi"/>
              <w:noProof/>
              <w:sz w:val="22"/>
              <w:lang w:eastAsia="en-US"/>
            </w:rPr>
          </w:pPr>
          <w:hyperlink w:anchor="_Toc56324004" w:history="1">
            <w:r w:rsidR="005C71A0" w:rsidRPr="00EB5BE3">
              <w:rPr>
                <w:rStyle w:val="Hyperlink"/>
                <w:noProof/>
              </w:rPr>
              <w:t>1.1.</w:t>
            </w:r>
            <w:r w:rsidR="005C71A0" w:rsidRPr="00EB5BE3">
              <w:rPr>
                <w:rFonts w:asciiTheme="minorHAnsi" w:hAnsiTheme="minorHAnsi"/>
                <w:noProof/>
                <w:sz w:val="22"/>
                <w:lang w:eastAsia="en-US"/>
              </w:rPr>
              <w:tab/>
            </w:r>
            <w:r w:rsidR="005C71A0" w:rsidRPr="00EB5BE3">
              <w:rPr>
                <w:rStyle w:val="Hyperlink"/>
                <w:noProof/>
              </w:rPr>
              <w:t>Tên dự án và chủ dự án</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_Toc56324004 \h </w:instrText>
            </w:r>
            <w:r w:rsidR="005C71A0" w:rsidRPr="00EB5BE3">
              <w:rPr>
                <w:noProof/>
                <w:webHidden/>
              </w:rPr>
            </w:r>
            <w:r w:rsidR="005C71A0" w:rsidRPr="00EB5BE3">
              <w:rPr>
                <w:noProof/>
                <w:webHidden/>
              </w:rPr>
              <w:fldChar w:fldCharType="separate"/>
            </w:r>
            <w:r w:rsidR="005C71A0" w:rsidRPr="00EB5BE3">
              <w:rPr>
                <w:noProof/>
                <w:webHidden/>
              </w:rPr>
              <w:t>5</w:t>
            </w:r>
            <w:r w:rsidR="005C71A0" w:rsidRPr="00EB5BE3">
              <w:rPr>
                <w:noProof/>
                <w:webHidden/>
              </w:rPr>
              <w:fldChar w:fldCharType="end"/>
            </w:r>
          </w:hyperlink>
        </w:p>
        <w:p w14:paraId="37166631" w14:textId="5313543E" w:rsidR="005C71A0" w:rsidRPr="00EB5BE3" w:rsidRDefault="000E0994">
          <w:pPr>
            <w:pStyle w:val="TOC2"/>
            <w:tabs>
              <w:tab w:val="left" w:pos="880"/>
              <w:tab w:val="right" w:leader="dot" w:pos="9440"/>
            </w:tabs>
            <w:rPr>
              <w:rFonts w:asciiTheme="minorHAnsi" w:hAnsiTheme="minorHAnsi"/>
              <w:noProof/>
              <w:sz w:val="22"/>
              <w:lang w:eastAsia="en-US"/>
            </w:rPr>
          </w:pPr>
          <w:hyperlink w:anchor="_Toc56324005" w:history="1">
            <w:r w:rsidR="005C71A0" w:rsidRPr="00EB5BE3">
              <w:rPr>
                <w:rStyle w:val="Hyperlink"/>
                <w:noProof/>
              </w:rPr>
              <w:t>1.2.</w:t>
            </w:r>
            <w:r w:rsidR="005C71A0" w:rsidRPr="00EB5BE3">
              <w:rPr>
                <w:rFonts w:asciiTheme="minorHAnsi" w:hAnsiTheme="minorHAnsi"/>
                <w:noProof/>
                <w:sz w:val="22"/>
                <w:lang w:eastAsia="en-US"/>
              </w:rPr>
              <w:tab/>
            </w:r>
            <w:r w:rsidR="005C71A0" w:rsidRPr="00EB5BE3">
              <w:rPr>
                <w:rStyle w:val="Hyperlink"/>
                <w:noProof/>
              </w:rPr>
              <w:t>Mô tả vị trí dự án</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_Toc56324005 \h </w:instrText>
            </w:r>
            <w:r w:rsidR="005C71A0" w:rsidRPr="00EB5BE3">
              <w:rPr>
                <w:noProof/>
                <w:webHidden/>
              </w:rPr>
            </w:r>
            <w:r w:rsidR="005C71A0" w:rsidRPr="00EB5BE3">
              <w:rPr>
                <w:noProof/>
                <w:webHidden/>
              </w:rPr>
              <w:fldChar w:fldCharType="separate"/>
            </w:r>
            <w:r w:rsidR="005C71A0" w:rsidRPr="00EB5BE3">
              <w:rPr>
                <w:noProof/>
                <w:webHidden/>
              </w:rPr>
              <w:t>5</w:t>
            </w:r>
            <w:r w:rsidR="005C71A0" w:rsidRPr="00EB5BE3">
              <w:rPr>
                <w:noProof/>
                <w:webHidden/>
              </w:rPr>
              <w:fldChar w:fldCharType="end"/>
            </w:r>
          </w:hyperlink>
        </w:p>
        <w:p w14:paraId="715B324D" w14:textId="69102E0A"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08" w:history="1">
            <w:r w:rsidR="005C71A0" w:rsidRPr="00EB5BE3">
              <w:rPr>
                <w:rStyle w:val="Hyperlink"/>
                <w:bCs/>
                <w:noProof/>
              </w:rPr>
              <w:t>2.1.</w:t>
            </w:r>
            <w:r w:rsidR="005C71A0" w:rsidRPr="00EB5BE3">
              <w:rPr>
                <w:rFonts w:asciiTheme="minorHAnsi" w:hAnsiTheme="minorHAnsi"/>
                <w:noProof/>
                <w:sz w:val="22"/>
                <w:lang w:eastAsia="en-US"/>
              </w:rPr>
              <w:tab/>
            </w:r>
            <w:r w:rsidR="005C71A0" w:rsidRPr="00EB5BE3">
              <w:rPr>
                <w:rStyle w:val="Hyperlink"/>
                <w:noProof/>
              </w:rPr>
              <w:t>Viện Vệ sinh dịch tễ Trung ương</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_Toc56324008 \h </w:instrText>
            </w:r>
            <w:r w:rsidR="005C71A0" w:rsidRPr="00EB5BE3">
              <w:rPr>
                <w:noProof/>
                <w:webHidden/>
              </w:rPr>
            </w:r>
            <w:r w:rsidR="005C71A0" w:rsidRPr="00EB5BE3">
              <w:rPr>
                <w:noProof/>
                <w:webHidden/>
              </w:rPr>
              <w:fldChar w:fldCharType="separate"/>
            </w:r>
            <w:r w:rsidR="005C71A0" w:rsidRPr="00EB5BE3">
              <w:rPr>
                <w:noProof/>
                <w:webHidden/>
              </w:rPr>
              <w:t>5</w:t>
            </w:r>
            <w:r w:rsidR="005C71A0" w:rsidRPr="00EB5BE3">
              <w:rPr>
                <w:noProof/>
                <w:webHidden/>
              </w:rPr>
              <w:fldChar w:fldCharType="end"/>
            </w:r>
          </w:hyperlink>
        </w:p>
        <w:p w14:paraId="52A59F45" w14:textId="53719867"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09" w:history="1">
            <w:r w:rsidR="005C71A0" w:rsidRPr="00EB5BE3">
              <w:rPr>
                <w:rStyle w:val="Hyperlink"/>
                <w:bCs/>
                <w:noProof/>
              </w:rPr>
              <w:t>2.2.</w:t>
            </w:r>
            <w:r w:rsidR="005C71A0" w:rsidRPr="00EB5BE3">
              <w:rPr>
                <w:rFonts w:asciiTheme="minorHAnsi" w:hAnsiTheme="minorHAnsi"/>
                <w:noProof/>
                <w:sz w:val="22"/>
                <w:lang w:eastAsia="en-US"/>
              </w:rPr>
              <w:tab/>
            </w:r>
            <w:r w:rsidR="005C71A0" w:rsidRPr="00EB5BE3">
              <w:rPr>
                <w:rStyle w:val="Hyperlink"/>
                <w:noProof/>
              </w:rPr>
              <w:t>Trung tâm nghiên cứu, sản xuất vắc xin và sinh phẩm y tế</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_Toc56324009 \h </w:instrText>
            </w:r>
            <w:r w:rsidR="005C71A0" w:rsidRPr="00EB5BE3">
              <w:rPr>
                <w:noProof/>
                <w:webHidden/>
              </w:rPr>
            </w:r>
            <w:r w:rsidR="005C71A0" w:rsidRPr="00EB5BE3">
              <w:rPr>
                <w:noProof/>
                <w:webHidden/>
              </w:rPr>
              <w:fldChar w:fldCharType="separate"/>
            </w:r>
            <w:r w:rsidR="005C71A0" w:rsidRPr="00EB5BE3">
              <w:rPr>
                <w:noProof/>
                <w:webHidden/>
              </w:rPr>
              <w:t>6</w:t>
            </w:r>
            <w:r w:rsidR="005C71A0" w:rsidRPr="00EB5BE3">
              <w:rPr>
                <w:noProof/>
                <w:webHidden/>
              </w:rPr>
              <w:fldChar w:fldCharType="end"/>
            </w:r>
          </w:hyperlink>
        </w:p>
        <w:p w14:paraId="36DBF81A" w14:textId="71988744" w:rsidR="005C71A0" w:rsidRPr="00EB5BE3" w:rsidRDefault="000E0994">
          <w:pPr>
            <w:pStyle w:val="TOC2"/>
            <w:tabs>
              <w:tab w:val="left" w:pos="880"/>
              <w:tab w:val="right" w:leader="dot" w:pos="9440"/>
            </w:tabs>
            <w:rPr>
              <w:rFonts w:asciiTheme="minorHAnsi" w:hAnsiTheme="minorHAnsi"/>
              <w:noProof/>
              <w:sz w:val="22"/>
              <w:lang w:eastAsia="en-US"/>
            </w:rPr>
          </w:pPr>
          <w:hyperlink w:anchor="_Toc56324010" w:history="1">
            <w:r w:rsidR="005C71A0" w:rsidRPr="00EB5BE3">
              <w:rPr>
                <w:rStyle w:val="Hyperlink"/>
                <w:noProof/>
              </w:rPr>
              <w:t>1.3.</w:t>
            </w:r>
            <w:r w:rsidR="005C71A0" w:rsidRPr="00EB5BE3">
              <w:rPr>
                <w:rFonts w:asciiTheme="minorHAnsi" w:hAnsiTheme="minorHAnsi"/>
                <w:noProof/>
                <w:sz w:val="22"/>
                <w:lang w:eastAsia="en-US"/>
              </w:rPr>
              <w:tab/>
            </w:r>
            <w:r w:rsidR="005C71A0" w:rsidRPr="00EB5BE3">
              <w:rPr>
                <w:rStyle w:val="Hyperlink"/>
                <w:noProof/>
              </w:rPr>
              <w:t>Hoạt động của dự án</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_Toc56324010 \h </w:instrText>
            </w:r>
            <w:r w:rsidR="005C71A0" w:rsidRPr="00EB5BE3">
              <w:rPr>
                <w:noProof/>
                <w:webHidden/>
              </w:rPr>
            </w:r>
            <w:r w:rsidR="005C71A0" w:rsidRPr="00EB5BE3">
              <w:rPr>
                <w:noProof/>
                <w:webHidden/>
              </w:rPr>
              <w:fldChar w:fldCharType="separate"/>
            </w:r>
            <w:r w:rsidR="005C71A0" w:rsidRPr="00EB5BE3">
              <w:rPr>
                <w:noProof/>
                <w:webHidden/>
              </w:rPr>
              <w:t>6</w:t>
            </w:r>
            <w:r w:rsidR="005C71A0" w:rsidRPr="00EB5BE3">
              <w:rPr>
                <w:noProof/>
                <w:webHidden/>
              </w:rPr>
              <w:fldChar w:fldCharType="end"/>
            </w:r>
          </w:hyperlink>
        </w:p>
        <w:p w14:paraId="2FC9D5B6" w14:textId="667CE3CE" w:rsidR="005C71A0" w:rsidRPr="00EB5BE3" w:rsidRDefault="000E0994">
          <w:pPr>
            <w:pStyle w:val="TOC1"/>
            <w:rPr>
              <w:rFonts w:asciiTheme="minorHAnsi" w:hAnsiTheme="minorHAnsi"/>
              <w:sz w:val="22"/>
              <w:lang w:eastAsia="en-US"/>
            </w:rPr>
          </w:pPr>
          <w:hyperlink w:anchor="_Toc56324011" w:history="1">
            <w:r w:rsidR="005C71A0" w:rsidRPr="00EB5BE3">
              <w:rPr>
                <w:rStyle w:val="Hyperlink"/>
              </w:rPr>
              <w:t>CHƯƠNG II CƠ CẤU TỔ CHỨC VÀ PHÂN CÔNG TRÁCH NHIỆM</w:t>
            </w:r>
            <w:r w:rsidR="005C71A0" w:rsidRPr="00EB5BE3">
              <w:rPr>
                <w:webHidden/>
              </w:rPr>
              <w:tab/>
            </w:r>
            <w:r w:rsidR="005C71A0" w:rsidRPr="00EB5BE3">
              <w:rPr>
                <w:webHidden/>
              </w:rPr>
              <w:fldChar w:fldCharType="begin"/>
            </w:r>
            <w:r w:rsidR="005C71A0" w:rsidRPr="00EB5BE3">
              <w:rPr>
                <w:webHidden/>
              </w:rPr>
              <w:instrText xml:space="preserve"> PAGEREF _Toc56324011 \h </w:instrText>
            </w:r>
            <w:r w:rsidR="005C71A0" w:rsidRPr="00EB5BE3">
              <w:rPr>
                <w:webHidden/>
              </w:rPr>
            </w:r>
            <w:r w:rsidR="005C71A0" w:rsidRPr="00EB5BE3">
              <w:rPr>
                <w:webHidden/>
              </w:rPr>
              <w:fldChar w:fldCharType="separate"/>
            </w:r>
            <w:r w:rsidR="005C71A0" w:rsidRPr="00EB5BE3">
              <w:rPr>
                <w:webHidden/>
              </w:rPr>
              <w:t>8</w:t>
            </w:r>
            <w:r w:rsidR="005C71A0" w:rsidRPr="00EB5BE3">
              <w:rPr>
                <w:webHidden/>
              </w:rPr>
              <w:fldChar w:fldCharType="end"/>
            </w:r>
          </w:hyperlink>
        </w:p>
        <w:p w14:paraId="6D187FE8" w14:textId="043980C5" w:rsidR="005C71A0" w:rsidRPr="00EB5BE3" w:rsidRDefault="000E0994">
          <w:pPr>
            <w:pStyle w:val="TOC2"/>
            <w:tabs>
              <w:tab w:val="left" w:pos="880"/>
              <w:tab w:val="right" w:leader="dot" w:pos="9440"/>
            </w:tabs>
            <w:rPr>
              <w:rFonts w:asciiTheme="minorHAnsi" w:hAnsiTheme="minorHAnsi"/>
              <w:noProof/>
              <w:sz w:val="22"/>
              <w:lang w:eastAsia="en-US"/>
            </w:rPr>
          </w:pPr>
          <w:hyperlink w:anchor="_Toc56324012" w:history="1">
            <w:r w:rsidR="005C71A0" w:rsidRPr="00EB5BE3">
              <w:rPr>
                <w:rStyle w:val="Hyperlink"/>
                <w:rFonts w:cs="Times New Roman"/>
                <w:bCs/>
                <w:noProof/>
              </w:rPr>
              <w:t>1.</w:t>
            </w:r>
            <w:r w:rsidR="005C71A0" w:rsidRPr="00EB5BE3">
              <w:rPr>
                <w:rFonts w:asciiTheme="minorHAnsi" w:hAnsiTheme="minorHAnsi"/>
                <w:noProof/>
                <w:sz w:val="22"/>
                <w:lang w:eastAsia="en-US"/>
              </w:rPr>
              <w:tab/>
            </w:r>
            <w:r w:rsidR="005C71A0" w:rsidRPr="00EB5BE3">
              <w:rPr>
                <w:rStyle w:val="Hyperlink"/>
                <w:noProof/>
              </w:rPr>
              <w:t>Sơ đồ tổ chức và trách nhiệm trong quản lý an toàn phòng xét nghiệm</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_Toc56324012 \h </w:instrText>
            </w:r>
            <w:r w:rsidR="005C71A0" w:rsidRPr="00EB5BE3">
              <w:rPr>
                <w:noProof/>
                <w:webHidden/>
              </w:rPr>
            </w:r>
            <w:r w:rsidR="005C71A0" w:rsidRPr="00EB5BE3">
              <w:rPr>
                <w:noProof/>
                <w:webHidden/>
              </w:rPr>
              <w:fldChar w:fldCharType="separate"/>
            </w:r>
            <w:r w:rsidR="005C71A0" w:rsidRPr="00EB5BE3">
              <w:rPr>
                <w:noProof/>
                <w:webHidden/>
              </w:rPr>
              <w:t>8</w:t>
            </w:r>
            <w:r w:rsidR="005C71A0" w:rsidRPr="00EB5BE3">
              <w:rPr>
                <w:noProof/>
                <w:webHidden/>
              </w:rPr>
              <w:fldChar w:fldCharType="end"/>
            </w:r>
          </w:hyperlink>
        </w:p>
        <w:p w14:paraId="5FEFCA7C" w14:textId="7F926E6B"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13" w:history="1">
            <w:r w:rsidR="005C71A0" w:rsidRPr="00EB5BE3">
              <w:rPr>
                <w:rStyle w:val="Hyperlink"/>
                <w:noProof/>
              </w:rPr>
              <w:t>1.1.</w:t>
            </w:r>
            <w:r w:rsidR="005C71A0" w:rsidRPr="00EB5BE3">
              <w:rPr>
                <w:rFonts w:asciiTheme="minorHAnsi" w:hAnsiTheme="minorHAnsi"/>
                <w:noProof/>
                <w:sz w:val="22"/>
                <w:lang w:eastAsia="en-US"/>
              </w:rPr>
              <w:tab/>
            </w:r>
            <w:r w:rsidR="005C71A0" w:rsidRPr="00EB5BE3">
              <w:rPr>
                <w:rStyle w:val="Hyperlink"/>
                <w:noProof/>
              </w:rPr>
              <w:t>Sơ đồ tổ chức</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_Toc56324013 \h </w:instrText>
            </w:r>
            <w:r w:rsidR="005C71A0" w:rsidRPr="00EB5BE3">
              <w:rPr>
                <w:noProof/>
                <w:webHidden/>
              </w:rPr>
            </w:r>
            <w:r w:rsidR="005C71A0" w:rsidRPr="00EB5BE3">
              <w:rPr>
                <w:noProof/>
                <w:webHidden/>
              </w:rPr>
              <w:fldChar w:fldCharType="separate"/>
            </w:r>
            <w:r w:rsidR="005C71A0" w:rsidRPr="00EB5BE3">
              <w:rPr>
                <w:noProof/>
                <w:webHidden/>
              </w:rPr>
              <w:t>8</w:t>
            </w:r>
            <w:r w:rsidR="005C71A0" w:rsidRPr="00EB5BE3">
              <w:rPr>
                <w:noProof/>
                <w:webHidden/>
              </w:rPr>
              <w:fldChar w:fldCharType="end"/>
            </w:r>
          </w:hyperlink>
        </w:p>
        <w:p w14:paraId="0D37E3C5" w14:textId="1B45ABE5"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14" w:history="1">
            <w:r w:rsidR="005C71A0" w:rsidRPr="00EB5BE3">
              <w:rPr>
                <w:rStyle w:val="Hyperlink"/>
                <w:noProof/>
              </w:rPr>
              <w:t>1.2.</w:t>
            </w:r>
            <w:r w:rsidR="005C71A0" w:rsidRPr="00EB5BE3">
              <w:rPr>
                <w:rFonts w:asciiTheme="minorHAnsi" w:hAnsiTheme="minorHAnsi"/>
                <w:noProof/>
                <w:sz w:val="22"/>
                <w:lang w:eastAsia="en-US"/>
              </w:rPr>
              <w:tab/>
            </w:r>
            <w:r w:rsidR="005C71A0" w:rsidRPr="00EB5BE3">
              <w:rPr>
                <w:rStyle w:val="Hyperlink"/>
                <w:noProof/>
              </w:rPr>
              <w:t>Trách nhiệm quản lý an toàn phòng thí nghiệm</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_Toc56324014 \h </w:instrText>
            </w:r>
            <w:r w:rsidR="005C71A0" w:rsidRPr="00EB5BE3">
              <w:rPr>
                <w:noProof/>
                <w:webHidden/>
              </w:rPr>
            </w:r>
            <w:r w:rsidR="005C71A0" w:rsidRPr="00EB5BE3">
              <w:rPr>
                <w:noProof/>
                <w:webHidden/>
              </w:rPr>
              <w:fldChar w:fldCharType="separate"/>
            </w:r>
            <w:r w:rsidR="005C71A0" w:rsidRPr="00EB5BE3">
              <w:rPr>
                <w:noProof/>
                <w:webHidden/>
              </w:rPr>
              <w:t>8</w:t>
            </w:r>
            <w:r w:rsidR="005C71A0" w:rsidRPr="00EB5BE3">
              <w:rPr>
                <w:noProof/>
                <w:webHidden/>
              </w:rPr>
              <w:fldChar w:fldCharType="end"/>
            </w:r>
          </w:hyperlink>
        </w:p>
        <w:p w14:paraId="3429C58C" w14:textId="672C219B" w:rsidR="005C71A0" w:rsidRPr="00EB5BE3" w:rsidRDefault="000E0994">
          <w:pPr>
            <w:pStyle w:val="TOC2"/>
            <w:tabs>
              <w:tab w:val="left" w:pos="880"/>
              <w:tab w:val="right" w:leader="dot" w:pos="9440"/>
            </w:tabs>
            <w:rPr>
              <w:rFonts w:asciiTheme="minorHAnsi" w:hAnsiTheme="minorHAnsi"/>
              <w:noProof/>
              <w:sz w:val="22"/>
              <w:lang w:eastAsia="en-US"/>
            </w:rPr>
          </w:pPr>
          <w:hyperlink w:anchor="_Toc56324015" w:history="1">
            <w:r w:rsidR="005C71A0" w:rsidRPr="00EB5BE3">
              <w:rPr>
                <w:rStyle w:val="Hyperlink"/>
                <w:rFonts w:cs="Times New Roman"/>
                <w:bCs/>
                <w:noProof/>
              </w:rPr>
              <w:t>2.</w:t>
            </w:r>
            <w:r w:rsidR="005C71A0" w:rsidRPr="00EB5BE3">
              <w:rPr>
                <w:rFonts w:asciiTheme="minorHAnsi" w:hAnsiTheme="minorHAnsi"/>
                <w:noProof/>
                <w:sz w:val="22"/>
                <w:lang w:eastAsia="en-US"/>
              </w:rPr>
              <w:tab/>
            </w:r>
            <w:r w:rsidR="005C71A0" w:rsidRPr="00EB5BE3">
              <w:rPr>
                <w:rStyle w:val="Hyperlink"/>
                <w:noProof/>
              </w:rPr>
              <w:t>Sơ đồ tổ chức và trách nhiệm trong quản lý chất thải</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_Toc56324015 \h </w:instrText>
            </w:r>
            <w:r w:rsidR="005C71A0" w:rsidRPr="00EB5BE3">
              <w:rPr>
                <w:noProof/>
                <w:webHidden/>
              </w:rPr>
            </w:r>
            <w:r w:rsidR="005C71A0" w:rsidRPr="00EB5BE3">
              <w:rPr>
                <w:noProof/>
                <w:webHidden/>
              </w:rPr>
              <w:fldChar w:fldCharType="separate"/>
            </w:r>
            <w:r w:rsidR="005C71A0" w:rsidRPr="00EB5BE3">
              <w:rPr>
                <w:noProof/>
                <w:webHidden/>
              </w:rPr>
              <w:t>10</w:t>
            </w:r>
            <w:r w:rsidR="005C71A0" w:rsidRPr="00EB5BE3">
              <w:rPr>
                <w:noProof/>
                <w:webHidden/>
              </w:rPr>
              <w:fldChar w:fldCharType="end"/>
            </w:r>
          </w:hyperlink>
        </w:p>
        <w:p w14:paraId="418C628D" w14:textId="09AF7362"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17" w:history="1">
            <w:r w:rsidR="005C71A0" w:rsidRPr="00EB5BE3">
              <w:rPr>
                <w:rStyle w:val="Hyperlink"/>
                <w:noProof/>
              </w:rPr>
              <w:t>2.1.</w:t>
            </w:r>
            <w:r w:rsidR="005C71A0" w:rsidRPr="00EB5BE3">
              <w:rPr>
                <w:rFonts w:asciiTheme="minorHAnsi" w:hAnsiTheme="minorHAnsi"/>
                <w:noProof/>
                <w:sz w:val="22"/>
                <w:lang w:eastAsia="en-US"/>
              </w:rPr>
              <w:tab/>
            </w:r>
            <w:r w:rsidR="005C71A0" w:rsidRPr="00EB5BE3">
              <w:rPr>
                <w:rStyle w:val="Hyperlink"/>
                <w:noProof/>
              </w:rPr>
              <w:t>Sơ đồ tổ chức và trách nhiệm quản lý chất thải của NIHE</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_Toc56324017 \h </w:instrText>
            </w:r>
            <w:r w:rsidR="005C71A0" w:rsidRPr="00EB5BE3">
              <w:rPr>
                <w:noProof/>
                <w:webHidden/>
              </w:rPr>
            </w:r>
            <w:r w:rsidR="005C71A0" w:rsidRPr="00EB5BE3">
              <w:rPr>
                <w:noProof/>
                <w:webHidden/>
              </w:rPr>
              <w:fldChar w:fldCharType="separate"/>
            </w:r>
            <w:r w:rsidR="005C71A0" w:rsidRPr="00EB5BE3">
              <w:rPr>
                <w:noProof/>
                <w:webHidden/>
              </w:rPr>
              <w:t>10</w:t>
            </w:r>
            <w:r w:rsidR="005C71A0" w:rsidRPr="00EB5BE3">
              <w:rPr>
                <w:noProof/>
                <w:webHidden/>
              </w:rPr>
              <w:fldChar w:fldCharType="end"/>
            </w:r>
          </w:hyperlink>
        </w:p>
        <w:p w14:paraId="41AD9B22" w14:textId="7351BEF6"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18" w:history="1">
            <w:r w:rsidR="005C71A0" w:rsidRPr="00EB5BE3">
              <w:rPr>
                <w:rStyle w:val="Hyperlink"/>
                <w:noProof/>
              </w:rPr>
              <w:t>2.2.</w:t>
            </w:r>
            <w:r w:rsidR="005C71A0" w:rsidRPr="00EB5BE3">
              <w:rPr>
                <w:rFonts w:asciiTheme="minorHAnsi" w:hAnsiTheme="minorHAnsi"/>
                <w:noProof/>
                <w:sz w:val="22"/>
                <w:lang w:eastAsia="en-US"/>
              </w:rPr>
              <w:tab/>
            </w:r>
            <w:r w:rsidR="005C71A0" w:rsidRPr="00EB5BE3">
              <w:rPr>
                <w:rStyle w:val="Hyperlink"/>
                <w:noProof/>
              </w:rPr>
              <w:t>Sơ đồ tổ chức và trách nhiệm quản lý chất thải của POLYVAC</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_Toc56324018 \h </w:instrText>
            </w:r>
            <w:r w:rsidR="005C71A0" w:rsidRPr="00EB5BE3">
              <w:rPr>
                <w:noProof/>
                <w:webHidden/>
              </w:rPr>
            </w:r>
            <w:r w:rsidR="005C71A0" w:rsidRPr="00EB5BE3">
              <w:rPr>
                <w:noProof/>
                <w:webHidden/>
              </w:rPr>
              <w:fldChar w:fldCharType="separate"/>
            </w:r>
            <w:r w:rsidR="005C71A0" w:rsidRPr="00EB5BE3">
              <w:rPr>
                <w:noProof/>
                <w:webHidden/>
              </w:rPr>
              <w:t>11</w:t>
            </w:r>
            <w:r w:rsidR="005C71A0" w:rsidRPr="00EB5BE3">
              <w:rPr>
                <w:noProof/>
                <w:webHidden/>
              </w:rPr>
              <w:fldChar w:fldCharType="end"/>
            </w:r>
          </w:hyperlink>
        </w:p>
        <w:p w14:paraId="3C252E02" w14:textId="09628B23" w:rsidR="005C71A0" w:rsidRPr="00EB5BE3" w:rsidRDefault="000E0994">
          <w:pPr>
            <w:pStyle w:val="TOC2"/>
            <w:tabs>
              <w:tab w:val="left" w:pos="880"/>
              <w:tab w:val="right" w:leader="dot" w:pos="9440"/>
            </w:tabs>
            <w:rPr>
              <w:rFonts w:asciiTheme="minorHAnsi" w:hAnsiTheme="minorHAnsi"/>
              <w:noProof/>
              <w:sz w:val="22"/>
              <w:lang w:eastAsia="en-US"/>
            </w:rPr>
          </w:pPr>
          <w:hyperlink w:anchor="_Toc56324019" w:history="1">
            <w:r w:rsidR="005C71A0" w:rsidRPr="00EB5BE3">
              <w:rPr>
                <w:rStyle w:val="Hyperlink"/>
                <w:rFonts w:cs="Times New Roman"/>
                <w:bCs/>
                <w:noProof/>
              </w:rPr>
              <w:t>3.</w:t>
            </w:r>
            <w:r w:rsidR="005C71A0" w:rsidRPr="00EB5BE3">
              <w:rPr>
                <w:rFonts w:asciiTheme="minorHAnsi" w:hAnsiTheme="minorHAnsi"/>
                <w:noProof/>
                <w:sz w:val="22"/>
                <w:lang w:eastAsia="en-US"/>
              </w:rPr>
              <w:tab/>
            </w:r>
            <w:r w:rsidR="005C71A0" w:rsidRPr="00EB5BE3">
              <w:rPr>
                <w:rStyle w:val="Hyperlink"/>
                <w:noProof/>
              </w:rPr>
              <w:t>Sơ đồ tổ chức và trách nhiệm trong quản lý an toàn xã hội</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_Toc56324019 \h </w:instrText>
            </w:r>
            <w:r w:rsidR="005C71A0" w:rsidRPr="00EB5BE3">
              <w:rPr>
                <w:noProof/>
                <w:webHidden/>
              </w:rPr>
            </w:r>
            <w:r w:rsidR="005C71A0" w:rsidRPr="00EB5BE3">
              <w:rPr>
                <w:noProof/>
                <w:webHidden/>
              </w:rPr>
              <w:fldChar w:fldCharType="separate"/>
            </w:r>
            <w:r w:rsidR="005C71A0" w:rsidRPr="00EB5BE3">
              <w:rPr>
                <w:noProof/>
                <w:webHidden/>
              </w:rPr>
              <w:t>12</w:t>
            </w:r>
            <w:r w:rsidR="005C71A0" w:rsidRPr="00EB5BE3">
              <w:rPr>
                <w:noProof/>
                <w:webHidden/>
              </w:rPr>
              <w:fldChar w:fldCharType="end"/>
            </w:r>
          </w:hyperlink>
        </w:p>
        <w:p w14:paraId="7962E794" w14:textId="6F7D4B38"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21" w:history="1">
            <w:r w:rsidR="005C71A0" w:rsidRPr="00EB5BE3">
              <w:rPr>
                <w:rStyle w:val="Hyperlink"/>
                <w:noProof/>
              </w:rPr>
              <w:t>3.1.</w:t>
            </w:r>
            <w:r w:rsidR="005C71A0" w:rsidRPr="00EB5BE3">
              <w:rPr>
                <w:rFonts w:asciiTheme="minorHAnsi" w:hAnsiTheme="minorHAnsi"/>
                <w:noProof/>
                <w:sz w:val="22"/>
                <w:lang w:eastAsia="en-US"/>
              </w:rPr>
              <w:tab/>
            </w:r>
            <w:r w:rsidR="005C71A0" w:rsidRPr="00EB5BE3">
              <w:rPr>
                <w:rStyle w:val="Hyperlink"/>
                <w:noProof/>
              </w:rPr>
              <w:t>Viện trưởng</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_Toc56324021 \h </w:instrText>
            </w:r>
            <w:r w:rsidR="005C71A0" w:rsidRPr="00EB5BE3">
              <w:rPr>
                <w:noProof/>
                <w:webHidden/>
              </w:rPr>
            </w:r>
            <w:r w:rsidR="005C71A0" w:rsidRPr="00EB5BE3">
              <w:rPr>
                <w:noProof/>
                <w:webHidden/>
              </w:rPr>
              <w:fldChar w:fldCharType="separate"/>
            </w:r>
            <w:r w:rsidR="005C71A0" w:rsidRPr="00EB5BE3">
              <w:rPr>
                <w:noProof/>
                <w:webHidden/>
              </w:rPr>
              <w:t>13</w:t>
            </w:r>
            <w:r w:rsidR="005C71A0" w:rsidRPr="00EB5BE3">
              <w:rPr>
                <w:noProof/>
                <w:webHidden/>
              </w:rPr>
              <w:fldChar w:fldCharType="end"/>
            </w:r>
          </w:hyperlink>
        </w:p>
        <w:p w14:paraId="625B0556" w14:textId="1B6FFB33"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22" w:history="1">
            <w:r w:rsidR="005C71A0" w:rsidRPr="00EB5BE3">
              <w:rPr>
                <w:rStyle w:val="Hyperlink"/>
                <w:noProof/>
              </w:rPr>
              <w:t>3.2.</w:t>
            </w:r>
            <w:r w:rsidR="005C71A0" w:rsidRPr="00EB5BE3">
              <w:rPr>
                <w:rFonts w:asciiTheme="minorHAnsi" w:hAnsiTheme="minorHAnsi"/>
                <w:noProof/>
                <w:sz w:val="22"/>
                <w:lang w:eastAsia="en-US"/>
              </w:rPr>
              <w:tab/>
            </w:r>
            <w:r w:rsidR="005C71A0" w:rsidRPr="00EB5BE3">
              <w:rPr>
                <w:rStyle w:val="Hyperlink"/>
                <w:noProof/>
              </w:rPr>
              <w:t>Hội đồng đạo đức</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_Toc56324022 \h </w:instrText>
            </w:r>
            <w:r w:rsidR="005C71A0" w:rsidRPr="00EB5BE3">
              <w:rPr>
                <w:noProof/>
                <w:webHidden/>
              </w:rPr>
            </w:r>
            <w:r w:rsidR="005C71A0" w:rsidRPr="00EB5BE3">
              <w:rPr>
                <w:noProof/>
                <w:webHidden/>
              </w:rPr>
              <w:fldChar w:fldCharType="separate"/>
            </w:r>
            <w:r w:rsidR="005C71A0" w:rsidRPr="00EB5BE3">
              <w:rPr>
                <w:noProof/>
                <w:webHidden/>
              </w:rPr>
              <w:t>13</w:t>
            </w:r>
            <w:r w:rsidR="005C71A0" w:rsidRPr="00EB5BE3">
              <w:rPr>
                <w:noProof/>
                <w:webHidden/>
              </w:rPr>
              <w:fldChar w:fldCharType="end"/>
            </w:r>
          </w:hyperlink>
        </w:p>
        <w:p w14:paraId="58E895B9" w14:textId="7673783A"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23" w:history="1">
            <w:r w:rsidR="005C71A0" w:rsidRPr="00EB5BE3">
              <w:rPr>
                <w:rStyle w:val="Hyperlink"/>
                <w:noProof/>
              </w:rPr>
              <w:t>3.3.</w:t>
            </w:r>
            <w:r w:rsidR="005C71A0" w:rsidRPr="00EB5BE3">
              <w:rPr>
                <w:rFonts w:asciiTheme="minorHAnsi" w:hAnsiTheme="minorHAnsi"/>
                <w:noProof/>
                <w:sz w:val="22"/>
                <w:lang w:eastAsia="en-US"/>
              </w:rPr>
              <w:tab/>
            </w:r>
            <w:r w:rsidR="005C71A0" w:rsidRPr="00EB5BE3">
              <w:rPr>
                <w:rStyle w:val="Hyperlink"/>
                <w:noProof/>
              </w:rPr>
              <w:t>Ban Quản lý dự án</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_Toc56324023 \h </w:instrText>
            </w:r>
            <w:r w:rsidR="005C71A0" w:rsidRPr="00EB5BE3">
              <w:rPr>
                <w:noProof/>
                <w:webHidden/>
              </w:rPr>
            </w:r>
            <w:r w:rsidR="005C71A0" w:rsidRPr="00EB5BE3">
              <w:rPr>
                <w:noProof/>
                <w:webHidden/>
              </w:rPr>
              <w:fldChar w:fldCharType="separate"/>
            </w:r>
            <w:r w:rsidR="005C71A0" w:rsidRPr="00EB5BE3">
              <w:rPr>
                <w:noProof/>
                <w:webHidden/>
              </w:rPr>
              <w:t>13</w:t>
            </w:r>
            <w:r w:rsidR="005C71A0" w:rsidRPr="00EB5BE3">
              <w:rPr>
                <w:noProof/>
                <w:webHidden/>
              </w:rPr>
              <w:fldChar w:fldCharType="end"/>
            </w:r>
          </w:hyperlink>
        </w:p>
        <w:p w14:paraId="6DC4C01B" w14:textId="6F3B59BC"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24" w:history="1">
            <w:r w:rsidR="005C71A0" w:rsidRPr="00EB5BE3">
              <w:rPr>
                <w:rStyle w:val="Hyperlink"/>
                <w:noProof/>
              </w:rPr>
              <w:t>3.4.</w:t>
            </w:r>
            <w:r w:rsidR="005C71A0" w:rsidRPr="00EB5BE3">
              <w:rPr>
                <w:rFonts w:asciiTheme="minorHAnsi" w:hAnsiTheme="minorHAnsi"/>
                <w:noProof/>
                <w:sz w:val="22"/>
                <w:lang w:eastAsia="en-US"/>
              </w:rPr>
              <w:tab/>
            </w:r>
            <w:r w:rsidR="005C71A0" w:rsidRPr="00EB5BE3">
              <w:rPr>
                <w:rStyle w:val="Hyperlink"/>
                <w:noProof/>
              </w:rPr>
              <w:t>Các Khoa, Phòng, Trung tâm</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_Toc56324024 \h </w:instrText>
            </w:r>
            <w:r w:rsidR="005C71A0" w:rsidRPr="00EB5BE3">
              <w:rPr>
                <w:noProof/>
                <w:webHidden/>
              </w:rPr>
            </w:r>
            <w:r w:rsidR="005C71A0" w:rsidRPr="00EB5BE3">
              <w:rPr>
                <w:noProof/>
                <w:webHidden/>
              </w:rPr>
              <w:fldChar w:fldCharType="separate"/>
            </w:r>
            <w:r w:rsidR="005C71A0" w:rsidRPr="00EB5BE3">
              <w:rPr>
                <w:noProof/>
                <w:webHidden/>
              </w:rPr>
              <w:t>13</w:t>
            </w:r>
            <w:r w:rsidR="005C71A0" w:rsidRPr="00EB5BE3">
              <w:rPr>
                <w:noProof/>
                <w:webHidden/>
              </w:rPr>
              <w:fldChar w:fldCharType="end"/>
            </w:r>
          </w:hyperlink>
        </w:p>
        <w:p w14:paraId="300ACD36" w14:textId="1E982F1D" w:rsidR="005C71A0" w:rsidRPr="00EB5BE3" w:rsidRDefault="000E0994">
          <w:pPr>
            <w:pStyle w:val="TOC1"/>
            <w:rPr>
              <w:rFonts w:asciiTheme="minorHAnsi" w:hAnsiTheme="minorHAnsi"/>
              <w:sz w:val="22"/>
              <w:lang w:eastAsia="en-US"/>
            </w:rPr>
          </w:pPr>
          <w:hyperlink w:anchor="_Toc56324025" w:history="1">
            <w:r w:rsidR="005C71A0" w:rsidRPr="00EB5BE3">
              <w:rPr>
                <w:rStyle w:val="Hyperlink"/>
              </w:rPr>
              <w:t>CHƯƠNG III CÁC YÊU CẦU VÀ QUY TRÌNH AN TOÀN SINH HỌC PHÒNG XÉT NGHIỆM</w:t>
            </w:r>
            <w:r w:rsidR="005C71A0" w:rsidRPr="00EB5BE3">
              <w:rPr>
                <w:webHidden/>
              </w:rPr>
              <w:tab/>
            </w:r>
            <w:r w:rsidR="005C71A0" w:rsidRPr="00EB5BE3">
              <w:rPr>
                <w:webHidden/>
              </w:rPr>
              <w:fldChar w:fldCharType="begin"/>
            </w:r>
            <w:r w:rsidR="005C71A0" w:rsidRPr="00EB5BE3">
              <w:rPr>
                <w:webHidden/>
              </w:rPr>
              <w:instrText xml:space="preserve"> PAGEREF _Toc56324025 \h </w:instrText>
            </w:r>
            <w:r w:rsidR="005C71A0" w:rsidRPr="00EB5BE3">
              <w:rPr>
                <w:webHidden/>
              </w:rPr>
            </w:r>
            <w:r w:rsidR="005C71A0" w:rsidRPr="00EB5BE3">
              <w:rPr>
                <w:webHidden/>
              </w:rPr>
              <w:fldChar w:fldCharType="separate"/>
            </w:r>
            <w:r w:rsidR="005C71A0" w:rsidRPr="00EB5BE3">
              <w:rPr>
                <w:webHidden/>
              </w:rPr>
              <w:t>14</w:t>
            </w:r>
            <w:r w:rsidR="005C71A0" w:rsidRPr="00EB5BE3">
              <w:rPr>
                <w:webHidden/>
              </w:rPr>
              <w:fldChar w:fldCharType="end"/>
            </w:r>
          </w:hyperlink>
        </w:p>
        <w:p w14:paraId="296F5EC5" w14:textId="6D49F8D0" w:rsidR="005C71A0" w:rsidRPr="00EB5BE3" w:rsidRDefault="000E0994">
          <w:pPr>
            <w:pStyle w:val="TOC2"/>
            <w:tabs>
              <w:tab w:val="left" w:pos="880"/>
              <w:tab w:val="right" w:leader="dot" w:pos="9440"/>
            </w:tabs>
            <w:rPr>
              <w:rFonts w:asciiTheme="minorHAnsi" w:hAnsiTheme="minorHAnsi"/>
              <w:noProof/>
              <w:sz w:val="22"/>
              <w:lang w:eastAsia="en-US"/>
            </w:rPr>
          </w:pPr>
          <w:hyperlink w:anchor="_Toc56324026" w:history="1">
            <w:r w:rsidR="005C71A0" w:rsidRPr="00EB5BE3">
              <w:rPr>
                <w:rStyle w:val="Hyperlink"/>
                <w:noProof/>
              </w:rPr>
              <w:t>1.</w:t>
            </w:r>
            <w:r w:rsidR="005C71A0" w:rsidRPr="00EB5BE3">
              <w:rPr>
                <w:rFonts w:asciiTheme="minorHAnsi" w:hAnsiTheme="minorHAnsi"/>
                <w:noProof/>
                <w:sz w:val="22"/>
                <w:lang w:eastAsia="en-US"/>
              </w:rPr>
              <w:tab/>
            </w:r>
            <w:r w:rsidR="005C71A0" w:rsidRPr="00EB5BE3">
              <w:rPr>
                <w:rStyle w:val="Hyperlink"/>
                <w:noProof/>
              </w:rPr>
              <w:t>Mức độ an toàn sinh học và đánh giá nguy cơ</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_Toc56324026 \h </w:instrText>
            </w:r>
            <w:r w:rsidR="005C71A0" w:rsidRPr="00EB5BE3">
              <w:rPr>
                <w:noProof/>
                <w:webHidden/>
              </w:rPr>
            </w:r>
            <w:r w:rsidR="005C71A0" w:rsidRPr="00EB5BE3">
              <w:rPr>
                <w:noProof/>
                <w:webHidden/>
              </w:rPr>
              <w:fldChar w:fldCharType="separate"/>
            </w:r>
            <w:r w:rsidR="005C71A0" w:rsidRPr="00EB5BE3">
              <w:rPr>
                <w:noProof/>
                <w:webHidden/>
              </w:rPr>
              <w:t>14</w:t>
            </w:r>
            <w:r w:rsidR="005C71A0" w:rsidRPr="00EB5BE3">
              <w:rPr>
                <w:noProof/>
                <w:webHidden/>
              </w:rPr>
              <w:fldChar w:fldCharType="end"/>
            </w:r>
          </w:hyperlink>
        </w:p>
        <w:p w14:paraId="3093705A" w14:textId="7BBAE842"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27" w:history="1">
            <w:r w:rsidR="005C71A0" w:rsidRPr="00EB5BE3">
              <w:rPr>
                <w:rStyle w:val="Hyperlink"/>
                <w:iCs/>
                <w:noProof/>
              </w:rPr>
              <w:t>1.1.</w:t>
            </w:r>
            <w:r w:rsidR="005C71A0" w:rsidRPr="00EB5BE3">
              <w:rPr>
                <w:rFonts w:asciiTheme="minorHAnsi" w:hAnsiTheme="minorHAnsi"/>
                <w:noProof/>
                <w:sz w:val="22"/>
                <w:lang w:eastAsia="en-US"/>
              </w:rPr>
              <w:tab/>
            </w:r>
            <w:r w:rsidR="005C71A0" w:rsidRPr="00EB5BE3">
              <w:rPr>
                <w:rStyle w:val="Hyperlink"/>
                <w:rFonts w:cs="Times New Roman"/>
                <w:noProof/>
              </w:rPr>
              <w:t>Nhóm</w:t>
            </w:r>
            <w:r w:rsidR="005C71A0" w:rsidRPr="00EB5BE3">
              <w:rPr>
                <w:rStyle w:val="Hyperlink"/>
                <w:noProof/>
              </w:rPr>
              <w:t xml:space="preserve"> nguy cơ của vi sinh vật và cấp độ an toàn sinh học của phòng thí nghiệm</w:t>
            </w:r>
            <w:r w:rsidR="005C71A0" w:rsidRPr="00EB5BE3">
              <w:rPr>
                <w:noProof/>
                <w:webHidden/>
              </w:rPr>
              <w:tab/>
              <w:t xml:space="preserve"> ………………………………………………………………………………</w:t>
            </w:r>
            <w:r w:rsidR="005C71A0" w:rsidRPr="00EB5BE3">
              <w:rPr>
                <w:noProof/>
                <w:webHidden/>
              </w:rPr>
              <w:fldChar w:fldCharType="begin"/>
            </w:r>
            <w:r w:rsidR="005C71A0" w:rsidRPr="00EB5BE3">
              <w:rPr>
                <w:noProof/>
                <w:webHidden/>
              </w:rPr>
              <w:instrText xml:space="preserve"> PAGEREF _Toc56324027 \h </w:instrText>
            </w:r>
            <w:r w:rsidR="005C71A0" w:rsidRPr="00EB5BE3">
              <w:rPr>
                <w:noProof/>
                <w:webHidden/>
              </w:rPr>
            </w:r>
            <w:r w:rsidR="005C71A0" w:rsidRPr="00EB5BE3">
              <w:rPr>
                <w:noProof/>
                <w:webHidden/>
              </w:rPr>
              <w:fldChar w:fldCharType="separate"/>
            </w:r>
            <w:r w:rsidR="005C71A0" w:rsidRPr="00EB5BE3">
              <w:rPr>
                <w:noProof/>
                <w:webHidden/>
              </w:rPr>
              <w:t>14</w:t>
            </w:r>
            <w:r w:rsidR="005C71A0" w:rsidRPr="00EB5BE3">
              <w:rPr>
                <w:noProof/>
                <w:webHidden/>
              </w:rPr>
              <w:fldChar w:fldCharType="end"/>
            </w:r>
          </w:hyperlink>
        </w:p>
        <w:p w14:paraId="2349FCCC" w14:textId="150DBDF9"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28" w:history="1">
            <w:r w:rsidR="005C71A0" w:rsidRPr="00EB5BE3">
              <w:rPr>
                <w:rStyle w:val="Hyperlink"/>
                <w:rFonts w:cs="Times New Roman"/>
                <w:iCs/>
                <w:noProof/>
              </w:rPr>
              <w:t>1.2.</w:t>
            </w:r>
            <w:r w:rsidR="005C71A0" w:rsidRPr="00EB5BE3">
              <w:rPr>
                <w:rFonts w:asciiTheme="minorHAnsi" w:hAnsiTheme="minorHAnsi"/>
                <w:noProof/>
                <w:sz w:val="22"/>
                <w:lang w:eastAsia="en-US"/>
              </w:rPr>
              <w:tab/>
            </w:r>
            <w:r w:rsidR="005C71A0" w:rsidRPr="00EB5BE3">
              <w:rPr>
                <w:rStyle w:val="Hyperlink"/>
                <w:rFonts w:cs="Times New Roman"/>
                <w:noProof/>
              </w:rPr>
              <w:t>Đánh giá nguy cơ phòng thí nghiệm</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_Toc56324028 \h </w:instrText>
            </w:r>
            <w:r w:rsidR="005C71A0" w:rsidRPr="00EB5BE3">
              <w:rPr>
                <w:noProof/>
                <w:webHidden/>
              </w:rPr>
            </w:r>
            <w:r w:rsidR="005C71A0" w:rsidRPr="00EB5BE3">
              <w:rPr>
                <w:noProof/>
                <w:webHidden/>
              </w:rPr>
              <w:fldChar w:fldCharType="separate"/>
            </w:r>
            <w:r w:rsidR="005C71A0" w:rsidRPr="00EB5BE3">
              <w:rPr>
                <w:noProof/>
                <w:webHidden/>
              </w:rPr>
              <w:t>14</w:t>
            </w:r>
            <w:r w:rsidR="005C71A0" w:rsidRPr="00EB5BE3">
              <w:rPr>
                <w:noProof/>
                <w:webHidden/>
              </w:rPr>
              <w:fldChar w:fldCharType="end"/>
            </w:r>
          </w:hyperlink>
        </w:p>
        <w:p w14:paraId="6873D840" w14:textId="19AFAC86" w:rsidR="005C71A0" w:rsidRPr="00EB5BE3" w:rsidRDefault="000E0994">
          <w:pPr>
            <w:pStyle w:val="TOC2"/>
            <w:tabs>
              <w:tab w:val="left" w:pos="880"/>
              <w:tab w:val="right" w:leader="dot" w:pos="9440"/>
            </w:tabs>
            <w:rPr>
              <w:rFonts w:asciiTheme="minorHAnsi" w:hAnsiTheme="minorHAnsi"/>
              <w:noProof/>
              <w:sz w:val="22"/>
              <w:lang w:eastAsia="en-US"/>
            </w:rPr>
          </w:pPr>
          <w:hyperlink w:anchor="_Toc56324029" w:history="1">
            <w:r w:rsidR="005C71A0" w:rsidRPr="00EB5BE3">
              <w:rPr>
                <w:rStyle w:val="Hyperlink"/>
                <w:noProof/>
              </w:rPr>
              <w:t>2.</w:t>
            </w:r>
            <w:r w:rsidR="005C71A0" w:rsidRPr="00EB5BE3">
              <w:rPr>
                <w:rFonts w:asciiTheme="minorHAnsi" w:hAnsiTheme="minorHAnsi"/>
                <w:noProof/>
                <w:sz w:val="22"/>
                <w:lang w:eastAsia="en-US"/>
              </w:rPr>
              <w:tab/>
            </w:r>
            <w:r w:rsidR="005C71A0" w:rsidRPr="00EB5BE3">
              <w:rPr>
                <w:rStyle w:val="Hyperlink"/>
                <w:noProof/>
              </w:rPr>
              <w:t>Cơ sở vật chất</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_Toc56324029 \h </w:instrText>
            </w:r>
            <w:r w:rsidR="005C71A0" w:rsidRPr="00EB5BE3">
              <w:rPr>
                <w:noProof/>
                <w:webHidden/>
              </w:rPr>
            </w:r>
            <w:r w:rsidR="005C71A0" w:rsidRPr="00EB5BE3">
              <w:rPr>
                <w:noProof/>
                <w:webHidden/>
              </w:rPr>
              <w:fldChar w:fldCharType="separate"/>
            </w:r>
            <w:r w:rsidR="005C71A0" w:rsidRPr="00EB5BE3">
              <w:rPr>
                <w:noProof/>
                <w:webHidden/>
              </w:rPr>
              <w:t>18</w:t>
            </w:r>
            <w:r w:rsidR="005C71A0" w:rsidRPr="00EB5BE3">
              <w:rPr>
                <w:noProof/>
                <w:webHidden/>
              </w:rPr>
              <w:fldChar w:fldCharType="end"/>
            </w:r>
          </w:hyperlink>
        </w:p>
        <w:p w14:paraId="3F3C0DA8" w14:textId="04E8E075"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31" w:history="1">
            <w:r w:rsidR="005C71A0" w:rsidRPr="00EB5BE3">
              <w:rPr>
                <w:rStyle w:val="Hyperlink"/>
                <w:iCs/>
                <w:noProof/>
              </w:rPr>
              <w:t>2.1.</w:t>
            </w:r>
            <w:r w:rsidR="005C71A0" w:rsidRPr="00EB5BE3">
              <w:rPr>
                <w:rFonts w:asciiTheme="minorHAnsi" w:hAnsiTheme="minorHAnsi"/>
                <w:noProof/>
                <w:sz w:val="22"/>
                <w:lang w:eastAsia="en-US"/>
              </w:rPr>
              <w:tab/>
            </w:r>
            <w:r w:rsidR="005C71A0" w:rsidRPr="00EB5BE3">
              <w:rPr>
                <w:rStyle w:val="Hyperlink"/>
                <w:rFonts w:cs="Times New Roman"/>
                <w:noProof/>
              </w:rPr>
              <w:t>Phòng</w:t>
            </w:r>
            <w:r w:rsidR="005C71A0" w:rsidRPr="00EB5BE3">
              <w:rPr>
                <w:rStyle w:val="Hyperlink"/>
                <w:noProof/>
              </w:rPr>
              <w:t xml:space="preserve"> xét nghiệm an toàn sinh học cấp II</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_Toc56324031 \h </w:instrText>
            </w:r>
            <w:r w:rsidR="005C71A0" w:rsidRPr="00EB5BE3">
              <w:rPr>
                <w:noProof/>
                <w:webHidden/>
              </w:rPr>
            </w:r>
            <w:r w:rsidR="005C71A0" w:rsidRPr="00EB5BE3">
              <w:rPr>
                <w:noProof/>
                <w:webHidden/>
              </w:rPr>
              <w:fldChar w:fldCharType="separate"/>
            </w:r>
            <w:r w:rsidR="005C71A0" w:rsidRPr="00EB5BE3">
              <w:rPr>
                <w:noProof/>
                <w:webHidden/>
              </w:rPr>
              <w:t>18</w:t>
            </w:r>
            <w:r w:rsidR="005C71A0" w:rsidRPr="00EB5BE3">
              <w:rPr>
                <w:noProof/>
                <w:webHidden/>
              </w:rPr>
              <w:fldChar w:fldCharType="end"/>
            </w:r>
          </w:hyperlink>
        </w:p>
        <w:p w14:paraId="7DE4A9EA" w14:textId="596CE643"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32" w:history="1">
            <w:r w:rsidR="005C71A0" w:rsidRPr="00EB5BE3">
              <w:rPr>
                <w:rStyle w:val="Hyperlink"/>
                <w:iCs/>
                <w:noProof/>
              </w:rPr>
              <w:t>2.2.</w:t>
            </w:r>
            <w:r w:rsidR="005C71A0" w:rsidRPr="00EB5BE3">
              <w:rPr>
                <w:rFonts w:asciiTheme="minorHAnsi" w:hAnsiTheme="minorHAnsi"/>
                <w:noProof/>
                <w:sz w:val="22"/>
                <w:lang w:eastAsia="en-US"/>
              </w:rPr>
              <w:tab/>
            </w:r>
            <w:r w:rsidR="005C71A0" w:rsidRPr="00EB5BE3">
              <w:rPr>
                <w:rStyle w:val="Hyperlink"/>
                <w:noProof/>
              </w:rPr>
              <w:t>Phòng xét nghiệm an toàn sinh học cấp III</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_Toc56324032 \h </w:instrText>
            </w:r>
            <w:r w:rsidR="005C71A0" w:rsidRPr="00EB5BE3">
              <w:rPr>
                <w:noProof/>
                <w:webHidden/>
              </w:rPr>
            </w:r>
            <w:r w:rsidR="005C71A0" w:rsidRPr="00EB5BE3">
              <w:rPr>
                <w:noProof/>
                <w:webHidden/>
              </w:rPr>
              <w:fldChar w:fldCharType="separate"/>
            </w:r>
            <w:r w:rsidR="005C71A0" w:rsidRPr="00EB5BE3">
              <w:rPr>
                <w:noProof/>
                <w:webHidden/>
              </w:rPr>
              <w:t>19</w:t>
            </w:r>
            <w:r w:rsidR="005C71A0" w:rsidRPr="00EB5BE3">
              <w:rPr>
                <w:noProof/>
                <w:webHidden/>
              </w:rPr>
              <w:fldChar w:fldCharType="end"/>
            </w:r>
          </w:hyperlink>
        </w:p>
        <w:p w14:paraId="48576593" w14:textId="0E62E232" w:rsidR="005C71A0" w:rsidRPr="00EB5BE3" w:rsidRDefault="000E0994">
          <w:pPr>
            <w:pStyle w:val="TOC2"/>
            <w:tabs>
              <w:tab w:val="left" w:pos="880"/>
              <w:tab w:val="right" w:leader="dot" w:pos="9440"/>
            </w:tabs>
            <w:rPr>
              <w:rFonts w:asciiTheme="minorHAnsi" w:hAnsiTheme="minorHAnsi"/>
              <w:noProof/>
              <w:sz w:val="22"/>
              <w:lang w:eastAsia="en-US"/>
            </w:rPr>
          </w:pPr>
          <w:hyperlink w:anchor="_Toc56324033" w:history="1">
            <w:r w:rsidR="005C71A0" w:rsidRPr="00EB5BE3">
              <w:rPr>
                <w:rStyle w:val="Hyperlink"/>
                <w:noProof/>
              </w:rPr>
              <w:t>3.</w:t>
            </w:r>
            <w:r w:rsidR="005C71A0" w:rsidRPr="00EB5BE3">
              <w:rPr>
                <w:rFonts w:asciiTheme="minorHAnsi" w:hAnsiTheme="minorHAnsi"/>
                <w:noProof/>
                <w:sz w:val="22"/>
                <w:lang w:eastAsia="en-US"/>
              </w:rPr>
              <w:tab/>
            </w:r>
            <w:r w:rsidR="005C71A0" w:rsidRPr="00EB5BE3">
              <w:rPr>
                <w:rStyle w:val="Hyperlink"/>
                <w:noProof/>
              </w:rPr>
              <w:t>Trang thiết bị</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_Toc56324033 \h </w:instrText>
            </w:r>
            <w:r w:rsidR="005C71A0" w:rsidRPr="00EB5BE3">
              <w:rPr>
                <w:noProof/>
                <w:webHidden/>
              </w:rPr>
            </w:r>
            <w:r w:rsidR="005C71A0" w:rsidRPr="00EB5BE3">
              <w:rPr>
                <w:noProof/>
                <w:webHidden/>
              </w:rPr>
              <w:fldChar w:fldCharType="separate"/>
            </w:r>
            <w:r w:rsidR="005C71A0" w:rsidRPr="00EB5BE3">
              <w:rPr>
                <w:noProof/>
                <w:webHidden/>
              </w:rPr>
              <w:t>22</w:t>
            </w:r>
            <w:r w:rsidR="005C71A0" w:rsidRPr="00EB5BE3">
              <w:rPr>
                <w:noProof/>
                <w:webHidden/>
              </w:rPr>
              <w:fldChar w:fldCharType="end"/>
            </w:r>
          </w:hyperlink>
        </w:p>
        <w:p w14:paraId="5BE0A413" w14:textId="5E1303A9"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35" w:history="1">
            <w:r w:rsidR="005C71A0" w:rsidRPr="00EB5BE3">
              <w:rPr>
                <w:rStyle w:val="Hyperlink"/>
                <w:iCs/>
                <w:noProof/>
              </w:rPr>
              <w:t>3.1.</w:t>
            </w:r>
            <w:r w:rsidR="005C71A0" w:rsidRPr="00EB5BE3">
              <w:rPr>
                <w:rFonts w:asciiTheme="minorHAnsi" w:hAnsiTheme="minorHAnsi"/>
                <w:noProof/>
                <w:sz w:val="22"/>
                <w:lang w:eastAsia="en-US"/>
              </w:rPr>
              <w:tab/>
            </w:r>
            <w:r w:rsidR="005C71A0" w:rsidRPr="00EB5BE3">
              <w:rPr>
                <w:rStyle w:val="Hyperlink"/>
                <w:noProof/>
              </w:rPr>
              <w:t>Trang bị bảo hộ cá nhân</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_Toc56324035 \h </w:instrText>
            </w:r>
            <w:r w:rsidR="005C71A0" w:rsidRPr="00EB5BE3">
              <w:rPr>
                <w:noProof/>
                <w:webHidden/>
              </w:rPr>
            </w:r>
            <w:r w:rsidR="005C71A0" w:rsidRPr="00EB5BE3">
              <w:rPr>
                <w:noProof/>
                <w:webHidden/>
              </w:rPr>
              <w:fldChar w:fldCharType="separate"/>
            </w:r>
            <w:r w:rsidR="005C71A0" w:rsidRPr="00EB5BE3">
              <w:rPr>
                <w:noProof/>
                <w:webHidden/>
              </w:rPr>
              <w:t>22</w:t>
            </w:r>
            <w:r w:rsidR="005C71A0" w:rsidRPr="00EB5BE3">
              <w:rPr>
                <w:noProof/>
                <w:webHidden/>
              </w:rPr>
              <w:fldChar w:fldCharType="end"/>
            </w:r>
          </w:hyperlink>
        </w:p>
        <w:p w14:paraId="5403476A" w14:textId="454DDFE7"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36" w:history="1">
            <w:r w:rsidR="005C71A0" w:rsidRPr="00EB5BE3">
              <w:rPr>
                <w:rStyle w:val="Hyperlink"/>
                <w:iCs/>
                <w:noProof/>
              </w:rPr>
              <w:t>3.2.</w:t>
            </w:r>
            <w:r w:rsidR="005C71A0" w:rsidRPr="00EB5BE3">
              <w:rPr>
                <w:rFonts w:asciiTheme="minorHAnsi" w:hAnsiTheme="minorHAnsi"/>
                <w:noProof/>
                <w:sz w:val="22"/>
                <w:lang w:eastAsia="en-US"/>
              </w:rPr>
              <w:tab/>
            </w:r>
            <w:r w:rsidR="005C71A0" w:rsidRPr="00EB5BE3">
              <w:rPr>
                <w:rStyle w:val="Hyperlink"/>
                <w:noProof/>
              </w:rPr>
              <w:t>Tủ an toàn sinh học</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_Toc56324036 \h </w:instrText>
            </w:r>
            <w:r w:rsidR="005C71A0" w:rsidRPr="00EB5BE3">
              <w:rPr>
                <w:noProof/>
                <w:webHidden/>
              </w:rPr>
            </w:r>
            <w:r w:rsidR="005C71A0" w:rsidRPr="00EB5BE3">
              <w:rPr>
                <w:noProof/>
                <w:webHidden/>
              </w:rPr>
              <w:fldChar w:fldCharType="separate"/>
            </w:r>
            <w:r w:rsidR="005C71A0" w:rsidRPr="00EB5BE3">
              <w:rPr>
                <w:noProof/>
                <w:webHidden/>
              </w:rPr>
              <w:t>28</w:t>
            </w:r>
            <w:r w:rsidR="005C71A0" w:rsidRPr="00EB5BE3">
              <w:rPr>
                <w:noProof/>
                <w:webHidden/>
              </w:rPr>
              <w:fldChar w:fldCharType="end"/>
            </w:r>
          </w:hyperlink>
        </w:p>
        <w:p w14:paraId="1CD79789" w14:textId="515D44B0"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37" w:history="1">
            <w:r w:rsidR="005C71A0" w:rsidRPr="00EB5BE3">
              <w:rPr>
                <w:rStyle w:val="Hyperlink"/>
                <w:iCs/>
                <w:noProof/>
              </w:rPr>
              <w:t>3.3.</w:t>
            </w:r>
            <w:r w:rsidR="005C71A0" w:rsidRPr="00EB5BE3">
              <w:rPr>
                <w:rFonts w:asciiTheme="minorHAnsi" w:hAnsiTheme="minorHAnsi"/>
                <w:noProof/>
                <w:sz w:val="22"/>
                <w:lang w:eastAsia="en-US"/>
              </w:rPr>
              <w:tab/>
            </w:r>
            <w:r w:rsidR="005C71A0" w:rsidRPr="00EB5BE3">
              <w:rPr>
                <w:rStyle w:val="Hyperlink"/>
                <w:noProof/>
              </w:rPr>
              <w:t>Nồi hấp tiệt trùng</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_Toc56324037 \h </w:instrText>
            </w:r>
            <w:r w:rsidR="005C71A0" w:rsidRPr="00EB5BE3">
              <w:rPr>
                <w:noProof/>
                <w:webHidden/>
              </w:rPr>
            </w:r>
            <w:r w:rsidR="005C71A0" w:rsidRPr="00EB5BE3">
              <w:rPr>
                <w:noProof/>
                <w:webHidden/>
              </w:rPr>
              <w:fldChar w:fldCharType="separate"/>
            </w:r>
            <w:r w:rsidR="005C71A0" w:rsidRPr="00EB5BE3">
              <w:rPr>
                <w:noProof/>
                <w:webHidden/>
              </w:rPr>
              <w:t>29</w:t>
            </w:r>
            <w:r w:rsidR="005C71A0" w:rsidRPr="00EB5BE3">
              <w:rPr>
                <w:noProof/>
                <w:webHidden/>
              </w:rPr>
              <w:fldChar w:fldCharType="end"/>
            </w:r>
          </w:hyperlink>
        </w:p>
        <w:p w14:paraId="15DD1713" w14:textId="471A7CC3"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38" w:history="1">
            <w:r w:rsidR="005C71A0" w:rsidRPr="00EB5BE3">
              <w:rPr>
                <w:rStyle w:val="Hyperlink"/>
                <w:iCs/>
                <w:noProof/>
              </w:rPr>
              <w:t>3.4.</w:t>
            </w:r>
            <w:r w:rsidR="005C71A0" w:rsidRPr="00EB5BE3">
              <w:rPr>
                <w:rFonts w:asciiTheme="minorHAnsi" w:hAnsiTheme="minorHAnsi"/>
                <w:noProof/>
                <w:sz w:val="22"/>
                <w:lang w:eastAsia="en-US"/>
              </w:rPr>
              <w:tab/>
            </w:r>
            <w:r w:rsidR="005C71A0" w:rsidRPr="00EB5BE3">
              <w:rPr>
                <w:rStyle w:val="Hyperlink"/>
                <w:noProof/>
              </w:rPr>
              <w:t>Các thiết bị khác</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_Toc56324038 \h </w:instrText>
            </w:r>
            <w:r w:rsidR="005C71A0" w:rsidRPr="00EB5BE3">
              <w:rPr>
                <w:noProof/>
                <w:webHidden/>
              </w:rPr>
            </w:r>
            <w:r w:rsidR="005C71A0" w:rsidRPr="00EB5BE3">
              <w:rPr>
                <w:noProof/>
                <w:webHidden/>
              </w:rPr>
              <w:fldChar w:fldCharType="separate"/>
            </w:r>
            <w:r w:rsidR="005C71A0" w:rsidRPr="00EB5BE3">
              <w:rPr>
                <w:noProof/>
                <w:webHidden/>
              </w:rPr>
              <w:t>30</w:t>
            </w:r>
            <w:r w:rsidR="005C71A0" w:rsidRPr="00EB5BE3">
              <w:rPr>
                <w:noProof/>
                <w:webHidden/>
              </w:rPr>
              <w:fldChar w:fldCharType="end"/>
            </w:r>
          </w:hyperlink>
        </w:p>
        <w:p w14:paraId="5DCADF22" w14:textId="1ED471FB" w:rsidR="005C71A0" w:rsidRPr="00EB5BE3" w:rsidRDefault="000E0994">
          <w:pPr>
            <w:pStyle w:val="TOC2"/>
            <w:tabs>
              <w:tab w:val="left" w:pos="880"/>
              <w:tab w:val="right" w:leader="dot" w:pos="9440"/>
            </w:tabs>
            <w:rPr>
              <w:rFonts w:asciiTheme="minorHAnsi" w:hAnsiTheme="minorHAnsi"/>
              <w:noProof/>
              <w:sz w:val="22"/>
              <w:lang w:eastAsia="en-US"/>
            </w:rPr>
          </w:pPr>
          <w:hyperlink w:anchor="_Toc56324039" w:history="1">
            <w:r w:rsidR="005C71A0" w:rsidRPr="00EB5BE3">
              <w:rPr>
                <w:rStyle w:val="Hyperlink"/>
                <w:noProof/>
              </w:rPr>
              <w:t>4.</w:t>
            </w:r>
            <w:r w:rsidR="005C71A0" w:rsidRPr="00EB5BE3">
              <w:rPr>
                <w:rFonts w:asciiTheme="minorHAnsi" w:hAnsiTheme="minorHAnsi"/>
                <w:noProof/>
                <w:sz w:val="22"/>
                <w:lang w:eastAsia="en-US"/>
              </w:rPr>
              <w:tab/>
            </w:r>
            <w:r w:rsidR="005C71A0" w:rsidRPr="00EB5BE3">
              <w:rPr>
                <w:rStyle w:val="Hyperlink"/>
                <w:noProof/>
              </w:rPr>
              <w:t>Giám sát sức khỏe nghề nghiệp</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_Toc56324039 \h </w:instrText>
            </w:r>
            <w:r w:rsidR="005C71A0" w:rsidRPr="00EB5BE3">
              <w:rPr>
                <w:noProof/>
                <w:webHidden/>
              </w:rPr>
            </w:r>
            <w:r w:rsidR="005C71A0" w:rsidRPr="00EB5BE3">
              <w:rPr>
                <w:noProof/>
                <w:webHidden/>
              </w:rPr>
              <w:fldChar w:fldCharType="separate"/>
            </w:r>
            <w:r w:rsidR="005C71A0" w:rsidRPr="00EB5BE3">
              <w:rPr>
                <w:noProof/>
                <w:webHidden/>
              </w:rPr>
              <w:t>31</w:t>
            </w:r>
            <w:r w:rsidR="005C71A0" w:rsidRPr="00EB5BE3">
              <w:rPr>
                <w:noProof/>
                <w:webHidden/>
              </w:rPr>
              <w:fldChar w:fldCharType="end"/>
            </w:r>
          </w:hyperlink>
        </w:p>
        <w:p w14:paraId="4ADF1423" w14:textId="52A04A5F" w:rsidR="005C71A0" w:rsidRPr="00EB5BE3" w:rsidRDefault="000E0994">
          <w:pPr>
            <w:pStyle w:val="TOC2"/>
            <w:tabs>
              <w:tab w:val="left" w:pos="880"/>
              <w:tab w:val="right" w:leader="dot" w:pos="9440"/>
            </w:tabs>
            <w:rPr>
              <w:rFonts w:asciiTheme="minorHAnsi" w:hAnsiTheme="minorHAnsi"/>
              <w:noProof/>
              <w:sz w:val="22"/>
              <w:lang w:eastAsia="en-US"/>
            </w:rPr>
          </w:pPr>
          <w:hyperlink w:anchor="_Toc56324040" w:history="1">
            <w:r w:rsidR="005C71A0" w:rsidRPr="00EB5BE3">
              <w:rPr>
                <w:rStyle w:val="Hyperlink"/>
                <w:noProof/>
              </w:rPr>
              <w:t>5.</w:t>
            </w:r>
            <w:r w:rsidR="005C71A0" w:rsidRPr="00EB5BE3">
              <w:rPr>
                <w:rFonts w:asciiTheme="minorHAnsi" w:hAnsiTheme="minorHAnsi"/>
                <w:noProof/>
                <w:sz w:val="22"/>
                <w:lang w:eastAsia="en-US"/>
              </w:rPr>
              <w:tab/>
            </w:r>
            <w:r w:rsidR="005C71A0" w:rsidRPr="00EB5BE3">
              <w:rPr>
                <w:rStyle w:val="Hyperlink"/>
                <w:noProof/>
              </w:rPr>
              <w:t>Đào tạo</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_Toc56324040 \h </w:instrText>
            </w:r>
            <w:r w:rsidR="005C71A0" w:rsidRPr="00EB5BE3">
              <w:rPr>
                <w:noProof/>
                <w:webHidden/>
              </w:rPr>
            </w:r>
            <w:r w:rsidR="005C71A0" w:rsidRPr="00EB5BE3">
              <w:rPr>
                <w:noProof/>
                <w:webHidden/>
              </w:rPr>
              <w:fldChar w:fldCharType="separate"/>
            </w:r>
            <w:r w:rsidR="005C71A0" w:rsidRPr="00EB5BE3">
              <w:rPr>
                <w:noProof/>
                <w:webHidden/>
              </w:rPr>
              <w:t>32</w:t>
            </w:r>
            <w:r w:rsidR="005C71A0" w:rsidRPr="00EB5BE3">
              <w:rPr>
                <w:noProof/>
                <w:webHidden/>
              </w:rPr>
              <w:fldChar w:fldCharType="end"/>
            </w:r>
          </w:hyperlink>
        </w:p>
        <w:p w14:paraId="6B14550F" w14:textId="67A58FDD" w:rsidR="005C71A0" w:rsidRPr="00EB5BE3" w:rsidRDefault="000E0994">
          <w:pPr>
            <w:pStyle w:val="TOC2"/>
            <w:tabs>
              <w:tab w:val="left" w:pos="880"/>
              <w:tab w:val="right" w:leader="dot" w:pos="9440"/>
            </w:tabs>
            <w:rPr>
              <w:rFonts w:asciiTheme="minorHAnsi" w:hAnsiTheme="minorHAnsi"/>
              <w:noProof/>
              <w:sz w:val="22"/>
              <w:lang w:eastAsia="en-US"/>
            </w:rPr>
          </w:pPr>
          <w:hyperlink w:anchor="_Toc56324041" w:history="1">
            <w:r w:rsidR="005C71A0" w:rsidRPr="00EB5BE3">
              <w:rPr>
                <w:rStyle w:val="Hyperlink"/>
                <w:noProof/>
              </w:rPr>
              <w:t>6.</w:t>
            </w:r>
            <w:r w:rsidR="005C71A0" w:rsidRPr="00EB5BE3">
              <w:rPr>
                <w:rFonts w:asciiTheme="minorHAnsi" w:hAnsiTheme="minorHAnsi"/>
                <w:noProof/>
                <w:sz w:val="22"/>
                <w:lang w:eastAsia="en-US"/>
              </w:rPr>
              <w:tab/>
            </w:r>
            <w:r w:rsidR="005C71A0" w:rsidRPr="00EB5BE3">
              <w:rPr>
                <w:rStyle w:val="Hyperlink"/>
                <w:noProof/>
              </w:rPr>
              <w:t>Thực hành An toàn sinh học</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_Toc56324041 \h </w:instrText>
            </w:r>
            <w:r w:rsidR="005C71A0" w:rsidRPr="00EB5BE3">
              <w:rPr>
                <w:noProof/>
                <w:webHidden/>
              </w:rPr>
            </w:r>
            <w:r w:rsidR="005C71A0" w:rsidRPr="00EB5BE3">
              <w:rPr>
                <w:noProof/>
                <w:webHidden/>
              </w:rPr>
              <w:fldChar w:fldCharType="separate"/>
            </w:r>
            <w:r w:rsidR="005C71A0" w:rsidRPr="00EB5BE3">
              <w:rPr>
                <w:noProof/>
                <w:webHidden/>
              </w:rPr>
              <w:t>32</w:t>
            </w:r>
            <w:r w:rsidR="005C71A0" w:rsidRPr="00EB5BE3">
              <w:rPr>
                <w:noProof/>
                <w:webHidden/>
              </w:rPr>
              <w:fldChar w:fldCharType="end"/>
            </w:r>
          </w:hyperlink>
        </w:p>
        <w:p w14:paraId="06101232" w14:textId="1BD9E8A4"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45" w:history="1">
            <w:r w:rsidR="005C71A0" w:rsidRPr="00EB5BE3">
              <w:rPr>
                <w:rStyle w:val="Hyperlink"/>
                <w:rFonts w:cs="Times New Roman"/>
                <w:iCs/>
                <w:noProof/>
              </w:rPr>
              <w:t>6.1.</w:t>
            </w:r>
            <w:r w:rsidR="005C71A0" w:rsidRPr="00EB5BE3">
              <w:rPr>
                <w:rFonts w:asciiTheme="minorHAnsi" w:hAnsiTheme="minorHAnsi"/>
                <w:noProof/>
                <w:sz w:val="22"/>
                <w:lang w:eastAsia="en-US"/>
              </w:rPr>
              <w:tab/>
            </w:r>
            <w:r w:rsidR="005C71A0" w:rsidRPr="00EB5BE3">
              <w:rPr>
                <w:rStyle w:val="Hyperlink"/>
                <w:noProof/>
              </w:rPr>
              <w:t>Quy</w:t>
            </w:r>
            <w:r w:rsidR="005C71A0" w:rsidRPr="00EB5BE3">
              <w:rPr>
                <w:rStyle w:val="Hyperlink"/>
                <w:rFonts w:cs="Times New Roman"/>
                <w:noProof/>
              </w:rPr>
              <w:t xml:space="preserve"> định ra, vào PTN</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_Toc56324045 \h </w:instrText>
            </w:r>
            <w:r w:rsidR="005C71A0" w:rsidRPr="00EB5BE3">
              <w:rPr>
                <w:noProof/>
                <w:webHidden/>
              </w:rPr>
            </w:r>
            <w:r w:rsidR="005C71A0" w:rsidRPr="00EB5BE3">
              <w:rPr>
                <w:noProof/>
                <w:webHidden/>
              </w:rPr>
              <w:fldChar w:fldCharType="separate"/>
            </w:r>
            <w:r w:rsidR="005C71A0" w:rsidRPr="00EB5BE3">
              <w:rPr>
                <w:noProof/>
                <w:webHidden/>
              </w:rPr>
              <w:t>32</w:t>
            </w:r>
            <w:r w:rsidR="005C71A0" w:rsidRPr="00EB5BE3">
              <w:rPr>
                <w:noProof/>
                <w:webHidden/>
              </w:rPr>
              <w:fldChar w:fldCharType="end"/>
            </w:r>
          </w:hyperlink>
        </w:p>
        <w:p w14:paraId="3196B173" w14:textId="5A4E720B"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46" w:history="1">
            <w:r w:rsidR="005C71A0" w:rsidRPr="00EB5BE3">
              <w:rPr>
                <w:rStyle w:val="Hyperlink"/>
                <w:rFonts w:cs="Times New Roman"/>
                <w:iCs/>
                <w:noProof/>
              </w:rPr>
              <w:t>6.2.</w:t>
            </w:r>
            <w:r w:rsidR="005C71A0" w:rsidRPr="00EB5BE3">
              <w:rPr>
                <w:rFonts w:asciiTheme="minorHAnsi" w:hAnsiTheme="minorHAnsi"/>
                <w:noProof/>
                <w:sz w:val="22"/>
                <w:lang w:eastAsia="en-US"/>
              </w:rPr>
              <w:tab/>
            </w:r>
            <w:r w:rsidR="005C71A0" w:rsidRPr="00EB5BE3">
              <w:rPr>
                <w:rStyle w:val="Hyperlink"/>
                <w:rFonts w:cs="Times New Roman"/>
                <w:noProof/>
              </w:rPr>
              <w:t>Quy định thực hành chung</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_Toc56324046 \h </w:instrText>
            </w:r>
            <w:r w:rsidR="005C71A0" w:rsidRPr="00EB5BE3">
              <w:rPr>
                <w:noProof/>
                <w:webHidden/>
              </w:rPr>
            </w:r>
            <w:r w:rsidR="005C71A0" w:rsidRPr="00EB5BE3">
              <w:rPr>
                <w:noProof/>
                <w:webHidden/>
              </w:rPr>
              <w:fldChar w:fldCharType="separate"/>
            </w:r>
            <w:r w:rsidR="005C71A0" w:rsidRPr="00EB5BE3">
              <w:rPr>
                <w:noProof/>
                <w:webHidden/>
              </w:rPr>
              <w:t>33</w:t>
            </w:r>
            <w:r w:rsidR="005C71A0" w:rsidRPr="00EB5BE3">
              <w:rPr>
                <w:noProof/>
                <w:webHidden/>
              </w:rPr>
              <w:fldChar w:fldCharType="end"/>
            </w:r>
          </w:hyperlink>
        </w:p>
        <w:p w14:paraId="7D2265D6" w14:textId="79F4DB68"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47" w:history="1">
            <w:r w:rsidR="005C71A0" w:rsidRPr="00EB5BE3">
              <w:rPr>
                <w:rStyle w:val="Hyperlink"/>
                <w:rFonts w:cs="Times New Roman"/>
                <w:iCs/>
                <w:noProof/>
                <w:lang w:val="it-IT"/>
              </w:rPr>
              <w:t>6.3.</w:t>
            </w:r>
            <w:r w:rsidR="005C71A0" w:rsidRPr="00EB5BE3">
              <w:rPr>
                <w:rFonts w:asciiTheme="minorHAnsi" w:hAnsiTheme="minorHAnsi"/>
                <w:noProof/>
                <w:sz w:val="22"/>
                <w:lang w:eastAsia="en-US"/>
              </w:rPr>
              <w:tab/>
            </w:r>
            <w:r w:rsidR="005C71A0" w:rsidRPr="00EB5BE3">
              <w:rPr>
                <w:rStyle w:val="Hyperlink"/>
                <w:rFonts w:cs="Times New Roman"/>
                <w:noProof/>
              </w:rPr>
              <w:t>Khử nhiễm và tiệt trùng</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_Toc56324047 \h </w:instrText>
            </w:r>
            <w:r w:rsidR="005C71A0" w:rsidRPr="00EB5BE3">
              <w:rPr>
                <w:noProof/>
                <w:webHidden/>
              </w:rPr>
            </w:r>
            <w:r w:rsidR="005C71A0" w:rsidRPr="00EB5BE3">
              <w:rPr>
                <w:noProof/>
                <w:webHidden/>
              </w:rPr>
              <w:fldChar w:fldCharType="separate"/>
            </w:r>
            <w:r w:rsidR="005C71A0" w:rsidRPr="00EB5BE3">
              <w:rPr>
                <w:noProof/>
                <w:webHidden/>
              </w:rPr>
              <w:t>33</w:t>
            </w:r>
            <w:r w:rsidR="005C71A0" w:rsidRPr="00EB5BE3">
              <w:rPr>
                <w:noProof/>
                <w:webHidden/>
              </w:rPr>
              <w:fldChar w:fldCharType="end"/>
            </w:r>
          </w:hyperlink>
        </w:p>
        <w:p w14:paraId="2BA9B383" w14:textId="1C5D036C"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48" w:history="1">
            <w:r w:rsidR="005C71A0" w:rsidRPr="00EB5BE3">
              <w:rPr>
                <w:rStyle w:val="Hyperlink"/>
                <w:iCs/>
                <w:noProof/>
              </w:rPr>
              <w:t>6.4.</w:t>
            </w:r>
            <w:r w:rsidR="005C71A0" w:rsidRPr="00EB5BE3">
              <w:rPr>
                <w:rFonts w:asciiTheme="minorHAnsi" w:hAnsiTheme="minorHAnsi"/>
                <w:noProof/>
                <w:sz w:val="22"/>
                <w:lang w:eastAsia="en-US"/>
              </w:rPr>
              <w:tab/>
            </w:r>
            <w:r w:rsidR="005C71A0" w:rsidRPr="00EB5BE3">
              <w:rPr>
                <w:rStyle w:val="Hyperlink"/>
                <w:noProof/>
              </w:rPr>
              <w:t>Phân loại, thu gom và xử lý chất thải phòng thí nghiệm</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_Toc56324048 \h </w:instrText>
            </w:r>
            <w:r w:rsidR="005C71A0" w:rsidRPr="00EB5BE3">
              <w:rPr>
                <w:noProof/>
                <w:webHidden/>
              </w:rPr>
            </w:r>
            <w:r w:rsidR="005C71A0" w:rsidRPr="00EB5BE3">
              <w:rPr>
                <w:noProof/>
                <w:webHidden/>
              </w:rPr>
              <w:fldChar w:fldCharType="separate"/>
            </w:r>
            <w:r w:rsidR="005C71A0" w:rsidRPr="00EB5BE3">
              <w:rPr>
                <w:noProof/>
                <w:webHidden/>
              </w:rPr>
              <w:t>37</w:t>
            </w:r>
            <w:r w:rsidR="005C71A0" w:rsidRPr="00EB5BE3">
              <w:rPr>
                <w:noProof/>
                <w:webHidden/>
              </w:rPr>
              <w:fldChar w:fldCharType="end"/>
            </w:r>
          </w:hyperlink>
        </w:p>
        <w:p w14:paraId="28586A4E" w14:textId="6AAFF574"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49" w:history="1">
            <w:r w:rsidR="005C71A0" w:rsidRPr="00EB5BE3">
              <w:rPr>
                <w:rStyle w:val="Hyperlink"/>
                <w:iCs/>
                <w:noProof/>
              </w:rPr>
              <w:t>6.5.</w:t>
            </w:r>
            <w:r w:rsidR="005C71A0" w:rsidRPr="00EB5BE3">
              <w:rPr>
                <w:rFonts w:asciiTheme="minorHAnsi" w:hAnsiTheme="minorHAnsi"/>
                <w:noProof/>
                <w:sz w:val="22"/>
                <w:lang w:eastAsia="en-US"/>
              </w:rPr>
              <w:tab/>
            </w:r>
            <w:r w:rsidR="005C71A0" w:rsidRPr="00EB5BE3">
              <w:rPr>
                <w:rStyle w:val="Hyperlink"/>
                <w:noProof/>
              </w:rPr>
              <w:t>Đóng gói, bảo quản và vận chuyển mẫu bệnh phẩm</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_Toc56324049 \h </w:instrText>
            </w:r>
            <w:r w:rsidR="005C71A0" w:rsidRPr="00EB5BE3">
              <w:rPr>
                <w:noProof/>
                <w:webHidden/>
              </w:rPr>
            </w:r>
            <w:r w:rsidR="005C71A0" w:rsidRPr="00EB5BE3">
              <w:rPr>
                <w:noProof/>
                <w:webHidden/>
              </w:rPr>
              <w:fldChar w:fldCharType="separate"/>
            </w:r>
            <w:r w:rsidR="005C71A0" w:rsidRPr="00EB5BE3">
              <w:rPr>
                <w:noProof/>
                <w:webHidden/>
              </w:rPr>
              <w:t>40</w:t>
            </w:r>
            <w:r w:rsidR="005C71A0" w:rsidRPr="00EB5BE3">
              <w:rPr>
                <w:noProof/>
                <w:webHidden/>
              </w:rPr>
              <w:fldChar w:fldCharType="end"/>
            </w:r>
          </w:hyperlink>
        </w:p>
        <w:p w14:paraId="62F2F146" w14:textId="6A094E91"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50" w:history="1">
            <w:r w:rsidR="005C71A0" w:rsidRPr="00EB5BE3">
              <w:rPr>
                <w:rStyle w:val="Hyperlink"/>
                <w:iCs/>
                <w:noProof/>
              </w:rPr>
              <w:t>6.6.</w:t>
            </w:r>
            <w:r w:rsidR="005C71A0" w:rsidRPr="00EB5BE3">
              <w:rPr>
                <w:rFonts w:asciiTheme="minorHAnsi" w:hAnsiTheme="minorHAnsi"/>
                <w:noProof/>
                <w:sz w:val="22"/>
                <w:lang w:eastAsia="en-US"/>
              </w:rPr>
              <w:tab/>
            </w:r>
            <w:r w:rsidR="005C71A0" w:rsidRPr="00EB5BE3">
              <w:rPr>
                <w:rStyle w:val="Hyperlink"/>
                <w:noProof/>
              </w:rPr>
              <w:t>Phòng ngừa, xử lý sự cố</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_Toc56324050 \h </w:instrText>
            </w:r>
            <w:r w:rsidR="005C71A0" w:rsidRPr="00EB5BE3">
              <w:rPr>
                <w:noProof/>
                <w:webHidden/>
              </w:rPr>
            </w:r>
            <w:r w:rsidR="005C71A0" w:rsidRPr="00EB5BE3">
              <w:rPr>
                <w:noProof/>
                <w:webHidden/>
              </w:rPr>
              <w:fldChar w:fldCharType="separate"/>
            </w:r>
            <w:r w:rsidR="005C71A0" w:rsidRPr="00EB5BE3">
              <w:rPr>
                <w:noProof/>
                <w:webHidden/>
              </w:rPr>
              <w:t>43</w:t>
            </w:r>
            <w:r w:rsidR="005C71A0" w:rsidRPr="00EB5BE3">
              <w:rPr>
                <w:noProof/>
                <w:webHidden/>
              </w:rPr>
              <w:fldChar w:fldCharType="end"/>
            </w:r>
          </w:hyperlink>
        </w:p>
        <w:p w14:paraId="1D1EFA73" w14:textId="6F1027A2" w:rsidR="005C71A0" w:rsidRPr="00EB5BE3" w:rsidRDefault="000E0994">
          <w:pPr>
            <w:pStyle w:val="TOC2"/>
            <w:tabs>
              <w:tab w:val="left" w:pos="880"/>
              <w:tab w:val="right" w:leader="dot" w:pos="9440"/>
            </w:tabs>
            <w:rPr>
              <w:rFonts w:asciiTheme="minorHAnsi" w:hAnsiTheme="minorHAnsi"/>
              <w:noProof/>
              <w:sz w:val="22"/>
              <w:lang w:eastAsia="en-US"/>
            </w:rPr>
          </w:pPr>
          <w:hyperlink w:anchor="_Toc56324051" w:history="1">
            <w:r w:rsidR="005C71A0" w:rsidRPr="00EB5BE3">
              <w:rPr>
                <w:rStyle w:val="Hyperlink"/>
                <w:noProof/>
              </w:rPr>
              <w:t>7.</w:t>
            </w:r>
            <w:r w:rsidR="005C71A0" w:rsidRPr="00EB5BE3">
              <w:rPr>
                <w:rFonts w:asciiTheme="minorHAnsi" w:hAnsiTheme="minorHAnsi"/>
                <w:noProof/>
                <w:sz w:val="22"/>
                <w:lang w:eastAsia="en-US"/>
              </w:rPr>
              <w:tab/>
            </w:r>
            <w:r w:rsidR="005C71A0" w:rsidRPr="00EB5BE3">
              <w:rPr>
                <w:rStyle w:val="Hyperlink"/>
                <w:noProof/>
              </w:rPr>
              <w:t>An toàn điện, cháy nổ và hóa chất</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_Toc56324051 \h </w:instrText>
            </w:r>
            <w:r w:rsidR="005C71A0" w:rsidRPr="00EB5BE3">
              <w:rPr>
                <w:noProof/>
                <w:webHidden/>
              </w:rPr>
            </w:r>
            <w:r w:rsidR="005C71A0" w:rsidRPr="00EB5BE3">
              <w:rPr>
                <w:noProof/>
                <w:webHidden/>
              </w:rPr>
              <w:fldChar w:fldCharType="separate"/>
            </w:r>
            <w:r w:rsidR="005C71A0" w:rsidRPr="00EB5BE3">
              <w:rPr>
                <w:noProof/>
                <w:webHidden/>
              </w:rPr>
              <w:t>49</w:t>
            </w:r>
            <w:r w:rsidR="005C71A0" w:rsidRPr="00EB5BE3">
              <w:rPr>
                <w:noProof/>
                <w:webHidden/>
              </w:rPr>
              <w:fldChar w:fldCharType="end"/>
            </w:r>
          </w:hyperlink>
        </w:p>
        <w:p w14:paraId="487AD675" w14:textId="387DF8B2"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53" w:history="1">
            <w:r w:rsidR="005C71A0" w:rsidRPr="00EB5BE3">
              <w:rPr>
                <w:rStyle w:val="Hyperlink"/>
                <w:iCs/>
                <w:noProof/>
              </w:rPr>
              <w:t>7.1.</w:t>
            </w:r>
            <w:r w:rsidR="005C71A0" w:rsidRPr="00EB5BE3">
              <w:rPr>
                <w:rFonts w:asciiTheme="minorHAnsi" w:hAnsiTheme="minorHAnsi"/>
                <w:noProof/>
                <w:sz w:val="22"/>
                <w:lang w:eastAsia="en-US"/>
              </w:rPr>
              <w:tab/>
            </w:r>
            <w:r w:rsidR="005C71A0" w:rsidRPr="00EB5BE3">
              <w:rPr>
                <w:rStyle w:val="Hyperlink"/>
                <w:noProof/>
              </w:rPr>
              <w:t>An toàn điện</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_Toc56324053 \h </w:instrText>
            </w:r>
            <w:r w:rsidR="005C71A0" w:rsidRPr="00EB5BE3">
              <w:rPr>
                <w:noProof/>
                <w:webHidden/>
              </w:rPr>
            </w:r>
            <w:r w:rsidR="005C71A0" w:rsidRPr="00EB5BE3">
              <w:rPr>
                <w:noProof/>
                <w:webHidden/>
              </w:rPr>
              <w:fldChar w:fldCharType="separate"/>
            </w:r>
            <w:r w:rsidR="005C71A0" w:rsidRPr="00EB5BE3">
              <w:rPr>
                <w:noProof/>
                <w:webHidden/>
              </w:rPr>
              <w:t>49</w:t>
            </w:r>
            <w:r w:rsidR="005C71A0" w:rsidRPr="00EB5BE3">
              <w:rPr>
                <w:noProof/>
                <w:webHidden/>
              </w:rPr>
              <w:fldChar w:fldCharType="end"/>
            </w:r>
          </w:hyperlink>
        </w:p>
        <w:p w14:paraId="2B8227B0" w14:textId="36770E08"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54" w:history="1">
            <w:r w:rsidR="005C71A0" w:rsidRPr="00EB5BE3">
              <w:rPr>
                <w:rStyle w:val="Hyperlink"/>
                <w:iCs/>
                <w:noProof/>
              </w:rPr>
              <w:t>7.2.</w:t>
            </w:r>
            <w:r w:rsidR="005C71A0" w:rsidRPr="00EB5BE3">
              <w:rPr>
                <w:rFonts w:asciiTheme="minorHAnsi" w:hAnsiTheme="minorHAnsi"/>
                <w:noProof/>
                <w:sz w:val="22"/>
                <w:lang w:eastAsia="en-US"/>
              </w:rPr>
              <w:tab/>
            </w:r>
            <w:r w:rsidR="005C71A0" w:rsidRPr="00EB5BE3">
              <w:rPr>
                <w:rStyle w:val="Hyperlink"/>
                <w:noProof/>
              </w:rPr>
              <w:t>An toàn cháy nổ</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_Toc56324054 \h </w:instrText>
            </w:r>
            <w:r w:rsidR="005C71A0" w:rsidRPr="00EB5BE3">
              <w:rPr>
                <w:noProof/>
                <w:webHidden/>
              </w:rPr>
            </w:r>
            <w:r w:rsidR="005C71A0" w:rsidRPr="00EB5BE3">
              <w:rPr>
                <w:noProof/>
                <w:webHidden/>
              </w:rPr>
              <w:fldChar w:fldCharType="separate"/>
            </w:r>
            <w:r w:rsidR="005C71A0" w:rsidRPr="00EB5BE3">
              <w:rPr>
                <w:noProof/>
                <w:webHidden/>
              </w:rPr>
              <w:t>52</w:t>
            </w:r>
            <w:r w:rsidR="005C71A0" w:rsidRPr="00EB5BE3">
              <w:rPr>
                <w:noProof/>
                <w:webHidden/>
              </w:rPr>
              <w:fldChar w:fldCharType="end"/>
            </w:r>
          </w:hyperlink>
        </w:p>
        <w:p w14:paraId="3B3954F8" w14:textId="1EC4F79B"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55" w:history="1">
            <w:r w:rsidR="005C71A0" w:rsidRPr="00EB5BE3">
              <w:rPr>
                <w:rStyle w:val="Hyperlink"/>
                <w:iCs/>
                <w:noProof/>
              </w:rPr>
              <w:t>7.3.</w:t>
            </w:r>
            <w:r w:rsidR="005C71A0" w:rsidRPr="00EB5BE3">
              <w:rPr>
                <w:rFonts w:asciiTheme="minorHAnsi" w:hAnsiTheme="minorHAnsi"/>
                <w:noProof/>
                <w:sz w:val="22"/>
                <w:lang w:eastAsia="en-US"/>
              </w:rPr>
              <w:tab/>
            </w:r>
            <w:r w:rsidR="005C71A0" w:rsidRPr="00EB5BE3">
              <w:rPr>
                <w:rStyle w:val="Hyperlink"/>
                <w:noProof/>
              </w:rPr>
              <w:t>An toàn hóa chất</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_Toc56324055 \h </w:instrText>
            </w:r>
            <w:r w:rsidR="005C71A0" w:rsidRPr="00EB5BE3">
              <w:rPr>
                <w:noProof/>
                <w:webHidden/>
              </w:rPr>
            </w:r>
            <w:r w:rsidR="005C71A0" w:rsidRPr="00EB5BE3">
              <w:rPr>
                <w:noProof/>
                <w:webHidden/>
              </w:rPr>
              <w:fldChar w:fldCharType="separate"/>
            </w:r>
            <w:r w:rsidR="005C71A0" w:rsidRPr="00EB5BE3">
              <w:rPr>
                <w:noProof/>
                <w:webHidden/>
              </w:rPr>
              <w:t>54</w:t>
            </w:r>
            <w:r w:rsidR="005C71A0" w:rsidRPr="00EB5BE3">
              <w:rPr>
                <w:noProof/>
                <w:webHidden/>
              </w:rPr>
              <w:fldChar w:fldCharType="end"/>
            </w:r>
          </w:hyperlink>
        </w:p>
        <w:p w14:paraId="64BB5130" w14:textId="2ABFBDAA" w:rsidR="005C71A0" w:rsidRPr="00EB5BE3" w:rsidRDefault="000E0994">
          <w:pPr>
            <w:pStyle w:val="TOC1"/>
            <w:rPr>
              <w:rFonts w:asciiTheme="minorHAnsi" w:hAnsiTheme="minorHAnsi"/>
              <w:sz w:val="22"/>
              <w:lang w:eastAsia="en-US"/>
            </w:rPr>
          </w:pPr>
          <w:hyperlink w:anchor="_Toc56324056" w:history="1">
            <w:r w:rsidR="005C71A0" w:rsidRPr="00EB5BE3">
              <w:rPr>
                <w:rStyle w:val="Hyperlink"/>
                <w:lang w:val="pt-BR"/>
              </w:rPr>
              <w:t>CHƯƠNG IV</w:t>
            </w:r>
          </w:hyperlink>
          <w:r w:rsidR="005C71A0" w:rsidRPr="00EB5BE3">
            <w:rPr>
              <w:rStyle w:val="Hyperlink"/>
            </w:rPr>
            <w:t xml:space="preserve"> </w:t>
          </w:r>
          <w:hyperlink w:anchor="_Toc56324057" w:history="1">
            <w:r w:rsidR="005C71A0" w:rsidRPr="00EB5BE3">
              <w:rPr>
                <w:rStyle w:val="Hyperlink"/>
                <w:lang w:val="pt-BR"/>
              </w:rPr>
              <w:t>CÁC YÊU CẦU VÀ QUY TRÌNH VỀ XỬ LÝ CHẤT THẢI</w:t>
            </w:r>
            <w:r w:rsidR="005C71A0" w:rsidRPr="00EB5BE3">
              <w:rPr>
                <w:webHidden/>
              </w:rPr>
              <w:tab/>
            </w:r>
            <w:r w:rsidR="005C71A0" w:rsidRPr="00EB5BE3">
              <w:rPr>
                <w:webHidden/>
              </w:rPr>
              <w:fldChar w:fldCharType="begin"/>
            </w:r>
            <w:r w:rsidR="005C71A0" w:rsidRPr="00EB5BE3">
              <w:rPr>
                <w:webHidden/>
              </w:rPr>
              <w:instrText xml:space="preserve"> PAGEREF _Toc56324057 \h </w:instrText>
            </w:r>
            <w:r w:rsidR="005C71A0" w:rsidRPr="00EB5BE3">
              <w:rPr>
                <w:webHidden/>
              </w:rPr>
            </w:r>
            <w:r w:rsidR="005C71A0" w:rsidRPr="00EB5BE3">
              <w:rPr>
                <w:webHidden/>
              </w:rPr>
              <w:fldChar w:fldCharType="separate"/>
            </w:r>
            <w:r w:rsidR="005C71A0" w:rsidRPr="00EB5BE3">
              <w:rPr>
                <w:webHidden/>
              </w:rPr>
              <w:t>59</w:t>
            </w:r>
            <w:r w:rsidR="005C71A0" w:rsidRPr="00EB5BE3">
              <w:rPr>
                <w:webHidden/>
              </w:rPr>
              <w:fldChar w:fldCharType="end"/>
            </w:r>
          </w:hyperlink>
        </w:p>
        <w:p w14:paraId="012690B5" w14:textId="47CD09E7" w:rsidR="005C71A0" w:rsidRPr="00EB5BE3" w:rsidRDefault="000E0994">
          <w:pPr>
            <w:pStyle w:val="TOC2"/>
            <w:tabs>
              <w:tab w:val="left" w:pos="880"/>
              <w:tab w:val="right" w:leader="dot" w:pos="9440"/>
            </w:tabs>
            <w:rPr>
              <w:rFonts w:asciiTheme="minorHAnsi" w:hAnsiTheme="minorHAnsi"/>
              <w:noProof/>
              <w:sz w:val="22"/>
              <w:lang w:eastAsia="en-US"/>
            </w:rPr>
          </w:pPr>
          <w:hyperlink w:anchor="_Toc56324058" w:history="1">
            <w:r w:rsidR="005C71A0" w:rsidRPr="00EB5BE3">
              <w:rPr>
                <w:rStyle w:val="Hyperlink"/>
                <w:noProof/>
              </w:rPr>
              <w:t>1.</w:t>
            </w:r>
            <w:r w:rsidR="005C71A0" w:rsidRPr="00EB5BE3">
              <w:rPr>
                <w:rFonts w:asciiTheme="minorHAnsi" w:hAnsiTheme="minorHAnsi"/>
                <w:noProof/>
                <w:sz w:val="22"/>
                <w:lang w:eastAsia="en-US"/>
              </w:rPr>
              <w:t xml:space="preserve"> </w:t>
            </w:r>
            <w:r w:rsidR="005C71A0" w:rsidRPr="00EB5BE3">
              <w:rPr>
                <w:rStyle w:val="Hyperlink"/>
                <w:noProof/>
              </w:rPr>
              <w:t>Đánh giá nguy cơ về chất thải</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_Toc56324058 \h </w:instrText>
            </w:r>
            <w:r w:rsidR="005C71A0" w:rsidRPr="00EB5BE3">
              <w:rPr>
                <w:noProof/>
                <w:webHidden/>
              </w:rPr>
            </w:r>
            <w:r w:rsidR="005C71A0" w:rsidRPr="00EB5BE3">
              <w:rPr>
                <w:noProof/>
                <w:webHidden/>
              </w:rPr>
              <w:fldChar w:fldCharType="separate"/>
            </w:r>
            <w:r w:rsidR="005C71A0" w:rsidRPr="00EB5BE3">
              <w:rPr>
                <w:noProof/>
                <w:webHidden/>
              </w:rPr>
              <w:t>59</w:t>
            </w:r>
            <w:r w:rsidR="005C71A0" w:rsidRPr="00EB5BE3">
              <w:rPr>
                <w:noProof/>
                <w:webHidden/>
              </w:rPr>
              <w:fldChar w:fldCharType="end"/>
            </w:r>
          </w:hyperlink>
        </w:p>
        <w:p w14:paraId="3F8A234E" w14:textId="00457289" w:rsidR="005C71A0" w:rsidRPr="00EB5BE3" w:rsidRDefault="000E0994">
          <w:pPr>
            <w:pStyle w:val="TOC2"/>
            <w:tabs>
              <w:tab w:val="left" w:pos="880"/>
              <w:tab w:val="right" w:leader="dot" w:pos="9440"/>
            </w:tabs>
            <w:rPr>
              <w:rFonts w:asciiTheme="minorHAnsi" w:hAnsiTheme="minorHAnsi"/>
              <w:noProof/>
              <w:sz w:val="22"/>
              <w:lang w:eastAsia="en-US"/>
            </w:rPr>
          </w:pPr>
          <w:hyperlink w:anchor="_Toc56324059" w:history="1">
            <w:r w:rsidR="005C71A0" w:rsidRPr="00EB5BE3">
              <w:rPr>
                <w:rStyle w:val="Hyperlink"/>
                <w:noProof/>
              </w:rPr>
              <w:t>2.</w:t>
            </w:r>
            <w:r w:rsidR="005C71A0" w:rsidRPr="00EB5BE3">
              <w:rPr>
                <w:rFonts w:asciiTheme="minorHAnsi" w:hAnsiTheme="minorHAnsi"/>
                <w:noProof/>
                <w:sz w:val="22"/>
                <w:lang w:eastAsia="en-US"/>
              </w:rPr>
              <w:t xml:space="preserve"> </w:t>
            </w:r>
            <w:r w:rsidR="005C71A0" w:rsidRPr="00EB5BE3">
              <w:rPr>
                <w:rStyle w:val="Hyperlink"/>
                <w:noProof/>
              </w:rPr>
              <w:t>Các biện pháp quản lý chất thải rắn</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_Toc56324059 \h </w:instrText>
            </w:r>
            <w:r w:rsidR="005C71A0" w:rsidRPr="00EB5BE3">
              <w:rPr>
                <w:noProof/>
                <w:webHidden/>
              </w:rPr>
            </w:r>
            <w:r w:rsidR="005C71A0" w:rsidRPr="00EB5BE3">
              <w:rPr>
                <w:noProof/>
                <w:webHidden/>
              </w:rPr>
              <w:fldChar w:fldCharType="separate"/>
            </w:r>
            <w:r w:rsidR="005C71A0" w:rsidRPr="00EB5BE3">
              <w:rPr>
                <w:noProof/>
                <w:webHidden/>
              </w:rPr>
              <w:t>60</w:t>
            </w:r>
            <w:r w:rsidR="005C71A0" w:rsidRPr="00EB5BE3">
              <w:rPr>
                <w:noProof/>
                <w:webHidden/>
              </w:rPr>
              <w:fldChar w:fldCharType="end"/>
            </w:r>
          </w:hyperlink>
        </w:p>
        <w:p w14:paraId="31793FFA" w14:textId="70D739D2"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62" w:history="1">
            <w:r w:rsidR="005C71A0" w:rsidRPr="00EB5BE3">
              <w:rPr>
                <w:rStyle w:val="Hyperlink"/>
                <w:noProof/>
              </w:rPr>
              <w:t>2.1.</w:t>
            </w:r>
            <w:r w:rsidR="005C71A0" w:rsidRPr="00EB5BE3">
              <w:rPr>
                <w:rFonts w:asciiTheme="minorHAnsi" w:hAnsiTheme="minorHAnsi"/>
                <w:noProof/>
                <w:sz w:val="22"/>
                <w:lang w:eastAsia="en-US"/>
              </w:rPr>
              <w:tab/>
            </w:r>
            <w:r w:rsidR="005C71A0" w:rsidRPr="00EB5BE3">
              <w:rPr>
                <w:rStyle w:val="Hyperlink"/>
                <w:noProof/>
              </w:rPr>
              <w:t>Quy trình thu gom, lưu giữ, vận chuyển, xử lý và tiêu huỷ chất thải rắn của NIHE</w:t>
            </w:r>
            <w:r w:rsidR="005C71A0" w:rsidRPr="00EB5BE3">
              <w:rPr>
                <w:noProof/>
                <w:webHidden/>
              </w:rPr>
              <w:tab/>
              <w:t>………………………………………………………………………………</w:t>
            </w:r>
            <w:r w:rsidR="005C71A0" w:rsidRPr="00EB5BE3">
              <w:rPr>
                <w:noProof/>
                <w:webHidden/>
              </w:rPr>
              <w:fldChar w:fldCharType="begin"/>
            </w:r>
            <w:r w:rsidR="005C71A0" w:rsidRPr="00EB5BE3">
              <w:rPr>
                <w:noProof/>
                <w:webHidden/>
              </w:rPr>
              <w:instrText xml:space="preserve"> PAGEREF _Toc56324062 \h </w:instrText>
            </w:r>
            <w:r w:rsidR="005C71A0" w:rsidRPr="00EB5BE3">
              <w:rPr>
                <w:noProof/>
                <w:webHidden/>
              </w:rPr>
            </w:r>
            <w:r w:rsidR="005C71A0" w:rsidRPr="00EB5BE3">
              <w:rPr>
                <w:noProof/>
                <w:webHidden/>
              </w:rPr>
              <w:fldChar w:fldCharType="separate"/>
            </w:r>
            <w:r w:rsidR="005C71A0" w:rsidRPr="00EB5BE3">
              <w:rPr>
                <w:noProof/>
                <w:webHidden/>
              </w:rPr>
              <w:t>60</w:t>
            </w:r>
            <w:r w:rsidR="005C71A0" w:rsidRPr="00EB5BE3">
              <w:rPr>
                <w:noProof/>
                <w:webHidden/>
              </w:rPr>
              <w:fldChar w:fldCharType="end"/>
            </w:r>
          </w:hyperlink>
        </w:p>
        <w:p w14:paraId="13983A8E" w14:textId="19137A6A"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66" w:history="1">
            <w:r w:rsidR="005C71A0" w:rsidRPr="00EB5BE3">
              <w:rPr>
                <w:rStyle w:val="Hyperlink"/>
                <w:noProof/>
              </w:rPr>
              <w:t>2.2.</w:t>
            </w:r>
            <w:r w:rsidR="005C71A0" w:rsidRPr="00EB5BE3">
              <w:rPr>
                <w:rFonts w:asciiTheme="minorHAnsi" w:hAnsiTheme="minorHAnsi"/>
                <w:noProof/>
                <w:sz w:val="22"/>
                <w:lang w:eastAsia="en-US"/>
              </w:rPr>
              <w:tab/>
            </w:r>
            <w:r w:rsidR="005C71A0" w:rsidRPr="00EB5BE3">
              <w:rPr>
                <w:rStyle w:val="Hyperlink"/>
                <w:noProof/>
              </w:rPr>
              <w:t>Quy trình thu gom, lưu giữ, vận chuyển, xử lý và tiêu huỷ chất thải rắn của POLYVAC</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_Toc56324066 \h </w:instrText>
            </w:r>
            <w:r w:rsidR="005C71A0" w:rsidRPr="00EB5BE3">
              <w:rPr>
                <w:noProof/>
                <w:webHidden/>
              </w:rPr>
            </w:r>
            <w:r w:rsidR="005C71A0" w:rsidRPr="00EB5BE3">
              <w:rPr>
                <w:noProof/>
                <w:webHidden/>
              </w:rPr>
              <w:fldChar w:fldCharType="separate"/>
            </w:r>
            <w:r w:rsidR="005C71A0" w:rsidRPr="00EB5BE3">
              <w:rPr>
                <w:noProof/>
                <w:webHidden/>
              </w:rPr>
              <w:t>64</w:t>
            </w:r>
            <w:r w:rsidR="005C71A0" w:rsidRPr="00EB5BE3">
              <w:rPr>
                <w:noProof/>
                <w:webHidden/>
              </w:rPr>
              <w:fldChar w:fldCharType="end"/>
            </w:r>
          </w:hyperlink>
        </w:p>
        <w:p w14:paraId="520B202B" w14:textId="4AA7D95D" w:rsidR="005C71A0" w:rsidRPr="00EB5BE3" w:rsidRDefault="000E0994">
          <w:pPr>
            <w:pStyle w:val="TOC2"/>
            <w:tabs>
              <w:tab w:val="left" w:pos="880"/>
              <w:tab w:val="right" w:leader="dot" w:pos="9440"/>
            </w:tabs>
            <w:rPr>
              <w:rFonts w:asciiTheme="minorHAnsi" w:hAnsiTheme="minorHAnsi"/>
              <w:noProof/>
              <w:sz w:val="22"/>
              <w:lang w:eastAsia="en-US"/>
            </w:rPr>
          </w:pPr>
          <w:hyperlink w:anchor="_Toc56324068" w:history="1">
            <w:r w:rsidR="005C71A0" w:rsidRPr="00EB5BE3">
              <w:rPr>
                <w:rStyle w:val="Hyperlink"/>
                <w:noProof/>
              </w:rPr>
              <w:t>3.</w:t>
            </w:r>
            <w:r w:rsidR="005C71A0" w:rsidRPr="00EB5BE3">
              <w:rPr>
                <w:rFonts w:asciiTheme="minorHAnsi" w:hAnsiTheme="minorHAnsi"/>
                <w:noProof/>
                <w:sz w:val="22"/>
                <w:lang w:eastAsia="en-US"/>
              </w:rPr>
              <w:t xml:space="preserve"> </w:t>
            </w:r>
            <w:r w:rsidR="005C71A0" w:rsidRPr="00EB5BE3">
              <w:rPr>
                <w:rStyle w:val="Hyperlink"/>
                <w:noProof/>
              </w:rPr>
              <w:t>Các biện pháp quản lý nước thải</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_Toc56324068 \h </w:instrText>
            </w:r>
            <w:r w:rsidR="005C71A0" w:rsidRPr="00EB5BE3">
              <w:rPr>
                <w:noProof/>
                <w:webHidden/>
              </w:rPr>
            </w:r>
            <w:r w:rsidR="005C71A0" w:rsidRPr="00EB5BE3">
              <w:rPr>
                <w:noProof/>
                <w:webHidden/>
              </w:rPr>
              <w:fldChar w:fldCharType="separate"/>
            </w:r>
            <w:r w:rsidR="005C71A0" w:rsidRPr="00EB5BE3">
              <w:rPr>
                <w:noProof/>
                <w:webHidden/>
              </w:rPr>
              <w:t>68</w:t>
            </w:r>
            <w:r w:rsidR="005C71A0" w:rsidRPr="00EB5BE3">
              <w:rPr>
                <w:noProof/>
                <w:webHidden/>
              </w:rPr>
              <w:fldChar w:fldCharType="end"/>
            </w:r>
          </w:hyperlink>
        </w:p>
        <w:p w14:paraId="0FDDEF82" w14:textId="5F663E44"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70" w:history="1">
            <w:r w:rsidR="005C71A0" w:rsidRPr="00EB5BE3">
              <w:rPr>
                <w:rStyle w:val="Hyperlink"/>
                <w:noProof/>
              </w:rPr>
              <w:t>3.1.</w:t>
            </w:r>
            <w:r w:rsidR="005C71A0" w:rsidRPr="00EB5BE3">
              <w:rPr>
                <w:rFonts w:asciiTheme="minorHAnsi" w:hAnsiTheme="minorHAnsi"/>
                <w:noProof/>
                <w:sz w:val="22"/>
                <w:lang w:eastAsia="en-US"/>
              </w:rPr>
              <w:tab/>
            </w:r>
            <w:r w:rsidR="005C71A0" w:rsidRPr="00EB5BE3">
              <w:rPr>
                <w:rStyle w:val="Hyperlink"/>
                <w:noProof/>
              </w:rPr>
              <w:t>Thu gom và xử lý nước thải tại NIHE</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_Toc56324070 \h </w:instrText>
            </w:r>
            <w:r w:rsidR="005C71A0" w:rsidRPr="00EB5BE3">
              <w:rPr>
                <w:noProof/>
                <w:webHidden/>
              </w:rPr>
            </w:r>
            <w:r w:rsidR="005C71A0" w:rsidRPr="00EB5BE3">
              <w:rPr>
                <w:noProof/>
                <w:webHidden/>
              </w:rPr>
              <w:fldChar w:fldCharType="separate"/>
            </w:r>
            <w:r w:rsidR="005C71A0" w:rsidRPr="00EB5BE3">
              <w:rPr>
                <w:noProof/>
                <w:webHidden/>
              </w:rPr>
              <w:t>68</w:t>
            </w:r>
            <w:r w:rsidR="005C71A0" w:rsidRPr="00EB5BE3">
              <w:rPr>
                <w:noProof/>
                <w:webHidden/>
              </w:rPr>
              <w:fldChar w:fldCharType="end"/>
            </w:r>
          </w:hyperlink>
        </w:p>
        <w:p w14:paraId="503A188E" w14:textId="0772A359"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71" w:history="1">
            <w:r w:rsidR="005C71A0" w:rsidRPr="00EB5BE3">
              <w:rPr>
                <w:rStyle w:val="Hyperlink"/>
                <w:noProof/>
              </w:rPr>
              <w:t>3.2.</w:t>
            </w:r>
            <w:r w:rsidR="005C71A0" w:rsidRPr="00EB5BE3">
              <w:rPr>
                <w:rFonts w:asciiTheme="minorHAnsi" w:hAnsiTheme="minorHAnsi"/>
                <w:noProof/>
                <w:sz w:val="22"/>
                <w:lang w:eastAsia="en-US"/>
              </w:rPr>
              <w:tab/>
            </w:r>
            <w:r w:rsidR="005C71A0" w:rsidRPr="00EB5BE3">
              <w:rPr>
                <w:rStyle w:val="Hyperlink"/>
                <w:noProof/>
              </w:rPr>
              <w:t>Thu gom và xử lý nước thải tại POLYVAC</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_Toc56324071 \h </w:instrText>
            </w:r>
            <w:r w:rsidR="005C71A0" w:rsidRPr="00EB5BE3">
              <w:rPr>
                <w:noProof/>
                <w:webHidden/>
              </w:rPr>
            </w:r>
            <w:r w:rsidR="005C71A0" w:rsidRPr="00EB5BE3">
              <w:rPr>
                <w:noProof/>
                <w:webHidden/>
              </w:rPr>
              <w:fldChar w:fldCharType="separate"/>
            </w:r>
            <w:r w:rsidR="005C71A0" w:rsidRPr="00EB5BE3">
              <w:rPr>
                <w:noProof/>
                <w:webHidden/>
              </w:rPr>
              <w:t>74</w:t>
            </w:r>
            <w:r w:rsidR="005C71A0" w:rsidRPr="00EB5BE3">
              <w:rPr>
                <w:noProof/>
                <w:webHidden/>
              </w:rPr>
              <w:fldChar w:fldCharType="end"/>
            </w:r>
          </w:hyperlink>
        </w:p>
        <w:p w14:paraId="5FCCE09E" w14:textId="6802A5DF" w:rsidR="005C71A0" w:rsidRPr="00EB5BE3" w:rsidRDefault="000E0994">
          <w:pPr>
            <w:pStyle w:val="TOC1"/>
            <w:rPr>
              <w:rFonts w:asciiTheme="minorHAnsi" w:hAnsiTheme="minorHAnsi"/>
              <w:sz w:val="22"/>
              <w:lang w:eastAsia="en-US"/>
            </w:rPr>
          </w:pPr>
          <w:hyperlink w:anchor="_Toc56324072" w:history="1">
            <w:r w:rsidR="005C71A0" w:rsidRPr="00EB5BE3">
              <w:rPr>
                <w:rStyle w:val="Hyperlink"/>
              </w:rPr>
              <w:t>CHƯƠNG V QUY TRÌNH QUẢN LÝ LAO ĐỘNG</w:t>
            </w:r>
            <w:r w:rsidR="005C71A0" w:rsidRPr="00EB5BE3">
              <w:rPr>
                <w:webHidden/>
              </w:rPr>
              <w:tab/>
            </w:r>
            <w:r w:rsidR="005C71A0" w:rsidRPr="00EB5BE3">
              <w:rPr>
                <w:webHidden/>
              </w:rPr>
              <w:fldChar w:fldCharType="begin"/>
            </w:r>
            <w:r w:rsidR="005C71A0" w:rsidRPr="00EB5BE3">
              <w:rPr>
                <w:webHidden/>
              </w:rPr>
              <w:instrText xml:space="preserve"> PAGEREF _Toc56324072 \h </w:instrText>
            </w:r>
            <w:r w:rsidR="005C71A0" w:rsidRPr="00EB5BE3">
              <w:rPr>
                <w:webHidden/>
              </w:rPr>
            </w:r>
            <w:r w:rsidR="005C71A0" w:rsidRPr="00EB5BE3">
              <w:rPr>
                <w:webHidden/>
              </w:rPr>
              <w:fldChar w:fldCharType="separate"/>
            </w:r>
            <w:r w:rsidR="005C71A0" w:rsidRPr="00EB5BE3">
              <w:rPr>
                <w:webHidden/>
              </w:rPr>
              <w:t>77</w:t>
            </w:r>
            <w:r w:rsidR="005C71A0" w:rsidRPr="00EB5BE3">
              <w:rPr>
                <w:webHidden/>
              </w:rPr>
              <w:fldChar w:fldCharType="end"/>
            </w:r>
          </w:hyperlink>
        </w:p>
        <w:p w14:paraId="51D1EFDA" w14:textId="148DE020" w:rsidR="005C71A0" w:rsidRPr="00EB5BE3" w:rsidRDefault="000E0994">
          <w:pPr>
            <w:pStyle w:val="TOC2"/>
            <w:tabs>
              <w:tab w:val="left" w:pos="880"/>
              <w:tab w:val="right" w:leader="dot" w:pos="9440"/>
            </w:tabs>
            <w:rPr>
              <w:rFonts w:asciiTheme="minorHAnsi" w:hAnsiTheme="minorHAnsi"/>
              <w:noProof/>
              <w:sz w:val="22"/>
              <w:lang w:eastAsia="en-US"/>
            </w:rPr>
          </w:pPr>
          <w:hyperlink w:anchor="_Toc56324073" w:history="1">
            <w:r w:rsidR="005C71A0" w:rsidRPr="00EB5BE3">
              <w:rPr>
                <w:rStyle w:val="Hyperlink"/>
                <w:noProof/>
              </w:rPr>
              <w:t>1.</w:t>
            </w:r>
            <w:r w:rsidR="005C71A0" w:rsidRPr="00EB5BE3">
              <w:rPr>
                <w:rFonts w:asciiTheme="minorHAnsi" w:hAnsiTheme="minorHAnsi"/>
                <w:noProof/>
                <w:sz w:val="22"/>
                <w:lang w:eastAsia="en-US"/>
              </w:rPr>
              <w:tab/>
            </w:r>
            <w:r w:rsidR="005C71A0" w:rsidRPr="00EB5BE3">
              <w:rPr>
                <w:rStyle w:val="Hyperlink"/>
                <w:noProof/>
              </w:rPr>
              <w:t>Đánh giá nguy cơ về các đối tượng lao động của dự án</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_Toc56324073 \h </w:instrText>
            </w:r>
            <w:r w:rsidR="005C71A0" w:rsidRPr="00EB5BE3">
              <w:rPr>
                <w:noProof/>
                <w:webHidden/>
              </w:rPr>
            </w:r>
            <w:r w:rsidR="005C71A0" w:rsidRPr="00EB5BE3">
              <w:rPr>
                <w:noProof/>
                <w:webHidden/>
              </w:rPr>
              <w:fldChar w:fldCharType="separate"/>
            </w:r>
            <w:r w:rsidR="005C71A0" w:rsidRPr="00EB5BE3">
              <w:rPr>
                <w:noProof/>
                <w:webHidden/>
              </w:rPr>
              <w:t>77</w:t>
            </w:r>
            <w:r w:rsidR="005C71A0" w:rsidRPr="00EB5BE3">
              <w:rPr>
                <w:noProof/>
                <w:webHidden/>
              </w:rPr>
              <w:fldChar w:fldCharType="end"/>
            </w:r>
          </w:hyperlink>
        </w:p>
        <w:p w14:paraId="7DEB71F5" w14:textId="0CA8A77F" w:rsidR="005C71A0" w:rsidRPr="00EB5BE3" w:rsidRDefault="000E0994">
          <w:pPr>
            <w:pStyle w:val="TOC2"/>
            <w:tabs>
              <w:tab w:val="left" w:pos="880"/>
              <w:tab w:val="right" w:leader="dot" w:pos="9440"/>
            </w:tabs>
            <w:rPr>
              <w:rFonts w:asciiTheme="minorHAnsi" w:hAnsiTheme="minorHAnsi"/>
              <w:noProof/>
              <w:sz w:val="22"/>
              <w:lang w:eastAsia="en-US"/>
            </w:rPr>
          </w:pPr>
          <w:hyperlink w:anchor="_Toc56324074" w:history="1">
            <w:r w:rsidR="005C71A0" w:rsidRPr="00EB5BE3">
              <w:rPr>
                <w:rStyle w:val="Hyperlink"/>
                <w:noProof/>
              </w:rPr>
              <w:t>2.</w:t>
            </w:r>
            <w:r w:rsidR="005C71A0" w:rsidRPr="00EB5BE3">
              <w:rPr>
                <w:rFonts w:asciiTheme="minorHAnsi" w:hAnsiTheme="minorHAnsi"/>
                <w:noProof/>
                <w:sz w:val="22"/>
                <w:lang w:eastAsia="en-US"/>
              </w:rPr>
              <w:tab/>
            </w:r>
            <w:r w:rsidR="005C71A0" w:rsidRPr="00EB5BE3">
              <w:rPr>
                <w:rStyle w:val="Hyperlink"/>
                <w:noProof/>
              </w:rPr>
              <w:t>Các biện pháp giảm thiểu nguy cơ về quản lý lao động</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_Toc56324074 \h </w:instrText>
            </w:r>
            <w:r w:rsidR="005C71A0" w:rsidRPr="00EB5BE3">
              <w:rPr>
                <w:noProof/>
                <w:webHidden/>
              </w:rPr>
            </w:r>
            <w:r w:rsidR="005C71A0" w:rsidRPr="00EB5BE3">
              <w:rPr>
                <w:noProof/>
                <w:webHidden/>
              </w:rPr>
              <w:fldChar w:fldCharType="separate"/>
            </w:r>
            <w:r w:rsidR="005C71A0" w:rsidRPr="00EB5BE3">
              <w:rPr>
                <w:noProof/>
                <w:webHidden/>
              </w:rPr>
              <w:t>81</w:t>
            </w:r>
            <w:r w:rsidR="005C71A0" w:rsidRPr="00EB5BE3">
              <w:rPr>
                <w:noProof/>
                <w:webHidden/>
              </w:rPr>
              <w:fldChar w:fldCharType="end"/>
            </w:r>
          </w:hyperlink>
        </w:p>
        <w:p w14:paraId="4C7FB632" w14:textId="3B20044F" w:rsidR="005C71A0" w:rsidRPr="00EB5BE3" w:rsidRDefault="000E0994">
          <w:pPr>
            <w:pStyle w:val="TOC2"/>
            <w:tabs>
              <w:tab w:val="left" w:pos="880"/>
              <w:tab w:val="right" w:leader="dot" w:pos="9440"/>
            </w:tabs>
            <w:rPr>
              <w:rFonts w:asciiTheme="minorHAnsi" w:hAnsiTheme="minorHAnsi"/>
              <w:noProof/>
              <w:sz w:val="22"/>
              <w:lang w:eastAsia="en-US"/>
            </w:rPr>
          </w:pPr>
          <w:hyperlink w:anchor="_Toc56324075" w:history="1">
            <w:r w:rsidR="005C71A0" w:rsidRPr="00EB5BE3">
              <w:rPr>
                <w:rStyle w:val="Hyperlink"/>
                <w:noProof/>
              </w:rPr>
              <w:t>2.1.</w:t>
            </w:r>
            <w:r w:rsidR="005C71A0" w:rsidRPr="00EB5BE3">
              <w:rPr>
                <w:rFonts w:asciiTheme="minorHAnsi" w:hAnsiTheme="minorHAnsi"/>
                <w:noProof/>
                <w:sz w:val="22"/>
                <w:lang w:eastAsia="en-US"/>
              </w:rPr>
              <w:tab/>
            </w:r>
            <w:r w:rsidR="005C71A0" w:rsidRPr="00EB5BE3">
              <w:rPr>
                <w:rStyle w:val="Hyperlink"/>
                <w:noProof/>
              </w:rPr>
              <w:t>An toàn và Sức khỏe nghề nghiệp (An toàn vệ sinh lao động) (OHS)</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_Toc56324075 \h </w:instrText>
            </w:r>
            <w:r w:rsidR="005C71A0" w:rsidRPr="00EB5BE3">
              <w:rPr>
                <w:noProof/>
                <w:webHidden/>
              </w:rPr>
            </w:r>
            <w:r w:rsidR="005C71A0" w:rsidRPr="00EB5BE3">
              <w:rPr>
                <w:noProof/>
                <w:webHidden/>
              </w:rPr>
              <w:fldChar w:fldCharType="separate"/>
            </w:r>
            <w:r w:rsidR="005C71A0" w:rsidRPr="00EB5BE3">
              <w:rPr>
                <w:noProof/>
                <w:webHidden/>
              </w:rPr>
              <w:t>81</w:t>
            </w:r>
            <w:r w:rsidR="005C71A0" w:rsidRPr="00EB5BE3">
              <w:rPr>
                <w:noProof/>
                <w:webHidden/>
              </w:rPr>
              <w:fldChar w:fldCharType="end"/>
            </w:r>
          </w:hyperlink>
        </w:p>
        <w:p w14:paraId="5A7D6F1C" w14:textId="24F23A9B" w:rsidR="005C71A0" w:rsidRPr="00EB5BE3" w:rsidRDefault="000E0994">
          <w:pPr>
            <w:pStyle w:val="TOC2"/>
            <w:tabs>
              <w:tab w:val="left" w:pos="880"/>
              <w:tab w:val="right" w:leader="dot" w:pos="9440"/>
            </w:tabs>
            <w:rPr>
              <w:rFonts w:asciiTheme="minorHAnsi" w:hAnsiTheme="minorHAnsi"/>
              <w:noProof/>
              <w:sz w:val="22"/>
              <w:lang w:eastAsia="en-US"/>
            </w:rPr>
          </w:pPr>
          <w:hyperlink w:anchor="_Toc56324076" w:history="1">
            <w:r w:rsidR="005C71A0" w:rsidRPr="00EB5BE3">
              <w:rPr>
                <w:rStyle w:val="Hyperlink"/>
                <w:noProof/>
              </w:rPr>
              <w:t>2.2.</w:t>
            </w:r>
            <w:r w:rsidR="005C71A0" w:rsidRPr="00EB5BE3">
              <w:rPr>
                <w:rFonts w:asciiTheme="minorHAnsi" w:hAnsiTheme="minorHAnsi"/>
                <w:noProof/>
                <w:sz w:val="22"/>
                <w:lang w:eastAsia="en-US"/>
              </w:rPr>
              <w:tab/>
            </w:r>
            <w:r w:rsidR="005C71A0" w:rsidRPr="00EB5BE3">
              <w:rPr>
                <w:rStyle w:val="Hyperlink"/>
                <w:noProof/>
              </w:rPr>
              <w:t>Tuổi tối thiểu để làm việc</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_Toc56324076 \h </w:instrText>
            </w:r>
            <w:r w:rsidR="005C71A0" w:rsidRPr="00EB5BE3">
              <w:rPr>
                <w:noProof/>
                <w:webHidden/>
              </w:rPr>
            </w:r>
            <w:r w:rsidR="005C71A0" w:rsidRPr="00EB5BE3">
              <w:rPr>
                <w:noProof/>
                <w:webHidden/>
              </w:rPr>
              <w:fldChar w:fldCharType="separate"/>
            </w:r>
            <w:r w:rsidR="005C71A0" w:rsidRPr="00EB5BE3">
              <w:rPr>
                <w:noProof/>
                <w:webHidden/>
              </w:rPr>
              <w:t>83</w:t>
            </w:r>
            <w:r w:rsidR="005C71A0" w:rsidRPr="00EB5BE3">
              <w:rPr>
                <w:noProof/>
                <w:webHidden/>
              </w:rPr>
              <w:fldChar w:fldCharType="end"/>
            </w:r>
          </w:hyperlink>
        </w:p>
        <w:p w14:paraId="191C61F0" w14:textId="6AA3C577" w:rsidR="005C71A0" w:rsidRPr="00EB5BE3" w:rsidRDefault="000E0994">
          <w:pPr>
            <w:pStyle w:val="TOC2"/>
            <w:tabs>
              <w:tab w:val="left" w:pos="880"/>
              <w:tab w:val="right" w:leader="dot" w:pos="9440"/>
            </w:tabs>
            <w:rPr>
              <w:rFonts w:asciiTheme="minorHAnsi" w:hAnsiTheme="minorHAnsi"/>
              <w:noProof/>
              <w:sz w:val="22"/>
              <w:lang w:eastAsia="en-US"/>
            </w:rPr>
          </w:pPr>
          <w:hyperlink w:anchor="_Toc56324077" w:history="1">
            <w:r w:rsidR="005C71A0" w:rsidRPr="00EB5BE3">
              <w:rPr>
                <w:rStyle w:val="Hyperlink"/>
                <w:noProof/>
              </w:rPr>
              <w:t>2.3.</w:t>
            </w:r>
            <w:r w:rsidR="005C71A0" w:rsidRPr="00EB5BE3">
              <w:rPr>
                <w:rFonts w:asciiTheme="minorHAnsi" w:hAnsiTheme="minorHAnsi"/>
                <w:noProof/>
                <w:sz w:val="22"/>
                <w:lang w:eastAsia="en-US"/>
              </w:rPr>
              <w:tab/>
            </w:r>
            <w:r w:rsidR="005C71A0" w:rsidRPr="00EB5BE3">
              <w:rPr>
                <w:rStyle w:val="Hyperlink"/>
                <w:noProof/>
              </w:rPr>
              <w:t>Các Điều khoản, Điều kiện và Cơ hội bình đẳng</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_Toc56324077 \h </w:instrText>
            </w:r>
            <w:r w:rsidR="005C71A0" w:rsidRPr="00EB5BE3">
              <w:rPr>
                <w:noProof/>
                <w:webHidden/>
              </w:rPr>
            </w:r>
            <w:r w:rsidR="005C71A0" w:rsidRPr="00EB5BE3">
              <w:rPr>
                <w:noProof/>
                <w:webHidden/>
              </w:rPr>
              <w:fldChar w:fldCharType="separate"/>
            </w:r>
            <w:r w:rsidR="005C71A0" w:rsidRPr="00EB5BE3">
              <w:rPr>
                <w:noProof/>
                <w:webHidden/>
              </w:rPr>
              <w:t>83</w:t>
            </w:r>
            <w:r w:rsidR="005C71A0" w:rsidRPr="00EB5BE3">
              <w:rPr>
                <w:noProof/>
                <w:webHidden/>
              </w:rPr>
              <w:fldChar w:fldCharType="end"/>
            </w:r>
          </w:hyperlink>
        </w:p>
        <w:p w14:paraId="70E5E2B7" w14:textId="2232B8D5" w:rsidR="005C71A0" w:rsidRPr="00EB5BE3" w:rsidRDefault="000E0994">
          <w:pPr>
            <w:pStyle w:val="TOC2"/>
            <w:tabs>
              <w:tab w:val="left" w:pos="880"/>
              <w:tab w:val="right" w:leader="dot" w:pos="9440"/>
            </w:tabs>
            <w:rPr>
              <w:rFonts w:asciiTheme="minorHAnsi" w:hAnsiTheme="minorHAnsi"/>
              <w:noProof/>
              <w:sz w:val="22"/>
              <w:lang w:eastAsia="en-US"/>
            </w:rPr>
          </w:pPr>
          <w:hyperlink w:anchor="_Toc56324078" w:history="1">
            <w:r w:rsidR="005C71A0" w:rsidRPr="00EB5BE3">
              <w:rPr>
                <w:rStyle w:val="Hyperlink"/>
                <w:noProof/>
              </w:rPr>
              <w:t>2.4.</w:t>
            </w:r>
            <w:r w:rsidR="005C71A0" w:rsidRPr="00EB5BE3">
              <w:rPr>
                <w:rFonts w:asciiTheme="minorHAnsi" w:hAnsiTheme="minorHAnsi"/>
                <w:noProof/>
                <w:sz w:val="22"/>
                <w:lang w:eastAsia="en-US"/>
              </w:rPr>
              <w:tab/>
            </w:r>
            <w:r w:rsidR="005C71A0" w:rsidRPr="00EB5BE3">
              <w:rPr>
                <w:rStyle w:val="Hyperlink"/>
                <w:noProof/>
              </w:rPr>
              <w:t>Cơ chế khiếu nại</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_Toc56324078 \h </w:instrText>
            </w:r>
            <w:r w:rsidR="005C71A0" w:rsidRPr="00EB5BE3">
              <w:rPr>
                <w:noProof/>
                <w:webHidden/>
              </w:rPr>
            </w:r>
            <w:r w:rsidR="005C71A0" w:rsidRPr="00EB5BE3">
              <w:rPr>
                <w:noProof/>
                <w:webHidden/>
              </w:rPr>
              <w:fldChar w:fldCharType="separate"/>
            </w:r>
            <w:r w:rsidR="005C71A0" w:rsidRPr="00EB5BE3">
              <w:rPr>
                <w:noProof/>
                <w:webHidden/>
              </w:rPr>
              <w:t>84</w:t>
            </w:r>
            <w:r w:rsidR="005C71A0" w:rsidRPr="00EB5BE3">
              <w:rPr>
                <w:noProof/>
                <w:webHidden/>
              </w:rPr>
              <w:fldChar w:fldCharType="end"/>
            </w:r>
          </w:hyperlink>
        </w:p>
        <w:p w14:paraId="3E377EF7" w14:textId="30951DCC" w:rsidR="005C71A0" w:rsidRPr="00EB5BE3" w:rsidRDefault="000E0994">
          <w:pPr>
            <w:pStyle w:val="TOC1"/>
            <w:rPr>
              <w:rFonts w:asciiTheme="minorHAnsi" w:hAnsiTheme="minorHAnsi"/>
              <w:sz w:val="22"/>
              <w:lang w:eastAsia="en-US"/>
            </w:rPr>
          </w:pPr>
          <w:hyperlink w:anchor="_Toc56324079" w:history="1">
            <w:r w:rsidR="005C71A0" w:rsidRPr="00EB5BE3">
              <w:rPr>
                <w:rStyle w:val="Hyperlink"/>
              </w:rPr>
              <w:t>CHƯƠNG VI CÁC BIỆN PHÁP ĐẢM BẢO AN TOÀN VÀ SỨC KHOẺ CỘNG ĐỒNG</w:t>
            </w:r>
            <w:r w:rsidR="005C71A0" w:rsidRPr="00EB5BE3">
              <w:rPr>
                <w:webHidden/>
              </w:rPr>
              <w:tab/>
            </w:r>
            <w:r w:rsidR="005C71A0" w:rsidRPr="00EB5BE3">
              <w:rPr>
                <w:webHidden/>
              </w:rPr>
              <w:fldChar w:fldCharType="begin"/>
            </w:r>
            <w:r w:rsidR="005C71A0" w:rsidRPr="00EB5BE3">
              <w:rPr>
                <w:webHidden/>
              </w:rPr>
              <w:instrText xml:space="preserve"> PAGEREF _Toc56324079 \h </w:instrText>
            </w:r>
            <w:r w:rsidR="005C71A0" w:rsidRPr="00EB5BE3">
              <w:rPr>
                <w:webHidden/>
              </w:rPr>
            </w:r>
            <w:r w:rsidR="005C71A0" w:rsidRPr="00EB5BE3">
              <w:rPr>
                <w:webHidden/>
              </w:rPr>
              <w:fldChar w:fldCharType="separate"/>
            </w:r>
            <w:r w:rsidR="005C71A0" w:rsidRPr="00EB5BE3">
              <w:rPr>
                <w:webHidden/>
              </w:rPr>
              <w:t>86</w:t>
            </w:r>
            <w:r w:rsidR="005C71A0" w:rsidRPr="00EB5BE3">
              <w:rPr>
                <w:webHidden/>
              </w:rPr>
              <w:fldChar w:fldCharType="end"/>
            </w:r>
          </w:hyperlink>
        </w:p>
        <w:p w14:paraId="720EA690" w14:textId="47C67D6F" w:rsidR="005C71A0" w:rsidRPr="00EB5BE3" w:rsidRDefault="000E0994">
          <w:pPr>
            <w:pStyle w:val="TOC2"/>
            <w:tabs>
              <w:tab w:val="left" w:pos="880"/>
              <w:tab w:val="right" w:leader="dot" w:pos="9440"/>
            </w:tabs>
            <w:rPr>
              <w:rFonts w:asciiTheme="minorHAnsi" w:hAnsiTheme="minorHAnsi"/>
              <w:noProof/>
              <w:sz w:val="22"/>
              <w:lang w:eastAsia="en-US"/>
            </w:rPr>
          </w:pPr>
          <w:hyperlink w:anchor="_Toc56324080" w:history="1">
            <w:r w:rsidR="005C71A0" w:rsidRPr="00EB5BE3">
              <w:rPr>
                <w:rStyle w:val="Hyperlink"/>
                <w:noProof/>
              </w:rPr>
              <w:t>1.</w:t>
            </w:r>
            <w:r w:rsidR="005C71A0" w:rsidRPr="00EB5BE3">
              <w:rPr>
                <w:rFonts w:asciiTheme="minorHAnsi" w:hAnsiTheme="minorHAnsi"/>
                <w:noProof/>
                <w:sz w:val="22"/>
                <w:lang w:eastAsia="en-US"/>
              </w:rPr>
              <w:tab/>
            </w:r>
            <w:r w:rsidR="005C71A0" w:rsidRPr="00EB5BE3">
              <w:rPr>
                <w:rStyle w:val="Hyperlink"/>
                <w:noProof/>
              </w:rPr>
              <w:t>Đánh giá nguy cơ về cộng đồng</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_Toc56324080 \h </w:instrText>
            </w:r>
            <w:r w:rsidR="005C71A0" w:rsidRPr="00EB5BE3">
              <w:rPr>
                <w:noProof/>
                <w:webHidden/>
              </w:rPr>
            </w:r>
            <w:r w:rsidR="005C71A0" w:rsidRPr="00EB5BE3">
              <w:rPr>
                <w:noProof/>
                <w:webHidden/>
              </w:rPr>
              <w:fldChar w:fldCharType="separate"/>
            </w:r>
            <w:r w:rsidR="005C71A0" w:rsidRPr="00EB5BE3">
              <w:rPr>
                <w:noProof/>
                <w:webHidden/>
              </w:rPr>
              <w:t>86</w:t>
            </w:r>
            <w:r w:rsidR="005C71A0" w:rsidRPr="00EB5BE3">
              <w:rPr>
                <w:noProof/>
                <w:webHidden/>
              </w:rPr>
              <w:fldChar w:fldCharType="end"/>
            </w:r>
          </w:hyperlink>
        </w:p>
        <w:p w14:paraId="3718E48A" w14:textId="00156E1F" w:rsidR="005C71A0" w:rsidRPr="00EB5BE3" w:rsidRDefault="000E0994">
          <w:pPr>
            <w:pStyle w:val="TOC2"/>
            <w:tabs>
              <w:tab w:val="left" w:pos="880"/>
              <w:tab w:val="right" w:leader="dot" w:pos="9440"/>
            </w:tabs>
            <w:rPr>
              <w:rFonts w:asciiTheme="minorHAnsi" w:hAnsiTheme="minorHAnsi"/>
              <w:noProof/>
              <w:sz w:val="22"/>
              <w:lang w:eastAsia="en-US"/>
            </w:rPr>
          </w:pPr>
          <w:hyperlink w:anchor="_Toc56324081" w:history="1">
            <w:r w:rsidR="005C71A0" w:rsidRPr="00EB5BE3">
              <w:rPr>
                <w:rStyle w:val="Hyperlink"/>
                <w:noProof/>
              </w:rPr>
              <w:t>2.</w:t>
            </w:r>
            <w:r w:rsidR="005C71A0" w:rsidRPr="00EB5BE3">
              <w:rPr>
                <w:rFonts w:asciiTheme="minorHAnsi" w:hAnsiTheme="minorHAnsi"/>
                <w:noProof/>
                <w:sz w:val="22"/>
                <w:lang w:eastAsia="en-US"/>
              </w:rPr>
              <w:tab/>
            </w:r>
            <w:r w:rsidR="005C71A0" w:rsidRPr="00EB5BE3">
              <w:rPr>
                <w:rStyle w:val="Hyperlink"/>
                <w:noProof/>
              </w:rPr>
              <w:t>Các biện pháp giảm thiểu nguy cơ về cộng đồng</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_Toc56324081 \h </w:instrText>
            </w:r>
            <w:r w:rsidR="005C71A0" w:rsidRPr="00EB5BE3">
              <w:rPr>
                <w:noProof/>
                <w:webHidden/>
              </w:rPr>
            </w:r>
            <w:r w:rsidR="005C71A0" w:rsidRPr="00EB5BE3">
              <w:rPr>
                <w:noProof/>
                <w:webHidden/>
              </w:rPr>
              <w:fldChar w:fldCharType="separate"/>
            </w:r>
            <w:r w:rsidR="005C71A0" w:rsidRPr="00EB5BE3">
              <w:rPr>
                <w:noProof/>
                <w:webHidden/>
              </w:rPr>
              <w:t>88</w:t>
            </w:r>
            <w:r w:rsidR="005C71A0" w:rsidRPr="00EB5BE3">
              <w:rPr>
                <w:noProof/>
                <w:webHidden/>
              </w:rPr>
              <w:fldChar w:fldCharType="end"/>
            </w:r>
          </w:hyperlink>
        </w:p>
        <w:p w14:paraId="51045048" w14:textId="760B974D"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84" w:history="1">
            <w:r w:rsidR="005C71A0" w:rsidRPr="00EB5BE3">
              <w:rPr>
                <w:rStyle w:val="Hyperlink"/>
                <w:bCs/>
                <w:noProof/>
              </w:rPr>
              <w:t>2.1.</w:t>
            </w:r>
            <w:r w:rsidR="005C71A0" w:rsidRPr="00EB5BE3">
              <w:rPr>
                <w:rFonts w:asciiTheme="minorHAnsi" w:hAnsiTheme="minorHAnsi"/>
                <w:noProof/>
                <w:sz w:val="22"/>
                <w:lang w:eastAsia="en-US"/>
              </w:rPr>
              <w:tab/>
            </w:r>
            <w:r w:rsidR="005C71A0" w:rsidRPr="00EB5BE3">
              <w:rPr>
                <w:rStyle w:val="Hyperlink"/>
                <w:noProof/>
              </w:rPr>
              <w:t>Mẫu bệnh phẩm</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_Toc56324084 \h </w:instrText>
            </w:r>
            <w:r w:rsidR="005C71A0" w:rsidRPr="00EB5BE3">
              <w:rPr>
                <w:noProof/>
                <w:webHidden/>
              </w:rPr>
            </w:r>
            <w:r w:rsidR="005C71A0" w:rsidRPr="00EB5BE3">
              <w:rPr>
                <w:noProof/>
                <w:webHidden/>
              </w:rPr>
              <w:fldChar w:fldCharType="separate"/>
            </w:r>
            <w:r w:rsidR="005C71A0" w:rsidRPr="00EB5BE3">
              <w:rPr>
                <w:noProof/>
                <w:webHidden/>
              </w:rPr>
              <w:t>89</w:t>
            </w:r>
            <w:r w:rsidR="005C71A0" w:rsidRPr="00EB5BE3">
              <w:rPr>
                <w:noProof/>
                <w:webHidden/>
              </w:rPr>
              <w:fldChar w:fldCharType="end"/>
            </w:r>
          </w:hyperlink>
        </w:p>
        <w:p w14:paraId="2D88C54E" w14:textId="7AA46868"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85" w:history="1">
            <w:r w:rsidR="005C71A0" w:rsidRPr="00EB5BE3">
              <w:rPr>
                <w:rStyle w:val="Hyperlink"/>
                <w:bCs/>
                <w:noProof/>
              </w:rPr>
              <w:t>2.2.</w:t>
            </w:r>
            <w:r w:rsidR="005C71A0" w:rsidRPr="00EB5BE3">
              <w:rPr>
                <w:rFonts w:asciiTheme="minorHAnsi" w:hAnsiTheme="minorHAnsi"/>
                <w:noProof/>
                <w:sz w:val="22"/>
                <w:lang w:eastAsia="en-US"/>
              </w:rPr>
              <w:tab/>
            </w:r>
            <w:r w:rsidR="005C71A0" w:rsidRPr="00EB5BE3">
              <w:rPr>
                <w:rStyle w:val="Hyperlink"/>
                <w:noProof/>
              </w:rPr>
              <w:t>Thời điểm thu thập bệnh phẩm tốt nhất</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_Toc56324085 \h </w:instrText>
            </w:r>
            <w:r w:rsidR="005C71A0" w:rsidRPr="00EB5BE3">
              <w:rPr>
                <w:noProof/>
                <w:webHidden/>
              </w:rPr>
            </w:r>
            <w:r w:rsidR="005C71A0" w:rsidRPr="00EB5BE3">
              <w:rPr>
                <w:noProof/>
                <w:webHidden/>
              </w:rPr>
              <w:fldChar w:fldCharType="separate"/>
            </w:r>
            <w:r w:rsidR="005C71A0" w:rsidRPr="00EB5BE3">
              <w:rPr>
                <w:noProof/>
                <w:webHidden/>
              </w:rPr>
              <w:t>89</w:t>
            </w:r>
            <w:r w:rsidR="005C71A0" w:rsidRPr="00EB5BE3">
              <w:rPr>
                <w:noProof/>
                <w:webHidden/>
              </w:rPr>
              <w:fldChar w:fldCharType="end"/>
            </w:r>
          </w:hyperlink>
        </w:p>
        <w:p w14:paraId="7306116E" w14:textId="759089E0"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86" w:history="1">
            <w:r w:rsidR="005C71A0" w:rsidRPr="00EB5BE3">
              <w:rPr>
                <w:rStyle w:val="Hyperlink"/>
                <w:bCs/>
                <w:noProof/>
              </w:rPr>
              <w:t>2.3.</w:t>
            </w:r>
            <w:r w:rsidR="005C71A0" w:rsidRPr="00EB5BE3">
              <w:rPr>
                <w:rFonts w:asciiTheme="minorHAnsi" w:hAnsiTheme="minorHAnsi"/>
                <w:noProof/>
                <w:sz w:val="22"/>
                <w:lang w:eastAsia="en-US"/>
              </w:rPr>
              <w:tab/>
            </w:r>
            <w:r w:rsidR="005C71A0" w:rsidRPr="00EB5BE3">
              <w:rPr>
                <w:rStyle w:val="Hyperlink"/>
                <w:noProof/>
              </w:rPr>
              <w:t>Phương pháp thu thập bệnh phẩm</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_Toc56324086 \h </w:instrText>
            </w:r>
            <w:r w:rsidR="005C71A0" w:rsidRPr="00EB5BE3">
              <w:rPr>
                <w:noProof/>
                <w:webHidden/>
              </w:rPr>
            </w:r>
            <w:r w:rsidR="005C71A0" w:rsidRPr="00EB5BE3">
              <w:rPr>
                <w:noProof/>
                <w:webHidden/>
              </w:rPr>
              <w:fldChar w:fldCharType="separate"/>
            </w:r>
            <w:r w:rsidR="005C71A0" w:rsidRPr="00EB5BE3">
              <w:rPr>
                <w:noProof/>
                <w:webHidden/>
              </w:rPr>
              <w:t>90</w:t>
            </w:r>
            <w:r w:rsidR="005C71A0" w:rsidRPr="00EB5BE3">
              <w:rPr>
                <w:noProof/>
                <w:webHidden/>
              </w:rPr>
              <w:fldChar w:fldCharType="end"/>
            </w:r>
          </w:hyperlink>
        </w:p>
        <w:p w14:paraId="4AD7AFD5" w14:textId="1EB2E369"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87" w:history="1">
            <w:r w:rsidR="005C71A0" w:rsidRPr="00EB5BE3">
              <w:rPr>
                <w:rStyle w:val="Hyperlink"/>
                <w:bCs/>
                <w:noProof/>
              </w:rPr>
              <w:t>2.4.</w:t>
            </w:r>
            <w:r w:rsidR="005C71A0" w:rsidRPr="00EB5BE3">
              <w:rPr>
                <w:rFonts w:asciiTheme="minorHAnsi" w:hAnsiTheme="minorHAnsi"/>
                <w:noProof/>
                <w:sz w:val="22"/>
                <w:lang w:eastAsia="en-US"/>
              </w:rPr>
              <w:tab/>
            </w:r>
            <w:r w:rsidR="005C71A0" w:rsidRPr="00EB5BE3">
              <w:rPr>
                <w:rStyle w:val="Hyperlink"/>
                <w:noProof/>
              </w:rPr>
              <w:t>Bảo quản, đóng gói và vận chuyển bệnh phẩm tới phòng xét nghiệm</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_Toc56324087 \h </w:instrText>
            </w:r>
            <w:r w:rsidR="005C71A0" w:rsidRPr="00EB5BE3">
              <w:rPr>
                <w:noProof/>
                <w:webHidden/>
              </w:rPr>
            </w:r>
            <w:r w:rsidR="005C71A0" w:rsidRPr="00EB5BE3">
              <w:rPr>
                <w:noProof/>
                <w:webHidden/>
              </w:rPr>
              <w:fldChar w:fldCharType="separate"/>
            </w:r>
            <w:r w:rsidR="005C71A0" w:rsidRPr="00EB5BE3">
              <w:rPr>
                <w:noProof/>
                <w:webHidden/>
              </w:rPr>
              <w:t>94</w:t>
            </w:r>
            <w:r w:rsidR="005C71A0" w:rsidRPr="00EB5BE3">
              <w:rPr>
                <w:noProof/>
                <w:webHidden/>
              </w:rPr>
              <w:fldChar w:fldCharType="end"/>
            </w:r>
          </w:hyperlink>
        </w:p>
        <w:p w14:paraId="4F81566B" w14:textId="370F4726"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88" w:history="1">
            <w:r w:rsidR="005C71A0" w:rsidRPr="00EB5BE3">
              <w:rPr>
                <w:rStyle w:val="Hyperlink"/>
                <w:bCs/>
                <w:noProof/>
              </w:rPr>
              <w:t>2.5.</w:t>
            </w:r>
            <w:r w:rsidR="005C71A0" w:rsidRPr="00EB5BE3">
              <w:rPr>
                <w:rFonts w:asciiTheme="minorHAnsi" w:hAnsiTheme="minorHAnsi"/>
                <w:noProof/>
                <w:sz w:val="22"/>
                <w:lang w:eastAsia="en-US"/>
              </w:rPr>
              <w:tab/>
            </w:r>
            <w:r w:rsidR="005C71A0" w:rsidRPr="00EB5BE3">
              <w:rPr>
                <w:rStyle w:val="Hyperlink"/>
                <w:noProof/>
              </w:rPr>
              <w:t>Thu gom, xử lý và tiêu huỷ chất thải phát sinh trong quá trình lấy mẫu</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_Toc56324088 \h </w:instrText>
            </w:r>
            <w:r w:rsidR="005C71A0" w:rsidRPr="00EB5BE3">
              <w:rPr>
                <w:noProof/>
                <w:webHidden/>
              </w:rPr>
            </w:r>
            <w:r w:rsidR="005C71A0" w:rsidRPr="00EB5BE3">
              <w:rPr>
                <w:noProof/>
                <w:webHidden/>
              </w:rPr>
              <w:fldChar w:fldCharType="separate"/>
            </w:r>
            <w:r w:rsidR="005C71A0" w:rsidRPr="00EB5BE3">
              <w:rPr>
                <w:noProof/>
                <w:webHidden/>
              </w:rPr>
              <w:t>95</w:t>
            </w:r>
            <w:r w:rsidR="005C71A0" w:rsidRPr="00EB5BE3">
              <w:rPr>
                <w:noProof/>
                <w:webHidden/>
              </w:rPr>
              <w:fldChar w:fldCharType="end"/>
            </w:r>
          </w:hyperlink>
        </w:p>
        <w:p w14:paraId="2FDD311F" w14:textId="2BAEB7F8" w:rsidR="005C71A0" w:rsidRPr="00EB5BE3" w:rsidRDefault="000E0994">
          <w:pPr>
            <w:pStyle w:val="TOC1"/>
            <w:rPr>
              <w:rFonts w:asciiTheme="minorHAnsi" w:hAnsiTheme="minorHAnsi"/>
              <w:sz w:val="22"/>
              <w:lang w:eastAsia="en-US"/>
            </w:rPr>
          </w:pPr>
          <w:hyperlink w:anchor="_Toc56324089" w:history="1">
            <w:r w:rsidR="005C71A0" w:rsidRPr="00EB5BE3">
              <w:rPr>
                <w:rStyle w:val="Hyperlink"/>
              </w:rPr>
              <w:t>CHƯƠNG VII  THEO DÕI VÀ ĐÁNH GIÁ</w:t>
            </w:r>
            <w:r w:rsidR="005C71A0" w:rsidRPr="00EB5BE3">
              <w:rPr>
                <w:webHidden/>
              </w:rPr>
              <w:tab/>
            </w:r>
            <w:r w:rsidR="005C71A0" w:rsidRPr="00EB5BE3">
              <w:rPr>
                <w:webHidden/>
              </w:rPr>
              <w:fldChar w:fldCharType="begin"/>
            </w:r>
            <w:r w:rsidR="005C71A0" w:rsidRPr="00EB5BE3">
              <w:rPr>
                <w:webHidden/>
              </w:rPr>
              <w:instrText xml:space="preserve"> PAGEREF _Toc56324089 \h </w:instrText>
            </w:r>
            <w:r w:rsidR="005C71A0" w:rsidRPr="00EB5BE3">
              <w:rPr>
                <w:webHidden/>
              </w:rPr>
            </w:r>
            <w:r w:rsidR="005C71A0" w:rsidRPr="00EB5BE3">
              <w:rPr>
                <w:webHidden/>
              </w:rPr>
              <w:fldChar w:fldCharType="separate"/>
            </w:r>
            <w:r w:rsidR="005C71A0" w:rsidRPr="00EB5BE3">
              <w:rPr>
                <w:webHidden/>
              </w:rPr>
              <w:t>97</w:t>
            </w:r>
            <w:r w:rsidR="005C71A0" w:rsidRPr="00EB5BE3">
              <w:rPr>
                <w:webHidden/>
              </w:rPr>
              <w:fldChar w:fldCharType="end"/>
            </w:r>
          </w:hyperlink>
        </w:p>
        <w:p w14:paraId="53B23B77" w14:textId="3A950E51" w:rsidR="005C71A0" w:rsidRPr="00EB5BE3" w:rsidRDefault="000E0994">
          <w:pPr>
            <w:pStyle w:val="TOC2"/>
            <w:tabs>
              <w:tab w:val="left" w:pos="880"/>
              <w:tab w:val="right" w:leader="dot" w:pos="9440"/>
            </w:tabs>
            <w:rPr>
              <w:rFonts w:asciiTheme="minorHAnsi" w:hAnsiTheme="minorHAnsi"/>
              <w:noProof/>
              <w:sz w:val="22"/>
              <w:lang w:eastAsia="en-US"/>
            </w:rPr>
          </w:pPr>
          <w:hyperlink w:anchor="_Toc56324091" w:history="1">
            <w:r w:rsidR="005C71A0" w:rsidRPr="00EB5BE3">
              <w:rPr>
                <w:rStyle w:val="Hyperlink"/>
                <w:noProof/>
              </w:rPr>
              <w:t>1.</w:t>
            </w:r>
            <w:r w:rsidR="005C71A0" w:rsidRPr="00EB5BE3">
              <w:rPr>
                <w:rFonts w:asciiTheme="minorHAnsi" w:hAnsiTheme="minorHAnsi"/>
                <w:noProof/>
                <w:sz w:val="22"/>
                <w:lang w:eastAsia="en-US"/>
              </w:rPr>
              <w:tab/>
            </w:r>
            <w:r w:rsidR="005C71A0" w:rsidRPr="00EB5BE3">
              <w:rPr>
                <w:rStyle w:val="Hyperlink"/>
                <w:noProof/>
              </w:rPr>
              <w:t>An toàn sinh học phòng thí nghiệm</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_Toc56324091 \h </w:instrText>
            </w:r>
            <w:r w:rsidR="005C71A0" w:rsidRPr="00EB5BE3">
              <w:rPr>
                <w:noProof/>
                <w:webHidden/>
              </w:rPr>
            </w:r>
            <w:r w:rsidR="005C71A0" w:rsidRPr="00EB5BE3">
              <w:rPr>
                <w:noProof/>
                <w:webHidden/>
              </w:rPr>
              <w:fldChar w:fldCharType="separate"/>
            </w:r>
            <w:r w:rsidR="005C71A0" w:rsidRPr="00EB5BE3">
              <w:rPr>
                <w:noProof/>
                <w:webHidden/>
              </w:rPr>
              <w:t>97</w:t>
            </w:r>
            <w:r w:rsidR="005C71A0" w:rsidRPr="00EB5BE3">
              <w:rPr>
                <w:noProof/>
                <w:webHidden/>
              </w:rPr>
              <w:fldChar w:fldCharType="end"/>
            </w:r>
          </w:hyperlink>
        </w:p>
        <w:p w14:paraId="77A02FD3" w14:textId="24115525"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92" w:history="1">
            <w:r w:rsidR="005C71A0" w:rsidRPr="00EB5BE3">
              <w:rPr>
                <w:rStyle w:val="Hyperlink"/>
                <w:bCs/>
                <w:noProof/>
              </w:rPr>
              <w:t>1.1.</w:t>
            </w:r>
            <w:r w:rsidR="005C71A0" w:rsidRPr="00EB5BE3">
              <w:rPr>
                <w:rFonts w:asciiTheme="minorHAnsi" w:hAnsiTheme="minorHAnsi"/>
                <w:noProof/>
                <w:sz w:val="22"/>
                <w:lang w:eastAsia="en-US"/>
              </w:rPr>
              <w:tab/>
            </w:r>
            <w:r w:rsidR="005C71A0" w:rsidRPr="00EB5BE3">
              <w:rPr>
                <w:rStyle w:val="Hyperlink"/>
                <w:bCs/>
                <w:noProof/>
              </w:rPr>
              <w:t>Đánh giá từ bên ngoài và công bố đạt tiêu chuẩn an toàn sinh học</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_Toc56324092 \h </w:instrText>
            </w:r>
            <w:r w:rsidR="005C71A0" w:rsidRPr="00EB5BE3">
              <w:rPr>
                <w:noProof/>
                <w:webHidden/>
              </w:rPr>
            </w:r>
            <w:r w:rsidR="005C71A0" w:rsidRPr="00EB5BE3">
              <w:rPr>
                <w:noProof/>
                <w:webHidden/>
              </w:rPr>
              <w:fldChar w:fldCharType="separate"/>
            </w:r>
            <w:r w:rsidR="005C71A0" w:rsidRPr="00EB5BE3">
              <w:rPr>
                <w:noProof/>
                <w:webHidden/>
              </w:rPr>
              <w:t>97</w:t>
            </w:r>
            <w:r w:rsidR="005C71A0" w:rsidRPr="00EB5BE3">
              <w:rPr>
                <w:noProof/>
                <w:webHidden/>
              </w:rPr>
              <w:fldChar w:fldCharType="end"/>
            </w:r>
          </w:hyperlink>
        </w:p>
        <w:p w14:paraId="5757AB8F" w14:textId="32C5507B"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93" w:history="1">
            <w:r w:rsidR="005C71A0" w:rsidRPr="00EB5BE3">
              <w:rPr>
                <w:rStyle w:val="Hyperlink"/>
                <w:bCs/>
                <w:noProof/>
              </w:rPr>
              <w:t>1.2.</w:t>
            </w:r>
            <w:r w:rsidR="005C71A0" w:rsidRPr="00EB5BE3">
              <w:rPr>
                <w:rFonts w:asciiTheme="minorHAnsi" w:hAnsiTheme="minorHAnsi"/>
                <w:noProof/>
                <w:sz w:val="22"/>
                <w:lang w:eastAsia="en-US"/>
              </w:rPr>
              <w:tab/>
            </w:r>
            <w:r w:rsidR="005C71A0" w:rsidRPr="00EB5BE3">
              <w:rPr>
                <w:rStyle w:val="Hyperlink"/>
                <w:bCs/>
                <w:noProof/>
              </w:rPr>
              <w:t>Đánh giá nội bộ</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_Toc56324093 \h </w:instrText>
            </w:r>
            <w:r w:rsidR="005C71A0" w:rsidRPr="00EB5BE3">
              <w:rPr>
                <w:noProof/>
                <w:webHidden/>
              </w:rPr>
            </w:r>
            <w:r w:rsidR="005C71A0" w:rsidRPr="00EB5BE3">
              <w:rPr>
                <w:noProof/>
                <w:webHidden/>
              </w:rPr>
              <w:fldChar w:fldCharType="separate"/>
            </w:r>
            <w:r w:rsidR="005C71A0" w:rsidRPr="00EB5BE3">
              <w:rPr>
                <w:noProof/>
                <w:webHidden/>
              </w:rPr>
              <w:t>97</w:t>
            </w:r>
            <w:r w:rsidR="005C71A0" w:rsidRPr="00EB5BE3">
              <w:rPr>
                <w:noProof/>
                <w:webHidden/>
              </w:rPr>
              <w:fldChar w:fldCharType="end"/>
            </w:r>
          </w:hyperlink>
        </w:p>
        <w:p w14:paraId="595D7B2B" w14:textId="51B9EEE8" w:rsidR="005C71A0" w:rsidRPr="00EB5BE3" w:rsidRDefault="000E0994">
          <w:pPr>
            <w:pStyle w:val="TOC2"/>
            <w:tabs>
              <w:tab w:val="left" w:pos="880"/>
              <w:tab w:val="right" w:leader="dot" w:pos="9440"/>
            </w:tabs>
            <w:rPr>
              <w:rFonts w:asciiTheme="minorHAnsi" w:hAnsiTheme="minorHAnsi"/>
              <w:noProof/>
              <w:sz w:val="22"/>
              <w:lang w:eastAsia="en-US"/>
            </w:rPr>
          </w:pPr>
          <w:hyperlink w:anchor="_Toc56324094" w:history="1">
            <w:r w:rsidR="005C71A0" w:rsidRPr="00EB5BE3">
              <w:rPr>
                <w:rStyle w:val="Hyperlink"/>
                <w:noProof/>
              </w:rPr>
              <w:t>2.</w:t>
            </w:r>
            <w:r w:rsidR="005C71A0" w:rsidRPr="00EB5BE3">
              <w:rPr>
                <w:rFonts w:asciiTheme="minorHAnsi" w:hAnsiTheme="minorHAnsi"/>
                <w:noProof/>
                <w:sz w:val="22"/>
                <w:lang w:eastAsia="en-US"/>
              </w:rPr>
              <w:tab/>
            </w:r>
            <w:r w:rsidR="005C71A0" w:rsidRPr="00EB5BE3">
              <w:rPr>
                <w:rStyle w:val="Hyperlink"/>
                <w:noProof/>
              </w:rPr>
              <w:t>Quản lý chất thải</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_Toc56324094 \h </w:instrText>
            </w:r>
            <w:r w:rsidR="005C71A0" w:rsidRPr="00EB5BE3">
              <w:rPr>
                <w:noProof/>
                <w:webHidden/>
              </w:rPr>
            </w:r>
            <w:r w:rsidR="005C71A0" w:rsidRPr="00EB5BE3">
              <w:rPr>
                <w:noProof/>
                <w:webHidden/>
              </w:rPr>
              <w:fldChar w:fldCharType="separate"/>
            </w:r>
            <w:r w:rsidR="005C71A0" w:rsidRPr="00EB5BE3">
              <w:rPr>
                <w:noProof/>
                <w:webHidden/>
              </w:rPr>
              <w:t>97</w:t>
            </w:r>
            <w:r w:rsidR="005C71A0" w:rsidRPr="00EB5BE3">
              <w:rPr>
                <w:noProof/>
                <w:webHidden/>
              </w:rPr>
              <w:fldChar w:fldCharType="end"/>
            </w:r>
          </w:hyperlink>
        </w:p>
        <w:p w14:paraId="724B01E0" w14:textId="0D028C44"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96" w:history="1">
            <w:r w:rsidR="005C71A0" w:rsidRPr="00EB5BE3">
              <w:rPr>
                <w:rStyle w:val="Hyperlink"/>
                <w:bCs/>
                <w:noProof/>
              </w:rPr>
              <w:t>2.1.</w:t>
            </w:r>
            <w:r w:rsidR="005C71A0" w:rsidRPr="00EB5BE3">
              <w:rPr>
                <w:rFonts w:asciiTheme="minorHAnsi" w:hAnsiTheme="minorHAnsi"/>
                <w:noProof/>
                <w:sz w:val="22"/>
                <w:lang w:eastAsia="en-US"/>
              </w:rPr>
              <w:tab/>
            </w:r>
            <w:r w:rsidR="005C71A0" w:rsidRPr="00EB5BE3">
              <w:rPr>
                <w:rStyle w:val="Hyperlink"/>
                <w:bCs/>
                <w:noProof/>
              </w:rPr>
              <w:t>NIHE</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_Toc56324096 \h </w:instrText>
            </w:r>
            <w:r w:rsidR="005C71A0" w:rsidRPr="00EB5BE3">
              <w:rPr>
                <w:noProof/>
                <w:webHidden/>
              </w:rPr>
            </w:r>
            <w:r w:rsidR="005C71A0" w:rsidRPr="00EB5BE3">
              <w:rPr>
                <w:noProof/>
                <w:webHidden/>
              </w:rPr>
              <w:fldChar w:fldCharType="separate"/>
            </w:r>
            <w:r w:rsidR="005C71A0" w:rsidRPr="00EB5BE3">
              <w:rPr>
                <w:noProof/>
                <w:webHidden/>
              </w:rPr>
              <w:t>97</w:t>
            </w:r>
            <w:r w:rsidR="005C71A0" w:rsidRPr="00EB5BE3">
              <w:rPr>
                <w:noProof/>
                <w:webHidden/>
              </w:rPr>
              <w:fldChar w:fldCharType="end"/>
            </w:r>
          </w:hyperlink>
        </w:p>
        <w:p w14:paraId="4293E5BC" w14:textId="66CBDD08" w:rsidR="005C71A0" w:rsidRPr="00EB5BE3" w:rsidRDefault="000E0994">
          <w:pPr>
            <w:pStyle w:val="TOC3"/>
            <w:tabs>
              <w:tab w:val="left" w:pos="1320"/>
              <w:tab w:val="right" w:leader="dot" w:pos="9440"/>
            </w:tabs>
            <w:rPr>
              <w:rFonts w:asciiTheme="minorHAnsi" w:hAnsiTheme="minorHAnsi"/>
              <w:noProof/>
              <w:sz w:val="22"/>
              <w:lang w:eastAsia="en-US"/>
            </w:rPr>
          </w:pPr>
          <w:hyperlink w:anchor="_Toc56324097" w:history="1">
            <w:r w:rsidR="005C71A0" w:rsidRPr="00EB5BE3">
              <w:rPr>
                <w:rStyle w:val="Hyperlink"/>
                <w:bCs/>
                <w:noProof/>
              </w:rPr>
              <w:t>2.2.</w:t>
            </w:r>
            <w:r w:rsidR="005C71A0" w:rsidRPr="00EB5BE3">
              <w:rPr>
                <w:rFonts w:asciiTheme="minorHAnsi" w:hAnsiTheme="minorHAnsi"/>
                <w:noProof/>
                <w:sz w:val="22"/>
                <w:lang w:eastAsia="en-US"/>
              </w:rPr>
              <w:tab/>
            </w:r>
            <w:r w:rsidR="005C71A0" w:rsidRPr="00EB5BE3">
              <w:rPr>
                <w:rStyle w:val="Hyperlink"/>
                <w:bCs/>
                <w:noProof/>
              </w:rPr>
              <w:t>POLYVAC</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_Toc56324097 \h </w:instrText>
            </w:r>
            <w:r w:rsidR="005C71A0" w:rsidRPr="00EB5BE3">
              <w:rPr>
                <w:noProof/>
                <w:webHidden/>
              </w:rPr>
            </w:r>
            <w:r w:rsidR="005C71A0" w:rsidRPr="00EB5BE3">
              <w:rPr>
                <w:noProof/>
                <w:webHidden/>
              </w:rPr>
              <w:fldChar w:fldCharType="separate"/>
            </w:r>
            <w:r w:rsidR="005C71A0" w:rsidRPr="00EB5BE3">
              <w:rPr>
                <w:noProof/>
                <w:webHidden/>
              </w:rPr>
              <w:t>98</w:t>
            </w:r>
            <w:r w:rsidR="005C71A0" w:rsidRPr="00EB5BE3">
              <w:rPr>
                <w:noProof/>
                <w:webHidden/>
              </w:rPr>
              <w:fldChar w:fldCharType="end"/>
            </w:r>
          </w:hyperlink>
        </w:p>
        <w:p w14:paraId="3EE144C6" w14:textId="25A3543E" w:rsidR="005C71A0" w:rsidRPr="00EB5BE3" w:rsidRDefault="000E0994">
          <w:pPr>
            <w:pStyle w:val="TOC2"/>
            <w:tabs>
              <w:tab w:val="left" w:pos="880"/>
              <w:tab w:val="right" w:leader="dot" w:pos="9440"/>
            </w:tabs>
            <w:rPr>
              <w:rFonts w:asciiTheme="minorHAnsi" w:hAnsiTheme="minorHAnsi"/>
              <w:noProof/>
              <w:sz w:val="22"/>
              <w:lang w:eastAsia="en-US"/>
            </w:rPr>
          </w:pPr>
          <w:hyperlink w:anchor="_Toc56324098" w:history="1">
            <w:r w:rsidR="005C71A0" w:rsidRPr="00EB5BE3">
              <w:rPr>
                <w:rStyle w:val="Hyperlink"/>
                <w:noProof/>
              </w:rPr>
              <w:t>3.</w:t>
            </w:r>
            <w:r w:rsidR="005C71A0" w:rsidRPr="00EB5BE3">
              <w:rPr>
                <w:rFonts w:asciiTheme="minorHAnsi" w:hAnsiTheme="minorHAnsi"/>
                <w:noProof/>
                <w:sz w:val="22"/>
                <w:lang w:eastAsia="en-US"/>
              </w:rPr>
              <w:tab/>
            </w:r>
            <w:r w:rsidR="005C71A0" w:rsidRPr="00EB5BE3">
              <w:rPr>
                <w:rStyle w:val="Hyperlink"/>
                <w:noProof/>
              </w:rPr>
              <w:t>Quản lý nhân sự</w:t>
            </w:r>
            <w:r w:rsidR="005C71A0" w:rsidRPr="00EB5BE3">
              <w:rPr>
                <w:noProof/>
                <w:webHidden/>
              </w:rPr>
              <w:tab/>
            </w:r>
            <w:r w:rsidR="005C71A0" w:rsidRPr="00EB5BE3">
              <w:rPr>
                <w:noProof/>
                <w:webHidden/>
              </w:rPr>
              <w:fldChar w:fldCharType="begin"/>
            </w:r>
            <w:r w:rsidR="005C71A0" w:rsidRPr="00EB5BE3">
              <w:rPr>
                <w:noProof/>
                <w:webHidden/>
              </w:rPr>
              <w:instrText xml:space="preserve"> PAGEREF _Toc56324098 \h </w:instrText>
            </w:r>
            <w:r w:rsidR="005C71A0" w:rsidRPr="00EB5BE3">
              <w:rPr>
                <w:noProof/>
                <w:webHidden/>
              </w:rPr>
            </w:r>
            <w:r w:rsidR="005C71A0" w:rsidRPr="00EB5BE3">
              <w:rPr>
                <w:noProof/>
                <w:webHidden/>
              </w:rPr>
              <w:fldChar w:fldCharType="separate"/>
            </w:r>
            <w:r w:rsidR="005C71A0" w:rsidRPr="00EB5BE3">
              <w:rPr>
                <w:noProof/>
                <w:webHidden/>
              </w:rPr>
              <w:t>98</w:t>
            </w:r>
            <w:r w:rsidR="005C71A0" w:rsidRPr="00EB5BE3">
              <w:rPr>
                <w:noProof/>
                <w:webHidden/>
              </w:rPr>
              <w:fldChar w:fldCharType="end"/>
            </w:r>
          </w:hyperlink>
        </w:p>
        <w:p w14:paraId="631833D9" w14:textId="07ADE142" w:rsidR="005C71A0" w:rsidRPr="00EB5BE3" w:rsidRDefault="000E0994">
          <w:pPr>
            <w:pStyle w:val="TOC1"/>
            <w:rPr>
              <w:rFonts w:asciiTheme="minorHAnsi" w:hAnsiTheme="minorHAnsi"/>
              <w:sz w:val="22"/>
              <w:lang w:eastAsia="en-US"/>
            </w:rPr>
          </w:pPr>
          <w:hyperlink w:anchor="_Toc56324099" w:history="1">
            <w:r w:rsidR="005C71A0" w:rsidRPr="00EB5BE3">
              <w:rPr>
                <w:rStyle w:val="Hyperlink"/>
              </w:rPr>
              <w:t>PHỤ LỤC I</w:t>
            </w:r>
            <w:r w:rsidR="005C71A0" w:rsidRPr="00EB5BE3">
              <w:rPr>
                <w:webHidden/>
              </w:rPr>
              <w:tab/>
            </w:r>
            <w:r w:rsidR="005C71A0" w:rsidRPr="00EB5BE3">
              <w:rPr>
                <w:webHidden/>
              </w:rPr>
              <w:fldChar w:fldCharType="begin"/>
            </w:r>
            <w:r w:rsidR="005C71A0" w:rsidRPr="00EB5BE3">
              <w:rPr>
                <w:webHidden/>
              </w:rPr>
              <w:instrText xml:space="preserve"> PAGEREF _Toc56324099 \h </w:instrText>
            </w:r>
            <w:r w:rsidR="005C71A0" w:rsidRPr="00EB5BE3">
              <w:rPr>
                <w:webHidden/>
              </w:rPr>
            </w:r>
            <w:r w:rsidR="005C71A0" w:rsidRPr="00EB5BE3">
              <w:rPr>
                <w:webHidden/>
              </w:rPr>
              <w:fldChar w:fldCharType="separate"/>
            </w:r>
            <w:r w:rsidR="005C71A0" w:rsidRPr="00EB5BE3">
              <w:rPr>
                <w:webHidden/>
              </w:rPr>
              <w:t>99</w:t>
            </w:r>
            <w:r w:rsidR="005C71A0" w:rsidRPr="00EB5BE3">
              <w:rPr>
                <w:webHidden/>
              </w:rPr>
              <w:fldChar w:fldCharType="end"/>
            </w:r>
          </w:hyperlink>
        </w:p>
        <w:p w14:paraId="3289F675" w14:textId="10F5881C" w:rsidR="005C71A0" w:rsidRPr="00EB5BE3" w:rsidRDefault="000E0994">
          <w:pPr>
            <w:pStyle w:val="TOC1"/>
            <w:rPr>
              <w:rFonts w:asciiTheme="minorHAnsi" w:hAnsiTheme="minorHAnsi"/>
              <w:sz w:val="22"/>
              <w:lang w:eastAsia="en-US"/>
            </w:rPr>
          </w:pPr>
          <w:hyperlink w:anchor="_Toc56324100" w:history="1">
            <w:r w:rsidR="005C71A0" w:rsidRPr="00EB5BE3">
              <w:rPr>
                <w:rStyle w:val="Hyperlink"/>
              </w:rPr>
              <w:t>PHỤ LỤC II</w:t>
            </w:r>
            <w:r w:rsidR="005C71A0" w:rsidRPr="00EB5BE3">
              <w:rPr>
                <w:webHidden/>
              </w:rPr>
              <w:tab/>
            </w:r>
            <w:r w:rsidR="005C71A0" w:rsidRPr="00EB5BE3">
              <w:rPr>
                <w:webHidden/>
              </w:rPr>
              <w:fldChar w:fldCharType="begin"/>
            </w:r>
            <w:r w:rsidR="005C71A0" w:rsidRPr="00EB5BE3">
              <w:rPr>
                <w:webHidden/>
              </w:rPr>
              <w:instrText xml:space="preserve"> PAGEREF _Toc56324100 \h </w:instrText>
            </w:r>
            <w:r w:rsidR="005C71A0" w:rsidRPr="00EB5BE3">
              <w:rPr>
                <w:webHidden/>
              </w:rPr>
            </w:r>
            <w:r w:rsidR="005C71A0" w:rsidRPr="00EB5BE3">
              <w:rPr>
                <w:webHidden/>
              </w:rPr>
              <w:fldChar w:fldCharType="separate"/>
            </w:r>
            <w:r w:rsidR="005C71A0" w:rsidRPr="00EB5BE3">
              <w:rPr>
                <w:webHidden/>
              </w:rPr>
              <w:t>101</w:t>
            </w:r>
            <w:r w:rsidR="005C71A0" w:rsidRPr="00EB5BE3">
              <w:rPr>
                <w:webHidden/>
              </w:rPr>
              <w:fldChar w:fldCharType="end"/>
            </w:r>
          </w:hyperlink>
        </w:p>
        <w:p w14:paraId="71C0AC2F" w14:textId="03790852" w:rsidR="005C71A0" w:rsidRPr="00EB5BE3" w:rsidRDefault="000E0994">
          <w:pPr>
            <w:pStyle w:val="TOC1"/>
            <w:rPr>
              <w:rFonts w:asciiTheme="minorHAnsi" w:hAnsiTheme="minorHAnsi"/>
              <w:sz w:val="22"/>
              <w:lang w:eastAsia="en-US"/>
            </w:rPr>
          </w:pPr>
          <w:hyperlink w:anchor="_Toc56324101" w:history="1">
            <w:r w:rsidR="005C71A0" w:rsidRPr="00EB5BE3">
              <w:rPr>
                <w:rStyle w:val="Hyperlink"/>
              </w:rPr>
              <w:t>PHỤ LỤC III</w:t>
            </w:r>
            <w:r w:rsidR="005C71A0" w:rsidRPr="00EB5BE3">
              <w:rPr>
                <w:webHidden/>
              </w:rPr>
              <w:tab/>
            </w:r>
            <w:r w:rsidR="005C71A0" w:rsidRPr="00EB5BE3">
              <w:rPr>
                <w:webHidden/>
              </w:rPr>
              <w:fldChar w:fldCharType="begin"/>
            </w:r>
            <w:r w:rsidR="005C71A0" w:rsidRPr="00EB5BE3">
              <w:rPr>
                <w:webHidden/>
              </w:rPr>
              <w:instrText xml:space="preserve"> PAGEREF _Toc56324101 \h </w:instrText>
            </w:r>
            <w:r w:rsidR="005C71A0" w:rsidRPr="00EB5BE3">
              <w:rPr>
                <w:webHidden/>
              </w:rPr>
            </w:r>
            <w:r w:rsidR="005C71A0" w:rsidRPr="00EB5BE3">
              <w:rPr>
                <w:webHidden/>
              </w:rPr>
              <w:fldChar w:fldCharType="separate"/>
            </w:r>
            <w:r w:rsidR="005C71A0" w:rsidRPr="00EB5BE3">
              <w:rPr>
                <w:webHidden/>
              </w:rPr>
              <w:t>102</w:t>
            </w:r>
            <w:r w:rsidR="005C71A0" w:rsidRPr="00EB5BE3">
              <w:rPr>
                <w:webHidden/>
              </w:rPr>
              <w:fldChar w:fldCharType="end"/>
            </w:r>
          </w:hyperlink>
        </w:p>
        <w:p w14:paraId="079A846F" w14:textId="36CD662F" w:rsidR="005C71A0" w:rsidRPr="00EB5BE3" w:rsidRDefault="000E0994">
          <w:pPr>
            <w:pStyle w:val="TOC1"/>
            <w:rPr>
              <w:rFonts w:asciiTheme="minorHAnsi" w:hAnsiTheme="minorHAnsi"/>
              <w:sz w:val="22"/>
              <w:lang w:eastAsia="en-US"/>
            </w:rPr>
          </w:pPr>
          <w:hyperlink w:anchor="_Toc56324102" w:history="1">
            <w:r w:rsidR="005C71A0" w:rsidRPr="00EB5BE3">
              <w:rPr>
                <w:rStyle w:val="Hyperlink"/>
              </w:rPr>
              <w:t>PHỤ LỤC IV</w:t>
            </w:r>
            <w:r w:rsidR="005C71A0" w:rsidRPr="00EB5BE3">
              <w:rPr>
                <w:webHidden/>
              </w:rPr>
              <w:tab/>
            </w:r>
            <w:r w:rsidR="005C71A0" w:rsidRPr="00EB5BE3">
              <w:rPr>
                <w:webHidden/>
              </w:rPr>
              <w:fldChar w:fldCharType="begin"/>
            </w:r>
            <w:r w:rsidR="005C71A0" w:rsidRPr="00EB5BE3">
              <w:rPr>
                <w:webHidden/>
              </w:rPr>
              <w:instrText xml:space="preserve"> PAGEREF _Toc56324102 \h </w:instrText>
            </w:r>
            <w:r w:rsidR="005C71A0" w:rsidRPr="00EB5BE3">
              <w:rPr>
                <w:webHidden/>
              </w:rPr>
            </w:r>
            <w:r w:rsidR="005C71A0" w:rsidRPr="00EB5BE3">
              <w:rPr>
                <w:webHidden/>
              </w:rPr>
              <w:fldChar w:fldCharType="separate"/>
            </w:r>
            <w:r w:rsidR="005C71A0" w:rsidRPr="00EB5BE3">
              <w:rPr>
                <w:webHidden/>
              </w:rPr>
              <w:t>103</w:t>
            </w:r>
            <w:r w:rsidR="005C71A0" w:rsidRPr="00EB5BE3">
              <w:rPr>
                <w:webHidden/>
              </w:rPr>
              <w:fldChar w:fldCharType="end"/>
            </w:r>
          </w:hyperlink>
        </w:p>
        <w:p w14:paraId="569056A5" w14:textId="2B02CA9D" w:rsidR="005C71A0" w:rsidRPr="00EB5BE3" w:rsidRDefault="000E0994">
          <w:pPr>
            <w:pStyle w:val="TOC1"/>
            <w:rPr>
              <w:rFonts w:asciiTheme="minorHAnsi" w:hAnsiTheme="minorHAnsi"/>
              <w:sz w:val="22"/>
              <w:lang w:eastAsia="en-US"/>
            </w:rPr>
          </w:pPr>
          <w:hyperlink w:anchor="_Toc56324103" w:history="1">
            <w:r w:rsidR="005C71A0" w:rsidRPr="00EB5BE3">
              <w:rPr>
                <w:rStyle w:val="Hyperlink"/>
              </w:rPr>
              <w:t>PHỤ LỤC V</w:t>
            </w:r>
            <w:r w:rsidR="005C71A0" w:rsidRPr="00EB5BE3">
              <w:rPr>
                <w:webHidden/>
              </w:rPr>
              <w:tab/>
            </w:r>
            <w:r w:rsidR="005C71A0" w:rsidRPr="00EB5BE3">
              <w:rPr>
                <w:webHidden/>
              </w:rPr>
              <w:fldChar w:fldCharType="begin"/>
            </w:r>
            <w:r w:rsidR="005C71A0" w:rsidRPr="00EB5BE3">
              <w:rPr>
                <w:webHidden/>
              </w:rPr>
              <w:instrText xml:space="preserve"> PAGEREF _Toc56324103 \h </w:instrText>
            </w:r>
            <w:r w:rsidR="005C71A0" w:rsidRPr="00EB5BE3">
              <w:rPr>
                <w:webHidden/>
              </w:rPr>
            </w:r>
            <w:r w:rsidR="005C71A0" w:rsidRPr="00EB5BE3">
              <w:rPr>
                <w:webHidden/>
              </w:rPr>
              <w:fldChar w:fldCharType="separate"/>
            </w:r>
            <w:r w:rsidR="005C71A0" w:rsidRPr="00EB5BE3">
              <w:rPr>
                <w:webHidden/>
              </w:rPr>
              <w:t>104</w:t>
            </w:r>
            <w:r w:rsidR="005C71A0" w:rsidRPr="00EB5BE3">
              <w:rPr>
                <w:webHidden/>
              </w:rPr>
              <w:fldChar w:fldCharType="end"/>
            </w:r>
          </w:hyperlink>
        </w:p>
        <w:p w14:paraId="7A58DA2B" w14:textId="63C4D8EA" w:rsidR="005C71A0" w:rsidRPr="00EB5BE3" w:rsidRDefault="000E0994">
          <w:pPr>
            <w:pStyle w:val="TOC1"/>
            <w:rPr>
              <w:rFonts w:asciiTheme="minorHAnsi" w:hAnsiTheme="minorHAnsi"/>
              <w:sz w:val="22"/>
              <w:lang w:eastAsia="en-US"/>
            </w:rPr>
          </w:pPr>
          <w:hyperlink w:anchor="_Toc56324105" w:history="1">
            <w:r w:rsidR="005C71A0" w:rsidRPr="00EB5BE3">
              <w:rPr>
                <w:rStyle w:val="Hyperlink"/>
              </w:rPr>
              <w:t>PHỤ LỤC VI</w:t>
            </w:r>
            <w:r w:rsidR="005C71A0" w:rsidRPr="00EB5BE3">
              <w:rPr>
                <w:webHidden/>
              </w:rPr>
              <w:tab/>
            </w:r>
            <w:r w:rsidR="005C71A0" w:rsidRPr="00EB5BE3">
              <w:rPr>
                <w:webHidden/>
              </w:rPr>
              <w:fldChar w:fldCharType="begin"/>
            </w:r>
            <w:r w:rsidR="005C71A0" w:rsidRPr="00EB5BE3">
              <w:rPr>
                <w:webHidden/>
              </w:rPr>
              <w:instrText xml:space="preserve"> PAGEREF _Toc56324105 \h </w:instrText>
            </w:r>
            <w:r w:rsidR="005C71A0" w:rsidRPr="00EB5BE3">
              <w:rPr>
                <w:webHidden/>
              </w:rPr>
            </w:r>
            <w:r w:rsidR="005C71A0" w:rsidRPr="00EB5BE3">
              <w:rPr>
                <w:webHidden/>
              </w:rPr>
              <w:fldChar w:fldCharType="separate"/>
            </w:r>
            <w:r w:rsidR="005C71A0" w:rsidRPr="00EB5BE3">
              <w:rPr>
                <w:webHidden/>
              </w:rPr>
              <w:t>105</w:t>
            </w:r>
            <w:r w:rsidR="005C71A0" w:rsidRPr="00EB5BE3">
              <w:rPr>
                <w:webHidden/>
              </w:rPr>
              <w:fldChar w:fldCharType="end"/>
            </w:r>
          </w:hyperlink>
        </w:p>
        <w:p w14:paraId="23783ED0" w14:textId="6C7A5C64" w:rsidR="005C71A0" w:rsidRPr="00EB5BE3" w:rsidRDefault="000E0994">
          <w:pPr>
            <w:pStyle w:val="TOC1"/>
            <w:rPr>
              <w:rFonts w:asciiTheme="minorHAnsi" w:hAnsiTheme="minorHAnsi"/>
              <w:sz w:val="22"/>
              <w:lang w:eastAsia="en-US"/>
            </w:rPr>
          </w:pPr>
          <w:hyperlink w:anchor="_Toc56324107" w:history="1">
            <w:r w:rsidR="005C71A0" w:rsidRPr="00EB5BE3">
              <w:rPr>
                <w:rStyle w:val="Hyperlink"/>
              </w:rPr>
              <w:t xml:space="preserve">PHỤ LỤC VII </w:t>
            </w:r>
            <w:r w:rsidR="005C71A0" w:rsidRPr="00EB5BE3">
              <w:rPr>
                <w:webHidden/>
              </w:rPr>
              <w:tab/>
            </w:r>
            <w:r w:rsidR="005C71A0" w:rsidRPr="00EB5BE3">
              <w:rPr>
                <w:webHidden/>
              </w:rPr>
              <w:fldChar w:fldCharType="begin"/>
            </w:r>
            <w:r w:rsidR="005C71A0" w:rsidRPr="00EB5BE3">
              <w:rPr>
                <w:webHidden/>
              </w:rPr>
              <w:instrText xml:space="preserve"> PAGEREF _Toc56324107 \h </w:instrText>
            </w:r>
            <w:r w:rsidR="005C71A0" w:rsidRPr="00EB5BE3">
              <w:rPr>
                <w:webHidden/>
              </w:rPr>
            </w:r>
            <w:r w:rsidR="005C71A0" w:rsidRPr="00EB5BE3">
              <w:rPr>
                <w:webHidden/>
              </w:rPr>
              <w:fldChar w:fldCharType="separate"/>
            </w:r>
            <w:r w:rsidR="005C71A0" w:rsidRPr="00EB5BE3">
              <w:rPr>
                <w:webHidden/>
              </w:rPr>
              <w:t>106</w:t>
            </w:r>
            <w:r w:rsidR="005C71A0" w:rsidRPr="00EB5BE3">
              <w:rPr>
                <w:webHidden/>
              </w:rPr>
              <w:fldChar w:fldCharType="end"/>
            </w:r>
          </w:hyperlink>
        </w:p>
        <w:p w14:paraId="5F2A1816" w14:textId="42027788" w:rsidR="005C71A0" w:rsidRPr="00EB5BE3" w:rsidRDefault="000E0994" w:rsidP="005C71A0">
          <w:pPr>
            <w:pStyle w:val="TOC1"/>
            <w:rPr>
              <w:rFonts w:asciiTheme="minorHAnsi" w:hAnsiTheme="minorHAnsi"/>
              <w:sz w:val="22"/>
              <w:lang w:eastAsia="en-US"/>
            </w:rPr>
          </w:pPr>
          <w:hyperlink w:anchor="_Toc56324108" w:history="1">
            <w:r w:rsidR="005C71A0" w:rsidRPr="00EB5BE3">
              <w:rPr>
                <w:rStyle w:val="Hyperlink"/>
              </w:rPr>
              <w:t>PHỤ LỤC VIII</w:t>
            </w:r>
            <w:r w:rsidR="005C71A0" w:rsidRPr="00EB5BE3">
              <w:rPr>
                <w:webHidden/>
              </w:rPr>
              <w:tab/>
            </w:r>
            <w:r w:rsidR="005C71A0" w:rsidRPr="00EB5BE3">
              <w:rPr>
                <w:webHidden/>
              </w:rPr>
              <w:fldChar w:fldCharType="begin"/>
            </w:r>
            <w:r w:rsidR="005C71A0" w:rsidRPr="00EB5BE3">
              <w:rPr>
                <w:webHidden/>
              </w:rPr>
              <w:instrText xml:space="preserve"> PAGEREF _Toc56324108 \h </w:instrText>
            </w:r>
            <w:r w:rsidR="005C71A0" w:rsidRPr="00EB5BE3">
              <w:rPr>
                <w:webHidden/>
              </w:rPr>
            </w:r>
            <w:r w:rsidR="005C71A0" w:rsidRPr="00EB5BE3">
              <w:rPr>
                <w:webHidden/>
              </w:rPr>
              <w:fldChar w:fldCharType="separate"/>
            </w:r>
            <w:r w:rsidR="005C71A0" w:rsidRPr="00EB5BE3">
              <w:rPr>
                <w:webHidden/>
              </w:rPr>
              <w:t>107</w:t>
            </w:r>
            <w:r w:rsidR="005C71A0" w:rsidRPr="00EB5BE3">
              <w:rPr>
                <w:webHidden/>
              </w:rPr>
              <w:fldChar w:fldCharType="end"/>
            </w:r>
          </w:hyperlink>
        </w:p>
        <w:p w14:paraId="6CEAF116" w14:textId="54A3B5D3" w:rsidR="005C71A0" w:rsidRPr="00EB5BE3" w:rsidRDefault="000E0994">
          <w:pPr>
            <w:pStyle w:val="TOC1"/>
            <w:rPr>
              <w:rFonts w:asciiTheme="minorHAnsi" w:hAnsiTheme="minorHAnsi"/>
              <w:sz w:val="22"/>
              <w:lang w:eastAsia="en-US"/>
            </w:rPr>
          </w:pPr>
          <w:hyperlink w:anchor="_Toc56324110" w:history="1">
            <w:r w:rsidR="005C71A0" w:rsidRPr="00EB5BE3">
              <w:rPr>
                <w:rStyle w:val="Hyperlink"/>
              </w:rPr>
              <w:t>PHỤ LỤC IX</w:t>
            </w:r>
            <w:r w:rsidR="005C71A0" w:rsidRPr="00EB5BE3">
              <w:rPr>
                <w:webHidden/>
              </w:rPr>
              <w:tab/>
            </w:r>
            <w:r w:rsidR="005C71A0" w:rsidRPr="00EB5BE3">
              <w:rPr>
                <w:webHidden/>
              </w:rPr>
              <w:fldChar w:fldCharType="begin"/>
            </w:r>
            <w:r w:rsidR="005C71A0" w:rsidRPr="00EB5BE3">
              <w:rPr>
                <w:webHidden/>
              </w:rPr>
              <w:instrText xml:space="preserve"> PAGEREF _Toc56324110 \h </w:instrText>
            </w:r>
            <w:r w:rsidR="005C71A0" w:rsidRPr="00EB5BE3">
              <w:rPr>
                <w:webHidden/>
              </w:rPr>
            </w:r>
            <w:r w:rsidR="005C71A0" w:rsidRPr="00EB5BE3">
              <w:rPr>
                <w:webHidden/>
              </w:rPr>
              <w:fldChar w:fldCharType="separate"/>
            </w:r>
            <w:r w:rsidR="005C71A0" w:rsidRPr="00EB5BE3">
              <w:rPr>
                <w:webHidden/>
              </w:rPr>
              <w:t>108</w:t>
            </w:r>
            <w:r w:rsidR="005C71A0" w:rsidRPr="00EB5BE3">
              <w:rPr>
                <w:webHidden/>
              </w:rPr>
              <w:fldChar w:fldCharType="end"/>
            </w:r>
          </w:hyperlink>
        </w:p>
        <w:p w14:paraId="16405CBF" w14:textId="70AEA387" w:rsidR="005C71A0" w:rsidRPr="00EB5BE3" w:rsidRDefault="000E0994">
          <w:pPr>
            <w:pStyle w:val="TOC1"/>
            <w:rPr>
              <w:rFonts w:asciiTheme="minorHAnsi" w:hAnsiTheme="minorHAnsi"/>
              <w:sz w:val="22"/>
              <w:lang w:eastAsia="en-US"/>
            </w:rPr>
          </w:pPr>
          <w:hyperlink w:anchor="_Toc56324113" w:history="1">
            <w:r w:rsidR="005C71A0" w:rsidRPr="00EB5BE3">
              <w:rPr>
                <w:rStyle w:val="Hyperlink"/>
              </w:rPr>
              <w:t>PHỤ LỤC X</w:t>
            </w:r>
            <w:r w:rsidR="005C71A0" w:rsidRPr="00EB5BE3">
              <w:rPr>
                <w:webHidden/>
              </w:rPr>
              <w:tab/>
            </w:r>
            <w:r w:rsidR="005C71A0" w:rsidRPr="00EB5BE3">
              <w:rPr>
                <w:webHidden/>
              </w:rPr>
              <w:fldChar w:fldCharType="begin"/>
            </w:r>
            <w:r w:rsidR="005C71A0" w:rsidRPr="00EB5BE3">
              <w:rPr>
                <w:webHidden/>
              </w:rPr>
              <w:instrText xml:space="preserve"> PAGEREF _Toc56324113 \h </w:instrText>
            </w:r>
            <w:r w:rsidR="005C71A0" w:rsidRPr="00EB5BE3">
              <w:rPr>
                <w:webHidden/>
              </w:rPr>
            </w:r>
            <w:r w:rsidR="005C71A0" w:rsidRPr="00EB5BE3">
              <w:rPr>
                <w:webHidden/>
              </w:rPr>
              <w:fldChar w:fldCharType="separate"/>
            </w:r>
            <w:r w:rsidR="005C71A0" w:rsidRPr="00EB5BE3">
              <w:rPr>
                <w:webHidden/>
              </w:rPr>
              <w:t>132</w:t>
            </w:r>
            <w:r w:rsidR="005C71A0" w:rsidRPr="00EB5BE3">
              <w:rPr>
                <w:webHidden/>
              </w:rPr>
              <w:fldChar w:fldCharType="end"/>
            </w:r>
          </w:hyperlink>
        </w:p>
        <w:p w14:paraId="3E32BC51" w14:textId="68D5B2D7" w:rsidR="005C71A0" w:rsidRPr="00EB5BE3" w:rsidRDefault="000E0994">
          <w:pPr>
            <w:pStyle w:val="TOC1"/>
            <w:rPr>
              <w:rFonts w:asciiTheme="minorHAnsi" w:hAnsiTheme="minorHAnsi"/>
              <w:sz w:val="22"/>
              <w:lang w:eastAsia="en-US"/>
            </w:rPr>
          </w:pPr>
          <w:hyperlink w:anchor="_Toc56324114" w:history="1">
            <w:r w:rsidR="005C71A0" w:rsidRPr="00EB5BE3">
              <w:rPr>
                <w:rStyle w:val="Hyperlink"/>
              </w:rPr>
              <w:t>PHỤ LỤC XI</w:t>
            </w:r>
            <w:r w:rsidR="005C71A0" w:rsidRPr="00EB5BE3">
              <w:rPr>
                <w:webHidden/>
              </w:rPr>
              <w:tab/>
            </w:r>
            <w:r w:rsidR="005C71A0" w:rsidRPr="00EB5BE3">
              <w:rPr>
                <w:webHidden/>
              </w:rPr>
              <w:fldChar w:fldCharType="begin"/>
            </w:r>
            <w:r w:rsidR="005C71A0" w:rsidRPr="00EB5BE3">
              <w:rPr>
                <w:webHidden/>
              </w:rPr>
              <w:instrText xml:space="preserve"> PAGEREF _Toc56324114 \h </w:instrText>
            </w:r>
            <w:r w:rsidR="005C71A0" w:rsidRPr="00EB5BE3">
              <w:rPr>
                <w:webHidden/>
              </w:rPr>
            </w:r>
            <w:r w:rsidR="005C71A0" w:rsidRPr="00EB5BE3">
              <w:rPr>
                <w:webHidden/>
              </w:rPr>
              <w:fldChar w:fldCharType="separate"/>
            </w:r>
            <w:r w:rsidR="005C71A0" w:rsidRPr="00EB5BE3">
              <w:rPr>
                <w:webHidden/>
              </w:rPr>
              <w:t>139</w:t>
            </w:r>
            <w:r w:rsidR="005C71A0" w:rsidRPr="00EB5BE3">
              <w:rPr>
                <w:webHidden/>
              </w:rPr>
              <w:fldChar w:fldCharType="end"/>
            </w:r>
          </w:hyperlink>
        </w:p>
        <w:p w14:paraId="3B6F3A5B" w14:textId="0F2BEEDD" w:rsidR="005C71A0" w:rsidRPr="00EB5BE3" w:rsidRDefault="000E0994">
          <w:pPr>
            <w:pStyle w:val="TOC1"/>
            <w:rPr>
              <w:rFonts w:asciiTheme="minorHAnsi" w:hAnsiTheme="minorHAnsi"/>
              <w:sz w:val="22"/>
              <w:lang w:eastAsia="en-US"/>
            </w:rPr>
          </w:pPr>
          <w:hyperlink w:anchor="_Toc56324115" w:history="1">
            <w:r w:rsidR="005C71A0" w:rsidRPr="00EB5BE3">
              <w:rPr>
                <w:rStyle w:val="Hyperlink"/>
              </w:rPr>
              <w:t>PHỤ LỤC XII</w:t>
            </w:r>
            <w:r w:rsidR="005C71A0" w:rsidRPr="00EB5BE3">
              <w:rPr>
                <w:webHidden/>
              </w:rPr>
              <w:tab/>
            </w:r>
            <w:r w:rsidR="005C71A0" w:rsidRPr="00EB5BE3">
              <w:rPr>
                <w:webHidden/>
              </w:rPr>
              <w:fldChar w:fldCharType="begin"/>
            </w:r>
            <w:r w:rsidR="005C71A0" w:rsidRPr="00EB5BE3">
              <w:rPr>
                <w:webHidden/>
              </w:rPr>
              <w:instrText xml:space="preserve"> PAGEREF _Toc56324115 \h </w:instrText>
            </w:r>
            <w:r w:rsidR="005C71A0" w:rsidRPr="00EB5BE3">
              <w:rPr>
                <w:webHidden/>
              </w:rPr>
            </w:r>
            <w:r w:rsidR="005C71A0" w:rsidRPr="00EB5BE3">
              <w:rPr>
                <w:webHidden/>
              </w:rPr>
              <w:fldChar w:fldCharType="separate"/>
            </w:r>
            <w:r w:rsidR="005C71A0" w:rsidRPr="00EB5BE3">
              <w:rPr>
                <w:webHidden/>
              </w:rPr>
              <w:t>149</w:t>
            </w:r>
            <w:r w:rsidR="005C71A0" w:rsidRPr="00EB5BE3">
              <w:rPr>
                <w:webHidden/>
              </w:rPr>
              <w:fldChar w:fldCharType="end"/>
            </w:r>
          </w:hyperlink>
        </w:p>
        <w:p w14:paraId="61407C37" w14:textId="31B29965" w:rsidR="0018198D" w:rsidRPr="00EB5BE3" w:rsidRDefault="000E0994" w:rsidP="005C71A0">
          <w:pPr>
            <w:pStyle w:val="TOC1"/>
          </w:pPr>
          <w:hyperlink w:anchor="_Toc56324116" w:history="1">
            <w:r w:rsidR="005C71A0" w:rsidRPr="00EB5BE3">
              <w:rPr>
                <w:rStyle w:val="Hyperlink"/>
              </w:rPr>
              <w:t>PHỤ LỤC XIII</w:t>
            </w:r>
            <w:r w:rsidR="005C71A0" w:rsidRPr="00EB5BE3">
              <w:rPr>
                <w:webHidden/>
              </w:rPr>
              <w:tab/>
            </w:r>
            <w:r w:rsidR="005C71A0" w:rsidRPr="00EB5BE3">
              <w:rPr>
                <w:webHidden/>
              </w:rPr>
              <w:fldChar w:fldCharType="begin"/>
            </w:r>
            <w:r w:rsidR="005C71A0" w:rsidRPr="00EB5BE3">
              <w:rPr>
                <w:webHidden/>
              </w:rPr>
              <w:instrText xml:space="preserve"> PAGEREF _Toc56324116 \h </w:instrText>
            </w:r>
            <w:r w:rsidR="005C71A0" w:rsidRPr="00EB5BE3">
              <w:rPr>
                <w:webHidden/>
              </w:rPr>
            </w:r>
            <w:r w:rsidR="005C71A0" w:rsidRPr="00EB5BE3">
              <w:rPr>
                <w:webHidden/>
              </w:rPr>
              <w:fldChar w:fldCharType="separate"/>
            </w:r>
            <w:r w:rsidR="005C71A0" w:rsidRPr="00EB5BE3">
              <w:rPr>
                <w:webHidden/>
              </w:rPr>
              <w:t>166</w:t>
            </w:r>
            <w:r w:rsidR="005C71A0" w:rsidRPr="00EB5BE3">
              <w:rPr>
                <w:webHidden/>
              </w:rPr>
              <w:fldChar w:fldCharType="end"/>
            </w:r>
          </w:hyperlink>
          <w:r w:rsidR="0018198D" w:rsidRPr="00EB5BE3">
            <w:rPr>
              <w:b/>
              <w:bCs/>
            </w:rPr>
            <w:fldChar w:fldCharType="end"/>
          </w:r>
        </w:p>
      </w:sdtContent>
    </w:sdt>
    <w:p w14:paraId="32144D9F" w14:textId="04FA2E56" w:rsidR="000F5F14" w:rsidRPr="00EB5BE3" w:rsidRDefault="0018198D" w:rsidP="00DD152B">
      <w:pPr>
        <w:pStyle w:val="Heading1"/>
      </w:pPr>
      <w:r w:rsidRPr="00EB5BE3">
        <w:rPr>
          <w:rFonts w:hint="eastAsia"/>
        </w:rPr>
        <w:br w:type="page"/>
      </w:r>
      <w:bookmarkStart w:id="1" w:name="_Toc56324003"/>
      <w:r w:rsidR="00E02719" w:rsidRPr="00EB5BE3">
        <w:lastRenderedPageBreak/>
        <w:t>CHƯƠNG I</w:t>
      </w:r>
      <w:r w:rsidR="00834775" w:rsidRPr="00EB5BE3">
        <w:t xml:space="preserve">                                                                                          </w:t>
      </w:r>
      <w:r w:rsidR="00E02719" w:rsidRPr="00EB5BE3">
        <w:t xml:space="preserve"> GIỚI THIỆU VỀ DỰ ÁN</w:t>
      </w:r>
      <w:bookmarkEnd w:id="1"/>
    </w:p>
    <w:p w14:paraId="26CE8999" w14:textId="77777777" w:rsidR="00E02719" w:rsidRPr="00EB5BE3" w:rsidRDefault="00E02719" w:rsidP="00E02719"/>
    <w:p w14:paraId="0E8FE7F4" w14:textId="6F1689BD" w:rsidR="004C4534" w:rsidRPr="00EB5BE3" w:rsidRDefault="00E02719" w:rsidP="006128F1">
      <w:pPr>
        <w:pStyle w:val="Heading2"/>
      </w:pPr>
      <w:bookmarkStart w:id="2" w:name="_Toc56324004"/>
      <w:r w:rsidRPr="00EB5BE3">
        <w:t>Tên dự án và chủ dự án</w:t>
      </w:r>
      <w:bookmarkEnd w:id="2"/>
    </w:p>
    <w:p w14:paraId="4EAF17DD" w14:textId="6FA0E27A" w:rsidR="00883ECC" w:rsidRPr="00EB5BE3" w:rsidRDefault="00883ECC">
      <w:pPr>
        <w:spacing w:before="120" w:after="0" w:line="312" w:lineRule="auto"/>
        <w:jc w:val="both"/>
        <w:rPr>
          <w:szCs w:val="26"/>
        </w:rPr>
      </w:pPr>
      <w:r w:rsidRPr="00EB5BE3">
        <w:rPr>
          <w:b/>
          <w:bCs/>
          <w:szCs w:val="26"/>
        </w:rPr>
        <w:t>Tên dự án:</w:t>
      </w:r>
      <w:r w:rsidRPr="00EB5BE3">
        <w:rPr>
          <w:szCs w:val="26"/>
        </w:rPr>
        <w:t xml:space="preserve"> Dự án hỗ trợ kỹ thuật “Ứng phó khẩn cấp đại dịch C</w:t>
      </w:r>
      <w:r w:rsidR="004534D8" w:rsidRPr="00EB5BE3">
        <w:rPr>
          <w:szCs w:val="26"/>
        </w:rPr>
        <w:t>OVID</w:t>
      </w:r>
      <w:r w:rsidRPr="00EB5BE3">
        <w:rPr>
          <w:szCs w:val="26"/>
        </w:rPr>
        <w:t>-19 của Việt Nam”</w:t>
      </w:r>
    </w:p>
    <w:p w14:paraId="0D369BB2" w14:textId="6CBCE03E" w:rsidR="00883ECC" w:rsidRPr="00EB5BE3" w:rsidRDefault="00883ECC">
      <w:pPr>
        <w:spacing w:before="120" w:after="0" w:line="312" w:lineRule="auto"/>
        <w:jc w:val="both"/>
        <w:rPr>
          <w:szCs w:val="26"/>
        </w:rPr>
      </w:pPr>
      <w:r w:rsidRPr="00EB5BE3">
        <w:rPr>
          <w:b/>
          <w:bCs/>
          <w:szCs w:val="26"/>
        </w:rPr>
        <w:t>Chủ dự án:</w:t>
      </w:r>
      <w:r w:rsidRPr="00EB5BE3">
        <w:rPr>
          <w:szCs w:val="26"/>
        </w:rPr>
        <w:t xml:space="preserve"> Viện Vệ sinh dịch tễ Trung ương (VSDTTƯ) </w:t>
      </w:r>
    </w:p>
    <w:p w14:paraId="1B23A541" w14:textId="44723736" w:rsidR="00883ECC" w:rsidRPr="00EB5BE3" w:rsidRDefault="00883ECC">
      <w:pPr>
        <w:spacing w:before="120" w:after="0" w:line="312" w:lineRule="auto"/>
        <w:jc w:val="both"/>
        <w:rPr>
          <w:szCs w:val="26"/>
        </w:rPr>
      </w:pPr>
      <w:r w:rsidRPr="00EB5BE3">
        <w:rPr>
          <w:b/>
          <w:bCs/>
          <w:szCs w:val="26"/>
        </w:rPr>
        <w:t>Đơn vị phối hợp thực hiện:</w:t>
      </w:r>
      <w:r w:rsidRPr="00EB5BE3">
        <w:rPr>
          <w:szCs w:val="26"/>
        </w:rPr>
        <w:t xml:space="preserve"> Trung tâm Nghiên cứu, Sản xuất Vắc xin và Sinh phẩm Y tế (POLYVAC) </w:t>
      </w:r>
    </w:p>
    <w:p w14:paraId="1FD60B11" w14:textId="77777777" w:rsidR="0069064A" w:rsidRPr="00EB5BE3" w:rsidRDefault="00E02719" w:rsidP="006128F1">
      <w:pPr>
        <w:pStyle w:val="Heading2"/>
      </w:pPr>
      <w:bookmarkStart w:id="3" w:name="_Toc56324005"/>
      <w:r w:rsidRPr="00EB5BE3">
        <w:t>Mô tả vị trí dự án</w:t>
      </w:r>
      <w:bookmarkEnd w:id="3"/>
    </w:p>
    <w:p w14:paraId="31D2D4DE" w14:textId="77777777" w:rsidR="0069064A" w:rsidRPr="00EB5BE3" w:rsidRDefault="0069064A" w:rsidP="006A12D9">
      <w:pPr>
        <w:pStyle w:val="ListParagraph"/>
        <w:keepNext/>
        <w:keepLines/>
        <w:numPr>
          <w:ilvl w:val="0"/>
          <w:numId w:val="9"/>
        </w:numPr>
        <w:spacing w:before="120" w:after="0" w:line="312" w:lineRule="auto"/>
        <w:contextualSpacing w:val="0"/>
        <w:outlineLvl w:val="2"/>
        <w:rPr>
          <w:rFonts w:eastAsiaTheme="majorEastAsia" w:cstheme="majorBidi"/>
          <w:b/>
          <w:i/>
          <w:vanish/>
          <w:color w:val="000000" w:themeColor="text1"/>
          <w:szCs w:val="26"/>
        </w:rPr>
      </w:pPr>
      <w:bookmarkStart w:id="4" w:name="_Toc47971612"/>
      <w:bookmarkStart w:id="5" w:name="_Toc47984708"/>
      <w:bookmarkStart w:id="6" w:name="_Toc48661588"/>
      <w:bookmarkStart w:id="7" w:name="_Toc56324006"/>
      <w:bookmarkEnd w:id="4"/>
      <w:bookmarkEnd w:id="5"/>
      <w:bookmarkEnd w:id="6"/>
      <w:bookmarkEnd w:id="7"/>
    </w:p>
    <w:p w14:paraId="42D438EE" w14:textId="77777777" w:rsidR="0069064A" w:rsidRPr="00EB5BE3" w:rsidRDefault="0069064A" w:rsidP="006A12D9">
      <w:pPr>
        <w:pStyle w:val="ListParagraph"/>
        <w:keepNext/>
        <w:keepLines/>
        <w:numPr>
          <w:ilvl w:val="0"/>
          <w:numId w:val="9"/>
        </w:numPr>
        <w:spacing w:before="120" w:after="0" w:line="312" w:lineRule="auto"/>
        <w:contextualSpacing w:val="0"/>
        <w:outlineLvl w:val="2"/>
        <w:rPr>
          <w:rFonts w:eastAsiaTheme="majorEastAsia" w:cstheme="majorBidi"/>
          <w:b/>
          <w:i/>
          <w:vanish/>
          <w:color w:val="000000" w:themeColor="text1"/>
          <w:szCs w:val="26"/>
        </w:rPr>
      </w:pPr>
      <w:bookmarkStart w:id="8" w:name="_Toc47971613"/>
      <w:bookmarkStart w:id="9" w:name="_Toc47984709"/>
      <w:bookmarkStart w:id="10" w:name="_Toc48661589"/>
      <w:bookmarkStart w:id="11" w:name="_Toc56324007"/>
      <w:bookmarkEnd w:id="8"/>
      <w:bookmarkEnd w:id="9"/>
      <w:bookmarkEnd w:id="10"/>
      <w:bookmarkEnd w:id="11"/>
    </w:p>
    <w:p w14:paraId="41C23B41" w14:textId="2DAF80E3" w:rsidR="004C4534" w:rsidRPr="00EB5BE3" w:rsidRDefault="0069064A" w:rsidP="006A12D9">
      <w:pPr>
        <w:pStyle w:val="Heading3"/>
        <w:numPr>
          <w:ilvl w:val="1"/>
          <w:numId w:val="9"/>
        </w:numPr>
        <w:tabs>
          <w:tab w:val="left" w:pos="720"/>
        </w:tabs>
        <w:spacing w:before="120" w:line="312" w:lineRule="auto"/>
        <w:ind w:left="450"/>
        <w:rPr>
          <w:sz w:val="26"/>
          <w:szCs w:val="26"/>
        </w:rPr>
      </w:pPr>
      <w:r w:rsidRPr="00EB5BE3">
        <w:rPr>
          <w:sz w:val="26"/>
          <w:szCs w:val="26"/>
        </w:rPr>
        <w:tab/>
      </w:r>
      <w:bookmarkStart w:id="12" w:name="_Toc56324008"/>
      <w:r w:rsidR="00E02719" w:rsidRPr="00EB5BE3">
        <w:rPr>
          <w:sz w:val="26"/>
          <w:szCs w:val="26"/>
        </w:rPr>
        <w:t>Viện Vệ sinh dịch tễ Trung ương</w:t>
      </w:r>
      <w:bookmarkEnd w:id="12"/>
    </w:p>
    <w:p w14:paraId="5180D908" w14:textId="79AB4AEA" w:rsidR="000E0A00" w:rsidRPr="00EB5BE3" w:rsidRDefault="00843663" w:rsidP="00E43D76">
      <w:pPr>
        <w:spacing w:before="120" w:after="0" w:line="312" w:lineRule="auto"/>
        <w:ind w:firstLine="360"/>
        <w:jc w:val="both"/>
        <w:rPr>
          <w:color w:val="000000"/>
          <w:spacing w:val="2"/>
          <w:szCs w:val="26"/>
        </w:rPr>
      </w:pPr>
      <w:r w:rsidRPr="00EB5BE3">
        <w:rPr>
          <w:color w:val="000000"/>
          <w:szCs w:val="26"/>
        </w:rPr>
        <w:t xml:space="preserve">Viện Vệ sinh Dịch tễ Trung ương </w:t>
      </w:r>
      <w:r w:rsidRPr="00EB5BE3">
        <w:rPr>
          <w:color w:val="000000"/>
          <w:spacing w:val="2"/>
          <w:szCs w:val="26"/>
        </w:rPr>
        <w:t xml:space="preserve">(sau đây được gọi tắt là Viện) </w:t>
      </w:r>
      <w:r w:rsidR="000E0A00" w:rsidRPr="00EB5BE3">
        <w:rPr>
          <w:color w:val="000000"/>
          <w:spacing w:val="2"/>
          <w:szCs w:val="26"/>
        </w:rPr>
        <w:t xml:space="preserve">là đơn vị sự nghiệp y tế công lập trực thuộc Bộ Y tế, </w:t>
      </w:r>
      <w:r w:rsidR="000E0A00" w:rsidRPr="00EB5BE3">
        <w:rPr>
          <w:color w:val="000000"/>
          <w:szCs w:val="26"/>
        </w:rPr>
        <w:t xml:space="preserve">được thành lập theo Sắc lệnh luật số 4P ngày 3/10/1945 của Chủ tịch Hồ Chí Minh và được đổi tên thành Viện Vệ sinh dịch tễ Trung ương theo Quyết định số 230/1998/QĐ-TTg ngày 30/11/1998 của Thủ tướng Chính phủ. Viện Vệ sinh Dịch tễ Trung ương </w:t>
      </w:r>
      <w:r w:rsidRPr="00EB5BE3">
        <w:rPr>
          <w:color w:val="000000"/>
          <w:spacing w:val="2"/>
          <w:szCs w:val="26"/>
        </w:rPr>
        <w:t xml:space="preserve">là Viện </w:t>
      </w:r>
      <w:r w:rsidRPr="00EB5BE3">
        <w:rPr>
          <w:color w:val="000000"/>
          <w:szCs w:val="26"/>
        </w:rPr>
        <w:t>quốc</w:t>
      </w:r>
      <w:r w:rsidRPr="00EB5BE3">
        <w:rPr>
          <w:color w:val="000000"/>
          <w:spacing w:val="2"/>
          <w:szCs w:val="26"/>
        </w:rPr>
        <w:t xml:space="preserve"> gia trong lĩnh vực</w:t>
      </w:r>
      <w:r w:rsidR="000E0A00" w:rsidRPr="00EB5BE3">
        <w:rPr>
          <w:color w:val="000000"/>
          <w:spacing w:val="2"/>
          <w:szCs w:val="26"/>
        </w:rPr>
        <w:t xml:space="preserve"> y tế dự phòng;</w:t>
      </w:r>
      <w:r w:rsidRPr="00EB5BE3">
        <w:rPr>
          <w:color w:val="000000"/>
          <w:spacing w:val="2"/>
          <w:szCs w:val="26"/>
        </w:rPr>
        <w:t xml:space="preserve"> phòng</w:t>
      </w:r>
      <w:r w:rsidR="000E0A00" w:rsidRPr="00EB5BE3">
        <w:rPr>
          <w:color w:val="000000"/>
          <w:spacing w:val="2"/>
          <w:szCs w:val="26"/>
        </w:rPr>
        <w:t>,</w:t>
      </w:r>
      <w:r w:rsidRPr="00EB5BE3">
        <w:rPr>
          <w:color w:val="000000"/>
          <w:spacing w:val="2"/>
          <w:szCs w:val="26"/>
        </w:rPr>
        <w:t xml:space="preserve"> chống dịch bệnh</w:t>
      </w:r>
      <w:r w:rsidR="000E0A00" w:rsidRPr="00EB5BE3">
        <w:rPr>
          <w:color w:val="000000"/>
          <w:spacing w:val="2"/>
          <w:szCs w:val="26"/>
        </w:rPr>
        <w:t xml:space="preserve"> (bao gồm các bệnh truyền nhiễm, bệnh không lây nhiễm và các vấn dề y tế công cộng khác).</w:t>
      </w:r>
    </w:p>
    <w:p w14:paraId="66D94C33" w14:textId="0217F636" w:rsidR="00CD3541" w:rsidRPr="00EB5BE3" w:rsidRDefault="00CD3541">
      <w:pPr>
        <w:spacing w:before="120" w:after="0" w:line="312" w:lineRule="auto"/>
        <w:ind w:firstLine="360"/>
        <w:jc w:val="both"/>
        <w:rPr>
          <w:color w:val="000000"/>
          <w:spacing w:val="2"/>
          <w:szCs w:val="26"/>
        </w:rPr>
      </w:pPr>
      <w:r w:rsidRPr="00EB5BE3">
        <w:rPr>
          <w:color w:val="000000"/>
          <w:spacing w:val="2"/>
          <w:szCs w:val="26"/>
        </w:rPr>
        <w:t>Viện có trụ sở làm việc duy nhất tại số 1 Yecxanh, Phường Phạm Đình Hồ, Quận Hai Bà Trưng, Hà Nội</w:t>
      </w:r>
      <w:r w:rsidR="004534D8" w:rsidRPr="00EB5BE3">
        <w:rPr>
          <w:color w:val="000000"/>
          <w:spacing w:val="2"/>
          <w:szCs w:val="26"/>
        </w:rPr>
        <w:t>. Vị trí địa lý của Viện nằm ở phía Đông Nam Hà Nội, giáp đê sông Hồng</w:t>
      </w:r>
      <w:r w:rsidRPr="00EB5BE3">
        <w:rPr>
          <w:color w:val="000000"/>
          <w:spacing w:val="2"/>
          <w:szCs w:val="26"/>
        </w:rPr>
        <w:t xml:space="preserve">. </w:t>
      </w:r>
    </w:p>
    <w:p w14:paraId="1FF54DFB" w14:textId="500920F8" w:rsidR="00883ECC" w:rsidRPr="00EB5BE3" w:rsidRDefault="00883ECC" w:rsidP="006A12D9">
      <w:pPr>
        <w:pStyle w:val="ListParagraph"/>
        <w:numPr>
          <w:ilvl w:val="0"/>
          <w:numId w:val="10"/>
        </w:numPr>
        <w:spacing w:before="120" w:after="0" w:line="312" w:lineRule="auto"/>
        <w:ind w:left="360"/>
        <w:rPr>
          <w:color w:val="000000"/>
          <w:spacing w:val="2"/>
          <w:szCs w:val="26"/>
        </w:rPr>
      </w:pPr>
      <w:r w:rsidRPr="00EB5BE3">
        <w:rPr>
          <w:color w:val="000000"/>
          <w:spacing w:val="2"/>
          <w:szCs w:val="26"/>
        </w:rPr>
        <w:t>Phía Bắc: giáp phố Yecxanh</w:t>
      </w:r>
    </w:p>
    <w:p w14:paraId="09429793" w14:textId="6D679182" w:rsidR="00883ECC" w:rsidRPr="00EB5BE3" w:rsidRDefault="00883ECC" w:rsidP="006A12D9">
      <w:pPr>
        <w:pStyle w:val="ListParagraph"/>
        <w:numPr>
          <w:ilvl w:val="0"/>
          <w:numId w:val="10"/>
        </w:numPr>
        <w:spacing w:before="120" w:after="0" w:line="312" w:lineRule="auto"/>
        <w:ind w:left="360"/>
        <w:rPr>
          <w:color w:val="000000"/>
          <w:spacing w:val="2"/>
          <w:szCs w:val="26"/>
        </w:rPr>
      </w:pPr>
      <w:r w:rsidRPr="00EB5BE3">
        <w:rPr>
          <w:color w:val="000000"/>
          <w:spacing w:val="2"/>
          <w:szCs w:val="26"/>
        </w:rPr>
        <w:t>Phía Nam: giáp phố Nguyễn Cao</w:t>
      </w:r>
    </w:p>
    <w:p w14:paraId="39461B18" w14:textId="039BE33D" w:rsidR="00883ECC" w:rsidRPr="00EB5BE3" w:rsidRDefault="00883ECC" w:rsidP="006A12D9">
      <w:pPr>
        <w:pStyle w:val="ListParagraph"/>
        <w:numPr>
          <w:ilvl w:val="0"/>
          <w:numId w:val="10"/>
        </w:numPr>
        <w:spacing w:before="120" w:after="0" w:line="312" w:lineRule="auto"/>
        <w:ind w:left="360"/>
        <w:rPr>
          <w:color w:val="000000"/>
          <w:spacing w:val="2"/>
          <w:szCs w:val="26"/>
        </w:rPr>
      </w:pPr>
      <w:r w:rsidRPr="00EB5BE3">
        <w:rPr>
          <w:color w:val="000000"/>
          <w:spacing w:val="2"/>
          <w:szCs w:val="26"/>
        </w:rPr>
        <w:t>Phía Tây: giáp phố Lò Đúc</w:t>
      </w:r>
    </w:p>
    <w:p w14:paraId="0E6953E2" w14:textId="54114562" w:rsidR="00883ECC" w:rsidRPr="00EB5BE3" w:rsidRDefault="00883ECC" w:rsidP="006A12D9">
      <w:pPr>
        <w:pStyle w:val="ListParagraph"/>
        <w:numPr>
          <w:ilvl w:val="0"/>
          <w:numId w:val="10"/>
        </w:numPr>
        <w:spacing w:before="120" w:after="0" w:line="312" w:lineRule="auto"/>
        <w:ind w:left="360"/>
        <w:rPr>
          <w:color w:val="000000"/>
          <w:spacing w:val="2"/>
          <w:szCs w:val="26"/>
        </w:rPr>
      </w:pPr>
      <w:r w:rsidRPr="00EB5BE3">
        <w:rPr>
          <w:color w:val="000000"/>
          <w:spacing w:val="2"/>
          <w:szCs w:val="26"/>
        </w:rPr>
        <w:t xml:space="preserve">Phía Đông: giáp Viện Sức khỏe nghề nghiệp và Môi trường. </w:t>
      </w:r>
    </w:p>
    <w:p w14:paraId="5DACEF0D" w14:textId="748505BF" w:rsidR="00991B3D" w:rsidRPr="00EB5BE3" w:rsidRDefault="00843663" w:rsidP="00991B3D">
      <w:pPr>
        <w:spacing w:before="120" w:after="0" w:line="312" w:lineRule="auto"/>
        <w:ind w:firstLine="360"/>
        <w:jc w:val="both"/>
        <w:rPr>
          <w:color w:val="000000"/>
          <w:szCs w:val="26"/>
        </w:rPr>
      </w:pPr>
      <w:r w:rsidRPr="00EB5BE3">
        <w:rPr>
          <w:color w:val="000000"/>
          <w:szCs w:val="26"/>
        </w:rPr>
        <w:t>Năm 20</w:t>
      </w:r>
      <w:r w:rsidR="000E0A00" w:rsidRPr="00EB5BE3">
        <w:rPr>
          <w:color w:val="000000"/>
          <w:szCs w:val="26"/>
        </w:rPr>
        <w:t>18</w:t>
      </w:r>
      <w:r w:rsidRPr="00EB5BE3">
        <w:rPr>
          <w:color w:val="000000"/>
          <w:szCs w:val="26"/>
        </w:rPr>
        <w:t xml:space="preserve"> Bộ Y tế đã ban hành</w:t>
      </w:r>
      <w:r w:rsidR="000E0A00" w:rsidRPr="00EB5BE3">
        <w:rPr>
          <w:color w:val="000000"/>
          <w:szCs w:val="26"/>
        </w:rPr>
        <w:t xml:space="preserve"> Quy chế</w:t>
      </w:r>
      <w:r w:rsidRPr="00EB5BE3">
        <w:rPr>
          <w:color w:val="000000"/>
          <w:szCs w:val="26"/>
        </w:rPr>
        <w:t xml:space="preserve"> tổ chức và hoạt động của Viện theo Quyết định số </w:t>
      </w:r>
      <w:r w:rsidR="000E0A00" w:rsidRPr="00EB5BE3">
        <w:rPr>
          <w:color w:val="000000"/>
          <w:szCs w:val="26"/>
        </w:rPr>
        <w:t>558</w:t>
      </w:r>
      <w:r w:rsidRPr="00EB5BE3">
        <w:rPr>
          <w:color w:val="000000"/>
          <w:szCs w:val="26"/>
        </w:rPr>
        <w:t xml:space="preserve">/QĐ-BYT ngày </w:t>
      </w:r>
      <w:r w:rsidR="000E0A00" w:rsidRPr="00EB5BE3">
        <w:rPr>
          <w:color w:val="000000"/>
          <w:szCs w:val="26"/>
        </w:rPr>
        <w:t>23/01/2018</w:t>
      </w:r>
      <w:r w:rsidRPr="00EB5BE3">
        <w:rPr>
          <w:color w:val="000000"/>
          <w:szCs w:val="26"/>
        </w:rPr>
        <w:t xml:space="preserve"> của Bộ trưởng Bộ Y tế</w:t>
      </w:r>
      <w:r w:rsidR="00883ECC" w:rsidRPr="00EB5BE3">
        <w:rPr>
          <w:color w:val="000000"/>
          <w:szCs w:val="26"/>
        </w:rPr>
        <w:t xml:space="preserve"> xác định cơ cấu tổ chức của Viện bao gồm: 04 phòng chức năng nghiệp vụ, 12 Khoa/Văn phòng/Trung tâm chuyên môn, 03 đơn vị dịch vụ</w:t>
      </w:r>
      <w:r w:rsidR="00991B3D" w:rsidRPr="00EB5BE3">
        <w:rPr>
          <w:color w:val="000000"/>
          <w:szCs w:val="26"/>
        </w:rPr>
        <w:t xml:space="preserve"> (xem Phụ lục I)</w:t>
      </w:r>
      <w:r w:rsidR="0064508D" w:rsidRPr="00EB5BE3">
        <w:rPr>
          <w:color w:val="000000"/>
          <w:szCs w:val="26"/>
        </w:rPr>
        <w:t>.</w:t>
      </w:r>
      <w:r w:rsidR="00883ECC" w:rsidRPr="00EB5BE3">
        <w:rPr>
          <w:color w:val="000000"/>
          <w:szCs w:val="26"/>
        </w:rPr>
        <w:t xml:space="preserve"> </w:t>
      </w:r>
    </w:p>
    <w:p w14:paraId="22295BB0" w14:textId="14E3BC4B" w:rsidR="00B37F6D" w:rsidRPr="00EB5BE3" w:rsidRDefault="00883ECC" w:rsidP="006A12D9">
      <w:pPr>
        <w:pStyle w:val="Heading3"/>
        <w:numPr>
          <w:ilvl w:val="1"/>
          <w:numId w:val="9"/>
        </w:numPr>
        <w:tabs>
          <w:tab w:val="left" w:pos="720"/>
        </w:tabs>
        <w:ind w:left="450"/>
        <w:rPr>
          <w:sz w:val="26"/>
          <w:szCs w:val="26"/>
        </w:rPr>
      </w:pPr>
      <w:r w:rsidRPr="00EB5BE3">
        <w:rPr>
          <w:sz w:val="26"/>
          <w:szCs w:val="26"/>
        </w:rPr>
        <w:lastRenderedPageBreak/>
        <w:t xml:space="preserve">  </w:t>
      </w:r>
      <w:bookmarkStart w:id="13" w:name="_Toc56324009"/>
      <w:r w:rsidR="0069064A" w:rsidRPr="00EB5BE3">
        <w:rPr>
          <w:sz w:val="26"/>
          <w:szCs w:val="26"/>
        </w:rPr>
        <w:t>Trung tâm nghiên cứu, sản xuất vắc xin và sinh phẩm y tế</w:t>
      </w:r>
      <w:bookmarkEnd w:id="13"/>
    </w:p>
    <w:p w14:paraId="42BA0729" w14:textId="77777777" w:rsidR="00883ECC" w:rsidRPr="00EB5BE3" w:rsidRDefault="00883ECC" w:rsidP="00883ECC">
      <w:pPr>
        <w:spacing w:before="120" w:after="0" w:line="312" w:lineRule="auto"/>
        <w:ind w:firstLine="360"/>
        <w:jc w:val="both"/>
        <w:rPr>
          <w:color w:val="000000"/>
          <w:szCs w:val="26"/>
        </w:rPr>
      </w:pPr>
      <w:r w:rsidRPr="00EB5BE3">
        <w:rPr>
          <w:color w:val="000000"/>
          <w:szCs w:val="26"/>
        </w:rPr>
        <w:t>Trung tâm nghiên cứu, sản xuất vắc xin và sinh phẩm y tế được xây dựng tại địa chỉ số 418 đường Vĩnh Hưng, Thanh Trì, Hoàng Mai, Hà Nội có diện tích mặt bằng khoảng 8000 m2 , bao gồm các tòa nhà: Tòa nhà sản xuất vắc xin; Tòa nhà văn phòng; Tòa nhà chăn nuôi thỏ sạch; Tòa nhà chăn nuôi động vật thí nghiệm; Tòa nhà cơ khí; Tòa nhà tiêm chủng dịch vụ; Còn lại là khu vực đường nội bộ, vườn cây với các hướng tiếp giáp như sau:</w:t>
      </w:r>
    </w:p>
    <w:p w14:paraId="75B1774C" w14:textId="6D0CF8B0" w:rsidR="00883ECC" w:rsidRPr="00EB5BE3" w:rsidRDefault="00883ECC" w:rsidP="006A12D9">
      <w:pPr>
        <w:pStyle w:val="ListParagraph"/>
        <w:numPr>
          <w:ilvl w:val="0"/>
          <w:numId w:val="10"/>
        </w:numPr>
        <w:spacing w:before="120" w:after="0" w:line="312" w:lineRule="auto"/>
        <w:ind w:left="360"/>
        <w:rPr>
          <w:color w:val="000000"/>
          <w:spacing w:val="2"/>
          <w:szCs w:val="26"/>
        </w:rPr>
      </w:pPr>
      <w:r w:rsidRPr="00EB5BE3">
        <w:rPr>
          <w:color w:val="000000"/>
          <w:spacing w:val="2"/>
          <w:szCs w:val="26"/>
        </w:rPr>
        <w:t>Phía bắc giáp:  Khu nhà ở cao tầng</w:t>
      </w:r>
      <w:r w:rsidR="004534D8" w:rsidRPr="00EB5BE3">
        <w:rPr>
          <w:color w:val="000000"/>
          <w:spacing w:val="2"/>
          <w:szCs w:val="26"/>
        </w:rPr>
        <w:t xml:space="preserve"> </w:t>
      </w:r>
      <w:r w:rsidRPr="00EB5BE3">
        <w:rPr>
          <w:color w:val="000000"/>
          <w:spacing w:val="2"/>
          <w:szCs w:val="26"/>
        </w:rPr>
        <w:t>(Đang xây dựng)</w:t>
      </w:r>
    </w:p>
    <w:p w14:paraId="343AA2C9" w14:textId="77777777" w:rsidR="00883ECC" w:rsidRPr="00EB5BE3" w:rsidRDefault="00883ECC" w:rsidP="006A12D9">
      <w:pPr>
        <w:pStyle w:val="ListParagraph"/>
        <w:numPr>
          <w:ilvl w:val="0"/>
          <w:numId w:val="10"/>
        </w:numPr>
        <w:spacing w:before="120" w:after="0" w:line="312" w:lineRule="auto"/>
        <w:ind w:left="360"/>
        <w:rPr>
          <w:color w:val="000000"/>
          <w:spacing w:val="2"/>
          <w:szCs w:val="26"/>
        </w:rPr>
      </w:pPr>
      <w:r w:rsidRPr="00EB5BE3">
        <w:rPr>
          <w:color w:val="000000"/>
          <w:spacing w:val="2"/>
          <w:szCs w:val="26"/>
        </w:rPr>
        <w:t>Phía nam giáp: Ngõ 416 Vĩnh Hưng</w:t>
      </w:r>
    </w:p>
    <w:p w14:paraId="4883BC61" w14:textId="77777777" w:rsidR="00883ECC" w:rsidRPr="00EB5BE3" w:rsidRDefault="00883ECC" w:rsidP="006A12D9">
      <w:pPr>
        <w:pStyle w:val="ListParagraph"/>
        <w:numPr>
          <w:ilvl w:val="0"/>
          <w:numId w:val="10"/>
        </w:numPr>
        <w:spacing w:before="120" w:after="0" w:line="312" w:lineRule="auto"/>
        <w:ind w:left="360"/>
        <w:rPr>
          <w:color w:val="000000"/>
          <w:spacing w:val="2"/>
          <w:szCs w:val="26"/>
        </w:rPr>
      </w:pPr>
      <w:r w:rsidRPr="00EB5BE3">
        <w:rPr>
          <w:color w:val="000000"/>
          <w:spacing w:val="2"/>
          <w:szCs w:val="26"/>
        </w:rPr>
        <w:t>Phía đông giáp: Khu đất trống</w:t>
      </w:r>
    </w:p>
    <w:p w14:paraId="00DEBA65" w14:textId="3935E369" w:rsidR="00883ECC" w:rsidRPr="00EB5BE3" w:rsidRDefault="00883ECC" w:rsidP="006A12D9">
      <w:pPr>
        <w:pStyle w:val="ListParagraph"/>
        <w:numPr>
          <w:ilvl w:val="0"/>
          <w:numId w:val="10"/>
        </w:numPr>
        <w:spacing w:before="120" w:after="0" w:line="312" w:lineRule="auto"/>
        <w:ind w:left="360"/>
        <w:rPr>
          <w:color w:val="000000"/>
          <w:spacing w:val="2"/>
          <w:szCs w:val="26"/>
        </w:rPr>
      </w:pPr>
      <w:r w:rsidRPr="00EB5BE3">
        <w:rPr>
          <w:color w:val="000000"/>
          <w:spacing w:val="2"/>
          <w:szCs w:val="26"/>
        </w:rPr>
        <w:t>Phía tây giáp: Đường Vĩnh Hưng</w:t>
      </w:r>
    </w:p>
    <w:p w14:paraId="2D2D3BAA" w14:textId="7231863A" w:rsidR="00883ECC" w:rsidRPr="00EB5BE3" w:rsidRDefault="004534D8" w:rsidP="004534D8">
      <w:pPr>
        <w:spacing w:before="120" w:after="0" w:line="312" w:lineRule="auto"/>
        <w:ind w:firstLine="360"/>
        <w:jc w:val="both"/>
        <w:rPr>
          <w:color w:val="000000"/>
        </w:rPr>
      </w:pPr>
      <w:r w:rsidRPr="00EB5BE3">
        <w:rPr>
          <w:color w:val="000000"/>
          <w:szCs w:val="26"/>
        </w:rPr>
        <w:t>Cơ cấu tổ chức và nhân sự: Trung tâm gồm 13 Phòng chức năng và chuyên môn, 01 Trại chăn nuôi động vật thí nghiệm</w:t>
      </w:r>
      <w:r w:rsidR="00991B3D" w:rsidRPr="00EB5BE3">
        <w:rPr>
          <w:color w:val="000000"/>
          <w:szCs w:val="26"/>
        </w:rPr>
        <w:t xml:space="preserve"> (xem Phụ lục I).</w:t>
      </w:r>
    </w:p>
    <w:p w14:paraId="639CB9C7" w14:textId="3EB23CCB" w:rsidR="004C4534" w:rsidRPr="00EB5BE3" w:rsidRDefault="004534D8" w:rsidP="006128F1">
      <w:pPr>
        <w:pStyle w:val="Heading2"/>
      </w:pPr>
      <w:bookmarkStart w:id="14" w:name="_Toc56324010"/>
      <w:r w:rsidRPr="00EB5BE3">
        <w:t>Hoạt động của dự án</w:t>
      </w:r>
      <w:bookmarkEnd w:id="14"/>
    </w:p>
    <w:p w14:paraId="3D162C76" w14:textId="77777777" w:rsidR="00BC704F" w:rsidRPr="00EB5BE3" w:rsidRDefault="00BC704F" w:rsidP="00BC704F">
      <w:pPr>
        <w:pStyle w:val="PADparagraph"/>
        <w:numPr>
          <w:ilvl w:val="0"/>
          <w:numId w:val="0"/>
        </w:numPr>
        <w:spacing w:line="276" w:lineRule="auto"/>
        <w:rPr>
          <w:rFonts w:ascii="Times New Roman" w:hAnsi="Times New Roman"/>
          <w:b/>
          <w:sz w:val="26"/>
          <w:szCs w:val="26"/>
        </w:rPr>
      </w:pPr>
      <w:r w:rsidRPr="00EB5BE3">
        <w:rPr>
          <w:rFonts w:ascii="Times New Roman" w:hAnsi="Times New Roman"/>
          <w:b/>
          <w:sz w:val="26"/>
          <w:szCs w:val="26"/>
        </w:rPr>
        <w:t xml:space="preserve">Hợp phần 1. Nâng cao năng lực giám sát và xét nghiệm nhằm ứng phó với đại dịch COVID-19 </w:t>
      </w:r>
      <w:r w:rsidRPr="00EB5BE3" w:rsidDel="00D6579C">
        <w:rPr>
          <w:rFonts w:ascii="Times New Roman" w:hAnsi="Times New Roman"/>
          <w:b/>
          <w:sz w:val="26"/>
          <w:szCs w:val="26"/>
        </w:rPr>
        <w:t xml:space="preserve"> </w:t>
      </w:r>
    </w:p>
    <w:p w14:paraId="16B487EE" w14:textId="77777777" w:rsidR="00BC704F" w:rsidRPr="00EB5BE3" w:rsidRDefault="00BC704F" w:rsidP="00BC704F">
      <w:pPr>
        <w:pStyle w:val="PADparagraph"/>
        <w:numPr>
          <w:ilvl w:val="0"/>
          <w:numId w:val="0"/>
        </w:numPr>
        <w:spacing w:line="276" w:lineRule="auto"/>
        <w:rPr>
          <w:rFonts w:ascii="Times New Roman" w:hAnsi="Times New Roman"/>
          <w:i/>
          <w:sz w:val="26"/>
          <w:szCs w:val="26"/>
        </w:rPr>
      </w:pPr>
      <w:r w:rsidRPr="00EB5BE3">
        <w:rPr>
          <w:rFonts w:ascii="Times New Roman" w:hAnsi="Times New Roman"/>
          <w:i/>
          <w:sz w:val="26"/>
          <w:szCs w:val="26"/>
        </w:rPr>
        <w:t xml:space="preserve">Hợp phần này sẽ hỗ trợ Việt Nam ngay lập tức để đáp ứng với COVID-19. Có ba tiểu hợp phần như sau: </w:t>
      </w:r>
    </w:p>
    <w:p w14:paraId="26CF7FDE" w14:textId="77777777" w:rsidR="00BC704F" w:rsidRPr="00EB5BE3" w:rsidRDefault="00BC704F" w:rsidP="00BC704F">
      <w:pPr>
        <w:pStyle w:val="PADparagraph"/>
        <w:numPr>
          <w:ilvl w:val="0"/>
          <w:numId w:val="0"/>
        </w:numPr>
        <w:spacing w:before="0" w:line="276" w:lineRule="auto"/>
        <w:ind w:firstLine="567"/>
        <w:rPr>
          <w:rFonts w:ascii="Times New Roman" w:hAnsi="Times New Roman"/>
          <w:sz w:val="26"/>
          <w:szCs w:val="26"/>
        </w:rPr>
      </w:pPr>
      <w:r w:rsidRPr="00EB5BE3">
        <w:rPr>
          <w:rFonts w:ascii="Times New Roman" w:hAnsi="Times New Roman"/>
          <w:b/>
          <w:sz w:val="26"/>
          <w:szCs w:val="26"/>
        </w:rPr>
        <w:t>Tiểu hợp phần 1.1</w:t>
      </w:r>
      <w:r w:rsidRPr="00EB5BE3">
        <w:rPr>
          <w:rFonts w:ascii="Times New Roman" w:hAnsi="Times New Roman"/>
          <w:sz w:val="26"/>
          <w:szCs w:val="26"/>
        </w:rPr>
        <w:t xml:space="preserve"> Tăng cường năng lực hệ thống hệ thống Phòng xét nghiệm an toàn sinh học cấp 2 và cấp 3 tại Viện Vệ sinh Dịch tễ Trung ương. Tiểu hợp phần này sẽ giúp (i) cung cấp trang thiết bị (TTB) cho hệ thống Phòng xét nghiệm an toàn sinh học cấp 2 và cấp 3 tại Viện; (ii) xây dựng Quy trình (SOP) vận hành và bảo dưỡng cho TTB mới, kỹ thuật sử dụng và tập huấn.</w:t>
      </w:r>
    </w:p>
    <w:p w14:paraId="0169294A" w14:textId="77777777" w:rsidR="00BC704F" w:rsidRPr="00EB5BE3" w:rsidRDefault="00BC704F" w:rsidP="00BC704F">
      <w:pPr>
        <w:pStyle w:val="PADparagraph"/>
        <w:numPr>
          <w:ilvl w:val="0"/>
          <w:numId w:val="0"/>
        </w:numPr>
        <w:spacing w:before="0" w:line="276" w:lineRule="auto"/>
        <w:ind w:firstLine="567"/>
        <w:rPr>
          <w:rFonts w:ascii="Times New Roman" w:hAnsi="Times New Roman"/>
          <w:sz w:val="26"/>
          <w:szCs w:val="26"/>
        </w:rPr>
      </w:pPr>
      <w:r w:rsidRPr="00EB5BE3">
        <w:rPr>
          <w:rFonts w:ascii="Times New Roman" w:hAnsi="Times New Roman"/>
          <w:b/>
          <w:sz w:val="26"/>
          <w:szCs w:val="26"/>
        </w:rPr>
        <w:t>Tiểu hợp phần 1.2</w:t>
      </w:r>
      <w:r w:rsidRPr="00EB5BE3">
        <w:rPr>
          <w:rFonts w:ascii="Times New Roman" w:hAnsi="Times New Roman"/>
          <w:sz w:val="26"/>
          <w:szCs w:val="26"/>
        </w:rPr>
        <w:t>. Đánh giá và tăng cường năng lực của các hệ thống phòng xét nghiệm trên toàn quốc trong đáp ứng với đại dịch COVID-19. Hoạt động này sẽ giúp (i) đánh giá năng lực xét nghiệm, đảm bảo an toàn sinh học và các lĩnh vực khác của phòng xét nghiệm tại các bệnh viện, Trung tâm kiểm soát bệnh tật tỉnh tham gia vào các hoạt động giám sát, đáp ứng với đại dịch COVID-19; (ii) cung cấp hỗ trợ kỹ thuật và đào tạo về các kỹ thuật xét nghiệm, an toàn sinh học, quản lý chất lượng thí nghiệm và các lĩnh vực khác liên quan đến COVID-19.</w:t>
      </w:r>
    </w:p>
    <w:p w14:paraId="3A61B3DB" w14:textId="77777777" w:rsidR="00BC704F" w:rsidRPr="00EB5BE3" w:rsidRDefault="00BC704F" w:rsidP="00BC704F">
      <w:pPr>
        <w:pStyle w:val="PADparagraph"/>
        <w:numPr>
          <w:ilvl w:val="0"/>
          <w:numId w:val="0"/>
        </w:numPr>
        <w:spacing w:before="0" w:line="276" w:lineRule="auto"/>
        <w:ind w:firstLine="567"/>
        <w:rPr>
          <w:rFonts w:ascii="Times New Roman" w:hAnsi="Times New Roman"/>
          <w:sz w:val="26"/>
          <w:szCs w:val="26"/>
        </w:rPr>
      </w:pPr>
      <w:r w:rsidRPr="00EB5BE3">
        <w:rPr>
          <w:rFonts w:ascii="Times New Roman" w:hAnsi="Times New Roman"/>
          <w:b/>
          <w:sz w:val="26"/>
          <w:szCs w:val="26"/>
        </w:rPr>
        <w:t>Tiểu hợp phần 1.3.</w:t>
      </w:r>
      <w:r w:rsidRPr="00EB5BE3">
        <w:rPr>
          <w:rFonts w:ascii="Times New Roman" w:hAnsi="Times New Roman"/>
          <w:sz w:val="26"/>
          <w:szCs w:val="26"/>
        </w:rPr>
        <w:t xml:space="preserve"> Đánh giá miễn dịch cộng đồng với COVID-19 và các nghiên cứu liên quan đến COVID-19: thu thập mẫu và xét nghiệm kháng thể để đánh giá miễn dịch cộng đồng COVID-19.</w:t>
      </w:r>
    </w:p>
    <w:p w14:paraId="513DA656" w14:textId="77777777" w:rsidR="00BC704F" w:rsidRPr="00EB5BE3" w:rsidRDefault="00BC704F" w:rsidP="00BC704F">
      <w:pPr>
        <w:pStyle w:val="PADparagraph"/>
        <w:numPr>
          <w:ilvl w:val="0"/>
          <w:numId w:val="0"/>
        </w:numPr>
        <w:spacing w:before="0" w:line="276" w:lineRule="auto"/>
        <w:rPr>
          <w:rFonts w:ascii="Times New Roman" w:hAnsi="Times New Roman"/>
          <w:b/>
          <w:sz w:val="26"/>
          <w:szCs w:val="26"/>
        </w:rPr>
      </w:pPr>
    </w:p>
    <w:p w14:paraId="45230503" w14:textId="77777777" w:rsidR="00BC704F" w:rsidRPr="00EB5BE3" w:rsidRDefault="00BC704F" w:rsidP="00BC704F">
      <w:pPr>
        <w:pStyle w:val="PADparagraph"/>
        <w:numPr>
          <w:ilvl w:val="0"/>
          <w:numId w:val="0"/>
        </w:numPr>
        <w:spacing w:before="0" w:line="276" w:lineRule="auto"/>
        <w:rPr>
          <w:rFonts w:ascii="Times New Roman" w:hAnsi="Times New Roman"/>
          <w:b/>
          <w:sz w:val="26"/>
          <w:szCs w:val="26"/>
        </w:rPr>
      </w:pPr>
      <w:r w:rsidRPr="00EB5BE3">
        <w:rPr>
          <w:rFonts w:ascii="Times New Roman" w:hAnsi="Times New Roman"/>
          <w:b/>
          <w:sz w:val="26"/>
          <w:szCs w:val="26"/>
        </w:rPr>
        <w:t>Hợp phần 2. Tăng cường năng lực nghiên cứu vắc xin COVID-19 và kít chẩn đoán COVID-19</w:t>
      </w:r>
    </w:p>
    <w:p w14:paraId="6B8420C6" w14:textId="77777777" w:rsidR="00BC704F" w:rsidRPr="00EB5BE3" w:rsidRDefault="00BC704F" w:rsidP="00BC704F">
      <w:pPr>
        <w:pStyle w:val="PADparagraph"/>
        <w:numPr>
          <w:ilvl w:val="0"/>
          <w:numId w:val="0"/>
        </w:numPr>
        <w:spacing w:before="0" w:line="276" w:lineRule="auto"/>
        <w:rPr>
          <w:rFonts w:ascii="Times New Roman" w:hAnsi="Times New Roman"/>
          <w:sz w:val="26"/>
          <w:szCs w:val="26"/>
        </w:rPr>
      </w:pPr>
      <w:r w:rsidRPr="00EB5BE3">
        <w:rPr>
          <w:rFonts w:ascii="Times New Roman" w:hAnsi="Times New Roman"/>
          <w:sz w:val="26"/>
          <w:szCs w:val="26"/>
        </w:rPr>
        <w:t xml:space="preserve"> </w:t>
      </w:r>
      <w:r w:rsidRPr="00EB5BE3">
        <w:rPr>
          <w:rFonts w:ascii="Times New Roman" w:hAnsi="Times New Roman"/>
          <w:sz w:val="26"/>
          <w:szCs w:val="26"/>
        </w:rPr>
        <w:tab/>
        <w:t xml:space="preserve">Hợp phần này cung cấp trang thiết bị cho POLYVAC nhằm hỗ trợ nghiên cứu sản xuất vắc-xin COVID-19 và bộ kít xét nghiệm. </w:t>
      </w:r>
    </w:p>
    <w:p w14:paraId="46EA4038" w14:textId="77777777" w:rsidR="00BC704F" w:rsidRPr="00EB5BE3" w:rsidRDefault="00BC704F" w:rsidP="00BC704F">
      <w:pPr>
        <w:pStyle w:val="PADparagraph"/>
        <w:numPr>
          <w:ilvl w:val="0"/>
          <w:numId w:val="0"/>
        </w:numPr>
        <w:spacing w:before="0" w:line="276" w:lineRule="auto"/>
        <w:ind w:left="360" w:hanging="360"/>
        <w:rPr>
          <w:rFonts w:ascii="Times New Roman" w:hAnsi="Times New Roman"/>
          <w:b/>
          <w:sz w:val="26"/>
          <w:szCs w:val="26"/>
        </w:rPr>
      </w:pPr>
    </w:p>
    <w:p w14:paraId="23AE7A97" w14:textId="77777777" w:rsidR="00BC704F" w:rsidRPr="00EB5BE3" w:rsidRDefault="00BC704F" w:rsidP="00BC704F">
      <w:pPr>
        <w:pStyle w:val="PADparagraph"/>
        <w:numPr>
          <w:ilvl w:val="0"/>
          <w:numId w:val="0"/>
        </w:numPr>
        <w:spacing w:before="0" w:line="276" w:lineRule="auto"/>
        <w:ind w:left="360" w:hanging="360"/>
        <w:rPr>
          <w:rFonts w:ascii="Times New Roman" w:hAnsi="Times New Roman"/>
          <w:b/>
          <w:sz w:val="26"/>
          <w:szCs w:val="26"/>
        </w:rPr>
      </w:pPr>
      <w:r w:rsidRPr="00EB5BE3">
        <w:rPr>
          <w:rFonts w:ascii="Times New Roman" w:hAnsi="Times New Roman"/>
          <w:b/>
          <w:sz w:val="26"/>
          <w:szCs w:val="26"/>
        </w:rPr>
        <w:t>Hợp phần</w:t>
      </w:r>
      <w:r w:rsidRPr="00EB5BE3" w:rsidDel="009F14E9">
        <w:rPr>
          <w:rFonts w:ascii="Times New Roman" w:hAnsi="Times New Roman"/>
          <w:b/>
          <w:sz w:val="26"/>
          <w:szCs w:val="26"/>
        </w:rPr>
        <w:t xml:space="preserve"> </w:t>
      </w:r>
      <w:r w:rsidRPr="00EB5BE3">
        <w:rPr>
          <w:rFonts w:ascii="Times New Roman" w:hAnsi="Times New Roman"/>
          <w:b/>
          <w:sz w:val="26"/>
          <w:szCs w:val="26"/>
        </w:rPr>
        <w:t xml:space="preserve">3. Quản lý dự án, theo dõi, đánh giá và truyền thông </w:t>
      </w:r>
    </w:p>
    <w:p w14:paraId="77A1A8F3" w14:textId="77777777" w:rsidR="00BC704F" w:rsidRPr="00EB5BE3" w:rsidRDefault="00BC704F" w:rsidP="00BC704F">
      <w:pPr>
        <w:pStyle w:val="PADparagraph"/>
        <w:numPr>
          <w:ilvl w:val="0"/>
          <w:numId w:val="0"/>
        </w:numPr>
        <w:spacing w:before="0" w:line="276" w:lineRule="auto"/>
        <w:ind w:firstLine="567"/>
        <w:rPr>
          <w:rFonts w:ascii="Times New Roman" w:hAnsi="Times New Roman"/>
          <w:sz w:val="26"/>
          <w:szCs w:val="26"/>
        </w:rPr>
      </w:pPr>
      <w:r w:rsidRPr="00EB5BE3">
        <w:rPr>
          <w:rFonts w:ascii="Times New Roman" w:hAnsi="Times New Roman"/>
          <w:b/>
          <w:bCs/>
          <w:sz w:val="26"/>
          <w:szCs w:val="26"/>
        </w:rPr>
        <w:t xml:space="preserve">Tiểu hợp phần 3.1 </w:t>
      </w:r>
      <w:r w:rsidRPr="00EB5BE3">
        <w:rPr>
          <w:rFonts w:ascii="Times New Roman" w:hAnsi="Times New Roman"/>
          <w:sz w:val="26"/>
          <w:szCs w:val="26"/>
        </w:rPr>
        <w:t>Truyền thông dự án: (i) đánh giá công tác truyền thông nguy cơ phòng chống dịch COVID-19 của Việt Nam; (ii) xây dụng bộ phim tài liệu về cuộc chiến chống COVID-19 tại Việt Nam; (iii) truyền thông dự án tăng cường sự tham gia của các bên liên quan.</w:t>
      </w:r>
    </w:p>
    <w:p w14:paraId="4D269A04" w14:textId="77777777" w:rsidR="00CA1D83" w:rsidRPr="00EB5BE3" w:rsidRDefault="00BC704F" w:rsidP="00BC704F">
      <w:pPr>
        <w:pStyle w:val="PADparagraph"/>
        <w:numPr>
          <w:ilvl w:val="0"/>
          <w:numId w:val="0"/>
        </w:numPr>
        <w:spacing w:before="0" w:line="276" w:lineRule="auto"/>
        <w:ind w:firstLine="567"/>
        <w:rPr>
          <w:rFonts w:ascii="Times New Roman" w:hAnsi="Times New Roman"/>
          <w:sz w:val="26"/>
          <w:szCs w:val="26"/>
        </w:rPr>
        <w:sectPr w:rsidR="00CA1D83" w:rsidRPr="00EB5BE3" w:rsidSect="00D67F68">
          <w:footerReference w:type="default" r:id="rId11"/>
          <w:pgSz w:w="12240" w:h="15840"/>
          <w:pgMar w:top="1170" w:right="1350" w:bottom="1440" w:left="1440" w:header="720" w:footer="720" w:gutter="0"/>
          <w:cols w:space="720"/>
          <w:titlePg/>
          <w:docGrid w:linePitch="360"/>
        </w:sectPr>
      </w:pPr>
      <w:r w:rsidRPr="00EB5BE3">
        <w:rPr>
          <w:rFonts w:ascii="Times New Roman" w:hAnsi="Times New Roman"/>
          <w:b/>
          <w:bCs/>
          <w:iCs w:val="0"/>
          <w:sz w:val="26"/>
          <w:szCs w:val="26"/>
        </w:rPr>
        <w:t>Tiểu hợp phần 3.2</w:t>
      </w:r>
      <w:r w:rsidRPr="00EB5BE3">
        <w:rPr>
          <w:rFonts w:ascii="Times New Roman" w:hAnsi="Times New Roman"/>
          <w:sz w:val="26"/>
          <w:szCs w:val="26"/>
        </w:rPr>
        <w:t xml:space="preserve"> Quản lý dự án, theo dõi, giám sát và đánh giá: (i) quản lý dự án về hành chính, tài chính, nhân sự; (ii) theo dõi, giám sát và đánh giá các hoạt động của dự án nhằm đảm bảo chất lượng hoạt động và tiến độ theo kế hoạch được duyệt.</w:t>
      </w:r>
    </w:p>
    <w:p w14:paraId="0D3AD249" w14:textId="360DD1CA" w:rsidR="00AA51B5" w:rsidRPr="00EB5BE3" w:rsidRDefault="00AA51B5" w:rsidP="00DD152B">
      <w:pPr>
        <w:pStyle w:val="Heading1"/>
      </w:pPr>
      <w:bookmarkStart w:id="15" w:name="_Toc56324011"/>
      <w:r w:rsidRPr="00EB5BE3">
        <w:lastRenderedPageBreak/>
        <w:t xml:space="preserve">chương </w:t>
      </w:r>
      <w:r w:rsidR="00834775" w:rsidRPr="00EB5BE3">
        <w:t>II</w:t>
      </w:r>
      <w:r w:rsidRPr="00EB5BE3">
        <w:t xml:space="preserve">                                                                                           Cơ cấu tổ chức và phân công trách nhiệm</w:t>
      </w:r>
      <w:bookmarkEnd w:id="15"/>
    </w:p>
    <w:p w14:paraId="29A996BB" w14:textId="2DDEF5BF" w:rsidR="00DF52DA" w:rsidRPr="00EB5BE3" w:rsidRDefault="00406C34" w:rsidP="006128F1">
      <w:pPr>
        <w:pStyle w:val="Heading2"/>
        <w:numPr>
          <w:ilvl w:val="0"/>
          <w:numId w:val="40"/>
        </w:numPr>
        <w:rPr>
          <w:rFonts w:cs="Times New Roman"/>
          <w:bCs/>
          <w:sz w:val="24"/>
          <w:szCs w:val="24"/>
        </w:rPr>
      </w:pPr>
      <w:bookmarkStart w:id="16" w:name="_Toc56324012"/>
      <w:r w:rsidRPr="00EB5BE3">
        <w:t>Sơ đồ tổ chức và trách nhiệm trong quản lý an toàn phòng xét nghiệm</w:t>
      </w:r>
      <w:bookmarkEnd w:id="16"/>
    </w:p>
    <w:p w14:paraId="6D984D91" w14:textId="451A9A5D" w:rsidR="00F86BEE" w:rsidRPr="00EB5BE3" w:rsidRDefault="00AA51B5" w:rsidP="006A12D9">
      <w:pPr>
        <w:pStyle w:val="Heading3"/>
        <w:numPr>
          <w:ilvl w:val="1"/>
          <w:numId w:val="11"/>
        </w:numPr>
        <w:tabs>
          <w:tab w:val="left" w:pos="900"/>
        </w:tabs>
        <w:ind w:left="450"/>
      </w:pPr>
      <w:r w:rsidRPr="00EB5BE3">
        <w:t xml:space="preserve">  </w:t>
      </w:r>
      <w:bookmarkStart w:id="17" w:name="_Toc56324013"/>
      <w:r w:rsidR="00F86BEE" w:rsidRPr="00EB5BE3">
        <w:t>Sơ đồ tổ chức</w:t>
      </w:r>
      <w:bookmarkEnd w:id="17"/>
    </w:p>
    <w:p w14:paraId="06E4A74B" w14:textId="7A1CC823" w:rsidR="00F86BEE" w:rsidRPr="00EB5BE3" w:rsidRDefault="00F86BEE" w:rsidP="00F86BEE">
      <w:pPr>
        <w:widowControl w:val="0"/>
        <w:spacing w:after="0" w:line="360" w:lineRule="auto"/>
        <w:jc w:val="both"/>
        <w:rPr>
          <w:rFonts w:eastAsia="PMingLiU" w:cs="Times New Roman"/>
          <w:kern w:val="2"/>
          <w:szCs w:val="26"/>
          <w:lang w:eastAsia="zh-TW"/>
        </w:rPr>
      </w:pPr>
      <w:r w:rsidRPr="00EB5BE3">
        <w:rPr>
          <w:rFonts w:eastAsia="PMingLiU" w:cs="Times New Roman"/>
          <w:noProof/>
          <w:kern w:val="2"/>
          <w:szCs w:val="26"/>
          <w:lang w:eastAsia="en-US"/>
        </w:rPr>
        <mc:AlternateContent>
          <mc:Choice Requires="wpg">
            <w:drawing>
              <wp:anchor distT="0" distB="0" distL="114300" distR="114300" simplePos="0" relativeHeight="251588096" behindDoc="0" locked="0" layoutInCell="1" allowOverlap="1" wp14:anchorId="5CCC1D65" wp14:editId="54982606">
                <wp:simplePos x="0" y="0"/>
                <wp:positionH relativeFrom="column">
                  <wp:posOffset>1436370</wp:posOffset>
                </wp:positionH>
                <wp:positionV relativeFrom="paragraph">
                  <wp:posOffset>59690</wp:posOffset>
                </wp:positionV>
                <wp:extent cx="2647950" cy="1847850"/>
                <wp:effectExtent l="11430" t="6985" r="7620" b="12065"/>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47950" cy="1847850"/>
                          <a:chOff x="3702" y="2925"/>
                          <a:chExt cx="4170" cy="2910"/>
                        </a:xfrm>
                      </wpg:grpSpPr>
                      <wps:wsp>
                        <wps:cNvPr id="12" name="Rounded Rectangle 8"/>
                        <wps:cNvSpPr>
                          <a:spLocks noChangeArrowheads="1"/>
                        </wps:cNvSpPr>
                        <wps:spPr bwMode="auto">
                          <a:xfrm>
                            <a:off x="4317" y="2925"/>
                            <a:ext cx="3090" cy="675"/>
                          </a:xfrm>
                          <a:prstGeom prst="roundRect">
                            <a:avLst>
                              <a:gd name="adj" fmla="val 16667"/>
                            </a:avLst>
                          </a:prstGeom>
                          <a:solidFill>
                            <a:srgbClr val="FFFFFF"/>
                          </a:solidFill>
                          <a:ln w="9525">
                            <a:solidFill>
                              <a:srgbClr val="000000"/>
                            </a:solidFill>
                            <a:round/>
                            <a:headEnd/>
                            <a:tailEnd/>
                          </a:ln>
                        </wps:spPr>
                        <wps:txbx>
                          <w:txbxContent>
                            <w:p w14:paraId="6F4008C4" w14:textId="77777777" w:rsidR="00307AE8" w:rsidRPr="00406C34" w:rsidRDefault="00307AE8" w:rsidP="00F86BEE">
                              <w:pPr>
                                <w:spacing w:before="120"/>
                                <w:jc w:val="center"/>
                                <w:rPr>
                                  <w:rFonts w:cs="Times New Roman"/>
                                  <w:b/>
                                </w:rPr>
                              </w:pPr>
                              <w:r w:rsidRPr="00406C34">
                                <w:rPr>
                                  <w:rFonts w:cs="Times New Roman"/>
                                  <w:b/>
                                </w:rPr>
                                <w:t>VIỆN TRƯỞNG</w:t>
                              </w:r>
                            </w:p>
                          </w:txbxContent>
                        </wps:txbx>
                        <wps:bodyPr rot="0" vert="horz" wrap="square" lIns="91440" tIns="45720" rIns="91440" bIns="45720" anchor="t" anchorCtr="0" upright="1">
                          <a:noAutofit/>
                        </wps:bodyPr>
                      </wps:wsp>
                      <wps:wsp>
                        <wps:cNvPr id="13" name="Rounded Rectangle 6"/>
                        <wps:cNvSpPr>
                          <a:spLocks noChangeArrowheads="1"/>
                        </wps:cNvSpPr>
                        <wps:spPr bwMode="auto">
                          <a:xfrm>
                            <a:off x="3867" y="4020"/>
                            <a:ext cx="3825" cy="705"/>
                          </a:xfrm>
                          <a:prstGeom prst="roundRect">
                            <a:avLst>
                              <a:gd name="adj" fmla="val 16667"/>
                            </a:avLst>
                          </a:prstGeom>
                          <a:solidFill>
                            <a:srgbClr val="FFFFFF"/>
                          </a:solidFill>
                          <a:ln w="9525">
                            <a:solidFill>
                              <a:srgbClr val="000000"/>
                            </a:solidFill>
                            <a:round/>
                            <a:headEnd/>
                            <a:tailEnd/>
                          </a:ln>
                        </wps:spPr>
                        <wps:txbx>
                          <w:txbxContent>
                            <w:p w14:paraId="069D3D12" w14:textId="34B4B959" w:rsidR="00307AE8" w:rsidRPr="00406C34" w:rsidRDefault="00307AE8" w:rsidP="00F86BEE">
                              <w:pPr>
                                <w:spacing w:line="240" w:lineRule="auto"/>
                                <w:jc w:val="center"/>
                                <w:rPr>
                                  <w:rFonts w:cs="Times New Roman"/>
                                  <w:b/>
                                  <w:sz w:val="20"/>
                                  <w:szCs w:val="20"/>
                                </w:rPr>
                              </w:pPr>
                              <w:r w:rsidRPr="00406C34">
                                <w:rPr>
                                  <w:rFonts w:cs="Times New Roman"/>
                                  <w:b/>
                                  <w:sz w:val="20"/>
                                  <w:szCs w:val="20"/>
                                </w:rPr>
                                <w:t xml:space="preserve">BAN AN TOÀN SINH HỌC VÀ </w:t>
                              </w:r>
                              <w:r>
                                <w:rPr>
                                  <w:rFonts w:cs="Times New Roman"/>
                                  <w:b/>
                                  <w:sz w:val="20"/>
                                  <w:szCs w:val="20"/>
                                </w:rPr>
                                <w:t xml:space="preserve">  </w:t>
                              </w:r>
                              <w:r w:rsidRPr="00406C34">
                                <w:rPr>
                                  <w:rFonts w:cs="Times New Roman"/>
                                  <w:b/>
                                  <w:sz w:val="20"/>
                                  <w:szCs w:val="20"/>
                                </w:rPr>
                                <w:t>QUẢN LÝ CHẤT LƯỢNG</w:t>
                              </w:r>
                            </w:p>
                          </w:txbxContent>
                        </wps:txbx>
                        <wps:bodyPr rot="0" vert="horz" wrap="square" lIns="91440" tIns="45720" rIns="91440" bIns="45720" anchor="t" anchorCtr="0" upright="1">
                          <a:noAutofit/>
                        </wps:bodyPr>
                      </wps:wsp>
                      <wps:wsp>
                        <wps:cNvPr id="14" name="Rounded Rectangle 4"/>
                        <wps:cNvSpPr>
                          <a:spLocks noChangeArrowheads="1"/>
                        </wps:cNvSpPr>
                        <wps:spPr bwMode="auto">
                          <a:xfrm>
                            <a:off x="3702" y="5130"/>
                            <a:ext cx="4170" cy="705"/>
                          </a:xfrm>
                          <a:prstGeom prst="roundRect">
                            <a:avLst>
                              <a:gd name="adj" fmla="val 16667"/>
                            </a:avLst>
                          </a:prstGeom>
                          <a:solidFill>
                            <a:srgbClr val="FFFFFF"/>
                          </a:solidFill>
                          <a:ln w="9525">
                            <a:solidFill>
                              <a:srgbClr val="000000"/>
                            </a:solidFill>
                            <a:round/>
                            <a:headEnd/>
                            <a:tailEnd/>
                          </a:ln>
                        </wps:spPr>
                        <wps:txbx>
                          <w:txbxContent>
                            <w:p w14:paraId="593C8460" w14:textId="77777777" w:rsidR="00307AE8" w:rsidRPr="00406C34" w:rsidRDefault="00307AE8" w:rsidP="00F86BEE">
                              <w:pPr>
                                <w:spacing w:line="240" w:lineRule="auto"/>
                                <w:jc w:val="center"/>
                                <w:rPr>
                                  <w:rFonts w:cs="Times New Roman"/>
                                  <w:b/>
                                  <w:sz w:val="20"/>
                                  <w:szCs w:val="20"/>
                                </w:rPr>
                              </w:pPr>
                              <w:r w:rsidRPr="00406C34">
                                <w:rPr>
                                  <w:rFonts w:cs="Times New Roman"/>
                                  <w:b/>
                                  <w:sz w:val="20"/>
                                  <w:szCs w:val="20"/>
                                </w:rPr>
                                <w:t>TRUNG TÂM ĐẢM BẢO CHẤT LƯỢNG XÉT NGHIỆM VÀ KIỂM CHUẨN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CC1D65" id="Group 11" o:spid="_x0000_s1026" style="position:absolute;left:0;text-align:left;margin-left:113.1pt;margin-top:4.7pt;width:208.5pt;height:145.5pt;z-index:251588096" coordorigin="3702,2925" coordsize="4170,2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">
                <v:roundrect id="Rounded Rectangle 8" o:spid="_x0000_s1027" style="position:absolute;left:4317;top:2925;width:3090;height:67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">
                  <v:textbox>
                    <w:txbxContent>
                      <w:p w14:paraId="6F4008C4" w14:textId="77777777" w:rsidR="00307AE8" w:rsidRPr="00406C34" w:rsidRDefault="00307AE8" w:rsidP="00F86BEE">
                        <w:pPr>
                          <w:spacing w:before="120"/>
                          <w:jc w:val="center"/>
                          <w:rPr>
                            <w:rFonts w:cs="Times New Roman"/>
                            <w:b/>
                          </w:rPr>
                        </w:pPr>
                        <w:r w:rsidRPr="00406C34">
                          <w:rPr>
                            <w:rFonts w:cs="Times New Roman"/>
                            <w:b/>
                          </w:rPr>
                          <w:t>VIỆN TRƯỞNG</w:t>
                        </w:r>
                      </w:p>
                    </w:txbxContent>
                  </v:textbox>
                </v:roundrect>
                <v:roundrect id="Rounded Rectangle 6" o:spid="_x0000_s1028" style="position:absolute;left:3867;top:4020;width:3825;height:70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">
                  <v:textbox>
                    <w:txbxContent>
                      <w:p w14:paraId="069D3D12" w14:textId="34B4B959" w:rsidR="00307AE8" w:rsidRPr="00406C34" w:rsidRDefault="00307AE8" w:rsidP="00F86BEE">
                        <w:pPr>
                          <w:spacing w:line="240" w:lineRule="auto"/>
                          <w:jc w:val="center"/>
                          <w:rPr>
                            <w:rFonts w:cs="Times New Roman"/>
                            <w:b/>
                            <w:sz w:val="20"/>
                            <w:szCs w:val="20"/>
                          </w:rPr>
                        </w:pPr>
                        <w:r w:rsidRPr="00406C34">
                          <w:rPr>
                            <w:rFonts w:cs="Times New Roman"/>
                            <w:b/>
                            <w:sz w:val="20"/>
                            <w:szCs w:val="20"/>
                          </w:rPr>
                          <w:t xml:space="preserve">BAN AN TOÀN SINH HỌC VÀ </w:t>
                        </w:r>
                        <w:r>
                          <w:rPr>
                            <w:rFonts w:cs="Times New Roman"/>
                            <w:b/>
                            <w:sz w:val="20"/>
                            <w:szCs w:val="20"/>
                          </w:rPr>
                          <w:t xml:space="preserve">  </w:t>
                        </w:r>
                        <w:r w:rsidRPr="00406C34">
                          <w:rPr>
                            <w:rFonts w:cs="Times New Roman"/>
                            <w:b/>
                            <w:sz w:val="20"/>
                            <w:szCs w:val="20"/>
                          </w:rPr>
                          <w:t>QUẢN LÝ CHẤT LƯỢNG</w:t>
                        </w:r>
                      </w:p>
                    </w:txbxContent>
                  </v:textbox>
                </v:roundrect>
                <v:roundrect id="Rounded Rectangle 4" o:spid="_x0000_s1029" style="position:absolute;left:3702;top:5130;width:4170;height:70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">
                  <v:textbox>
                    <w:txbxContent>
                      <w:p w14:paraId="593C8460" w14:textId="77777777" w:rsidR="00307AE8" w:rsidRPr="00406C34" w:rsidRDefault="00307AE8" w:rsidP="00F86BEE">
                        <w:pPr>
                          <w:spacing w:line="240" w:lineRule="auto"/>
                          <w:jc w:val="center"/>
                          <w:rPr>
                            <w:rFonts w:cs="Times New Roman"/>
                            <w:b/>
                            <w:sz w:val="20"/>
                            <w:szCs w:val="20"/>
                          </w:rPr>
                        </w:pPr>
                        <w:r w:rsidRPr="00406C34">
                          <w:rPr>
                            <w:rFonts w:cs="Times New Roman"/>
                            <w:b/>
                            <w:sz w:val="20"/>
                            <w:szCs w:val="20"/>
                          </w:rPr>
                          <w:t>TRUNG TÂM ĐẢM BẢO CHẤT LƯỢNG XÉT NGHIỆM VÀ KIỂM CHUẨN</w:t>
                        </w:r>
                      </w:p>
                    </w:txbxContent>
                  </v:textbox>
                </v:roundrect>
              </v:group>
            </w:pict>
          </mc:Fallback>
        </mc:AlternateContent>
      </w:r>
    </w:p>
    <w:p w14:paraId="0CF2A637" w14:textId="1A260BD4" w:rsidR="00F86BEE" w:rsidRPr="00EB5BE3" w:rsidRDefault="00F86BEE" w:rsidP="00F86BEE">
      <w:pPr>
        <w:widowControl w:val="0"/>
        <w:spacing w:after="0" w:line="360" w:lineRule="auto"/>
        <w:jc w:val="both"/>
        <w:rPr>
          <w:rFonts w:eastAsia="PMingLiU" w:cs="Times New Roman"/>
          <w:kern w:val="2"/>
          <w:szCs w:val="26"/>
          <w:lang w:eastAsia="zh-TW"/>
        </w:rPr>
      </w:pPr>
      <w:r w:rsidRPr="00EB5BE3">
        <w:rPr>
          <w:rFonts w:eastAsia="PMingLiU" w:cs="Times New Roman"/>
          <w:noProof/>
          <w:kern w:val="2"/>
          <w:szCs w:val="26"/>
          <w:lang w:eastAsia="en-US"/>
        </w:rPr>
        <mc:AlternateContent>
          <mc:Choice Requires="wps">
            <w:drawing>
              <wp:anchor distT="0" distB="0" distL="114300" distR="114300" simplePos="0" relativeHeight="251593216" behindDoc="1" locked="0" layoutInCell="1" allowOverlap="1" wp14:anchorId="1D90A3A7" wp14:editId="6BF789AC">
                <wp:simplePos x="0" y="0"/>
                <wp:positionH relativeFrom="column">
                  <wp:posOffset>2779395</wp:posOffset>
                </wp:positionH>
                <wp:positionV relativeFrom="paragraph">
                  <wp:posOffset>193675</wp:posOffset>
                </wp:positionV>
                <wp:extent cx="38100" cy="2590800"/>
                <wp:effectExtent l="11430" t="6985" r="7620" b="12065"/>
                <wp:wrapNone/>
                <wp:docPr id="10"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 cy="2590800"/>
                        </a:xfrm>
                        <a:prstGeom prst="straightConnector1">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3CAFB29" id="_x0000_t32" coordsize="21600,21600" o:spt="32" o:oned="t" path="m,l21600,21600e" filled="f">
                <v:path arrowok="t" fillok="f" o:connecttype="none"/>
                <o:lock v:ext="edit" shapetype="t"/>
              </v:shapetype>
              <v:shape id="Straight Arrow Connector 10" o:spid="_x0000_s1026" type="#_x0000_t32" style="position:absolute;margin-left:218.85pt;margin-top:15.25pt;width:3pt;height:204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"/>
            </w:pict>
          </mc:Fallback>
        </mc:AlternateContent>
      </w:r>
    </w:p>
    <w:p w14:paraId="53DF47C6" w14:textId="77777777" w:rsidR="00F86BEE" w:rsidRPr="00EB5BE3" w:rsidRDefault="00F86BEE" w:rsidP="00F86BEE">
      <w:pPr>
        <w:widowControl w:val="0"/>
        <w:spacing w:after="0" w:line="360" w:lineRule="auto"/>
        <w:jc w:val="both"/>
        <w:rPr>
          <w:rFonts w:eastAsia="PMingLiU" w:cs="Times New Roman"/>
          <w:kern w:val="2"/>
          <w:szCs w:val="26"/>
          <w:lang w:eastAsia="zh-TW"/>
        </w:rPr>
      </w:pPr>
    </w:p>
    <w:p w14:paraId="37D14ED2" w14:textId="77777777" w:rsidR="00F86BEE" w:rsidRPr="00EB5BE3" w:rsidRDefault="00F86BEE" w:rsidP="00F86BEE">
      <w:pPr>
        <w:widowControl w:val="0"/>
        <w:spacing w:after="0" w:line="360" w:lineRule="auto"/>
        <w:jc w:val="both"/>
        <w:rPr>
          <w:rFonts w:eastAsia="PMingLiU" w:cs="Times New Roman"/>
          <w:kern w:val="2"/>
          <w:szCs w:val="26"/>
          <w:lang w:eastAsia="zh-TW"/>
        </w:rPr>
      </w:pPr>
    </w:p>
    <w:p w14:paraId="73C9AA99" w14:textId="77777777" w:rsidR="00F86BEE" w:rsidRPr="00EB5BE3" w:rsidRDefault="00F86BEE" w:rsidP="00F86BEE">
      <w:pPr>
        <w:widowControl w:val="0"/>
        <w:tabs>
          <w:tab w:val="left" w:pos="7740"/>
        </w:tabs>
        <w:spacing w:after="0" w:line="360" w:lineRule="auto"/>
        <w:jc w:val="both"/>
        <w:rPr>
          <w:rFonts w:eastAsia="PMingLiU" w:cs="Times New Roman"/>
          <w:kern w:val="2"/>
          <w:szCs w:val="26"/>
          <w:lang w:eastAsia="zh-TW"/>
        </w:rPr>
      </w:pPr>
      <w:r w:rsidRPr="00EB5BE3">
        <w:rPr>
          <w:rFonts w:eastAsia="PMingLiU" w:cs="Times New Roman"/>
          <w:kern w:val="2"/>
          <w:szCs w:val="26"/>
          <w:lang w:eastAsia="zh-TW"/>
        </w:rPr>
        <w:tab/>
      </w:r>
    </w:p>
    <w:p w14:paraId="1AA2A765" w14:textId="77777777" w:rsidR="00F86BEE" w:rsidRPr="00EB5BE3" w:rsidRDefault="00F86BEE" w:rsidP="00F86BEE">
      <w:pPr>
        <w:widowControl w:val="0"/>
        <w:spacing w:after="0" w:line="360" w:lineRule="auto"/>
        <w:jc w:val="both"/>
        <w:rPr>
          <w:rFonts w:eastAsia="PMingLiU" w:cs="Times New Roman"/>
          <w:kern w:val="2"/>
          <w:szCs w:val="26"/>
          <w:lang w:eastAsia="zh-TW"/>
        </w:rPr>
      </w:pPr>
    </w:p>
    <w:p w14:paraId="6CFC9240" w14:textId="07D44F09" w:rsidR="00F86BEE" w:rsidRPr="00EB5BE3" w:rsidRDefault="00F86BEE" w:rsidP="00F86BEE">
      <w:pPr>
        <w:widowControl w:val="0"/>
        <w:spacing w:after="0" w:line="360" w:lineRule="auto"/>
        <w:jc w:val="both"/>
        <w:rPr>
          <w:rFonts w:eastAsia="PMingLiU" w:cs="Times New Roman"/>
          <w:kern w:val="2"/>
          <w:szCs w:val="26"/>
          <w:lang w:eastAsia="zh-TW"/>
        </w:rPr>
      </w:pPr>
      <w:r w:rsidRPr="00EB5BE3">
        <w:rPr>
          <w:rFonts w:eastAsia="PMingLiU" w:cs="Times New Roman"/>
          <w:noProof/>
          <w:kern w:val="2"/>
          <w:szCs w:val="26"/>
          <w:lang w:eastAsia="en-US"/>
        </w:rPr>
        <mc:AlternateContent>
          <mc:Choice Requires="wps">
            <w:drawing>
              <wp:anchor distT="0" distB="0" distL="114300" distR="114300" simplePos="0" relativeHeight="251577856" behindDoc="0" locked="0" layoutInCell="1" allowOverlap="1" wp14:anchorId="50E31017" wp14:editId="12696EFE">
                <wp:simplePos x="0" y="0"/>
                <wp:positionH relativeFrom="column">
                  <wp:posOffset>1190625</wp:posOffset>
                </wp:positionH>
                <wp:positionV relativeFrom="paragraph">
                  <wp:posOffset>541655</wp:posOffset>
                </wp:positionV>
                <wp:extent cx="3133725" cy="447675"/>
                <wp:effectExtent l="13335" t="6985" r="5715" b="12065"/>
                <wp:wrapTopAndBottom/>
                <wp:docPr id="9" name="Rectangle: Rounded Corners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3725" cy="447675"/>
                        </a:xfrm>
                        <a:prstGeom prst="roundRect">
                          <a:avLst>
                            <a:gd name="adj" fmla="val 16667"/>
                          </a:avLst>
                        </a:prstGeom>
                        <a:solidFill>
                          <a:srgbClr val="FFFFFF"/>
                        </a:solidFill>
                        <a:ln w="9525">
                          <a:solidFill>
                            <a:srgbClr val="000000"/>
                          </a:solidFill>
                          <a:round/>
                          <a:headEnd/>
                          <a:tailEnd/>
                        </a:ln>
                      </wps:spPr>
                      <wps:txbx>
                        <w:txbxContent>
                          <w:p w14:paraId="01AF307E" w14:textId="77777777" w:rsidR="00307AE8" w:rsidRPr="00406C34" w:rsidRDefault="00307AE8" w:rsidP="00F86BEE">
                            <w:pPr>
                              <w:spacing w:before="120"/>
                              <w:jc w:val="center"/>
                              <w:rPr>
                                <w:rFonts w:cs="Times New Roman"/>
                                <w:b/>
                                <w:sz w:val="20"/>
                                <w:szCs w:val="20"/>
                              </w:rPr>
                            </w:pPr>
                            <w:r w:rsidRPr="00406C34">
                              <w:rPr>
                                <w:rFonts w:cs="Times New Roman"/>
                                <w:b/>
                                <w:sz w:val="20"/>
                                <w:szCs w:val="20"/>
                              </w:rPr>
                              <w:t>CÁC KHOA, TRUNG TÂM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0E31017" id="Rectangle: Rounded Corners 9" o:spid="_x0000_s1030" style="position:absolute;left:0;text-align:left;margin-left:93.75pt;margin-top:42.65pt;width:246.75pt;height:35.25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">
                <v:textbox>
                  <w:txbxContent>
                    <w:p w14:paraId="01AF307E" w14:textId="77777777" w:rsidR="00307AE8" w:rsidRPr="00406C34" w:rsidRDefault="00307AE8" w:rsidP="00F86BEE">
                      <w:pPr>
                        <w:spacing w:before="120"/>
                        <w:jc w:val="center"/>
                        <w:rPr>
                          <w:rFonts w:cs="Times New Roman"/>
                          <w:b/>
                          <w:sz w:val="20"/>
                          <w:szCs w:val="20"/>
                        </w:rPr>
                      </w:pPr>
                      <w:r w:rsidRPr="00406C34">
                        <w:rPr>
                          <w:rFonts w:cs="Times New Roman"/>
                          <w:b/>
                          <w:sz w:val="20"/>
                          <w:szCs w:val="20"/>
                        </w:rPr>
                        <w:t>CÁC KHOA, TRUNG TÂM</w:t>
                      </w:r>
                    </w:p>
                  </w:txbxContent>
                </v:textbox>
                <w10:wrap type="topAndBottom"/>
              </v:roundrect>
            </w:pict>
          </mc:Fallback>
        </mc:AlternateContent>
      </w:r>
    </w:p>
    <w:p w14:paraId="308382CF" w14:textId="16432A67" w:rsidR="00F86BEE" w:rsidRPr="00EB5BE3" w:rsidRDefault="00F86BEE" w:rsidP="00F86BEE">
      <w:pPr>
        <w:widowControl w:val="0"/>
        <w:spacing w:after="0" w:line="360" w:lineRule="auto"/>
        <w:jc w:val="both"/>
        <w:rPr>
          <w:rFonts w:eastAsia="PMingLiU" w:cs="Times New Roman"/>
          <w:kern w:val="2"/>
          <w:szCs w:val="26"/>
          <w:lang w:eastAsia="zh-TW"/>
        </w:rPr>
      </w:pPr>
      <w:r w:rsidRPr="00EB5BE3">
        <w:rPr>
          <w:rFonts w:eastAsia="PMingLiU" w:cs="Times New Roman"/>
          <w:noProof/>
          <w:kern w:val="2"/>
          <w:szCs w:val="26"/>
          <w:lang w:eastAsia="en-US"/>
        </w:rPr>
        <mc:AlternateContent>
          <mc:Choice Requires="wps">
            <w:drawing>
              <wp:anchor distT="0" distB="0" distL="114300" distR="114300" simplePos="0" relativeHeight="251582976" behindDoc="0" locked="0" layoutInCell="1" allowOverlap="1" wp14:anchorId="31ED14B4" wp14:editId="71D3C223">
                <wp:simplePos x="0" y="0"/>
                <wp:positionH relativeFrom="column">
                  <wp:posOffset>942975</wp:posOffset>
                </wp:positionH>
                <wp:positionV relativeFrom="paragraph">
                  <wp:posOffset>915670</wp:posOffset>
                </wp:positionV>
                <wp:extent cx="3657600" cy="447675"/>
                <wp:effectExtent l="13335" t="8255" r="5715" b="10795"/>
                <wp:wrapTopAndBottom/>
                <wp:docPr id="8" name="Rectangle: Rounded Corners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0" cy="447675"/>
                        </a:xfrm>
                        <a:prstGeom prst="roundRect">
                          <a:avLst>
                            <a:gd name="adj" fmla="val 16667"/>
                          </a:avLst>
                        </a:prstGeom>
                        <a:solidFill>
                          <a:srgbClr val="FFFFFF"/>
                        </a:solidFill>
                        <a:ln w="9525">
                          <a:solidFill>
                            <a:srgbClr val="000000"/>
                          </a:solidFill>
                          <a:round/>
                          <a:headEnd/>
                          <a:tailEnd/>
                        </a:ln>
                      </wps:spPr>
                      <wps:txbx>
                        <w:txbxContent>
                          <w:p w14:paraId="38E40E8B" w14:textId="77777777" w:rsidR="00307AE8" w:rsidRPr="00406C34" w:rsidRDefault="00307AE8" w:rsidP="00F86BEE">
                            <w:pPr>
                              <w:spacing w:line="240" w:lineRule="auto"/>
                              <w:jc w:val="center"/>
                              <w:rPr>
                                <w:rFonts w:cs="Times New Roman"/>
                                <w:b/>
                                <w:sz w:val="20"/>
                                <w:szCs w:val="20"/>
                              </w:rPr>
                            </w:pPr>
                            <w:r w:rsidRPr="00406C34">
                              <w:rPr>
                                <w:rFonts w:cs="Times New Roman"/>
                                <w:b/>
                                <w:sz w:val="20"/>
                                <w:szCs w:val="20"/>
                              </w:rPr>
                              <w:t xml:space="preserve">CÁC PHÒNG THÍ NGHIỆM VÀ </w:t>
                            </w:r>
                            <w:r w:rsidRPr="00406C34">
                              <w:rPr>
                                <w:rFonts w:cs="Times New Roman"/>
                                <w:b/>
                                <w:sz w:val="20"/>
                                <w:szCs w:val="20"/>
                              </w:rPr>
                              <w:br/>
                              <w:t>CÁC ĐỐI TƯỢNG LIÊN QUAN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ED14B4" id="Rectangle: Rounded Corners 8" o:spid="_x0000_s1031" style="position:absolute;left:0;text-align:left;margin-left:74.25pt;margin-top:72.1pt;width:4in;height:35.25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">
                <v:textbox>
                  <w:txbxContent>
                    <w:p w14:paraId="38E40E8B" w14:textId="77777777" w:rsidR="00307AE8" w:rsidRPr="00406C34" w:rsidRDefault="00307AE8" w:rsidP="00F86BEE">
                      <w:pPr>
                        <w:spacing w:line="240" w:lineRule="auto"/>
                        <w:jc w:val="center"/>
                        <w:rPr>
                          <w:rFonts w:cs="Times New Roman"/>
                          <w:b/>
                          <w:sz w:val="20"/>
                          <w:szCs w:val="20"/>
                        </w:rPr>
                      </w:pPr>
                      <w:r w:rsidRPr="00406C34">
                        <w:rPr>
                          <w:rFonts w:cs="Times New Roman"/>
                          <w:b/>
                          <w:sz w:val="20"/>
                          <w:szCs w:val="20"/>
                        </w:rPr>
                        <w:t xml:space="preserve">CÁC PHÒNG THÍ NGHIỆM VÀ </w:t>
                      </w:r>
                      <w:r w:rsidRPr="00406C34">
                        <w:rPr>
                          <w:rFonts w:cs="Times New Roman"/>
                          <w:b/>
                          <w:sz w:val="20"/>
                          <w:szCs w:val="20"/>
                        </w:rPr>
                        <w:br/>
                        <w:t>CÁC ĐỐI TƯỢNG LIÊN QUAN</w:t>
                      </w:r>
                    </w:p>
                  </w:txbxContent>
                </v:textbox>
                <w10:wrap type="topAndBottom"/>
              </v:roundrect>
            </w:pict>
          </mc:Fallback>
        </mc:AlternateContent>
      </w:r>
    </w:p>
    <w:p w14:paraId="403E05DB" w14:textId="5CF79ED5" w:rsidR="00F86BEE" w:rsidRPr="00EB5BE3" w:rsidRDefault="00AA51B5" w:rsidP="006A12D9">
      <w:pPr>
        <w:pStyle w:val="Heading3"/>
        <w:numPr>
          <w:ilvl w:val="1"/>
          <w:numId w:val="11"/>
        </w:numPr>
        <w:tabs>
          <w:tab w:val="left" w:pos="900"/>
        </w:tabs>
        <w:spacing w:before="120" w:line="312" w:lineRule="auto"/>
        <w:ind w:left="450"/>
        <w:rPr>
          <w:sz w:val="26"/>
          <w:szCs w:val="26"/>
        </w:rPr>
      </w:pPr>
      <w:bookmarkStart w:id="18" w:name="_Toc470874792"/>
      <w:bookmarkStart w:id="19" w:name="_Toc516754250"/>
      <w:r w:rsidRPr="00EB5BE3">
        <w:rPr>
          <w:sz w:val="26"/>
          <w:szCs w:val="26"/>
        </w:rPr>
        <w:t xml:space="preserve">  </w:t>
      </w:r>
      <w:bookmarkStart w:id="20" w:name="_Toc56324014"/>
      <w:r w:rsidR="00F86BEE" w:rsidRPr="00EB5BE3">
        <w:rPr>
          <w:sz w:val="26"/>
          <w:szCs w:val="26"/>
        </w:rPr>
        <w:t>Trách nhiệm</w:t>
      </w:r>
      <w:bookmarkEnd w:id="18"/>
      <w:r w:rsidR="00F86BEE" w:rsidRPr="00EB5BE3">
        <w:rPr>
          <w:sz w:val="26"/>
          <w:szCs w:val="26"/>
        </w:rPr>
        <w:t xml:space="preserve"> quản lý an toàn phòng thí nghiệm</w:t>
      </w:r>
      <w:bookmarkEnd w:id="19"/>
      <w:bookmarkEnd w:id="20"/>
    </w:p>
    <w:p w14:paraId="2673876A" w14:textId="5F0CB8EC" w:rsidR="00F86BEE" w:rsidRPr="00EB5BE3" w:rsidRDefault="00F86BEE" w:rsidP="006A12D9">
      <w:pPr>
        <w:pStyle w:val="Heading4"/>
        <w:numPr>
          <w:ilvl w:val="2"/>
          <w:numId w:val="11"/>
        </w:numPr>
        <w:tabs>
          <w:tab w:val="left" w:pos="900"/>
          <w:tab w:val="left" w:pos="1800"/>
        </w:tabs>
        <w:spacing w:before="120" w:line="312" w:lineRule="auto"/>
        <w:ind w:left="540"/>
        <w:rPr>
          <w:sz w:val="26"/>
          <w:szCs w:val="26"/>
        </w:rPr>
      </w:pPr>
      <w:bookmarkStart w:id="21" w:name="_Toc470874793"/>
      <w:r w:rsidRPr="00EB5BE3">
        <w:rPr>
          <w:sz w:val="26"/>
          <w:szCs w:val="26"/>
        </w:rPr>
        <w:t>Viện trưởng</w:t>
      </w:r>
    </w:p>
    <w:p w14:paraId="391EB3B7" w14:textId="6503E3DB" w:rsidR="00F86BEE" w:rsidRPr="00EB5BE3" w:rsidRDefault="00F86BEE" w:rsidP="006A12D9">
      <w:pPr>
        <w:pStyle w:val="ListParagraph"/>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Đảm bảo các nguồn lực cần thiết để triển khai các hoạt động về an toàn</w:t>
      </w:r>
      <w:r w:rsidR="00D42F4A" w:rsidRPr="00EB5BE3">
        <w:rPr>
          <w:color w:val="000000"/>
          <w:spacing w:val="2"/>
          <w:szCs w:val="26"/>
        </w:rPr>
        <w:t>;</w:t>
      </w:r>
    </w:p>
    <w:p w14:paraId="69E154E3" w14:textId="03945707" w:rsidR="00F86BEE" w:rsidRPr="00EB5BE3" w:rsidRDefault="00F86BEE" w:rsidP="006A12D9">
      <w:pPr>
        <w:pStyle w:val="ListParagraph"/>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Quyết định cơ cấu tổ chức và phân công nhiệm vụ về an toàn sinh học cho các đơn vị</w:t>
      </w:r>
      <w:r w:rsidR="00D42F4A" w:rsidRPr="00EB5BE3">
        <w:rPr>
          <w:color w:val="000000"/>
          <w:spacing w:val="2"/>
          <w:szCs w:val="26"/>
        </w:rPr>
        <w:t>,</w:t>
      </w:r>
      <w:r w:rsidRPr="00EB5BE3">
        <w:rPr>
          <w:color w:val="000000"/>
          <w:spacing w:val="2"/>
          <w:szCs w:val="26"/>
        </w:rPr>
        <w:t xml:space="preserve"> cá nhân trong Viện</w:t>
      </w:r>
      <w:r w:rsidR="00D42F4A" w:rsidRPr="00EB5BE3">
        <w:rPr>
          <w:color w:val="000000"/>
          <w:spacing w:val="2"/>
          <w:szCs w:val="26"/>
        </w:rPr>
        <w:t>;</w:t>
      </w:r>
    </w:p>
    <w:p w14:paraId="04826767" w14:textId="6CDB5D30" w:rsidR="00F86BEE" w:rsidRPr="00EB5BE3" w:rsidRDefault="00F86BEE" w:rsidP="006A12D9">
      <w:pPr>
        <w:pStyle w:val="ListParagraph"/>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Phê duyệt tài liệu Sổ tay an toàn PTN và các hướng dẫn về an toàn PTN</w:t>
      </w:r>
      <w:r w:rsidR="00D42F4A" w:rsidRPr="00EB5BE3">
        <w:rPr>
          <w:color w:val="000000"/>
          <w:spacing w:val="2"/>
          <w:szCs w:val="26"/>
        </w:rPr>
        <w:t>;</w:t>
      </w:r>
    </w:p>
    <w:p w14:paraId="19C59337" w14:textId="77777777" w:rsidR="00F86BEE" w:rsidRPr="00EB5BE3" w:rsidRDefault="00F86BEE" w:rsidP="006A12D9">
      <w:pPr>
        <w:pStyle w:val="ListParagraph"/>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Quản lý, giám sát việc triển khai các hoạt động về an toàn.</w:t>
      </w:r>
    </w:p>
    <w:bookmarkEnd w:id="21"/>
    <w:p w14:paraId="4BAD72AE" w14:textId="0E6B4E5C" w:rsidR="00F86BEE" w:rsidRPr="00EB5BE3" w:rsidRDefault="00F86BEE" w:rsidP="006A12D9">
      <w:pPr>
        <w:pStyle w:val="Heading4"/>
        <w:numPr>
          <w:ilvl w:val="2"/>
          <w:numId w:val="11"/>
        </w:numPr>
        <w:tabs>
          <w:tab w:val="left" w:pos="900"/>
          <w:tab w:val="left" w:pos="1800"/>
        </w:tabs>
        <w:spacing w:before="120" w:line="312" w:lineRule="auto"/>
        <w:ind w:left="540"/>
        <w:rPr>
          <w:sz w:val="26"/>
          <w:szCs w:val="26"/>
        </w:rPr>
      </w:pPr>
      <w:r w:rsidRPr="00EB5BE3">
        <w:rPr>
          <w:sz w:val="26"/>
          <w:szCs w:val="26"/>
        </w:rPr>
        <w:t>Ban An toàn sinh học và Quản lý chất lượng</w:t>
      </w:r>
    </w:p>
    <w:p w14:paraId="581564E9" w14:textId="3692FCBD" w:rsidR="00F86BEE" w:rsidRPr="00EB5BE3" w:rsidRDefault="00F86BEE" w:rsidP="006A12D9">
      <w:pPr>
        <w:pStyle w:val="ListParagraph"/>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Quyết định chiến lược, kế hoạch phát triển ATSH của Viện VSDTTƯ</w:t>
      </w:r>
      <w:r w:rsidR="00D42F4A" w:rsidRPr="00EB5BE3">
        <w:rPr>
          <w:color w:val="000000"/>
          <w:spacing w:val="2"/>
          <w:szCs w:val="26"/>
        </w:rPr>
        <w:t>;</w:t>
      </w:r>
    </w:p>
    <w:p w14:paraId="47CD2778" w14:textId="3FF6B3B4" w:rsidR="00F86BEE" w:rsidRPr="00EB5BE3" w:rsidRDefault="00F86BEE" w:rsidP="006A12D9">
      <w:pPr>
        <w:pStyle w:val="ListParagraph"/>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Ban hành các hướng dẫn, quy định liên quan đến an toàn sinh học</w:t>
      </w:r>
      <w:r w:rsidR="00D42F4A" w:rsidRPr="00EB5BE3">
        <w:rPr>
          <w:color w:val="000000"/>
          <w:spacing w:val="2"/>
          <w:szCs w:val="26"/>
        </w:rPr>
        <w:t>;</w:t>
      </w:r>
    </w:p>
    <w:p w14:paraId="247004DB" w14:textId="7658E072" w:rsidR="00F86BEE" w:rsidRPr="00EB5BE3" w:rsidRDefault="00F86BEE" w:rsidP="006A12D9">
      <w:pPr>
        <w:pStyle w:val="ListParagraph"/>
        <w:numPr>
          <w:ilvl w:val="0"/>
          <w:numId w:val="10"/>
        </w:numPr>
        <w:tabs>
          <w:tab w:val="left" w:pos="360"/>
        </w:tabs>
        <w:spacing w:before="120" w:after="0" w:line="312" w:lineRule="auto"/>
        <w:ind w:left="0" w:firstLine="0"/>
        <w:jc w:val="both"/>
        <w:rPr>
          <w:color w:val="000000"/>
          <w:spacing w:val="2"/>
        </w:rPr>
      </w:pPr>
      <w:r w:rsidRPr="00EB5BE3">
        <w:rPr>
          <w:color w:val="000000"/>
          <w:spacing w:val="2"/>
          <w:szCs w:val="26"/>
        </w:rPr>
        <w:t>Quyết định các biện pháp cần thiết nhằm đảm bảo an toàn</w:t>
      </w:r>
      <w:r w:rsidRPr="00EB5BE3">
        <w:rPr>
          <w:color w:val="000000"/>
          <w:spacing w:val="2"/>
        </w:rPr>
        <w:t xml:space="preserve"> sinh học</w:t>
      </w:r>
      <w:r w:rsidR="00D42F4A" w:rsidRPr="00EB5BE3">
        <w:rPr>
          <w:color w:val="000000"/>
          <w:spacing w:val="2"/>
        </w:rPr>
        <w:t>;</w:t>
      </w:r>
    </w:p>
    <w:p w14:paraId="78770C5D" w14:textId="77777777" w:rsidR="00F86BEE" w:rsidRPr="00EB5BE3" w:rsidRDefault="00F86BEE" w:rsidP="006A12D9">
      <w:pPr>
        <w:pStyle w:val="ListParagraph"/>
        <w:numPr>
          <w:ilvl w:val="0"/>
          <w:numId w:val="10"/>
        </w:numPr>
        <w:tabs>
          <w:tab w:val="left" w:pos="360"/>
        </w:tabs>
        <w:spacing w:before="120" w:after="0" w:line="312" w:lineRule="auto"/>
        <w:ind w:left="0" w:firstLine="0"/>
        <w:jc w:val="both"/>
        <w:rPr>
          <w:color w:val="000000"/>
          <w:spacing w:val="2"/>
        </w:rPr>
      </w:pPr>
      <w:r w:rsidRPr="00EB5BE3">
        <w:rPr>
          <w:color w:val="000000"/>
          <w:spacing w:val="2"/>
        </w:rPr>
        <w:t>Tư vấn, giám sát việc thực hiện các hoạt động liên quan đến an toàn sinh học.</w:t>
      </w:r>
    </w:p>
    <w:p w14:paraId="0A223E94" w14:textId="0DE132A7" w:rsidR="00F86BEE" w:rsidRPr="00EB5BE3" w:rsidRDefault="00F86BEE" w:rsidP="006A12D9">
      <w:pPr>
        <w:pStyle w:val="Heading4"/>
        <w:numPr>
          <w:ilvl w:val="2"/>
          <w:numId w:val="11"/>
        </w:numPr>
        <w:tabs>
          <w:tab w:val="left" w:pos="900"/>
          <w:tab w:val="left" w:pos="1800"/>
        </w:tabs>
        <w:spacing w:before="120" w:line="312" w:lineRule="auto"/>
        <w:ind w:left="540"/>
        <w:rPr>
          <w:sz w:val="26"/>
          <w:szCs w:val="26"/>
        </w:rPr>
      </w:pPr>
      <w:r w:rsidRPr="00EB5BE3">
        <w:rPr>
          <w:sz w:val="26"/>
          <w:szCs w:val="26"/>
        </w:rPr>
        <w:lastRenderedPageBreak/>
        <w:t>Trung tâm Đảm bảo chất lượng xét nghiệm và Kiểm chuẩn</w:t>
      </w:r>
    </w:p>
    <w:p w14:paraId="5EC771BB" w14:textId="366E28E8" w:rsidR="00F86BEE" w:rsidRPr="00EB5BE3" w:rsidRDefault="00F86BEE" w:rsidP="006A12D9">
      <w:pPr>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Lập kế hoạch đảm bảo an toàn sinh học cho các PTN trong Viện</w:t>
      </w:r>
      <w:r w:rsidR="00687DC9" w:rsidRPr="00EB5BE3">
        <w:rPr>
          <w:color w:val="000000"/>
          <w:spacing w:val="2"/>
          <w:szCs w:val="26"/>
        </w:rPr>
        <w:t>;</w:t>
      </w:r>
    </w:p>
    <w:p w14:paraId="2462F517" w14:textId="3B241C4E" w:rsidR="00F86BEE" w:rsidRPr="00EB5BE3" w:rsidRDefault="00F86BEE" w:rsidP="006A12D9">
      <w:pPr>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Biên soạn và cập nhật các quy định, quy trình, hướng dẫn về an toàn sinh học</w:t>
      </w:r>
      <w:r w:rsidR="00687DC9" w:rsidRPr="00EB5BE3">
        <w:rPr>
          <w:color w:val="000000"/>
          <w:spacing w:val="2"/>
          <w:szCs w:val="26"/>
        </w:rPr>
        <w:t>;</w:t>
      </w:r>
    </w:p>
    <w:p w14:paraId="03614B40" w14:textId="735EB5DF" w:rsidR="00F86BEE" w:rsidRPr="00EB5BE3" w:rsidRDefault="00F86BEE" w:rsidP="006A12D9">
      <w:pPr>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Tổ chức đào tạo mới và đào tạo lại về an toàn sinh học</w:t>
      </w:r>
      <w:r w:rsidR="00687DC9" w:rsidRPr="00EB5BE3">
        <w:rPr>
          <w:color w:val="000000"/>
          <w:spacing w:val="2"/>
          <w:szCs w:val="26"/>
        </w:rPr>
        <w:t>;</w:t>
      </w:r>
    </w:p>
    <w:p w14:paraId="46908C33" w14:textId="7B1A10EB" w:rsidR="00F86BEE" w:rsidRPr="00EB5BE3" w:rsidRDefault="00F86BEE" w:rsidP="006A12D9">
      <w:pPr>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 xml:space="preserve">Kiểm tra và giám sát việc thực hiện các quy trình, hướng dẫn bảo đảm </w:t>
      </w:r>
      <w:r w:rsidR="00687DC9" w:rsidRPr="00EB5BE3">
        <w:rPr>
          <w:color w:val="000000"/>
          <w:spacing w:val="2"/>
          <w:szCs w:val="26"/>
        </w:rPr>
        <w:t>ATSH</w:t>
      </w:r>
      <w:r w:rsidRPr="00EB5BE3">
        <w:rPr>
          <w:color w:val="000000"/>
          <w:spacing w:val="2"/>
          <w:szCs w:val="26"/>
        </w:rPr>
        <w:t xml:space="preserve"> cho các đơn vị trong Viện. Phối hợp tiến hành các biện pháp xử lý thích hợp khi xảy ra sự cố hoặc tình trạng khẩn cấp</w:t>
      </w:r>
      <w:r w:rsidR="00687DC9" w:rsidRPr="00EB5BE3">
        <w:rPr>
          <w:color w:val="000000"/>
          <w:spacing w:val="2"/>
          <w:szCs w:val="26"/>
        </w:rPr>
        <w:t>;</w:t>
      </w:r>
    </w:p>
    <w:p w14:paraId="325F51FA" w14:textId="1E36C210" w:rsidR="00F86BEE" w:rsidRPr="00EB5BE3" w:rsidRDefault="00F86BEE" w:rsidP="006A12D9">
      <w:pPr>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Quản lý, lưu giữ các mẫu bệnh phẩm, chủng giống vi sinh vật gây bệnh của Viện</w:t>
      </w:r>
      <w:r w:rsidR="00687DC9" w:rsidRPr="00EB5BE3">
        <w:rPr>
          <w:color w:val="000000"/>
          <w:spacing w:val="2"/>
          <w:szCs w:val="26"/>
        </w:rPr>
        <w:t>;</w:t>
      </w:r>
    </w:p>
    <w:p w14:paraId="0DD8A84F" w14:textId="35BFAA98" w:rsidR="00F86BEE" w:rsidRPr="00EB5BE3" w:rsidRDefault="00F86BEE" w:rsidP="006A12D9">
      <w:pPr>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Quản lý, vận hành và duy trì các phòng thí nghiệm an toàn sinh học cấp III</w:t>
      </w:r>
      <w:r w:rsidR="00687DC9" w:rsidRPr="00EB5BE3">
        <w:rPr>
          <w:color w:val="000000"/>
          <w:spacing w:val="2"/>
          <w:szCs w:val="26"/>
        </w:rPr>
        <w:t>;</w:t>
      </w:r>
      <w:r w:rsidRPr="00EB5BE3">
        <w:rPr>
          <w:color w:val="000000"/>
          <w:spacing w:val="2"/>
          <w:szCs w:val="26"/>
        </w:rPr>
        <w:t xml:space="preserve"> </w:t>
      </w:r>
    </w:p>
    <w:p w14:paraId="4BBD92ED" w14:textId="15004756" w:rsidR="00F86BEE" w:rsidRPr="00EB5BE3" w:rsidRDefault="00F86BEE" w:rsidP="006A12D9">
      <w:pPr>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Kiểm chuẩn các trang thiết bị bảo đảm an toàn sinh học</w:t>
      </w:r>
      <w:r w:rsidR="00687DC9" w:rsidRPr="00EB5BE3">
        <w:rPr>
          <w:color w:val="000000"/>
          <w:spacing w:val="2"/>
          <w:szCs w:val="26"/>
        </w:rPr>
        <w:t>;</w:t>
      </w:r>
    </w:p>
    <w:p w14:paraId="42BA58BA" w14:textId="19EC46FD" w:rsidR="00F86BEE" w:rsidRPr="00EB5BE3" w:rsidRDefault="00F86BEE" w:rsidP="006A12D9">
      <w:pPr>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Thực hiện các nhiệm vụ hành chính của Ban An toàn sinh học</w:t>
      </w:r>
      <w:r w:rsidR="00FE1216" w:rsidRPr="00EB5BE3">
        <w:rPr>
          <w:color w:val="000000"/>
          <w:spacing w:val="2"/>
          <w:szCs w:val="26"/>
        </w:rPr>
        <w:t xml:space="preserve"> – Quản lý chất lượng</w:t>
      </w:r>
      <w:r w:rsidR="00687DC9" w:rsidRPr="00EB5BE3">
        <w:rPr>
          <w:color w:val="000000"/>
          <w:spacing w:val="2"/>
          <w:szCs w:val="26"/>
        </w:rPr>
        <w:t>;</w:t>
      </w:r>
    </w:p>
    <w:p w14:paraId="01EAAE1E"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Định kỳ báo cáo Lãnh đạo Viện các vấn đề về an toàn sinh học.</w:t>
      </w:r>
    </w:p>
    <w:p w14:paraId="23266082" w14:textId="4DA4F481" w:rsidR="00F86BEE" w:rsidRPr="00EB5BE3" w:rsidRDefault="00F86BEE" w:rsidP="006A12D9">
      <w:pPr>
        <w:pStyle w:val="Heading4"/>
        <w:numPr>
          <w:ilvl w:val="2"/>
          <w:numId w:val="11"/>
        </w:numPr>
        <w:tabs>
          <w:tab w:val="left" w:pos="900"/>
          <w:tab w:val="left" w:pos="1800"/>
        </w:tabs>
        <w:spacing w:before="120" w:line="312" w:lineRule="auto"/>
        <w:ind w:left="540"/>
        <w:rPr>
          <w:sz w:val="26"/>
          <w:szCs w:val="26"/>
        </w:rPr>
      </w:pPr>
      <w:r w:rsidRPr="00EB5BE3">
        <w:rPr>
          <w:sz w:val="26"/>
          <w:szCs w:val="26"/>
        </w:rPr>
        <w:t>Các phòng chức năng liên quan</w:t>
      </w:r>
    </w:p>
    <w:p w14:paraId="12512A22" w14:textId="77777777" w:rsidR="00F86BEE" w:rsidRPr="00EB5BE3" w:rsidRDefault="00F86BEE" w:rsidP="006A12D9">
      <w:pPr>
        <w:pStyle w:val="ListParagraph"/>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Phối hợp thực hiện các nhiệm vụ liên quan đến an toàn PTN theo yêu cầu về an toàn và chỉ đạo của lãnh đạo Viện.</w:t>
      </w:r>
    </w:p>
    <w:p w14:paraId="4ECA08BB" w14:textId="40115D5E" w:rsidR="00F86BEE" w:rsidRPr="00EB5BE3" w:rsidRDefault="00F86BEE" w:rsidP="006A12D9">
      <w:pPr>
        <w:pStyle w:val="Heading4"/>
        <w:numPr>
          <w:ilvl w:val="2"/>
          <w:numId w:val="11"/>
        </w:numPr>
        <w:tabs>
          <w:tab w:val="left" w:pos="900"/>
          <w:tab w:val="left" w:pos="1800"/>
        </w:tabs>
        <w:spacing w:before="120" w:line="312" w:lineRule="auto"/>
        <w:ind w:left="540"/>
        <w:rPr>
          <w:sz w:val="26"/>
          <w:szCs w:val="26"/>
        </w:rPr>
      </w:pPr>
      <w:r w:rsidRPr="00EB5BE3">
        <w:rPr>
          <w:sz w:val="26"/>
          <w:szCs w:val="26"/>
        </w:rPr>
        <w:t>Lãnh đạo phòng thí nghiệm</w:t>
      </w:r>
    </w:p>
    <w:p w14:paraId="37BDD87C" w14:textId="298FF73C" w:rsidR="00F86BEE" w:rsidRPr="00EB5BE3" w:rsidRDefault="00F86BEE" w:rsidP="006A12D9">
      <w:pPr>
        <w:pStyle w:val="ListParagraph"/>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 xml:space="preserve">Đảm bảo PTN thực hiện theo đúng các quy định, hướng dẫn </w:t>
      </w:r>
      <w:r w:rsidR="00687DC9" w:rsidRPr="00EB5BE3">
        <w:rPr>
          <w:color w:val="000000"/>
          <w:spacing w:val="2"/>
          <w:szCs w:val="26"/>
        </w:rPr>
        <w:t>của Viện;</w:t>
      </w:r>
    </w:p>
    <w:p w14:paraId="0926CBC4" w14:textId="77777777" w:rsidR="00F86BEE" w:rsidRPr="00EB5BE3" w:rsidRDefault="00F86BEE" w:rsidP="006A12D9">
      <w:pPr>
        <w:pStyle w:val="ListParagraph"/>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Tạo điều kiện thuận lợi cho nhân viên tham gia các khóa đào tạo về ATSH và các hoạt động về an toàn sinh học khác.</w:t>
      </w:r>
    </w:p>
    <w:p w14:paraId="3063D2F4" w14:textId="7A3425FE" w:rsidR="00F86BEE" w:rsidRPr="00EB5BE3" w:rsidRDefault="00F86BEE" w:rsidP="006A12D9">
      <w:pPr>
        <w:pStyle w:val="Heading4"/>
        <w:numPr>
          <w:ilvl w:val="2"/>
          <w:numId w:val="11"/>
        </w:numPr>
        <w:tabs>
          <w:tab w:val="left" w:pos="900"/>
          <w:tab w:val="left" w:pos="1800"/>
        </w:tabs>
        <w:spacing w:before="120" w:line="312" w:lineRule="auto"/>
        <w:ind w:left="540"/>
        <w:rPr>
          <w:sz w:val="26"/>
          <w:szCs w:val="26"/>
        </w:rPr>
      </w:pPr>
      <w:bookmarkStart w:id="22" w:name="_Toc470874795"/>
      <w:r w:rsidRPr="00EB5BE3">
        <w:rPr>
          <w:sz w:val="26"/>
          <w:szCs w:val="26"/>
        </w:rPr>
        <w:t>Phụ trách ATSH của các phòng thí nghiệm</w:t>
      </w:r>
    </w:p>
    <w:p w14:paraId="00A0AFB0" w14:textId="25E31AE6" w:rsidR="00F86BEE" w:rsidRPr="00EB5BE3" w:rsidRDefault="00F86BEE" w:rsidP="006A12D9">
      <w:pPr>
        <w:pStyle w:val="ListParagraph"/>
        <w:numPr>
          <w:ilvl w:val="0"/>
          <w:numId w:val="10"/>
        </w:numPr>
        <w:tabs>
          <w:tab w:val="left" w:pos="360"/>
        </w:tabs>
        <w:spacing w:before="120" w:after="0" w:line="312" w:lineRule="auto"/>
        <w:ind w:left="0" w:firstLine="0"/>
        <w:jc w:val="both"/>
        <w:rPr>
          <w:color w:val="000000"/>
          <w:spacing w:val="2"/>
          <w:szCs w:val="26"/>
        </w:rPr>
      </w:pPr>
      <w:bookmarkStart w:id="23" w:name="_Toc206990937"/>
      <w:bookmarkStart w:id="24" w:name="_Toc303524848"/>
      <w:bookmarkStart w:id="25" w:name="_Toc303524950"/>
      <w:r w:rsidRPr="00EB5BE3">
        <w:rPr>
          <w:color w:val="000000"/>
          <w:spacing w:val="2"/>
          <w:szCs w:val="26"/>
        </w:rPr>
        <w:t>Phối hợp với Trung tâm ĐBCL&amp;KC trong việc đào tạo, theo dõi, giám sát, đảm bảo việc thực hiện các quy định, hướng dẫn về ATSH của PTN</w:t>
      </w:r>
      <w:bookmarkEnd w:id="23"/>
      <w:bookmarkEnd w:id="24"/>
      <w:bookmarkEnd w:id="25"/>
      <w:r w:rsidR="00687DC9" w:rsidRPr="00EB5BE3">
        <w:rPr>
          <w:color w:val="000000"/>
          <w:spacing w:val="2"/>
          <w:szCs w:val="26"/>
        </w:rPr>
        <w:t>;</w:t>
      </w:r>
    </w:p>
    <w:p w14:paraId="2F80ACA2" w14:textId="148BA43A" w:rsidR="00F86BEE" w:rsidRPr="00EB5BE3" w:rsidRDefault="00F86BEE" w:rsidP="006A12D9">
      <w:pPr>
        <w:pStyle w:val="ListParagraph"/>
        <w:numPr>
          <w:ilvl w:val="0"/>
          <w:numId w:val="10"/>
        </w:numPr>
        <w:tabs>
          <w:tab w:val="left" w:pos="360"/>
        </w:tabs>
        <w:spacing w:before="120" w:after="0" w:line="312" w:lineRule="auto"/>
        <w:ind w:left="0" w:firstLine="0"/>
        <w:jc w:val="both"/>
        <w:rPr>
          <w:color w:val="000000"/>
          <w:spacing w:val="2"/>
          <w:szCs w:val="26"/>
        </w:rPr>
      </w:pPr>
      <w:bookmarkStart w:id="26" w:name="_Toc206990938"/>
      <w:bookmarkStart w:id="27" w:name="_Toc303524849"/>
      <w:bookmarkStart w:id="28" w:name="_Toc303524951"/>
      <w:r w:rsidRPr="00EB5BE3">
        <w:rPr>
          <w:color w:val="000000"/>
          <w:spacing w:val="2"/>
          <w:szCs w:val="26"/>
        </w:rPr>
        <w:t>Cập nhật các quy định, hướng dẫn liên quan đến ATSH và phổ biến cho nhân viên PTN</w:t>
      </w:r>
      <w:r w:rsidR="00687DC9" w:rsidRPr="00EB5BE3">
        <w:rPr>
          <w:color w:val="000000"/>
          <w:spacing w:val="2"/>
          <w:szCs w:val="26"/>
        </w:rPr>
        <w:t>;</w:t>
      </w:r>
    </w:p>
    <w:p w14:paraId="766B9772" w14:textId="59CBA039" w:rsidR="00F86BEE" w:rsidRPr="00EB5BE3" w:rsidRDefault="00F86BEE" w:rsidP="006A12D9">
      <w:pPr>
        <w:pStyle w:val="ListParagraph"/>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Gửi báo cáo cho Trung tâm ĐBCL</w:t>
      </w:r>
      <w:r w:rsidR="00687DC9" w:rsidRPr="00EB5BE3">
        <w:rPr>
          <w:color w:val="000000"/>
          <w:spacing w:val="2"/>
          <w:szCs w:val="26"/>
        </w:rPr>
        <w:t>XN</w:t>
      </w:r>
      <w:r w:rsidRPr="00EB5BE3">
        <w:rPr>
          <w:color w:val="000000"/>
          <w:spacing w:val="2"/>
          <w:szCs w:val="26"/>
        </w:rPr>
        <w:t>&amp;KC về việc thực hiện ATSH của PTN theo yêu cầu</w:t>
      </w:r>
      <w:bookmarkEnd w:id="26"/>
      <w:bookmarkEnd w:id="27"/>
      <w:bookmarkEnd w:id="28"/>
      <w:r w:rsidR="00687DC9" w:rsidRPr="00EB5BE3">
        <w:rPr>
          <w:color w:val="000000"/>
          <w:spacing w:val="2"/>
          <w:szCs w:val="26"/>
        </w:rPr>
        <w:t>;</w:t>
      </w:r>
    </w:p>
    <w:p w14:paraId="189DD888" w14:textId="77777777" w:rsidR="00F86BEE" w:rsidRPr="00EB5BE3" w:rsidRDefault="00F86BEE" w:rsidP="006A12D9">
      <w:pPr>
        <w:pStyle w:val="ListParagraph"/>
        <w:numPr>
          <w:ilvl w:val="0"/>
          <w:numId w:val="10"/>
        </w:numPr>
        <w:tabs>
          <w:tab w:val="left" w:pos="360"/>
        </w:tabs>
        <w:spacing w:before="120" w:after="0" w:line="312" w:lineRule="auto"/>
        <w:ind w:left="0" w:firstLine="0"/>
        <w:jc w:val="both"/>
        <w:rPr>
          <w:color w:val="000000"/>
          <w:spacing w:val="2"/>
          <w:szCs w:val="26"/>
        </w:rPr>
      </w:pPr>
      <w:bookmarkStart w:id="29" w:name="_Toc206990939"/>
      <w:bookmarkStart w:id="30" w:name="_Toc303524850"/>
      <w:bookmarkStart w:id="31" w:name="_Toc303524952"/>
      <w:r w:rsidRPr="00EB5BE3">
        <w:rPr>
          <w:color w:val="000000"/>
          <w:spacing w:val="2"/>
          <w:szCs w:val="26"/>
        </w:rPr>
        <w:t>Tham gia các buổi họp lập kế hoạch, sơ kết, tổng kết và các hoạt động khác liên quan đến ATSH.</w:t>
      </w:r>
      <w:bookmarkEnd w:id="29"/>
      <w:bookmarkEnd w:id="30"/>
      <w:bookmarkEnd w:id="31"/>
    </w:p>
    <w:p w14:paraId="7A8888AF" w14:textId="112B6347" w:rsidR="00F86BEE" w:rsidRPr="00EB5BE3" w:rsidRDefault="00F86BEE" w:rsidP="006A12D9">
      <w:pPr>
        <w:pStyle w:val="Heading4"/>
        <w:numPr>
          <w:ilvl w:val="2"/>
          <w:numId w:val="11"/>
        </w:numPr>
        <w:tabs>
          <w:tab w:val="left" w:pos="900"/>
          <w:tab w:val="left" w:pos="1800"/>
        </w:tabs>
        <w:spacing w:before="120" w:line="312" w:lineRule="auto"/>
        <w:ind w:left="540"/>
        <w:rPr>
          <w:sz w:val="26"/>
          <w:szCs w:val="26"/>
        </w:rPr>
      </w:pPr>
      <w:r w:rsidRPr="00EB5BE3">
        <w:rPr>
          <w:sz w:val="26"/>
          <w:szCs w:val="26"/>
        </w:rPr>
        <w:lastRenderedPageBreak/>
        <w:t>Nhân viên phòng thí nghiệm</w:t>
      </w:r>
      <w:bookmarkEnd w:id="22"/>
    </w:p>
    <w:p w14:paraId="62F09304" w14:textId="53F7A7B3" w:rsidR="00F86BEE" w:rsidRPr="00EB5BE3" w:rsidRDefault="00F86BEE" w:rsidP="006A12D9">
      <w:pPr>
        <w:pStyle w:val="ListParagraph"/>
        <w:numPr>
          <w:ilvl w:val="0"/>
          <w:numId w:val="10"/>
        </w:numPr>
        <w:spacing w:before="120" w:after="0" w:line="312" w:lineRule="auto"/>
        <w:ind w:left="360"/>
        <w:rPr>
          <w:color w:val="000000"/>
          <w:spacing w:val="2"/>
          <w:szCs w:val="26"/>
        </w:rPr>
      </w:pPr>
      <w:r w:rsidRPr="00EB5BE3">
        <w:rPr>
          <w:color w:val="000000"/>
          <w:spacing w:val="2"/>
          <w:szCs w:val="26"/>
        </w:rPr>
        <w:t xml:space="preserve">Tuân thủ các </w:t>
      </w:r>
      <w:r w:rsidR="00D42F4A" w:rsidRPr="00EB5BE3">
        <w:rPr>
          <w:color w:val="000000"/>
          <w:spacing w:val="2"/>
          <w:szCs w:val="26"/>
        </w:rPr>
        <w:t>quy định</w:t>
      </w:r>
      <w:r w:rsidRPr="00EB5BE3">
        <w:rPr>
          <w:color w:val="000000"/>
          <w:spacing w:val="2"/>
          <w:szCs w:val="26"/>
        </w:rPr>
        <w:t xml:space="preserve"> về ATSH.</w:t>
      </w:r>
    </w:p>
    <w:p w14:paraId="3E1E9B5B" w14:textId="794AC6CD" w:rsidR="00AA51B5" w:rsidRPr="00EB5BE3" w:rsidRDefault="00AA51B5" w:rsidP="006128F1">
      <w:pPr>
        <w:pStyle w:val="Heading2"/>
        <w:numPr>
          <w:ilvl w:val="0"/>
          <w:numId w:val="58"/>
        </w:numPr>
        <w:rPr>
          <w:rFonts w:cs="Times New Roman"/>
          <w:bCs/>
        </w:rPr>
      </w:pPr>
      <w:bookmarkStart w:id="32" w:name="_Toc47984722"/>
      <w:bookmarkStart w:id="33" w:name="_Toc56324015"/>
      <w:bookmarkEnd w:id="32"/>
      <w:r w:rsidRPr="00EB5BE3">
        <w:t xml:space="preserve">Sơ đồ tổ chức và trách nhiệm trong quản lý </w:t>
      </w:r>
      <w:r w:rsidR="00487160" w:rsidRPr="00EB5BE3">
        <w:t>chất thải</w:t>
      </w:r>
      <w:bookmarkEnd w:id="33"/>
    </w:p>
    <w:p w14:paraId="7846BD87" w14:textId="77777777" w:rsidR="000B6063" w:rsidRPr="00EB5BE3" w:rsidRDefault="000B6063" w:rsidP="006A12D9">
      <w:pPr>
        <w:pStyle w:val="ListParagraph"/>
        <w:keepNext/>
        <w:keepLines/>
        <w:numPr>
          <w:ilvl w:val="0"/>
          <w:numId w:val="11"/>
        </w:numPr>
        <w:tabs>
          <w:tab w:val="left" w:pos="900"/>
        </w:tabs>
        <w:spacing w:before="40" w:after="0"/>
        <w:contextualSpacing w:val="0"/>
        <w:outlineLvl w:val="2"/>
        <w:rPr>
          <w:rFonts w:eastAsiaTheme="majorEastAsia" w:cstheme="majorBidi"/>
          <w:b/>
          <w:vanish/>
          <w:color w:val="000000" w:themeColor="text1"/>
          <w:szCs w:val="26"/>
        </w:rPr>
      </w:pPr>
      <w:bookmarkStart w:id="34" w:name="_Toc47971625"/>
      <w:bookmarkStart w:id="35" w:name="_Toc47984724"/>
      <w:bookmarkStart w:id="36" w:name="_Toc48661601"/>
      <w:bookmarkStart w:id="37" w:name="_Toc56324016"/>
      <w:bookmarkEnd w:id="34"/>
      <w:bookmarkEnd w:id="35"/>
      <w:bookmarkEnd w:id="36"/>
      <w:bookmarkEnd w:id="37"/>
    </w:p>
    <w:p w14:paraId="373ABAD1" w14:textId="160FD40D" w:rsidR="00AA51B5" w:rsidRPr="00EB5BE3" w:rsidRDefault="00931BB8" w:rsidP="006A12D9">
      <w:pPr>
        <w:pStyle w:val="Heading3"/>
        <w:numPr>
          <w:ilvl w:val="1"/>
          <w:numId w:val="11"/>
        </w:numPr>
        <w:tabs>
          <w:tab w:val="left" w:pos="900"/>
        </w:tabs>
        <w:ind w:left="432"/>
        <w:rPr>
          <w:sz w:val="26"/>
          <w:szCs w:val="26"/>
        </w:rPr>
      </w:pPr>
      <w:r w:rsidRPr="00EB5BE3">
        <w:rPr>
          <w:sz w:val="26"/>
          <w:szCs w:val="26"/>
        </w:rPr>
        <w:t xml:space="preserve">  </w:t>
      </w:r>
      <w:bookmarkStart w:id="38" w:name="_Toc56324017"/>
      <w:r w:rsidR="00AA51B5" w:rsidRPr="00EB5BE3">
        <w:rPr>
          <w:sz w:val="26"/>
          <w:szCs w:val="26"/>
        </w:rPr>
        <w:t>Sơ đồ tổ chức</w:t>
      </w:r>
      <w:r w:rsidR="00BA4A4A" w:rsidRPr="00EB5BE3">
        <w:rPr>
          <w:sz w:val="26"/>
          <w:szCs w:val="26"/>
        </w:rPr>
        <w:t xml:space="preserve"> và trách nhiệm quản lý chất thải của NIHE</w:t>
      </w:r>
      <w:bookmarkEnd w:id="38"/>
    </w:p>
    <w:p w14:paraId="3FEDCCB3" w14:textId="20D2B8C2" w:rsidR="00394590" w:rsidRPr="00EB5BE3" w:rsidRDefault="00394590" w:rsidP="00394590"/>
    <w:p w14:paraId="4F06BA20" w14:textId="7064B2B9" w:rsidR="00394590" w:rsidRPr="00EB5BE3" w:rsidRDefault="00394590" w:rsidP="00394590">
      <w:r w:rsidRPr="00EB5BE3">
        <w:rPr>
          <w:noProof/>
          <w:lang w:eastAsia="en-US"/>
        </w:rPr>
        <mc:AlternateContent>
          <mc:Choice Requires="wpg">
            <w:drawing>
              <wp:anchor distT="0" distB="0" distL="114300" distR="114300" simplePos="0" relativeHeight="251700736" behindDoc="0" locked="0" layoutInCell="1" allowOverlap="1" wp14:anchorId="622958D8" wp14:editId="67423733">
                <wp:simplePos x="0" y="0"/>
                <wp:positionH relativeFrom="column">
                  <wp:posOffset>0</wp:posOffset>
                </wp:positionH>
                <wp:positionV relativeFrom="paragraph">
                  <wp:posOffset>0</wp:posOffset>
                </wp:positionV>
                <wp:extent cx="5530850" cy="2708275"/>
                <wp:effectExtent l="0" t="0" r="12700" b="15875"/>
                <wp:wrapNone/>
                <wp:docPr id="64" name="Group 64"/>
                <wp:cNvGraphicFramePr/>
                <a:graphic xmlns:a="http://schemas.openxmlformats.org/drawingml/2006/main">
                  <a:graphicData uri="http://schemas.microsoft.com/office/word/2010/wordprocessingGroup">
                    <wpg:wgp>
                      <wpg:cNvGrpSpPr/>
                      <wpg:grpSpPr>
                        <a:xfrm>
                          <a:off x="0" y="0"/>
                          <a:ext cx="5530850" cy="2708275"/>
                          <a:chOff x="0" y="0"/>
                          <a:chExt cx="5530850" cy="2708275"/>
                        </a:xfrm>
                      </wpg:grpSpPr>
                      <wps:wsp>
                        <wps:cNvPr id="65" name="Rounded Rectangle 8"/>
                        <wps:cNvSpPr>
                          <a:spLocks noChangeArrowheads="1"/>
                        </wps:cNvSpPr>
                        <wps:spPr bwMode="auto">
                          <a:xfrm>
                            <a:off x="1739900" y="0"/>
                            <a:ext cx="1962150" cy="428625"/>
                          </a:xfrm>
                          <a:prstGeom prst="roundRect">
                            <a:avLst>
                              <a:gd name="adj" fmla="val 16667"/>
                            </a:avLst>
                          </a:prstGeom>
                          <a:solidFill>
                            <a:srgbClr val="FFFFFF"/>
                          </a:solidFill>
                          <a:ln w="9525">
                            <a:solidFill>
                              <a:srgbClr val="000000"/>
                            </a:solidFill>
                            <a:round/>
                            <a:headEnd/>
                            <a:tailEnd/>
                          </a:ln>
                        </wps:spPr>
                        <wps:txbx>
                          <w:txbxContent>
                            <w:p w14:paraId="501F3AAF" w14:textId="77777777" w:rsidR="00307AE8" w:rsidRPr="00406C34" w:rsidRDefault="00307AE8" w:rsidP="00394590">
                              <w:pPr>
                                <w:spacing w:before="120"/>
                                <w:jc w:val="center"/>
                                <w:rPr>
                                  <w:rFonts w:cs="Times New Roman"/>
                                  <w:b/>
                                </w:rPr>
                              </w:pPr>
                              <w:r w:rsidRPr="00406C34">
                                <w:rPr>
                                  <w:rFonts w:cs="Times New Roman"/>
                                  <w:b/>
                                </w:rPr>
                                <w:t>VIỆN TRƯỞNG</w:t>
                              </w:r>
                            </w:p>
                          </w:txbxContent>
                        </wps:txbx>
                        <wps:bodyPr rot="0" vert="horz" wrap="square" lIns="91440" tIns="45720" rIns="91440" bIns="45720" anchor="t" anchorCtr="0" upright="1">
                          <a:noAutofit/>
                        </wps:bodyPr>
                      </wps:wsp>
                      <wps:wsp>
                        <wps:cNvPr id="66" name="Rounded Rectangle 6"/>
                        <wps:cNvSpPr>
                          <a:spLocks noChangeArrowheads="1"/>
                        </wps:cNvSpPr>
                        <wps:spPr bwMode="auto">
                          <a:xfrm>
                            <a:off x="0" y="749300"/>
                            <a:ext cx="2428875" cy="447675"/>
                          </a:xfrm>
                          <a:prstGeom prst="roundRect">
                            <a:avLst>
                              <a:gd name="adj" fmla="val 16667"/>
                            </a:avLst>
                          </a:prstGeom>
                          <a:solidFill>
                            <a:srgbClr val="FFFFFF"/>
                          </a:solidFill>
                          <a:ln w="9525">
                            <a:solidFill>
                              <a:srgbClr val="000000"/>
                            </a:solidFill>
                            <a:round/>
                            <a:headEnd/>
                            <a:tailEnd/>
                          </a:ln>
                        </wps:spPr>
                        <wps:txbx>
                          <w:txbxContent>
                            <w:p w14:paraId="04E6BD9C" w14:textId="77777777" w:rsidR="00307AE8" w:rsidRPr="00406C34" w:rsidRDefault="00307AE8" w:rsidP="00394590">
                              <w:pPr>
                                <w:spacing w:before="120" w:after="0" w:line="240" w:lineRule="auto"/>
                                <w:jc w:val="center"/>
                                <w:rPr>
                                  <w:rFonts w:cs="Times New Roman"/>
                                  <w:b/>
                                  <w:sz w:val="20"/>
                                  <w:szCs w:val="20"/>
                                </w:rPr>
                              </w:pPr>
                              <w:r>
                                <w:rPr>
                                  <w:rFonts w:cs="Times New Roman"/>
                                  <w:b/>
                                  <w:sz w:val="20"/>
                                  <w:szCs w:val="20"/>
                                </w:rPr>
                                <w:t>PHÒNG HÀNH CHÍNH – QUẢN TRỊ</w:t>
                              </w:r>
                            </w:p>
                          </w:txbxContent>
                        </wps:txbx>
                        <wps:bodyPr rot="0" vert="horz" wrap="square" lIns="91440" tIns="45720" rIns="91440" bIns="45720" anchor="t" anchorCtr="0" upright="1">
                          <a:noAutofit/>
                        </wps:bodyPr>
                      </wps:wsp>
                      <wps:wsp>
                        <wps:cNvPr id="67" name="Rounded Rectangle 4"/>
                        <wps:cNvSpPr>
                          <a:spLocks noChangeArrowheads="1"/>
                        </wps:cNvSpPr>
                        <wps:spPr bwMode="auto">
                          <a:xfrm>
                            <a:off x="1479550" y="1511300"/>
                            <a:ext cx="2647950" cy="447675"/>
                          </a:xfrm>
                          <a:prstGeom prst="roundRect">
                            <a:avLst>
                              <a:gd name="adj" fmla="val 16667"/>
                            </a:avLst>
                          </a:prstGeom>
                          <a:solidFill>
                            <a:srgbClr val="FFFFFF"/>
                          </a:solidFill>
                          <a:ln w="9525">
                            <a:solidFill>
                              <a:srgbClr val="000000"/>
                            </a:solidFill>
                            <a:round/>
                            <a:headEnd/>
                            <a:tailEnd/>
                          </a:ln>
                        </wps:spPr>
                        <wps:txbx>
                          <w:txbxContent>
                            <w:p w14:paraId="0885A4B8" w14:textId="77777777" w:rsidR="00307AE8" w:rsidRPr="00406C34" w:rsidRDefault="00307AE8" w:rsidP="00394590">
                              <w:pPr>
                                <w:spacing w:before="120" w:line="240" w:lineRule="auto"/>
                                <w:jc w:val="center"/>
                                <w:rPr>
                                  <w:rFonts w:cs="Times New Roman"/>
                                  <w:b/>
                                  <w:sz w:val="20"/>
                                  <w:szCs w:val="20"/>
                                </w:rPr>
                              </w:pPr>
                              <w:r>
                                <w:rPr>
                                  <w:rFonts w:cs="Times New Roman"/>
                                  <w:b/>
                                  <w:sz w:val="20"/>
                                  <w:szCs w:val="20"/>
                                </w:rPr>
                                <w:t xml:space="preserve">CÁC KHOA, TRUNG TÂM </w:t>
                              </w:r>
                            </w:p>
                          </w:txbxContent>
                        </wps:txbx>
                        <wps:bodyPr rot="0" vert="horz" wrap="square" lIns="91440" tIns="45720" rIns="91440" bIns="45720" anchor="t" anchorCtr="0" upright="1">
                          <a:noAutofit/>
                        </wps:bodyPr>
                      </wps:wsp>
                      <wps:wsp>
                        <wps:cNvPr id="68" name="Rounded Rectangle 6"/>
                        <wps:cNvSpPr>
                          <a:spLocks noChangeArrowheads="1"/>
                        </wps:cNvSpPr>
                        <wps:spPr bwMode="auto">
                          <a:xfrm>
                            <a:off x="2952750" y="730250"/>
                            <a:ext cx="2578100" cy="466725"/>
                          </a:xfrm>
                          <a:prstGeom prst="roundRect">
                            <a:avLst>
                              <a:gd name="adj" fmla="val 16667"/>
                            </a:avLst>
                          </a:prstGeom>
                          <a:solidFill>
                            <a:srgbClr val="FFFFFF"/>
                          </a:solidFill>
                          <a:ln w="9525">
                            <a:solidFill>
                              <a:srgbClr val="000000"/>
                            </a:solidFill>
                            <a:round/>
                            <a:headEnd/>
                            <a:tailEnd/>
                          </a:ln>
                        </wps:spPr>
                        <wps:txbx>
                          <w:txbxContent>
                            <w:p w14:paraId="2D3F6983" w14:textId="77777777" w:rsidR="00307AE8" w:rsidRPr="00406C34" w:rsidRDefault="00307AE8" w:rsidP="00394590">
                              <w:pPr>
                                <w:spacing w:line="240" w:lineRule="auto"/>
                                <w:jc w:val="center"/>
                                <w:rPr>
                                  <w:rFonts w:cs="Times New Roman"/>
                                  <w:b/>
                                  <w:sz w:val="20"/>
                                  <w:szCs w:val="20"/>
                                </w:rPr>
                              </w:pPr>
                              <w:r>
                                <w:rPr>
                                  <w:rFonts w:cs="Times New Roman"/>
                                  <w:b/>
                                  <w:sz w:val="20"/>
                                  <w:szCs w:val="20"/>
                                </w:rPr>
                                <w:t>TT ĐẢM BẢO CHẤT LƯỢNG XÉT NGHIỆM VÀ KIỂM CHUẨN</w:t>
                              </w:r>
                            </w:p>
                          </w:txbxContent>
                        </wps:txbx>
                        <wps:bodyPr rot="0" vert="horz" wrap="square" lIns="91440" tIns="45720" rIns="91440" bIns="45720" anchor="t" anchorCtr="0" upright="1">
                          <a:noAutofit/>
                        </wps:bodyPr>
                      </wps:wsp>
                      <wps:wsp>
                        <wps:cNvPr id="69" name="Straight Arrow Connector 69"/>
                        <wps:cNvCnPr/>
                        <wps:spPr>
                          <a:xfrm>
                            <a:off x="2082800" y="438150"/>
                            <a:ext cx="0" cy="301625"/>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s:wsp>
                        <wps:cNvPr id="73" name="Straight Arrow Connector 73"/>
                        <wps:cNvCnPr/>
                        <wps:spPr>
                          <a:xfrm>
                            <a:off x="3276600" y="431800"/>
                            <a:ext cx="0" cy="301625"/>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s:wsp>
                        <wps:cNvPr id="74" name="Straight Arrow Connector 74"/>
                        <wps:cNvCnPr/>
                        <wps:spPr>
                          <a:xfrm>
                            <a:off x="2082800" y="1212850"/>
                            <a:ext cx="0" cy="301625"/>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s:wsp>
                        <wps:cNvPr id="75" name="Straight Arrow Connector 75"/>
                        <wps:cNvCnPr/>
                        <wps:spPr>
                          <a:xfrm>
                            <a:off x="3276600" y="1206500"/>
                            <a:ext cx="0" cy="301625"/>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s:wsp>
                        <wps:cNvPr id="76" name="Rounded Rectangle 4"/>
                        <wps:cNvSpPr>
                          <a:spLocks noChangeArrowheads="1"/>
                        </wps:cNvSpPr>
                        <wps:spPr bwMode="auto">
                          <a:xfrm>
                            <a:off x="1479550" y="2260600"/>
                            <a:ext cx="2647950" cy="447675"/>
                          </a:xfrm>
                          <a:prstGeom prst="roundRect">
                            <a:avLst>
                              <a:gd name="adj" fmla="val 16667"/>
                            </a:avLst>
                          </a:prstGeom>
                          <a:solidFill>
                            <a:srgbClr val="FFFFFF"/>
                          </a:solidFill>
                          <a:ln w="9525">
                            <a:solidFill>
                              <a:srgbClr val="000000"/>
                            </a:solidFill>
                            <a:round/>
                            <a:headEnd/>
                            <a:tailEnd/>
                          </a:ln>
                        </wps:spPr>
                        <wps:txbx>
                          <w:txbxContent>
                            <w:p w14:paraId="7172A791" w14:textId="77777777" w:rsidR="00307AE8" w:rsidRPr="00406C34" w:rsidRDefault="00307AE8" w:rsidP="00394590">
                              <w:pPr>
                                <w:spacing w:before="120" w:line="240" w:lineRule="auto"/>
                                <w:jc w:val="center"/>
                                <w:rPr>
                                  <w:rFonts w:cs="Times New Roman"/>
                                  <w:b/>
                                  <w:sz w:val="20"/>
                                  <w:szCs w:val="20"/>
                                </w:rPr>
                              </w:pPr>
                              <w:r>
                                <w:rPr>
                                  <w:rFonts w:cs="Times New Roman"/>
                                  <w:b/>
                                  <w:sz w:val="20"/>
                                  <w:szCs w:val="20"/>
                                </w:rPr>
                                <w:t>CÔNG TY XỬ LÝ RÁC THẢI</w:t>
                              </w:r>
                            </w:p>
                          </w:txbxContent>
                        </wps:txbx>
                        <wps:bodyPr rot="0" vert="horz" wrap="square" lIns="91440" tIns="45720" rIns="91440" bIns="45720" anchor="t" anchorCtr="0" upright="1">
                          <a:noAutofit/>
                        </wps:bodyPr>
                      </wps:wsp>
                      <wps:wsp>
                        <wps:cNvPr id="77" name="Straight Arrow Connector 77"/>
                        <wps:cNvCnPr/>
                        <wps:spPr>
                          <a:xfrm>
                            <a:off x="2736850" y="1962150"/>
                            <a:ext cx="0" cy="301625"/>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622958D8" id="Group 64" o:spid="_x0000_s1032" style="position:absolute;margin-left:0;margin-top:0;width:435.5pt;height:213.25pt;z-index:251700736" coordsize="55308,27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">
                <v:roundrect id="Rounded Rectangle 8" o:spid="_x0000_s1033" style="position:absolute;left:17399;width:19621;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">
                  <v:textbox>
                    <w:txbxContent>
                      <w:p w14:paraId="501F3AAF" w14:textId="77777777" w:rsidR="00307AE8" w:rsidRPr="00406C34" w:rsidRDefault="00307AE8" w:rsidP="00394590">
                        <w:pPr>
                          <w:spacing w:before="120"/>
                          <w:jc w:val="center"/>
                          <w:rPr>
                            <w:rFonts w:cs="Times New Roman"/>
                            <w:b/>
                          </w:rPr>
                        </w:pPr>
                        <w:r w:rsidRPr="00406C34">
                          <w:rPr>
                            <w:rFonts w:cs="Times New Roman"/>
                            <w:b/>
                          </w:rPr>
                          <w:t>VIỆN TRƯỞNG</w:t>
                        </w:r>
                      </w:p>
                    </w:txbxContent>
                  </v:textbox>
                </v:roundrect>
                <v:roundrect id="Rounded Rectangle 6" o:spid="_x0000_s1034" style="position:absolute;top:7493;width:24288;height:447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">
                  <v:textbox>
                    <w:txbxContent>
                      <w:p w14:paraId="04E6BD9C" w14:textId="77777777" w:rsidR="00307AE8" w:rsidRPr="00406C34" w:rsidRDefault="00307AE8" w:rsidP="00394590">
                        <w:pPr>
                          <w:spacing w:before="120" w:after="0" w:line="240" w:lineRule="auto"/>
                          <w:jc w:val="center"/>
                          <w:rPr>
                            <w:rFonts w:cs="Times New Roman"/>
                            <w:b/>
                            <w:sz w:val="20"/>
                            <w:szCs w:val="20"/>
                          </w:rPr>
                        </w:pPr>
                        <w:r>
                          <w:rPr>
                            <w:rFonts w:cs="Times New Roman"/>
                            <w:b/>
                            <w:sz w:val="20"/>
                            <w:szCs w:val="20"/>
                          </w:rPr>
                          <w:t>PHÒNG HÀNH CHÍNH – QUẢN TRỊ</w:t>
                        </w:r>
                      </w:p>
                    </w:txbxContent>
                  </v:textbox>
                </v:roundrect>
                <v:roundrect id="Rounded Rectangle 4" o:spid="_x0000_s1035" style="position:absolute;left:14795;top:15113;width:26480;height:447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">
                  <v:textbox>
                    <w:txbxContent>
                      <w:p w14:paraId="0885A4B8" w14:textId="77777777" w:rsidR="00307AE8" w:rsidRPr="00406C34" w:rsidRDefault="00307AE8" w:rsidP="00394590">
                        <w:pPr>
                          <w:spacing w:before="120" w:line="240" w:lineRule="auto"/>
                          <w:jc w:val="center"/>
                          <w:rPr>
                            <w:rFonts w:cs="Times New Roman"/>
                            <w:b/>
                            <w:sz w:val="20"/>
                            <w:szCs w:val="20"/>
                          </w:rPr>
                        </w:pPr>
                        <w:r>
                          <w:rPr>
                            <w:rFonts w:cs="Times New Roman"/>
                            <w:b/>
                            <w:sz w:val="20"/>
                            <w:szCs w:val="20"/>
                          </w:rPr>
                          <w:t xml:space="preserve">CÁC KHOA, TRUNG TÂM </w:t>
                        </w:r>
                      </w:p>
                    </w:txbxContent>
                  </v:textbox>
                </v:roundrect>
                <v:roundrect id="Rounded Rectangle 6" o:spid="_x0000_s1036" style="position:absolute;left:29527;top:7302;width:25781;height:466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">
                  <v:textbox>
                    <w:txbxContent>
                      <w:p w14:paraId="2D3F6983" w14:textId="77777777" w:rsidR="00307AE8" w:rsidRPr="00406C34" w:rsidRDefault="00307AE8" w:rsidP="00394590">
                        <w:pPr>
                          <w:spacing w:line="240" w:lineRule="auto"/>
                          <w:jc w:val="center"/>
                          <w:rPr>
                            <w:rFonts w:cs="Times New Roman"/>
                            <w:b/>
                            <w:sz w:val="20"/>
                            <w:szCs w:val="20"/>
                          </w:rPr>
                        </w:pPr>
                        <w:r>
                          <w:rPr>
                            <w:rFonts w:cs="Times New Roman"/>
                            <w:b/>
                            <w:sz w:val="20"/>
                            <w:szCs w:val="20"/>
                          </w:rPr>
                          <w:t>TT ĐẢM BẢO CHẤT LƯỢNG XÉT NGHIỆM VÀ KIỂM CHUẨN</w:t>
                        </w:r>
                      </w:p>
                    </w:txbxContent>
                  </v:textbox>
                </v:roundrect>
                <v:shape id="Straight Arrow Connector 69" o:spid="_x0000_s1037" type="#_x0000_t32" style="position:absolute;left:20828;top:4381;width:0;height:30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" strokecolor="black [3200]">
                  <v:stroke endarrow="block" joinstyle="miter"/>
                </v:shape>
                <v:shape id="Straight Arrow Connector 73" o:spid="_x0000_s1038" type="#_x0000_t32" style="position:absolute;left:32766;top:4318;width:0;height:30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" strokecolor="black [3200]">
                  <v:stroke endarrow="block" joinstyle="miter"/>
                </v:shape>
                <v:shape id="Straight Arrow Connector 74" o:spid="_x0000_s1039" type="#_x0000_t32" style="position:absolute;left:20828;top:12128;width:0;height:30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" strokecolor="black [3200]">
                  <v:stroke endarrow="block" joinstyle="miter"/>
                </v:shape>
                <v:shape id="Straight Arrow Connector 75" o:spid="_x0000_s1040" type="#_x0000_t32" style="position:absolute;left:32766;top:12065;width:0;height:30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" strokecolor="black [3200]">
                  <v:stroke endarrow="block" joinstyle="miter"/>
                </v:shape>
                <v:roundrect id="Rounded Rectangle 4" o:spid="_x0000_s1041" style="position:absolute;left:14795;top:22606;width:26480;height:447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">
                  <v:textbox>
                    <w:txbxContent>
                      <w:p w14:paraId="7172A791" w14:textId="77777777" w:rsidR="00307AE8" w:rsidRPr="00406C34" w:rsidRDefault="00307AE8" w:rsidP="00394590">
                        <w:pPr>
                          <w:spacing w:before="120" w:line="240" w:lineRule="auto"/>
                          <w:jc w:val="center"/>
                          <w:rPr>
                            <w:rFonts w:cs="Times New Roman"/>
                            <w:b/>
                            <w:sz w:val="20"/>
                            <w:szCs w:val="20"/>
                          </w:rPr>
                        </w:pPr>
                        <w:r>
                          <w:rPr>
                            <w:rFonts w:cs="Times New Roman"/>
                            <w:b/>
                            <w:sz w:val="20"/>
                            <w:szCs w:val="20"/>
                          </w:rPr>
                          <w:t>CÔNG TY XỬ LÝ RÁC THẢI</w:t>
                        </w:r>
                      </w:p>
                    </w:txbxContent>
                  </v:textbox>
                </v:roundrect>
                <v:shape id="Straight Arrow Connector 77" o:spid="_x0000_s1042" type="#_x0000_t32" style="position:absolute;left:27368;top:19621;width:0;height:30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" strokecolor="black [3200]">
                  <v:stroke endarrow="block" joinstyle="miter"/>
                </v:shape>
              </v:group>
            </w:pict>
          </mc:Fallback>
        </mc:AlternateContent>
      </w:r>
    </w:p>
    <w:p w14:paraId="50FD2D94" w14:textId="1BCA694D" w:rsidR="00876E01" w:rsidRPr="00EB5BE3" w:rsidRDefault="00876E01" w:rsidP="00876E01"/>
    <w:p w14:paraId="3F365CFB" w14:textId="09FDCE17" w:rsidR="00876E01" w:rsidRPr="00EB5BE3" w:rsidRDefault="00876E01" w:rsidP="00876E01"/>
    <w:p w14:paraId="5EEF8E26" w14:textId="05FB9EF5" w:rsidR="00876E01" w:rsidRPr="00EB5BE3" w:rsidRDefault="00876E01" w:rsidP="00876E01"/>
    <w:p w14:paraId="095989A7" w14:textId="7806D571" w:rsidR="00876E01" w:rsidRPr="00EB5BE3" w:rsidRDefault="00876E01" w:rsidP="00876E01"/>
    <w:p w14:paraId="38F44A34" w14:textId="5F5C9692" w:rsidR="00876E01" w:rsidRPr="00EB5BE3" w:rsidRDefault="00876E01" w:rsidP="00876E01"/>
    <w:p w14:paraId="46CD2F82" w14:textId="7B6DF802" w:rsidR="00876E01" w:rsidRPr="00EB5BE3" w:rsidRDefault="00876E01" w:rsidP="00876E01"/>
    <w:p w14:paraId="6508738E" w14:textId="5BCC01A0" w:rsidR="00876E01" w:rsidRPr="00EB5BE3" w:rsidRDefault="00876E01" w:rsidP="00876E01"/>
    <w:p w14:paraId="671A5670" w14:textId="7BA1703B" w:rsidR="00876E01" w:rsidRPr="00EB5BE3" w:rsidRDefault="00876E01" w:rsidP="00876E01"/>
    <w:p w14:paraId="0DEB8677" w14:textId="13728EDC" w:rsidR="00BA4A4A" w:rsidRPr="00EB5BE3" w:rsidRDefault="00BA4A4A" w:rsidP="006A12D9">
      <w:pPr>
        <w:pStyle w:val="Heading4"/>
        <w:numPr>
          <w:ilvl w:val="2"/>
          <w:numId w:val="11"/>
        </w:numPr>
        <w:tabs>
          <w:tab w:val="left" w:pos="900"/>
          <w:tab w:val="left" w:pos="1800"/>
        </w:tabs>
        <w:spacing w:before="120" w:line="312" w:lineRule="auto"/>
        <w:ind w:left="540"/>
        <w:jc w:val="both"/>
        <w:rPr>
          <w:sz w:val="26"/>
          <w:szCs w:val="26"/>
        </w:rPr>
      </w:pPr>
      <w:r w:rsidRPr="00EB5BE3">
        <w:rPr>
          <w:sz w:val="26"/>
          <w:szCs w:val="26"/>
        </w:rPr>
        <w:t>Viện trưởng</w:t>
      </w:r>
    </w:p>
    <w:p w14:paraId="1F924073" w14:textId="77777777" w:rsidR="00BA4A4A" w:rsidRPr="00EB5BE3" w:rsidRDefault="00BA4A4A" w:rsidP="006A12D9">
      <w:pPr>
        <w:pStyle w:val="ListParagraph"/>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Đảm bảo các nguồn lực cần thiết để triển khai các hoạt động về xử lý chất thải;</w:t>
      </w:r>
    </w:p>
    <w:p w14:paraId="48BF3E9D" w14:textId="77777777" w:rsidR="00BA4A4A" w:rsidRPr="00EB5BE3" w:rsidRDefault="00BA4A4A" w:rsidP="006A12D9">
      <w:pPr>
        <w:pStyle w:val="ListParagraph"/>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Quản lý, giám sát việc triển khai các hoạt động về chất thải.</w:t>
      </w:r>
    </w:p>
    <w:p w14:paraId="6BD1E7C5" w14:textId="77777777" w:rsidR="00BA4A4A" w:rsidRPr="00EB5BE3" w:rsidRDefault="00BA4A4A" w:rsidP="006A12D9">
      <w:pPr>
        <w:pStyle w:val="Heading4"/>
        <w:numPr>
          <w:ilvl w:val="2"/>
          <w:numId w:val="11"/>
        </w:numPr>
        <w:tabs>
          <w:tab w:val="left" w:pos="900"/>
          <w:tab w:val="left" w:pos="1800"/>
        </w:tabs>
        <w:spacing w:before="120" w:line="312" w:lineRule="auto"/>
        <w:ind w:left="540"/>
        <w:jc w:val="both"/>
        <w:rPr>
          <w:sz w:val="26"/>
          <w:szCs w:val="26"/>
        </w:rPr>
      </w:pPr>
      <w:r w:rsidRPr="00EB5BE3">
        <w:rPr>
          <w:sz w:val="26"/>
          <w:szCs w:val="26"/>
        </w:rPr>
        <w:t>Phòng Hành chính – Quản trị</w:t>
      </w:r>
    </w:p>
    <w:p w14:paraId="6EB56F7E" w14:textId="77777777" w:rsidR="00BA4A4A" w:rsidRPr="00EB5BE3" w:rsidRDefault="00BA4A4A" w:rsidP="006A12D9">
      <w:pPr>
        <w:pStyle w:val="ListParagraph"/>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Lựa chọn công ty xử lý rác thải đủ năng lực và kí kết hợp đồng;</w:t>
      </w:r>
    </w:p>
    <w:p w14:paraId="41832996" w14:textId="77777777" w:rsidR="00BA4A4A" w:rsidRPr="00EB5BE3" w:rsidRDefault="00BA4A4A" w:rsidP="006A12D9">
      <w:pPr>
        <w:pStyle w:val="ListParagraph"/>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Vận hành hệ thống xử lý nước thải của Viện;</w:t>
      </w:r>
    </w:p>
    <w:p w14:paraId="5FDF4039" w14:textId="77777777" w:rsidR="00BA4A4A" w:rsidRPr="00EB5BE3" w:rsidRDefault="00BA4A4A" w:rsidP="006A12D9">
      <w:pPr>
        <w:pStyle w:val="ListParagraph"/>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Theo dõi, giám sát việc xử lý rác thải của công ty;</w:t>
      </w:r>
    </w:p>
    <w:p w14:paraId="12AFB7A8" w14:textId="77777777" w:rsidR="00BA4A4A" w:rsidRPr="00EB5BE3" w:rsidRDefault="00BA4A4A" w:rsidP="006A12D9">
      <w:pPr>
        <w:pStyle w:val="ListParagraph"/>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 xml:space="preserve">Quản lý nhóm lao công thu gom chất thải sinh hoạt. </w:t>
      </w:r>
    </w:p>
    <w:p w14:paraId="7A255F8D" w14:textId="77777777" w:rsidR="00BA4A4A" w:rsidRPr="00EB5BE3" w:rsidRDefault="00BA4A4A" w:rsidP="006A12D9">
      <w:pPr>
        <w:pStyle w:val="Heading4"/>
        <w:numPr>
          <w:ilvl w:val="2"/>
          <w:numId w:val="11"/>
        </w:numPr>
        <w:tabs>
          <w:tab w:val="left" w:pos="900"/>
          <w:tab w:val="left" w:pos="1800"/>
        </w:tabs>
        <w:spacing w:before="120" w:line="312" w:lineRule="auto"/>
        <w:ind w:left="540"/>
        <w:jc w:val="both"/>
        <w:rPr>
          <w:sz w:val="26"/>
          <w:szCs w:val="26"/>
        </w:rPr>
      </w:pPr>
      <w:r w:rsidRPr="00EB5BE3">
        <w:rPr>
          <w:sz w:val="26"/>
          <w:szCs w:val="26"/>
        </w:rPr>
        <w:t>Trung tâm Đảm bảo chất lượng xét nghiệm và Kiểm chuẩn</w:t>
      </w:r>
    </w:p>
    <w:p w14:paraId="06CF94EB" w14:textId="77777777" w:rsidR="00BA4A4A" w:rsidRPr="00EB5BE3" w:rsidRDefault="00BA4A4A" w:rsidP="006A12D9">
      <w:pPr>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Biên soạn và cập nhật các quy định, quy trình, hướng dẫn về xử lý chất thải;</w:t>
      </w:r>
    </w:p>
    <w:p w14:paraId="6490B60A" w14:textId="77777777" w:rsidR="00BA4A4A" w:rsidRPr="00EB5BE3" w:rsidRDefault="00BA4A4A" w:rsidP="006A12D9">
      <w:pPr>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Kiểm tra và giám sát việc thực hiện các quy trình, hướng dẫn xử lý chất thải;</w:t>
      </w:r>
    </w:p>
    <w:p w14:paraId="1EA48017" w14:textId="77777777" w:rsidR="00BA4A4A" w:rsidRPr="00EB5BE3" w:rsidRDefault="00BA4A4A" w:rsidP="006A12D9">
      <w:pPr>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 xml:space="preserve">Xử lý chất thải y tế trước khi chuyển sang Khu thu gom tập trung của Công ty xử lý rác thải.  </w:t>
      </w:r>
    </w:p>
    <w:p w14:paraId="27D2BFC2" w14:textId="77777777" w:rsidR="00BA4A4A" w:rsidRPr="00EB5BE3" w:rsidRDefault="00BA4A4A" w:rsidP="006A12D9">
      <w:pPr>
        <w:pStyle w:val="Heading4"/>
        <w:numPr>
          <w:ilvl w:val="2"/>
          <w:numId w:val="11"/>
        </w:numPr>
        <w:tabs>
          <w:tab w:val="left" w:pos="900"/>
          <w:tab w:val="left" w:pos="1800"/>
        </w:tabs>
        <w:spacing w:before="120" w:line="312" w:lineRule="auto"/>
        <w:ind w:left="540" w:hanging="540"/>
        <w:jc w:val="both"/>
        <w:rPr>
          <w:sz w:val="26"/>
          <w:szCs w:val="26"/>
        </w:rPr>
      </w:pPr>
      <w:r w:rsidRPr="00EB5BE3">
        <w:rPr>
          <w:sz w:val="26"/>
          <w:szCs w:val="26"/>
        </w:rPr>
        <w:lastRenderedPageBreak/>
        <w:t>Các Khoa, Phòng</w:t>
      </w:r>
    </w:p>
    <w:p w14:paraId="5B13414D" w14:textId="77777777" w:rsidR="00BA4A4A" w:rsidRPr="00EB5BE3" w:rsidRDefault="00BA4A4A" w:rsidP="006A12D9">
      <w:pPr>
        <w:pStyle w:val="ListParagraph"/>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Tiến hành phân loại chất thải theo quy định;</w:t>
      </w:r>
    </w:p>
    <w:p w14:paraId="0CBD2049" w14:textId="77777777" w:rsidR="00BA4A4A" w:rsidRPr="00EB5BE3" w:rsidRDefault="00BA4A4A" w:rsidP="006A12D9">
      <w:pPr>
        <w:pStyle w:val="ListParagraph"/>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 xml:space="preserve">Tập hợp chất thải và chuyển xuống khu vực xử lý phù hợp. </w:t>
      </w:r>
    </w:p>
    <w:p w14:paraId="4E8C46EB" w14:textId="77777777" w:rsidR="00BA4A4A" w:rsidRPr="00EB5BE3" w:rsidRDefault="00BA4A4A" w:rsidP="006A12D9">
      <w:pPr>
        <w:pStyle w:val="Heading4"/>
        <w:numPr>
          <w:ilvl w:val="2"/>
          <w:numId w:val="11"/>
        </w:numPr>
        <w:tabs>
          <w:tab w:val="left" w:pos="900"/>
          <w:tab w:val="left" w:pos="1800"/>
        </w:tabs>
        <w:spacing w:before="120" w:line="312" w:lineRule="auto"/>
        <w:ind w:left="540"/>
        <w:rPr>
          <w:sz w:val="26"/>
          <w:szCs w:val="26"/>
        </w:rPr>
      </w:pPr>
      <w:r w:rsidRPr="00EB5BE3">
        <w:rPr>
          <w:sz w:val="26"/>
          <w:szCs w:val="26"/>
        </w:rPr>
        <w:t>Công ty xử lý chất thải</w:t>
      </w:r>
    </w:p>
    <w:p w14:paraId="76897A43" w14:textId="77777777" w:rsidR="00BA4A4A" w:rsidRPr="00EB5BE3" w:rsidRDefault="00BA4A4A" w:rsidP="006A12D9">
      <w:pPr>
        <w:pStyle w:val="ListParagraph"/>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 xml:space="preserve">Thu gom và xử lý các loại chất thải của Viện theo các nội dung trong hợp đồng kí kết; </w:t>
      </w:r>
    </w:p>
    <w:p w14:paraId="132454D4" w14:textId="77777777" w:rsidR="00BA4A4A" w:rsidRPr="00EB5BE3" w:rsidRDefault="00BA4A4A" w:rsidP="006A12D9">
      <w:pPr>
        <w:pStyle w:val="ListParagraph"/>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 xml:space="preserve">Đảm bảo việc xử lý chất thải an toàn và tuân thủ các quy định quốc gia về xử lý chất thải. </w:t>
      </w:r>
    </w:p>
    <w:p w14:paraId="090D610E" w14:textId="77777777" w:rsidR="00BA4A4A" w:rsidRPr="00EB5BE3" w:rsidRDefault="00BA4A4A" w:rsidP="006A12D9">
      <w:pPr>
        <w:pStyle w:val="Heading3"/>
        <w:numPr>
          <w:ilvl w:val="1"/>
          <w:numId w:val="11"/>
        </w:numPr>
        <w:tabs>
          <w:tab w:val="left" w:pos="900"/>
        </w:tabs>
        <w:ind w:left="540" w:hanging="540"/>
        <w:rPr>
          <w:sz w:val="26"/>
          <w:szCs w:val="26"/>
        </w:rPr>
      </w:pPr>
      <w:bookmarkStart w:id="39" w:name="_Toc56324018"/>
      <w:r w:rsidRPr="00EB5BE3">
        <w:rPr>
          <w:sz w:val="26"/>
          <w:szCs w:val="26"/>
        </w:rPr>
        <w:t>Sơ đồ tổ chức và trách nhiệm quản lý chất thải của POLYVAC</w:t>
      </w:r>
      <w:bookmarkEnd w:id="39"/>
    </w:p>
    <w:p w14:paraId="646D98C3" w14:textId="582F97E2" w:rsidR="00BA4A4A" w:rsidRPr="00EB5BE3" w:rsidRDefault="00BA4A4A" w:rsidP="00BA4A4A">
      <w:pPr>
        <w:rPr>
          <w:rFonts w:eastAsia="DengXian" w:cs="Times New Roman"/>
        </w:rPr>
      </w:pPr>
      <w:r w:rsidRPr="00EB5BE3">
        <w:rPr>
          <w:rFonts w:eastAsia="DengXian" w:cs="Times New Roman"/>
          <w:noProof/>
          <w:lang w:eastAsia="en-US"/>
        </w:rPr>
        <mc:AlternateContent>
          <mc:Choice Requires="wpg">
            <w:drawing>
              <wp:anchor distT="0" distB="0" distL="114300" distR="114300" simplePos="0" relativeHeight="251695616" behindDoc="0" locked="0" layoutInCell="1" allowOverlap="1" wp14:anchorId="335931FE" wp14:editId="1A427888">
                <wp:simplePos x="0" y="0"/>
                <wp:positionH relativeFrom="column">
                  <wp:posOffset>-114300</wp:posOffset>
                </wp:positionH>
                <wp:positionV relativeFrom="paragraph">
                  <wp:posOffset>73660</wp:posOffset>
                </wp:positionV>
                <wp:extent cx="5892800" cy="2708275"/>
                <wp:effectExtent l="0" t="0" r="12700" b="15875"/>
                <wp:wrapNone/>
                <wp:docPr id="536" name="Group 536"/>
                <wp:cNvGraphicFramePr/>
                <a:graphic xmlns:a="http://schemas.openxmlformats.org/drawingml/2006/main">
                  <a:graphicData uri="http://schemas.microsoft.com/office/word/2010/wordprocessingGroup">
                    <wpg:wgp>
                      <wpg:cNvGrpSpPr/>
                      <wpg:grpSpPr>
                        <a:xfrm>
                          <a:off x="0" y="0"/>
                          <a:ext cx="5892800" cy="2708275"/>
                          <a:chOff x="-238125" y="0"/>
                          <a:chExt cx="5892800" cy="2708275"/>
                        </a:xfrm>
                      </wpg:grpSpPr>
                      <wps:wsp>
                        <wps:cNvPr id="537" name="Rounded Rectangle 8"/>
                        <wps:cNvSpPr>
                          <a:spLocks noChangeArrowheads="1"/>
                        </wps:cNvSpPr>
                        <wps:spPr bwMode="auto">
                          <a:xfrm>
                            <a:off x="1739900" y="0"/>
                            <a:ext cx="1962150" cy="428625"/>
                          </a:xfrm>
                          <a:prstGeom prst="roundRect">
                            <a:avLst>
                              <a:gd name="adj" fmla="val 16667"/>
                            </a:avLst>
                          </a:prstGeom>
                          <a:solidFill>
                            <a:srgbClr val="FFFFFF"/>
                          </a:solidFill>
                          <a:ln w="9525">
                            <a:solidFill>
                              <a:srgbClr val="000000"/>
                            </a:solidFill>
                            <a:round/>
                            <a:headEnd/>
                            <a:tailEnd/>
                          </a:ln>
                        </wps:spPr>
                        <wps:txbx>
                          <w:txbxContent>
                            <w:p w14:paraId="698EB226" w14:textId="77777777" w:rsidR="00307AE8" w:rsidRPr="00406C34" w:rsidRDefault="00307AE8" w:rsidP="00BA4A4A">
                              <w:pPr>
                                <w:spacing w:before="120"/>
                                <w:jc w:val="center"/>
                                <w:rPr>
                                  <w:rFonts w:cs="Times New Roman"/>
                                  <w:b/>
                                </w:rPr>
                              </w:pPr>
                              <w:r>
                                <w:rPr>
                                  <w:rFonts w:cs="Times New Roman"/>
                                  <w:b/>
                                </w:rPr>
                                <w:t>GIÁM ĐỐC</w:t>
                              </w:r>
                            </w:p>
                          </w:txbxContent>
                        </wps:txbx>
                        <wps:bodyPr rot="0" vert="horz" wrap="square" lIns="91440" tIns="45720" rIns="91440" bIns="45720" anchor="t" anchorCtr="0" upright="1">
                          <a:noAutofit/>
                        </wps:bodyPr>
                      </wps:wsp>
                      <wps:wsp>
                        <wps:cNvPr id="538" name="Rounded Rectangle 6"/>
                        <wps:cNvSpPr>
                          <a:spLocks noChangeArrowheads="1"/>
                        </wps:cNvSpPr>
                        <wps:spPr bwMode="auto">
                          <a:xfrm>
                            <a:off x="-238125" y="1508125"/>
                            <a:ext cx="2428875" cy="447675"/>
                          </a:xfrm>
                          <a:prstGeom prst="roundRect">
                            <a:avLst>
                              <a:gd name="adj" fmla="val 16667"/>
                            </a:avLst>
                          </a:prstGeom>
                          <a:solidFill>
                            <a:srgbClr val="FFFFFF"/>
                          </a:solidFill>
                          <a:ln w="9525">
                            <a:solidFill>
                              <a:srgbClr val="000000"/>
                            </a:solidFill>
                            <a:round/>
                            <a:headEnd/>
                            <a:tailEnd/>
                          </a:ln>
                        </wps:spPr>
                        <wps:txbx>
                          <w:txbxContent>
                            <w:p w14:paraId="3A73670E" w14:textId="77777777" w:rsidR="00307AE8" w:rsidRPr="00406C34" w:rsidRDefault="00307AE8" w:rsidP="00BA4A4A">
                              <w:pPr>
                                <w:spacing w:before="120" w:after="0" w:line="240" w:lineRule="auto"/>
                                <w:jc w:val="center"/>
                                <w:rPr>
                                  <w:rFonts w:cs="Times New Roman"/>
                                  <w:b/>
                                  <w:sz w:val="20"/>
                                  <w:szCs w:val="20"/>
                                </w:rPr>
                              </w:pPr>
                              <w:r>
                                <w:rPr>
                                  <w:rFonts w:cs="Times New Roman"/>
                                  <w:b/>
                                  <w:sz w:val="20"/>
                                  <w:szCs w:val="20"/>
                                </w:rPr>
                                <w:t>PHÒNG TỔ CHỨC- HÀNH CHÍNH</w:t>
                              </w:r>
                              <w:r>
                                <w:rPr>
                                  <w:rFonts w:cs="Times New Roman"/>
                                  <w:b/>
                                  <w:sz w:val="20"/>
                                  <w:szCs w:val="20"/>
                                </w:rPr>
                                <w:tab/>
                              </w:r>
                            </w:p>
                          </w:txbxContent>
                        </wps:txbx>
                        <wps:bodyPr rot="0" vert="horz" wrap="square" lIns="91440" tIns="45720" rIns="91440" bIns="45720" anchor="t" anchorCtr="0" upright="1">
                          <a:noAutofit/>
                        </wps:bodyPr>
                      </wps:wsp>
                      <wps:wsp>
                        <wps:cNvPr id="539" name="Rounded Rectangle 4"/>
                        <wps:cNvSpPr>
                          <a:spLocks noChangeArrowheads="1"/>
                        </wps:cNvSpPr>
                        <wps:spPr bwMode="auto">
                          <a:xfrm>
                            <a:off x="1403350" y="733425"/>
                            <a:ext cx="2647950" cy="447675"/>
                          </a:xfrm>
                          <a:prstGeom prst="roundRect">
                            <a:avLst>
                              <a:gd name="adj" fmla="val 16667"/>
                            </a:avLst>
                          </a:prstGeom>
                          <a:solidFill>
                            <a:srgbClr val="FFFFFF"/>
                          </a:solidFill>
                          <a:ln w="9525">
                            <a:solidFill>
                              <a:srgbClr val="000000"/>
                            </a:solidFill>
                            <a:round/>
                            <a:headEnd/>
                            <a:tailEnd/>
                          </a:ln>
                        </wps:spPr>
                        <wps:txbx>
                          <w:txbxContent>
                            <w:p w14:paraId="1490A88B" w14:textId="77777777" w:rsidR="00307AE8" w:rsidRPr="00406C34" w:rsidRDefault="00307AE8" w:rsidP="00BA4A4A">
                              <w:pPr>
                                <w:spacing w:before="120" w:line="240" w:lineRule="auto"/>
                                <w:jc w:val="center"/>
                                <w:rPr>
                                  <w:rFonts w:cs="Times New Roman"/>
                                  <w:b/>
                                  <w:sz w:val="20"/>
                                  <w:szCs w:val="20"/>
                                </w:rPr>
                              </w:pPr>
                              <w:r>
                                <w:rPr>
                                  <w:rFonts w:cs="Times New Roman"/>
                                  <w:b/>
                                  <w:sz w:val="20"/>
                                  <w:szCs w:val="20"/>
                                </w:rPr>
                                <w:t xml:space="preserve">CÁC PHÒNG </w:t>
                              </w:r>
                            </w:p>
                          </w:txbxContent>
                        </wps:txbx>
                        <wps:bodyPr rot="0" vert="horz" wrap="square" lIns="91440" tIns="45720" rIns="91440" bIns="45720" anchor="t" anchorCtr="0" upright="1">
                          <a:noAutofit/>
                        </wps:bodyPr>
                      </wps:wsp>
                      <wps:wsp>
                        <wps:cNvPr id="540" name="Rounded Rectangle 6"/>
                        <wps:cNvSpPr>
                          <a:spLocks noChangeArrowheads="1"/>
                        </wps:cNvSpPr>
                        <wps:spPr bwMode="auto">
                          <a:xfrm>
                            <a:off x="3076575" y="1508125"/>
                            <a:ext cx="2578100" cy="466725"/>
                          </a:xfrm>
                          <a:prstGeom prst="roundRect">
                            <a:avLst>
                              <a:gd name="adj" fmla="val 16667"/>
                            </a:avLst>
                          </a:prstGeom>
                          <a:solidFill>
                            <a:srgbClr val="FFFFFF"/>
                          </a:solidFill>
                          <a:ln w="9525">
                            <a:solidFill>
                              <a:srgbClr val="000000"/>
                            </a:solidFill>
                            <a:round/>
                            <a:headEnd/>
                            <a:tailEnd/>
                          </a:ln>
                        </wps:spPr>
                        <wps:txbx>
                          <w:txbxContent>
                            <w:p w14:paraId="3DF9E79B" w14:textId="77777777" w:rsidR="00307AE8" w:rsidRPr="00406C34" w:rsidRDefault="00307AE8" w:rsidP="00BA4A4A">
                              <w:pPr>
                                <w:spacing w:line="240" w:lineRule="auto"/>
                                <w:jc w:val="center"/>
                                <w:rPr>
                                  <w:rFonts w:cs="Times New Roman"/>
                                  <w:b/>
                                  <w:sz w:val="20"/>
                                  <w:szCs w:val="20"/>
                                </w:rPr>
                              </w:pPr>
                              <w:r>
                                <w:rPr>
                                  <w:rFonts w:cs="Times New Roman"/>
                                  <w:b/>
                                  <w:sz w:val="20"/>
                                  <w:szCs w:val="20"/>
                                </w:rPr>
                                <w:t>PHÒNG KỸ THUẬT</w:t>
                              </w:r>
                            </w:p>
                          </w:txbxContent>
                        </wps:txbx>
                        <wps:bodyPr rot="0" vert="horz" wrap="square" lIns="91440" tIns="45720" rIns="91440" bIns="45720" anchor="t" anchorCtr="0" upright="1">
                          <a:noAutofit/>
                        </wps:bodyPr>
                      </wps:wsp>
                      <wps:wsp>
                        <wps:cNvPr id="541" name="Straight Arrow Connector 541"/>
                        <wps:cNvCnPr/>
                        <wps:spPr>
                          <a:xfrm>
                            <a:off x="2736850" y="428625"/>
                            <a:ext cx="0" cy="301625"/>
                          </a:xfrm>
                          <a:prstGeom prst="straightConnector1">
                            <a:avLst/>
                          </a:prstGeom>
                          <a:noFill/>
                          <a:ln w="9525" cap="flat" cmpd="sng" algn="ctr">
                            <a:solidFill>
                              <a:sysClr val="windowText" lastClr="000000"/>
                            </a:solidFill>
                            <a:prstDash val="solid"/>
                            <a:miter lim="800000"/>
                            <a:tailEnd type="triangle"/>
                          </a:ln>
                          <a:effectLst/>
                        </wps:spPr>
                        <wps:bodyPr/>
                      </wps:wsp>
                      <wps:wsp>
                        <wps:cNvPr id="542" name="Straight Arrow Connector 542"/>
                        <wps:cNvCnPr/>
                        <wps:spPr>
                          <a:xfrm>
                            <a:off x="1663700" y="1955800"/>
                            <a:ext cx="0" cy="301625"/>
                          </a:xfrm>
                          <a:prstGeom prst="straightConnector1">
                            <a:avLst/>
                          </a:prstGeom>
                          <a:noFill/>
                          <a:ln w="9525" cap="flat" cmpd="sng" algn="ctr">
                            <a:solidFill>
                              <a:sysClr val="windowText" lastClr="000000"/>
                            </a:solidFill>
                            <a:prstDash val="solid"/>
                            <a:miter lim="800000"/>
                            <a:tailEnd type="triangle"/>
                          </a:ln>
                          <a:effectLst/>
                        </wps:spPr>
                        <wps:bodyPr/>
                      </wps:wsp>
                      <wps:wsp>
                        <wps:cNvPr id="543" name="Straight Arrow Connector 543"/>
                        <wps:cNvCnPr/>
                        <wps:spPr>
                          <a:xfrm>
                            <a:off x="1682750" y="1206500"/>
                            <a:ext cx="0" cy="301625"/>
                          </a:xfrm>
                          <a:prstGeom prst="straightConnector1">
                            <a:avLst/>
                          </a:prstGeom>
                          <a:noFill/>
                          <a:ln w="9525" cap="flat" cmpd="sng" algn="ctr">
                            <a:solidFill>
                              <a:sysClr val="windowText" lastClr="000000"/>
                            </a:solidFill>
                            <a:prstDash val="solid"/>
                            <a:miter lim="800000"/>
                            <a:tailEnd type="triangle"/>
                          </a:ln>
                          <a:effectLst/>
                        </wps:spPr>
                        <wps:bodyPr/>
                      </wps:wsp>
                      <wps:wsp>
                        <wps:cNvPr id="544" name="Straight Arrow Connector 544"/>
                        <wps:cNvCnPr/>
                        <wps:spPr>
                          <a:xfrm>
                            <a:off x="3711575" y="1206500"/>
                            <a:ext cx="0" cy="301625"/>
                          </a:xfrm>
                          <a:prstGeom prst="straightConnector1">
                            <a:avLst/>
                          </a:prstGeom>
                          <a:noFill/>
                          <a:ln w="9525" cap="flat" cmpd="sng" algn="ctr">
                            <a:solidFill>
                              <a:sysClr val="windowText" lastClr="000000"/>
                            </a:solidFill>
                            <a:prstDash val="solid"/>
                            <a:miter lim="800000"/>
                            <a:tailEnd type="triangle"/>
                          </a:ln>
                          <a:effectLst/>
                        </wps:spPr>
                        <wps:bodyPr/>
                      </wps:wsp>
                      <wps:wsp>
                        <wps:cNvPr id="545" name="Rounded Rectangle 4"/>
                        <wps:cNvSpPr>
                          <a:spLocks noChangeArrowheads="1"/>
                        </wps:cNvSpPr>
                        <wps:spPr bwMode="auto">
                          <a:xfrm>
                            <a:off x="1403350" y="2260600"/>
                            <a:ext cx="2647950" cy="447675"/>
                          </a:xfrm>
                          <a:prstGeom prst="roundRect">
                            <a:avLst>
                              <a:gd name="adj" fmla="val 16667"/>
                            </a:avLst>
                          </a:prstGeom>
                          <a:solidFill>
                            <a:srgbClr val="FFFFFF"/>
                          </a:solidFill>
                          <a:ln w="9525">
                            <a:solidFill>
                              <a:srgbClr val="000000"/>
                            </a:solidFill>
                            <a:round/>
                            <a:headEnd/>
                            <a:tailEnd/>
                          </a:ln>
                        </wps:spPr>
                        <wps:txbx>
                          <w:txbxContent>
                            <w:p w14:paraId="54E9DAD6" w14:textId="77777777" w:rsidR="00307AE8" w:rsidRPr="00406C34" w:rsidRDefault="00307AE8" w:rsidP="00BA4A4A">
                              <w:pPr>
                                <w:spacing w:before="120" w:line="240" w:lineRule="auto"/>
                                <w:jc w:val="center"/>
                                <w:rPr>
                                  <w:rFonts w:cs="Times New Roman"/>
                                  <w:b/>
                                  <w:sz w:val="20"/>
                                  <w:szCs w:val="20"/>
                                </w:rPr>
                              </w:pPr>
                              <w:r>
                                <w:rPr>
                                  <w:rFonts w:cs="Times New Roman"/>
                                  <w:b/>
                                  <w:sz w:val="20"/>
                                  <w:szCs w:val="20"/>
                                </w:rPr>
                                <w:t>CÔNG TY XỬ LÝ RÁC THẢI</w:t>
                              </w:r>
                            </w:p>
                          </w:txbxContent>
                        </wps:txbx>
                        <wps:bodyPr rot="0" vert="horz" wrap="square" lIns="91440" tIns="45720" rIns="91440" bIns="45720" anchor="t" anchorCtr="0" upright="1">
                          <a:noAutofit/>
                        </wps:bodyPr>
                      </wps:wsp>
                      <wps:wsp>
                        <wps:cNvPr id="546" name="Straight Arrow Connector 546"/>
                        <wps:cNvCnPr/>
                        <wps:spPr>
                          <a:xfrm>
                            <a:off x="3724275" y="1974850"/>
                            <a:ext cx="0" cy="301625"/>
                          </a:xfrm>
                          <a:prstGeom prst="straightConnector1">
                            <a:avLst/>
                          </a:prstGeom>
                          <a:noFill/>
                          <a:ln w="9525" cap="flat" cmpd="sng" algn="ctr">
                            <a:solidFill>
                              <a:sysClr val="windowText" lastClr="0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335931FE" id="Group 536" o:spid="_x0000_s1043" style="position:absolute;margin-left:-9pt;margin-top:5.8pt;width:464pt;height:213.25pt;z-index:251695616;mso-width-relative:margin;mso-height-relative:margin" coordorigin="-2381" coordsize="58928,27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">
                <v:roundrect id="Rounded Rectangle 8" o:spid="_x0000_s1044" style="position:absolute;left:17399;width:19621;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">
                  <v:textbox>
                    <w:txbxContent>
                      <w:p w14:paraId="698EB226" w14:textId="77777777" w:rsidR="00307AE8" w:rsidRPr="00406C34" w:rsidRDefault="00307AE8" w:rsidP="00BA4A4A">
                        <w:pPr>
                          <w:spacing w:before="120"/>
                          <w:jc w:val="center"/>
                          <w:rPr>
                            <w:rFonts w:cs="Times New Roman"/>
                            <w:b/>
                          </w:rPr>
                        </w:pPr>
                        <w:r>
                          <w:rPr>
                            <w:rFonts w:cs="Times New Roman"/>
                            <w:b/>
                          </w:rPr>
                          <w:t>GIÁM ĐỐC</w:t>
                        </w:r>
                      </w:p>
                    </w:txbxContent>
                  </v:textbox>
                </v:roundrect>
                <v:roundrect id="Rounded Rectangle 6" o:spid="_x0000_s1045" style="position:absolute;left:-2381;top:15081;width:24288;height:44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">
                  <v:textbox>
                    <w:txbxContent>
                      <w:p w14:paraId="3A73670E" w14:textId="77777777" w:rsidR="00307AE8" w:rsidRPr="00406C34" w:rsidRDefault="00307AE8" w:rsidP="00BA4A4A">
                        <w:pPr>
                          <w:spacing w:before="120" w:after="0" w:line="240" w:lineRule="auto"/>
                          <w:jc w:val="center"/>
                          <w:rPr>
                            <w:rFonts w:cs="Times New Roman"/>
                            <w:b/>
                            <w:sz w:val="20"/>
                            <w:szCs w:val="20"/>
                          </w:rPr>
                        </w:pPr>
                        <w:r>
                          <w:rPr>
                            <w:rFonts w:cs="Times New Roman"/>
                            <w:b/>
                            <w:sz w:val="20"/>
                            <w:szCs w:val="20"/>
                          </w:rPr>
                          <w:t>PHÒNG TỔ CHỨC- HÀNH CHÍNH</w:t>
                        </w:r>
                        <w:r>
                          <w:rPr>
                            <w:rFonts w:cs="Times New Roman"/>
                            <w:b/>
                            <w:sz w:val="20"/>
                            <w:szCs w:val="20"/>
                          </w:rPr>
                          <w:tab/>
                        </w:r>
                      </w:p>
                    </w:txbxContent>
                  </v:textbox>
                </v:roundrect>
                <v:roundrect id="Rounded Rectangle 4" o:spid="_x0000_s1046" style="position:absolute;left:14033;top:7334;width:26480;height:44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">
                  <v:textbox>
                    <w:txbxContent>
                      <w:p w14:paraId="1490A88B" w14:textId="77777777" w:rsidR="00307AE8" w:rsidRPr="00406C34" w:rsidRDefault="00307AE8" w:rsidP="00BA4A4A">
                        <w:pPr>
                          <w:spacing w:before="120" w:line="240" w:lineRule="auto"/>
                          <w:jc w:val="center"/>
                          <w:rPr>
                            <w:rFonts w:cs="Times New Roman"/>
                            <w:b/>
                            <w:sz w:val="20"/>
                            <w:szCs w:val="20"/>
                          </w:rPr>
                        </w:pPr>
                        <w:r>
                          <w:rPr>
                            <w:rFonts w:cs="Times New Roman"/>
                            <w:b/>
                            <w:sz w:val="20"/>
                            <w:szCs w:val="20"/>
                          </w:rPr>
                          <w:t xml:space="preserve">CÁC PHÒNG </w:t>
                        </w:r>
                      </w:p>
                    </w:txbxContent>
                  </v:textbox>
                </v:roundrect>
                <v:roundrect id="Rounded Rectangle 6" o:spid="_x0000_s1047" style="position:absolute;left:30765;top:15081;width:25781;height:466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">
                  <v:textbox>
                    <w:txbxContent>
                      <w:p w14:paraId="3DF9E79B" w14:textId="77777777" w:rsidR="00307AE8" w:rsidRPr="00406C34" w:rsidRDefault="00307AE8" w:rsidP="00BA4A4A">
                        <w:pPr>
                          <w:spacing w:line="240" w:lineRule="auto"/>
                          <w:jc w:val="center"/>
                          <w:rPr>
                            <w:rFonts w:cs="Times New Roman"/>
                            <w:b/>
                            <w:sz w:val="20"/>
                            <w:szCs w:val="20"/>
                          </w:rPr>
                        </w:pPr>
                        <w:r>
                          <w:rPr>
                            <w:rFonts w:cs="Times New Roman"/>
                            <w:b/>
                            <w:sz w:val="20"/>
                            <w:szCs w:val="20"/>
                          </w:rPr>
                          <w:t>PHÒNG KỸ THUẬT</w:t>
                        </w:r>
                      </w:p>
                    </w:txbxContent>
                  </v:textbox>
                </v:roundrect>
                <v:shape id="Straight Arrow Connector 541" o:spid="_x0000_s1048" type="#_x0000_t32" style="position:absolute;left:27368;top:4286;width:0;height:30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" strokecolor="windowText">
                  <v:stroke endarrow="block" joinstyle="miter"/>
                </v:shape>
                <v:shape id="Straight Arrow Connector 542" o:spid="_x0000_s1049" type="#_x0000_t32" style="position:absolute;left:16637;top:19558;width:0;height:30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" strokecolor="windowText">
                  <v:stroke endarrow="block" joinstyle="miter"/>
                </v:shape>
                <v:shape id="Straight Arrow Connector 543" o:spid="_x0000_s1050" type="#_x0000_t32" style="position:absolute;left:16827;top:12065;width:0;height:30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" strokecolor="windowText">
                  <v:stroke endarrow="block" joinstyle="miter"/>
                </v:shape>
                <v:shape id="Straight Arrow Connector 544" o:spid="_x0000_s1051" type="#_x0000_t32" style="position:absolute;left:37115;top:12065;width:0;height:30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" strokecolor="windowText">
                  <v:stroke endarrow="block" joinstyle="miter"/>
                </v:shape>
                <v:roundrect id="Rounded Rectangle 4" o:spid="_x0000_s1052" style="position:absolute;left:14033;top:22606;width:26480;height:447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">
                  <v:textbox>
                    <w:txbxContent>
                      <w:p w14:paraId="54E9DAD6" w14:textId="77777777" w:rsidR="00307AE8" w:rsidRPr="00406C34" w:rsidRDefault="00307AE8" w:rsidP="00BA4A4A">
                        <w:pPr>
                          <w:spacing w:before="120" w:line="240" w:lineRule="auto"/>
                          <w:jc w:val="center"/>
                          <w:rPr>
                            <w:rFonts w:cs="Times New Roman"/>
                            <w:b/>
                            <w:sz w:val="20"/>
                            <w:szCs w:val="20"/>
                          </w:rPr>
                        </w:pPr>
                        <w:r>
                          <w:rPr>
                            <w:rFonts w:cs="Times New Roman"/>
                            <w:b/>
                            <w:sz w:val="20"/>
                            <w:szCs w:val="20"/>
                          </w:rPr>
                          <w:t>CÔNG TY XỬ LÝ RÁC THẢI</w:t>
                        </w:r>
                      </w:p>
                    </w:txbxContent>
                  </v:textbox>
                </v:roundrect>
                <v:shape id="Straight Arrow Connector 546" o:spid="_x0000_s1053" type="#_x0000_t32" style="position:absolute;left:37242;top:19748;width:0;height:30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" strokecolor="windowText">
                  <v:stroke endarrow="block" joinstyle="miter"/>
                </v:shape>
              </v:group>
            </w:pict>
          </mc:Fallback>
        </mc:AlternateContent>
      </w:r>
    </w:p>
    <w:p w14:paraId="5B8A60DB" w14:textId="77777777" w:rsidR="00BA4A4A" w:rsidRPr="00EB5BE3" w:rsidRDefault="00BA4A4A" w:rsidP="00BA4A4A">
      <w:pPr>
        <w:rPr>
          <w:rFonts w:eastAsia="DengXian" w:cs="Times New Roman"/>
        </w:rPr>
      </w:pPr>
    </w:p>
    <w:p w14:paraId="66B2A09A" w14:textId="77777777" w:rsidR="00BA4A4A" w:rsidRPr="00EB5BE3" w:rsidRDefault="00BA4A4A" w:rsidP="00BA4A4A">
      <w:pPr>
        <w:rPr>
          <w:rFonts w:eastAsia="DengXian" w:cs="Times New Roman"/>
        </w:rPr>
      </w:pPr>
    </w:p>
    <w:p w14:paraId="6DC81520" w14:textId="77777777" w:rsidR="00BA4A4A" w:rsidRPr="00EB5BE3" w:rsidRDefault="00BA4A4A" w:rsidP="00BA4A4A">
      <w:pPr>
        <w:rPr>
          <w:rFonts w:eastAsia="DengXian" w:cs="Times New Roman"/>
        </w:rPr>
      </w:pPr>
    </w:p>
    <w:p w14:paraId="2FDF5D05" w14:textId="77777777" w:rsidR="00BA4A4A" w:rsidRPr="00EB5BE3" w:rsidRDefault="00BA4A4A" w:rsidP="00BA4A4A">
      <w:pPr>
        <w:rPr>
          <w:rFonts w:eastAsia="DengXian" w:cs="Times New Roman"/>
        </w:rPr>
      </w:pPr>
    </w:p>
    <w:p w14:paraId="27004DFA" w14:textId="77777777" w:rsidR="00BA4A4A" w:rsidRPr="00EB5BE3" w:rsidRDefault="00BA4A4A" w:rsidP="00BA4A4A">
      <w:pPr>
        <w:rPr>
          <w:rFonts w:eastAsia="DengXian" w:cs="Times New Roman"/>
        </w:rPr>
      </w:pPr>
    </w:p>
    <w:p w14:paraId="51BC3C65" w14:textId="77777777" w:rsidR="00BA4A4A" w:rsidRPr="00EB5BE3" w:rsidRDefault="00BA4A4A" w:rsidP="00BA4A4A">
      <w:pPr>
        <w:rPr>
          <w:rFonts w:eastAsia="DengXian" w:cs="Times New Roman"/>
        </w:rPr>
      </w:pPr>
    </w:p>
    <w:p w14:paraId="3D65E0F5" w14:textId="77777777" w:rsidR="00BA4A4A" w:rsidRPr="00EB5BE3" w:rsidRDefault="00BA4A4A" w:rsidP="00BA4A4A">
      <w:pPr>
        <w:rPr>
          <w:rFonts w:eastAsia="DengXian" w:cs="Times New Roman"/>
        </w:rPr>
      </w:pPr>
    </w:p>
    <w:p w14:paraId="0873F0EC" w14:textId="77777777" w:rsidR="00BA4A4A" w:rsidRPr="00EB5BE3" w:rsidRDefault="00BA4A4A" w:rsidP="00BA4A4A">
      <w:pPr>
        <w:rPr>
          <w:rFonts w:eastAsia="DengXian" w:cs="Times New Roman"/>
        </w:rPr>
      </w:pPr>
    </w:p>
    <w:p w14:paraId="62EE4002" w14:textId="68D8074B" w:rsidR="00BA4A4A" w:rsidRPr="00EB5BE3" w:rsidRDefault="00BA4A4A" w:rsidP="00BA4A4A">
      <w:pPr>
        <w:rPr>
          <w:rFonts w:eastAsia="DengXian" w:cs="Times New Roman"/>
        </w:rPr>
      </w:pPr>
    </w:p>
    <w:p w14:paraId="7A83AE68" w14:textId="77777777" w:rsidR="00BA4A4A" w:rsidRPr="00EB5BE3" w:rsidRDefault="00BA4A4A" w:rsidP="006A12D9">
      <w:pPr>
        <w:keepNext/>
        <w:keepLines/>
        <w:numPr>
          <w:ilvl w:val="2"/>
          <w:numId w:val="11"/>
        </w:numPr>
        <w:tabs>
          <w:tab w:val="left" w:pos="900"/>
          <w:tab w:val="left" w:pos="1800"/>
        </w:tabs>
        <w:spacing w:before="120" w:after="0" w:line="276" w:lineRule="auto"/>
        <w:ind w:left="540"/>
        <w:jc w:val="both"/>
        <w:outlineLvl w:val="3"/>
        <w:rPr>
          <w:rFonts w:eastAsia="DengXian Light" w:cs="Times New Roman"/>
          <w:b/>
          <w:i/>
          <w:iCs/>
          <w:szCs w:val="26"/>
        </w:rPr>
      </w:pPr>
      <w:r w:rsidRPr="00EB5BE3">
        <w:rPr>
          <w:rFonts w:eastAsia="DengXian Light" w:cs="Times New Roman"/>
          <w:b/>
          <w:i/>
          <w:iCs/>
          <w:szCs w:val="26"/>
        </w:rPr>
        <w:t>Giám đốc</w:t>
      </w:r>
    </w:p>
    <w:p w14:paraId="28C6CFE2" w14:textId="77777777" w:rsidR="00BA4A4A" w:rsidRPr="00EB5BE3" w:rsidRDefault="00BA4A4A" w:rsidP="006A12D9">
      <w:pPr>
        <w:numPr>
          <w:ilvl w:val="0"/>
          <w:numId w:val="10"/>
        </w:numPr>
        <w:tabs>
          <w:tab w:val="left" w:pos="360"/>
        </w:tabs>
        <w:spacing w:before="120" w:after="0" w:line="276" w:lineRule="auto"/>
        <w:contextualSpacing/>
        <w:jc w:val="both"/>
        <w:rPr>
          <w:rFonts w:eastAsia="DengXian" w:cs="Times New Roman"/>
          <w:spacing w:val="2"/>
          <w:szCs w:val="26"/>
        </w:rPr>
      </w:pPr>
      <w:r w:rsidRPr="00EB5BE3">
        <w:rPr>
          <w:rFonts w:eastAsia="DengXian" w:cs="Times New Roman"/>
          <w:spacing w:val="2"/>
          <w:szCs w:val="26"/>
        </w:rPr>
        <w:t>Đảm bảo các nguồn lực cần thiết để triển khai các hoạt động về xử lý chất thải;</w:t>
      </w:r>
    </w:p>
    <w:p w14:paraId="6E21CD91" w14:textId="77777777" w:rsidR="00BA4A4A" w:rsidRPr="00EB5BE3" w:rsidRDefault="00BA4A4A" w:rsidP="006A12D9">
      <w:pPr>
        <w:numPr>
          <w:ilvl w:val="0"/>
          <w:numId w:val="10"/>
        </w:numPr>
        <w:tabs>
          <w:tab w:val="left" w:pos="360"/>
        </w:tabs>
        <w:spacing w:before="120" w:after="0" w:line="276" w:lineRule="auto"/>
        <w:contextualSpacing/>
        <w:jc w:val="both"/>
        <w:rPr>
          <w:rFonts w:eastAsia="DengXian" w:cs="Times New Roman"/>
          <w:spacing w:val="2"/>
          <w:szCs w:val="26"/>
        </w:rPr>
      </w:pPr>
      <w:r w:rsidRPr="00EB5BE3">
        <w:rPr>
          <w:rFonts w:eastAsia="DengXian" w:cs="Times New Roman"/>
          <w:spacing w:val="2"/>
          <w:szCs w:val="26"/>
        </w:rPr>
        <w:t>Quản lý, giám sát việc triển khai các hoạt động về chất thải.</w:t>
      </w:r>
    </w:p>
    <w:p w14:paraId="21D823EC" w14:textId="77777777" w:rsidR="00BA4A4A" w:rsidRPr="00EB5BE3" w:rsidRDefault="00BA4A4A" w:rsidP="006A12D9">
      <w:pPr>
        <w:keepNext/>
        <w:keepLines/>
        <w:numPr>
          <w:ilvl w:val="2"/>
          <w:numId w:val="11"/>
        </w:numPr>
        <w:tabs>
          <w:tab w:val="left" w:pos="900"/>
          <w:tab w:val="left" w:pos="1800"/>
        </w:tabs>
        <w:spacing w:before="120" w:after="0" w:line="276" w:lineRule="auto"/>
        <w:ind w:left="540"/>
        <w:jc w:val="both"/>
        <w:outlineLvl w:val="3"/>
        <w:rPr>
          <w:rFonts w:eastAsia="DengXian Light" w:cs="Times New Roman"/>
          <w:b/>
          <w:i/>
          <w:iCs/>
          <w:szCs w:val="26"/>
        </w:rPr>
      </w:pPr>
      <w:r w:rsidRPr="00EB5BE3">
        <w:rPr>
          <w:rFonts w:eastAsia="DengXian Light" w:cs="Times New Roman"/>
          <w:b/>
          <w:i/>
          <w:iCs/>
          <w:szCs w:val="26"/>
        </w:rPr>
        <w:t>Phòng Tổ chức- Hành chính</w:t>
      </w:r>
    </w:p>
    <w:p w14:paraId="7BE6CC1A" w14:textId="77777777" w:rsidR="00BA4A4A" w:rsidRPr="00EB5BE3" w:rsidRDefault="00BA4A4A" w:rsidP="006A12D9">
      <w:pPr>
        <w:numPr>
          <w:ilvl w:val="0"/>
          <w:numId w:val="10"/>
        </w:numPr>
        <w:tabs>
          <w:tab w:val="left" w:pos="360"/>
        </w:tabs>
        <w:spacing w:before="120" w:after="0" w:line="276" w:lineRule="auto"/>
        <w:contextualSpacing/>
        <w:jc w:val="both"/>
        <w:rPr>
          <w:rFonts w:eastAsia="DengXian" w:cs="Times New Roman"/>
          <w:spacing w:val="2"/>
          <w:szCs w:val="26"/>
        </w:rPr>
      </w:pPr>
      <w:r w:rsidRPr="00EB5BE3">
        <w:rPr>
          <w:rFonts w:eastAsia="DengXian" w:cs="Times New Roman"/>
          <w:spacing w:val="2"/>
          <w:szCs w:val="26"/>
        </w:rPr>
        <w:t>Lựa chọn công ty xử lý rác thải đủ năng lực và kí kết hợp đồng;</w:t>
      </w:r>
    </w:p>
    <w:p w14:paraId="60310A90" w14:textId="77777777" w:rsidR="00BA4A4A" w:rsidRPr="00EB5BE3" w:rsidRDefault="00BA4A4A" w:rsidP="006A12D9">
      <w:pPr>
        <w:numPr>
          <w:ilvl w:val="0"/>
          <w:numId w:val="10"/>
        </w:numPr>
        <w:tabs>
          <w:tab w:val="left" w:pos="360"/>
        </w:tabs>
        <w:spacing w:before="120" w:after="0" w:line="276" w:lineRule="auto"/>
        <w:contextualSpacing/>
        <w:jc w:val="both"/>
        <w:rPr>
          <w:rFonts w:eastAsia="DengXian" w:cs="Times New Roman"/>
          <w:spacing w:val="2"/>
          <w:szCs w:val="26"/>
        </w:rPr>
      </w:pPr>
      <w:r w:rsidRPr="00EB5BE3">
        <w:rPr>
          <w:rFonts w:eastAsia="DengXian" w:cs="Times New Roman"/>
          <w:spacing w:val="2"/>
          <w:szCs w:val="26"/>
        </w:rPr>
        <w:t>Lựa chọn công ty thực hiện quan trắc môi trường;</w:t>
      </w:r>
    </w:p>
    <w:p w14:paraId="546F1FBC" w14:textId="77777777" w:rsidR="00BA4A4A" w:rsidRPr="00EB5BE3" w:rsidRDefault="00BA4A4A" w:rsidP="006A12D9">
      <w:pPr>
        <w:numPr>
          <w:ilvl w:val="0"/>
          <w:numId w:val="10"/>
        </w:numPr>
        <w:tabs>
          <w:tab w:val="left" w:pos="360"/>
        </w:tabs>
        <w:spacing w:before="120" w:after="0" w:line="276" w:lineRule="auto"/>
        <w:contextualSpacing/>
        <w:jc w:val="both"/>
        <w:rPr>
          <w:rFonts w:eastAsia="DengXian" w:cs="Times New Roman"/>
          <w:spacing w:val="2"/>
          <w:szCs w:val="26"/>
        </w:rPr>
      </w:pPr>
      <w:r w:rsidRPr="00EB5BE3">
        <w:rPr>
          <w:rFonts w:eastAsia="DengXian" w:cs="Times New Roman"/>
          <w:spacing w:val="2"/>
          <w:szCs w:val="26"/>
        </w:rPr>
        <w:t>Theo dõi, giám sát việc xử lý rác thải, quan trắc môi trường của Trung tâm;</w:t>
      </w:r>
    </w:p>
    <w:p w14:paraId="46215EF1" w14:textId="77777777" w:rsidR="00BA4A4A" w:rsidRPr="00EB5BE3" w:rsidRDefault="00BA4A4A" w:rsidP="006A12D9">
      <w:pPr>
        <w:numPr>
          <w:ilvl w:val="0"/>
          <w:numId w:val="10"/>
        </w:numPr>
        <w:tabs>
          <w:tab w:val="left" w:pos="360"/>
        </w:tabs>
        <w:spacing w:before="120" w:after="0" w:line="276" w:lineRule="auto"/>
        <w:contextualSpacing/>
        <w:jc w:val="both"/>
        <w:rPr>
          <w:rFonts w:eastAsia="DengXian" w:cs="Times New Roman"/>
          <w:spacing w:val="2"/>
          <w:szCs w:val="26"/>
        </w:rPr>
      </w:pPr>
      <w:r w:rsidRPr="00EB5BE3">
        <w:rPr>
          <w:rFonts w:eastAsia="DengXian" w:cs="Times New Roman"/>
          <w:spacing w:val="2"/>
          <w:szCs w:val="26"/>
        </w:rPr>
        <w:t>Quản lý nhóm lao công thu gom chất thải sinh hoạt;</w:t>
      </w:r>
    </w:p>
    <w:p w14:paraId="09440FC2" w14:textId="77777777" w:rsidR="00BA4A4A" w:rsidRPr="00EB5BE3" w:rsidRDefault="00BA4A4A" w:rsidP="006A12D9">
      <w:pPr>
        <w:numPr>
          <w:ilvl w:val="0"/>
          <w:numId w:val="10"/>
        </w:numPr>
        <w:tabs>
          <w:tab w:val="left" w:pos="360"/>
        </w:tabs>
        <w:spacing w:before="120" w:after="0" w:line="276" w:lineRule="auto"/>
        <w:contextualSpacing/>
        <w:jc w:val="both"/>
        <w:rPr>
          <w:rFonts w:eastAsia="DengXian" w:cs="Times New Roman"/>
          <w:spacing w:val="2"/>
          <w:szCs w:val="26"/>
        </w:rPr>
      </w:pPr>
      <w:r w:rsidRPr="00EB5BE3">
        <w:rPr>
          <w:rFonts w:eastAsia="DengXian" w:cs="Times New Roman"/>
          <w:spacing w:val="2"/>
          <w:szCs w:val="26"/>
        </w:rPr>
        <w:t>Biên soạn và cập nhật các quy định, quy trình, hướng dẫn về xử lý chất thải;</w:t>
      </w:r>
    </w:p>
    <w:p w14:paraId="131D2E8A" w14:textId="77777777" w:rsidR="00BA4A4A" w:rsidRPr="00EB5BE3" w:rsidRDefault="00BA4A4A" w:rsidP="006A12D9">
      <w:pPr>
        <w:numPr>
          <w:ilvl w:val="0"/>
          <w:numId w:val="10"/>
        </w:numPr>
        <w:tabs>
          <w:tab w:val="left" w:pos="360"/>
        </w:tabs>
        <w:spacing w:before="120" w:after="0" w:line="276" w:lineRule="auto"/>
        <w:contextualSpacing/>
        <w:jc w:val="both"/>
        <w:rPr>
          <w:rFonts w:eastAsia="DengXian" w:cs="Times New Roman"/>
          <w:spacing w:val="2"/>
          <w:szCs w:val="26"/>
        </w:rPr>
      </w:pPr>
      <w:r w:rsidRPr="00EB5BE3">
        <w:rPr>
          <w:rFonts w:eastAsia="DengXian" w:cs="Times New Roman"/>
          <w:spacing w:val="2"/>
          <w:szCs w:val="26"/>
        </w:rPr>
        <w:t>Kiểm tra và giám sát việc thực hiện các quy trình, hướng dẫn xử lý chất thải;</w:t>
      </w:r>
    </w:p>
    <w:p w14:paraId="618F2C49" w14:textId="77777777" w:rsidR="00BA4A4A" w:rsidRPr="00EB5BE3" w:rsidRDefault="00BA4A4A" w:rsidP="006A12D9">
      <w:pPr>
        <w:keepNext/>
        <w:keepLines/>
        <w:numPr>
          <w:ilvl w:val="2"/>
          <w:numId w:val="11"/>
        </w:numPr>
        <w:tabs>
          <w:tab w:val="left" w:pos="900"/>
          <w:tab w:val="left" w:pos="1800"/>
        </w:tabs>
        <w:spacing w:before="120" w:after="0" w:line="312" w:lineRule="auto"/>
        <w:ind w:left="540" w:hanging="540"/>
        <w:jc w:val="both"/>
        <w:outlineLvl w:val="3"/>
        <w:rPr>
          <w:rFonts w:eastAsia="DengXian Light" w:cs="Times New Roman"/>
          <w:b/>
          <w:i/>
          <w:iCs/>
          <w:szCs w:val="26"/>
        </w:rPr>
      </w:pPr>
      <w:r w:rsidRPr="00EB5BE3">
        <w:rPr>
          <w:rFonts w:eastAsia="DengXian Light" w:cs="Times New Roman"/>
          <w:b/>
          <w:i/>
          <w:iCs/>
          <w:szCs w:val="26"/>
        </w:rPr>
        <w:lastRenderedPageBreak/>
        <w:t>Phòng Kỹ thuật</w:t>
      </w:r>
    </w:p>
    <w:p w14:paraId="4CA2E9A6" w14:textId="77777777" w:rsidR="00BA4A4A" w:rsidRPr="00EB5BE3" w:rsidRDefault="00BA4A4A" w:rsidP="006A12D9">
      <w:pPr>
        <w:pStyle w:val="ListParagraph"/>
        <w:keepNext/>
        <w:keepLines/>
        <w:numPr>
          <w:ilvl w:val="0"/>
          <w:numId w:val="10"/>
        </w:numPr>
        <w:tabs>
          <w:tab w:val="left" w:pos="900"/>
          <w:tab w:val="left" w:pos="1800"/>
        </w:tabs>
        <w:spacing w:before="120" w:after="0" w:line="312" w:lineRule="auto"/>
        <w:jc w:val="both"/>
        <w:outlineLvl w:val="3"/>
        <w:rPr>
          <w:rFonts w:eastAsia="DengXian Light" w:cs="Times New Roman"/>
          <w:iCs/>
          <w:szCs w:val="26"/>
        </w:rPr>
      </w:pPr>
      <w:r w:rsidRPr="00EB5BE3">
        <w:rPr>
          <w:rFonts w:eastAsia="DengXian Light" w:cs="Times New Roman"/>
          <w:iCs/>
          <w:szCs w:val="26"/>
        </w:rPr>
        <w:t>Vận hành hệ thống xử lý nước thải theo đúng qui trình.</w:t>
      </w:r>
    </w:p>
    <w:p w14:paraId="20EA6C2F" w14:textId="77777777" w:rsidR="00BA4A4A" w:rsidRPr="00EB5BE3" w:rsidRDefault="00BA4A4A" w:rsidP="006A12D9">
      <w:pPr>
        <w:keepNext/>
        <w:keepLines/>
        <w:numPr>
          <w:ilvl w:val="2"/>
          <w:numId w:val="11"/>
        </w:numPr>
        <w:tabs>
          <w:tab w:val="left" w:pos="900"/>
          <w:tab w:val="left" w:pos="1800"/>
        </w:tabs>
        <w:spacing w:before="120" w:after="0" w:line="312" w:lineRule="auto"/>
        <w:ind w:left="540" w:hanging="540"/>
        <w:jc w:val="both"/>
        <w:outlineLvl w:val="3"/>
        <w:rPr>
          <w:rFonts w:eastAsia="DengXian Light" w:cs="Times New Roman"/>
          <w:b/>
          <w:i/>
          <w:iCs/>
          <w:szCs w:val="26"/>
        </w:rPr>
      </w:pPr>
      <w:r w:rsidRPr="00EB5BE3">
        <w:rPr>
          <w:rFonts w:eastAsia="DengXian Light" w:cs="Times New Roman"/>
          <w:b/>
          <w:i/>
          <w:iCs/>
          <w:szCs w:val="26"/>
        </w:rPr>
        <w:t>Các Phòng</w:t>
      </w:r>
    </w:p>
    <w:p w14:paraId="5C45099C" w14:textId="77777777" w:rsidR="00BA4A4A" w:rsidRPr="00EB5BE3" w:rsidRDefault="00BA4A4A" w:rsidP="006A12D9">
      <w:pPr>
        <w:numPr>
          <w:ilvl w:val="0"/>
          <w:numId w:val="10"/>
        </w:numPr>
        <w:tabs>
          <w:tab w:val="left" w:pos="360"/>
        </w:tabs>
        <w:spacing w:before="120" w:after="0" w:line="312" w:lineRule="auto"/>
        <w:jc w:val="both"/>
        <w:rPr>
          <w:rFonts w:eastAsia="DengXian" w:cs="Times New Roman"/>
          <w:spacing w:val="2"/>
          <w:szCs w:val="26"/>
        </w:rPr>
      </w:pPr>
      <w:r w:rsidRPr="00EB5BE3">
        <w:rPr>
          <w:rFonts w:eastAsia="DengXian" w:cs="Times New Roman"/>
          <w:spacing w:val="2"/>
          <w:szCs w:val="26"/>
        </w:rPr>
        <w:t xml:space="preserve">Tiến hành phân loại chất thải theo quy định; </w:t>
      </w:r>
    </w:p>
    <w:p w14:paraId="5F8E8AE6" w14:textId="77777777" w:rsidR="00BA4A4A" w:rsidRPr="00EB5BE3" w:rsidRDefault="00BA4A4A" w:rsidP="006A12D9">
      <w:pPr>
        <w:numPr>
          <w:ilvl w:val="0"/>
          <w:numId w:val="10"/>
        </w:numPr>
        <w:tabs>
          <w:tab w:val="left" w:pos="360"/>
        </w:tabs>
        <w:spacing w:before="120" w:after="0" w:line="276" w:lineRule="auto"/>
        <w:contextualSpacing/>
        <w:jc w:val="both"/>
        <w:rPr>
          <w:rFonts w:eastAsia="DengXian" w:cs="Times New Roman"/>
          <w:spacing w:val="2"/>
          <w:szCs w:val="26"/>
        </w:rPr>
      </w:pPr>
      <w:r w:rsidRPr="00EB5BE3">
        <w:rPr>
          <w:rFonts w:eastAsia="DengXian" w:cs="Times New Roman"/>
          <w:spacing w:val="2"/>
          <w:szCs w:val="26"/>
        </w:rPr>
        <w:t>Xử lý chất thải y tế trước khi chuyển xuống khu tập trung theo qui định;</w:t>
      </w:r>
    </w:p>
    <w:p w14:paraId="7A73829A" w14:textId="77777777" w:rsidR="00BA4A4A" w:rsidRPr="00EB5BE3" w:rsidRDefault="00BA4A4A" w:rsidP="006A12D9">
      <w:pPr>
        <w:numPr>
          <w:ilvl w:val="0"/>
          <w:numId w:val="10"/>
        </w:numPr>
        <w:tabs>
          <w:tab w:val="left" w:pos="360"/>
        </w:tabs>
        <w:spacing w:before="120" w:after="0" w:line="276" w:lineRule="auto"/>
        <w:contextualSpacing/>
        <w:jc w:val="both"/>
        <w:rPr>
          <w:rFonts w:eastAsia="DengXian" w:cs="Times New Roman"/>
          <w:spacing w:val="2"/>
          <w:szCs w:val="26"/>
        </w:rPr>
      </w:pPr>
      <w:r w:rsidRPr="00EB5BE3">
        <w:rPr>
          <w:rFonts w:eastAsia="DengXian" w:cs="Times New Roman"/>
          <w:spacing w:val="2"/>
          <w:szCs w:val="26"/>
        </w:rPr>
        <w:t xml:space="preserve">Tập hợp chất thải và chuyển xuống khu vực tập trung theo qui định. </w:t>
      </w:r>
    </w:p>
    <w:p w14:paraId="3C66411C" w14:textId="77777777" w:rsidR="00BA4A4A" w:rsidRPr="00EB5BE3" w:rsidRDefault="00BA4A4A" w:rsidP="006A12D9">
      <w:pPr>
        <w:keepNext/>
        <w:keepLines/>
        <w:numPr>
          <w:ilvl w:val="2"/>
          <w:numId w:val="11"/>
        </w:numPr>
        <w:tabs>
          <w:tab w:val="left" w:pos="900"/>
          <w:tab w:val="left" w:pos="1800"/>
        </w:tabs>
        <w:spacing w:before="120" w:after="0" w:line="312" w:lineRule="auto"/>
        <w:ind w:left="540"/>
        <w:outlineLvl w:val="3"/>
        <w:rPr>
          <w:rFonts w:eastAsia="DengXian Light" w:cs="Times New Roman"/>
          <w:b/>
          <w:i/>
          <w:iCs/>
          <w:szCs w:val="26"/>
        </w:rPr>
      </w:pPr>
      <w:r w:rsidRPr="00EB5BE3">
        <w:rPr>
          <w:rFonts w:eastAsia="DengXian Light" w:cs="Times New Roman"/>
          <w:b/>
          <w:i/>
          <w:iCs/>
          <w:szCs w:val="26"/>
        </w:rPr>
        <w:t xml:space="preserve">Công ty xử lý chất thải </w:t>
      </w:r>
    </w:p>
    <w:p w14:paraId="39DCB00E" w14:textId="77777777" w:rsidR="00BA4A4A" w:rsidRPr="00EB5BE3" w:rsidRDefault="00BA4A4A" w:rsidP="006A12D9">
      <w:pPr>
        <w:numPr>
          <w:ilvl w:val="0"/>
          <w:numId w:val="10"/>
        </w:numPr>
        <w:tabs>
          <w:tab w:val="left" w:pos="360"/>
        </w:tabs>
        <w:spacing w:before="120" w:after="0" w:line="276" w:lineRule="auto"/>
        <w:contextualSpacing/>
        <w:jc w:val="both"/>
        <w:rPr>
          <w:rFonts w:eastAsia="DengXian" w:cs="Times New Roman"/>
          <w:spacing w:val="2"/>
          <w:szCs w:val="26"/>
        </w:rPr>
      </w:pPr>
      <w:r w:rsidRPr="00EB5BE3">
        <w:rPr>
          <w:rFonts w:eastAsia="DengXian" w:cs="Times New Roman"/>
          <w:spacing w:val="2"/>
          <w:szCs w:val="26"/>
        </w:rPr>
        <w:t xml:space="preserve">Thu gom và xử lý các loại chất thải của Trung tâm theo các nội dung trong hợp đồng kí kết; </w:t>
      </w:r>
    </w:p>
    <w:p w14:paraId="625ADD9A" w14:textId="77777777" w:rsidR="00BA4A4A" w:rsidRPr="00EB5BE3" w:rsidRDefault="00BA4A4A" w:rsidP="006A12D9">
      <w:pPr>
        <w:numPr>
          <w:ilvl w:val="0"/>
          <w:numId w:val="10"/>
        </w:numPr>
        <w:tabs>
          <w:tab w:val="left" w:pos="360"/>
        </w:tabs>
        <w:spacing w:before="120" w:after="0" w:line="276" w:lineRule="auto"/>
        <w:contextualSpacing/>
        <w:jc w:val="both"/>
        <w:rPr>
          <w:rFonts w:eastAsia="DengXian" w:cs="Times New Roman"/>
          <w:spacing w:val="2"/>
          <w:szCs w:val="26"/>
        </w:rPr>
      </w:pPr>
      <w:r w:rsidRPr="00EB5BE3">
        <w:rPr>
          <w:rFonts w:eastAsia="DengXian" w:cs="Times New Roman"/>
          <w:spacing w:val="2"/>
          <w:szCs w:val="26"/>
        </w:rPr>
        <w:t xml:space="preserve">Đảm bảo việc xử lý chất thải an toàn và tuân thủ các quy định quốc gia về xử lý chất thải. </w:t>
      </w:r>
    </w:p>
    <w:p w14:paraId="52F458F3" w14:textId="77777777" w:rsidR="00BA4A4A" w:rsidRPr="00EB5BE3" w:rsidRDefault="00BA4A4A" w:rsidP="006A12D9">
      <w:pPr>
        <w:keepNext/>
        <w:keepLines/>
        <w:numPr>
          <w:ilvl w:val="2"/>
          <w:numId w:val="11"/>
        </w:numPr>
        <w:tabs>
          <w:tab w:val="left" w:pos="900"/>
          <w:tab w:val="left" w:pos="1800"/>
        </w:tabs>
        <w:spacing w:before="120" w:after="0" w:line="312" w:lineRule="auto"/>
        <w:ind w:left="540"/>
        <w:outlineLvl w:val="3"/>
        <w:rPr>
          <w:rFonts w:eastAsia="DengXian Light" w:cs="Times New Roman"/>
          <w:b/>
          <w:i/>
          <w:iCs/>
          <w:szCs w:val="26"/>
        </w:rPr>
      </w:pPr>
      <w:r w:rsidRPr="00EB5BE3">
        <w:rPr>
          <w:rFonts w:eastAsia="DengXian Light" w:cs="Times New Roman"/>
          <w:b/>
          <w:i/>
          <w:iCs/>
          <w:szCs w:val="26"/>
        </w:rPr>
        <w:t>Công ty quan trắc môi trường</w:t>
      </w:r>
    </w:p>
    <w:p w14:paraId="030553B9" w14:textId="77777777" w:rsidR="00BA4A4A" w:rsidRPr="00EB5BE3" w:rsidRDefault="00BA4A4A" w:rsidP="006A12D9">
      <w:pPr>
        <w:numPr>
          <w:ilvl w:val="0"/>
          <w:numId w:val="10"/>
        </w:numPr>
        <w:tabs>
          <w:tab w:val="left" w:pos="360"/>
        </w:tabs>
        <w:spacing w:before="120" w:after="0" w:line="276" w:lineRule="auto"/>
        <w:contextualSpacing/>
        <w:jc w:val="both"/>
        <w:rPr>
          <w:rFonts w:eastAsia="DengXian" w:cs="Times New Roman"/>
          <w:spacing w:val="2"/>
          <w:szCs w:val="26"/>
        </w:rPr>
      </w:pPr>
      <w:r w:rsidRPr="00EB5BE3">
        <w:rPr>
          <w:rFonts w:eastAsia="DengXian" w:cs="Times New Roman"/>
          <w:spacing w:val="2"/>
          <w:szCs w:val="26"/>
        </w:rPr>
        <w:t>Định kỳ thực hiện quan trắc môi trường theo các nội dung trong hợp đồng kí kết.</w:t>
      </w:r>
    </w:p>
    <w:p w14:paraId="7E6993D4" w14:textId="77777777" w:rsidR="00BA4A4A" w:rsidRPr="00EB5BE3" w:rsidRDefault="00BA4A4A" w:rsidP="006A12D9">
      <w:pPr>
        <w:numPr>
          <w:ilvl w:val="0"/>
          <w:numId w:val="10"/>
        </w:numPr>
        <w:tabs>
          <w:tab w:val="left" w:pos="360"/>
        </w:tabs>
        <w:spacing w:before="120" w:after="0" w:line="276" w:lineRule="auto"/>
        <w:contextualSpacing/>
        <w:jc w:val="both"/>
        <w:rPr>
          <w:rFonts w:eastAsia="DengXian" w:cs="Times New Roman"/>
          <w:spacing w:val="2"/>
          <w:szCs w:val="26"/>
        </w:rPr>
      </w:pPr>
      <w:r w:rsidRPr="00EB5BE3">
        <w:rPr>
          <w:rFonts w:eastAsia="DengXian" w:cs="Times New Roman"/>
          <w:spacing w:val="2"/>
          <w:szCs w:val="26"/>
        </w:rPr>
        <w:t>Gửi Trung tâm báo cáo số liệu quan trắc môi trường.</w:t>
      </w:r>
    </w:p>
    <w:p w14:paraId="42E7F906" w14:textId="77777777" w:rsidR="005C71A0" w:rsidRPr="00EB5BE3" w:rsidRDefault="005C71A0" w:rsidP="005C71A0"/>
    <w:p w14:paraId="45B1BCB3" w14:textId="2BFA785B" w:rsidR="00394590" w:rsidRPr="00EB5BE3" w:rsidRDefault="00394590" w:rsidP="006128F1">
      <w:pPr>
        <w:pStyle w:val="Heading2"/>
        <w:numPr>
          <w:ilvl w:val="0"/>
          <w:numId w:val="58"/>
        </w:numPr>
        <w:rPr>
          <w:rFonts w:cs="Times New Roman"/>
          <w:bCs/>
        </w:rPr>
      </w:pPr>
      <w:bookmarkStart w:id="40" w:name="_Toc56324019"/>
      <w:r w:rsidRPr="00EB5BE3">
        <w:t xml:space="preserve">Sơ đồ tổ chức và trách nhiệm trong quản lý </w:t>
      </w:r>
      <w:r w:rsidR="00FE1216" w:rsidRPr="00EB5BE3">
        <w:t xml:space="preserve">an toàn </w:t>
      </w:r>
      <w:r w:rsidRPr="00EB5BE3">
        <w:t>xã hội</w:t>
      </w:r>
      <w:bookmarkEnd w:id="40"/>
      <w:r w:rsidRPr="00EB5BE3">
        <w:t xml:space="preserve"> </w:t>
      </w:r>
    </w:p>
    <w:p w14:paraId="74B0372B" w14:textId="77777777" w:rsidR="00FE1216" w:rsidRPr="00EB5BE3" w:rsidRDefault="00FE1216" w:rsidP="00394590"/>
    <w:p w14:paraId="16E14159" w14:textId="244ED488" w:rsidR="00394590" w:rsidRPr="00EB5BE3" w:rsidRDefault="000B6063" w:rsidP="00394590">
      <w:r w:rsidRPr="00EB5BE3">
        <w:rPr>
          <w:noProof/>
          <w:lang w:eastAsia="en-US"/>
        </w:rPr>
        <mc:AlternateContent>
          <mc:Choice Requires="wpg">
            <w:drawing>
              <wp:anchor distT="0" distB="0" distL="114300" distR="114300" simplePos="0" relativeHeight="251705856" behindDoc="0" locked="0" layoutInCell="1" allowOverlap="1" wp14:anchorId="32F5FABA" wp14:editId="05CBA48D">
                <wp:simplePos x="0" y="0"/>
                <wp:positionH relativeFrom="column">
                  <wp:posOffset>198120</wp:posOffset>
                </wp:positionH>
                <wp:positionV relativeFrom="paragraph">
                  <wp:posOffset>3175</wp:posOffset>
                </wp:positionV>
                <wp:extent cx="5530850" cy="3124200"/>
                <wp:effectExtent l="0" t="0" r="12700" b="19050"/>
                <wp:wrapNone/>
                <wp:docPr id="52" name="Group 52"/>
                <wp:cNvGraphicFramePr/>
                <a:graphic xmlns:a="http://schemas.openxmlformats.org/drawingml/2006/main">
                  <a:graphicData uri="http://schemas.microsoft.com/office/word/2010/wordprocessingGroup">
                    <wpg:wgp>
                      <wpg:cNvGrpSpPr/>
                      <wpg:grpSpPr>
                        <a:xfrm>
                          <a:off x="0" y="0"/>
                          <a:ext cx="5530850" cy="3124200"/>
                          <a:chOff x="0" y="0"/>
                          <a:chExt cx="5530850" cy="2688149"/>
                        </a:xfrm>
                      </wpg:grpSpPr>
                      <wps:wsp>
                        <wps:cNvPr id="53" name="Rounded Rectangle 8"/>
                        <wps:cNvSpPr>
                          <a:spLocks noChangeArrowheads="1"/>
                        </wps:cNvSpPr>
                        <wps:spPr bwMode="auto">
                          <a:xfrm>
                            <a:off x="1739900" y="0"/>
                            <a:ext cx="1962150" cy="428625"/>
                          </a:xfrm>
                          <a:prstGeom prst="roundRect">
                            <a:avLst>
                              <a:gd name="adj" fmla="val 16667"/>
                            </a:avLst>
                          </a:prstGeom>
                          <a:solidFill>
                            <a:srgbClr val="FFFFFF"/>
                          </a:solidFill>
                          <a:ln w="9525">
                            <a:solidFill>
                              <a:srgbClr val="000000"/>
                            </a:solidFill>
                            <a:round/>
                            <a:headEnd/>
                            <a:tailEnd/>
                          </a:ln>
                        </wps:spPr>
                        <wps:txbx>
                          <w:txbxContent>
                            <w:p w14:paraId="488D9C42" w14:textId="77777777" w:rsidR="00307AE8" w:rsidRPr="00406C34" w:rsidRDefault="00307AE8" w:rsidP="000B6063">
                              <w:pPr>
                                <w:spacing w:before="120"/>
                                <w:jc w:val="center"/>
                                <w:rPr>
                                  <w:rFonts w:cs="Times New Roman"/>
                                  <w:b/>
                                </w:rPr>
                              </w:pPr>
                              <w:r w:rsidRPr="00406C34">
                                <w:rPr>
                                  <w:rFonts w:cs="Times New Roman"/>
                                  <w:b/>
                                </w:rPr>
                                <w:t>VIỆN TRƯỞNG</w:t>
                              </w:r>
                            </w:p>
                          </w:txbxContent>
                        </wps:txbx>
                        <wps:bodyPr rot="0" vert="horz" wrap="square" lIns="91440" tIns="45720" rIns="91440" bIns="45720" anchor="t" anchorCtr="0" upright="1">
                          <a:noAutofit/>
                        </wps:bodyPr>
                      </wps:wsp>
                      <wps:wsp>
                        <wps:cNvPr id="54" name="Rounded Rectangle 6"/>
                        <wps:cNvSpPr>
                          <a:spLocks noChangeArrowheads="1"/>
                        </wps:cNvSpPr>
                        <wps:spPr bwMode="auto">
                          <a:xfrm>
                            <a:off x="0" y="749301"/>
                            <a:ext cx="2428875" cy="316724"/>
                          </a:xfrm>
                          <a:prstGeom prst="roundRect">
                            <a:avLst>
                              <a:gd name="adj" fmla="val 16667"/>
                            </a:avLst>
                          </a:prstGeom>
                          <a:solidFill>
                            <a:srgbClr val="FFFFFF"/>
                          </a:solidFill>
                          <a:ln w="9525">
                            <a:solidFill>
                              <a:srgbClr val="000000"/>
                            </a:solidFill>
                            <a:round/>
                            <a:headEnd/>
                            <a:tailEnd/>
                          </a:ln>
                        </wps:spPr>
                        <wps:txbx>
                          <w:txbxContent>
                            <w:p w14:paraId="39B5CA26" w14:textId="77777777" w:rsidR="00307AE8" w:rsidRPr="00406C34" w:rsidRDefault="00307AE8" w:rsidP="000B6063">
                              <w:pPr>
                                <w:spacing w:after="0" w:line="240" w:lineRule="auto"/>
                                <w:jc w:val="center"/>
                                <w:rPr>
                                  <w:rFonts w:cs="Times New Roman"/>
                                  <w:b/>
                                  <w:sz w:val="20"/>
                                  <w:szCs w:val="20"/>
                                </w:rPr>
                              </w:pPr>
                              <w:r>
                                <w:rPr>
                                  <w:rFonts w:cs="Times New Roman"/>
                                  <w:b/>
                                  <w:sz w:val="20"/>
                                  <w:szCs w:val="20"/>
                                </w:rPr>
                                <w:t>HỘI ĐỒNG ĐẠO ĐỨC</w:t>
                              </w:r>
                            </w:p>
                          </w:txbxContent>
                        </wps:txbx>
                        <wps:bodyPr rot="0" vert="horz" wrap="square" lIns="91440" tIns="45720" rIns="91440" bIns="45720" anchor="t" anchorCtr="0" upright="1">
                          <a:noAutofit/>
                        </wps:bodyPr>
                      </wps:wsp>
                      <wps:wsp>
                        <wps:cNvPr id="56" name="Rounded Rectangle 4"/>
                        <wps:cNvSpPr>
                          <a:spLocks noChangeArrowheads="1"/>
                        </wps:cNvSpPr>
                        <wps:spPr bwMode="auto">
                          <a:xfrm>
                            <a:off x="1479550" y="1360041"/>
                            <a:ext cx="2647950" cy="447675"/>
                          </a:xfrm>
                          <a:prstGeom prst="roundRect">
                            <a:avLst>
                              <a:gd name="adj" fmla="val 16667"/>
                            </a:avLst>
                          </a:prstGeom>
                          <a:solidFill>
                            <a:srgbClr val="FFFFFF"/>
                          </a:solidFill>
                          <a:ln w="9525">
                            <a:solidFill>
                              <a:srgbClr val="000000"/>
                            </a:solidFill>
                            <a:round/>
                            <a:headEnd/>
                            <a:tailEnd/>
                          </a:ln>
                        </wps:spPr>
                        <wps:txbx>
                          <w:txbxContent>
                            <w:p w14:paraId="6EFF91FD" w14:textId="77777777" w:rsidR="00307AE8" w:rsidRPr="00406C34" w:rsidRDefault="00307AE8" w:rsidP="000B6063">
                              <w:pPr>
                                <w:spacing w:before="120" w:line="240" w:lineRule="auto"/>
                                <w:jc w:val="center"/>
                                <w:rPr>
                                  <w:rFonts w:cs="Times New Roman"/>
                                  <w:b/>
                                  <w:sz w:val="20"/>
                                  <w:szCs w:val="20"/>
                                </w:rPr>
                              </w:pPr>
                              <w:r>
                                <w:rPr>
                                  <w:rFonts w:cs="Times New Roman"/>
                                  <w:b/>
                                  <w:sz w:val="20"/>
                                  <w:szCs w:val="20"/>
                                </w:rPr>
                                <w:t xml:space="preserve">CÁC KHOA, PHÒNG, TRUNG TÂM </w:t>
                              </w:r>
                            </w:p>
                          </w:txbxContent>
                        </wps:txbx>
                        <wps:bodyPr rot="0" vert="horz" wrap="square" lIns="91440" tIns="45720" rIns="91440" bIns="45720" anchor="t" anchorCtr="0" upright="1">
                          <a:noAutofit/>
                        </wps:bodyPr>
                      </wps:wsp>
                      <wps:wsp>
                        <wps:cNvPr id="57" name="Rounded Rectangle 6"/>
                        <wps:cNvSpPr>
                          <a:spLocks noChangeArrowheads="1"/>
                        </wps:cNvSpPr>
                        <wps:spPr bwMode="auto">
                          <a:xfrm>
                            <a:off x="2952750" y="730250"/>
                            <a:ext cx="2578100" cy="328570"/>
                          </a:xfrm>
                          <a:prstGeom prst="roundRect">
                            <a:avLst>
                              <a:gd name="adj" fmla="val 16667"/>
                            </a:avLst>
                          </a:prstGeom>
                          <a:solidFill>
                            <a:srgbClr val="FFFFFF"/>
                          </a:solidFill>
                          <a:ln w="9525">
                            <a:solidFill>
                              <a:srgbClr val="000000"/>
                            </a:solidFill>
                            <a:round/>
                            <a:headEnd/>
                            <a:tailEnd/>
                          </a:ln>
                        </wps:spPr>
                        <wps:txbx>
                          <w:txbxContent>
                            <w:p w14:paraId="0C3EE519" w14:textId="77777777" w:rsidR="00307AE8" w:rsidRPr="00406C34" w:rsidRDefault="00307AE8" w:rsidP="000B6063">
                              <w:pPr>
                                <w:spacing w:after="0" w:line="240" w:lineRule="auto"/>
                                <w:jc w:val="center"/>
                                <w:rPr>
                                  <w:rFonts w:cs="Times New Roman"/>
                                  <w:b/>
                                  <w:sz w:val="20"/>
                                  <w:szCs w:val="20"/>
                                </w:rPr>
                              </w:pPr>
                              <w:r>
                                <w:rPr>
                                  <w:rFonts w:cs="Times New Roman"/>
                                  <w:b/>
                                  <w:sz w:val="20"/>
                                  <w:szCs w:val="20"/>
                                </w:rPr>
                                <w:t>BAN QUẢN LÝ DỰ ÁN</w:t>
                              </w:r>
                            </w:p>
                          </w:txbxContent>
                        </wps:txbx>
                        <wps:bodyPr rot="0" vert="horz" wrap="square" lIns="91440" tIns="45720" rIns="91440" bIns="45720" anchor="t" anchorCtr="0" upright="1">
                          <a:noAutofit/>
                        </wps:bodyPr>
                      </wps:wsp>
                      <wps:wsp>
                        <wps:cNvPr id="58" name="Straight Arrow Connector 58"/>
                        <wps:cNvCnPr/>
                        <wps:spPr>
                          <a:xfrm>
                            <a:off x="2082800" y="438150"/>
                            <a:ext cx="0" cy="301625"/>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s:wsp>
                        <wps:cNvPr id="59" name="Straight Arrow Connector 59"/>
                        <wps:cNvCnPr/>
                        <wps:spPr>
                          <a:xfrm>
                            <a:off x="3276600" y="431800"/>
                            <a:ext cx="0" cy="301625"/>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s:wsp>
                        <wps:cNvPr id="60" name="Straight Arrow Connector 60"/>
                        <wps:cNvCnPr/>
                        <wps:spPr>
                          <a:xfrm>
                            <a:off x="2082800" y="1061590"/>
                            <a:ext cx="0" cy="301625"/>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s:wsp>
                        <wps:cNvPr id="61" name="Straight Arrow Connector 61"/>
                        <wps:cNvCnPr/>
                        <wps:spPr>
                          <a:xfrm>
                            <a:off x="3276600" y="1055241"/>
                            <a:ext cx="0" cy="301625"/>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s:wsp>
                        <wps:cNvPr id="62" name="Rounded Rectangle 4"/>
                        <wps:cNvSpPr>
                          <a:spLocks noChangeArrowheads="1"/>
                        </wps:cNvSpPr>
                        <wps:spPr bwMode="auto">
                          <a:xfrm>
                            <a:off x="1479550" y="2109345"/>
                            <a:ext cx="2647950" cy="578804"/>
                          </a:xfrm>
                          <a:prstGeom prst="roundRect">
                            <a:avLst>
                              <a:gd name="adj" fmla="val 16667"/>
                            </a:avLst>
                          </a:prstGeom>
                          <a:solidFill>
                            <a:srgbClr val="FFFFFF"/>
                          </a:solidFill>
                          <a:ln w="9525">
                            <a:solidFill>
                              <a:srgbClr val="000000"/>
                            </a:solidFill>
                            <a:round/>
                            <a:headEnd/>
                            <a:tailEnd/>
                          </a:ln>
                        </wps:spPr>
                        <wps:txbx>
                          <w:txbxContent>
                            <w:p w14:paraId="4BE72F2D" w14:textId="77777777" w:rsidR="00307AE8" w:rsidRDefault="00307AE8" w:rsidP="000B6063">
                              <w:pPr>
                                <w:spacing w:before="120" w:line="240" w:lineRule="auto"/>
                                <w:jc w:val="center"/>
                                <w:rPr>
                                  <w:rFonts w:cs="Times New Roman"/>
                                  <w:b/>
                                  <w:sz w:val="20"/>
                                  <w:szCs w:val="20"/>
                                </w:rPr>
                              </w:pPr>
                              <w:r>
                                <w:rPr>
                                  <w:rFonts w:cs="Times New Roman"/>
                                  <w:b/>
                                  <w:sz w:val="20"/>
                                  <w:szCs w:val="20"/>
                                </w:rPr>
                                <w:t xml:space="preserve">ĐỐI TƯỢNG CHỊU ẢNH HƯỞNG </w:t>
                              </w:r>
                            </w:p>
                            <w:p w14:paraId="7F09B3CD" w14:textId="77777777" w:rsidR="00307AE8" w:rsidRPr="00406C34" w:rsidRDefault="00307AE8" w:rsidP="000B6063">
                              <w:pPr>
                                <w:spacing w:before="120" w:line="240" w:lineRule="auto"/>
                                <w:jc w:val="center"/>
                                <w:rPr>
                                  <w:rFonts w:cs="Times New Roman"/>
                                  <w:b/>
                                  <w:sz w:val="20"/>
                                  <w:szCs w:val="20"/>
                                </w:rPr>
                              </w:pPr>
                              <w:r>
                                <w:rPr>
                                  <w:rFonts w:cs="Times New Roman"/>
                                  <w:b/>
                                  <w:sz w:val="20"/>
                                  <w:szCs w:val="20"/>
                                </w:rPr>
                                <w:t>TỪ DỰ ÁN</w:t>
                              </w:r>
                            </w:p>
                          </w:txbxContent>
                        </wps:txbx>
                        <wps:bodyPr rot="0" vert="horz" wrap="square" lIns="91440" tIns="45720" rIns="91440" bIns="45720" anchor="t" anchorCtr="0" upright="1">
                          <a:noAutofit/>
                        </wps:bodyPr>
                      </wps:wsp>
                      <wps:wsp>
                        <wps:cNvPr id="63" name="Straight Arrow Connector 63"/>
                        <wps:cNvCnPr/>
                        <wps:spPr>
                          <a:xfrm>
                            <a:off x="2736850" y="1810896"/>
                            <a:ext cx="0" cy="301625"/>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32F5FABA" id="Group 52" o:spid="_x0000_s1054" style="position:absolute;margin-left:15.6pt;margin-top:.25pt;width:435.5pt;height:246pt;z-index:251705856;mso-height-relative:margin" coordsize="55308,26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">
                <v:roundrect id="Rounded Rectangle 8" o:spid="_x0000_s1055" style="position:absolute;left:17399;width:19621;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">
                  <v:textbox>
                    <w:txbxContent>
                      <w:p w14:paraId="488D9C42" w14:textId="77777777" w:rsidR="00307AE8" w:rsidRPr="00406C34" w:rsidRDefault="00307AE8" w:rsidP="000B6063">
                        <w:pPr>
                          <w:spacing w:before="120"/>
                          <w:jc w:val="center"/>
                          <w:rPr>
                            <w:rFonts w:cs="Times New Roman"/>
                            <w:b/>
                          </w:rPr>
                        </w:pPr>
                        <w:r w:rsidRPr="00406C34">
                          <w:rPr>
                            <w:rFonts w:cs="Times New Roman"/>
                            <w:b/>
                          </w:rPr>
                          <w:t>VIỆN TRƯỞNG</w:t>
                        </w:r>
                      </w:p>
                    </w:txbxContent>
                  </v:textbox>
                </v:roundrect>
                <v:roundrect id="Rounded Rectangle 6" o:spid="_x0000_s1056" style="position:absolute;top:7493;width:24288;height:316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">
                  <v:textbox>
                    <w:txbxContent>
                      <w:p w14:paraId="39B5CA26" w14:textId="77777777" w:rsidR="00307AE8" w:rsidRPr="00406C34" w:rsidRDefault="00307AE8" w:rsidP="000B6063">
                        <w:pPr>
                          <w:spacing w:after="0" w:line="240" w:lineRule="auto"/>
                          <w:jc w:val="center"/>
                          <w:rPr>
                            <w:rFonts w:cs="Times New Roman"/>
                            <w:b/>
                            <w:sz w:val="20"/>
                            <w:szCs w:val="20"/>
                          </w:rPr>
                        </w:pPr>
                        <w:r>
                          <w:rPr>
                            <w:rFonts w:cs="Times New Roman"/>
                            <w:b/>
                            <w:sz w:val="20"/>
                            <w:szCs w:val="20"/>
                          </w:rPr>
                          <w:t>HỘI ĐỒNG ĐẠO ĐỨC</w:t>
                        </w:r>
                      </w:p>
                    </w:txbxContent>
                  </v:textbox>
                </v:roundrect>
                <v:roundrect id="Rounded Rectangle 4" o:spid="_x0000_s1057" style="position:absolute;left:14795;top:13600;width:26480;height:44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">
                  <v:textbox>
                    <w:txbxContent>
                      <w:p w14:paraId="6EFF91FD" w14:textId="77777777" w:rsidR="00307AE8" w:rsidRPr="00406C34" w:rsidRDefault="00307AE8" w:rsidP="000B6063">
                        <w:pPr>
                          <w:spacing w:before="120" w:line="240" w:lineRule="auto"/>
                          <w:jc w:val="center"/>
                          <w:rPr>
                            <w:rFonts w:cs="Times New Roman"/>
                            <w:b/>
                            <w:sz w:val="20"/>
                            <w:szCs w:val="20"/>
                          </w:rPr>
                        </w:pPr>
                        <w:r>
                          <w:rPr>
                            <w:rFonts w:cs="Times New Roman"/>
                            <w:b/>
                            <w:sz w:val="20"/>
                            <w:szCs w:val="20"/>
                          </w:rPr>
                          <w:t xml:space="preserve">CÁC KHOA, PHÒNG, TRUNG TÂM </w:t>
                        </w:r>
                      </w:p>
                    </w:txbxContent>
                  </v:textbox>
                </v:roundrect>
                <v:roundrect id="Rounded Rectangle 6" o:spid="_x0000_s1058" style="position:absolute;left:29527;top:7302;width:25781;height:3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">
                  <v:textbox>
                    <w:txbxContent>
                      <w:p w14:paraId="0C3EE519" w14:textId="77777777" w:rsidR="00307AE8" w:rsidRPr="00406C34" w:rsidRDefault="00307AE8" w:rsidP="000B6063">
                        <w:pPr>
                          <w:spacing w:after="0" w:line="240" w:lineRule="auto"/>
                          <w:jc w:val="center"/>
                          <w:rPr>
                            <w:rFonts w:cs="Times New Roman"/>
                            <w:b/>
                            <w:sz w:val="20"/>
                            <w:szCs w:val="20"/>
                          </w:rPr>
                        </w:pPr>
                        <w:r>
                          <w:rPr>
                            <w:rFonts w:cs="Times New Roman"/>
                            <w:b/>
                            <w:sz w:val="20"/>
                            <w:szCs w:val="20"/>
                          </w:rPr>
                          <w:t>BAN QUẢN LÝ DỰ ÁN</w:t>
                        </w:r>
                      </w:p>
                    </w:txbxContent>
                  </v:textbox>
                </v:roundrect>
                <v:shape id="Straight Arrow Connector 58" o:spid="_x0000_s1059" type="#_x0000_t32" style="position:absolute;left:20828;top:4381;width:0;height:30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" strokecolor="black [3200]">
                  <v:stroke endarrow="block" joinstyle="miter"/>
                </v:shape>
                <v:shape id="Straight Arrow Connector 59" o:spid="_x0000_s1060" type="#_x0000_t32" style="position:absolute;left:32766;top:4318;width:0;height:30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" strokecolor="black [3200]">
                  <v:stroke endarrow="block" joinstyle="miter"/>
                </v:shape>
                <v:shape id="Straight Arrow Connector 60" o:spid="_x0000_s1061" type="#_x0000_t32" style="position:absolute;left:20828;top:10615;width:0;height:30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" strokecolor="black [3200]">
                  <v:stroke endarrow="block" joinstyle="miter"/>
                </v:shape>
                <v:shape id="Straight Arrow Connector 61" o:spid="_x0000_s1062" type="#_x0000_t32" style="position:absolute;left:32766;top:10552;width:0;height:30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" strokecolor="black [3200]">
                  <v:stroke endarrow="block" joinstyle="miter"/>
                </v:shape>
                <v:roundrect id="Rounded Rectangle 4" o:spid="_x0000_s1063" style="position:absolute;left:14795;top:21093;width:26480;height:578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">
                  <v:textbox>
                    <w:txbxContent>
                      <w:p w14:paraId="4BE72F2D" w14:textId="77777777" w:rsidR="00307AE8" w:rsidRDefault="00307AE8" w:rsidP="000B6063">
                        <w:pPr>
                          <w:spacing w:before="120" w:line="240" w:lineRule="auto"/>
                          <w:jc w:val="center"/>
                          <w:rPr>
                            <w:rFonts w:cs="Times New Roman"/>
                            <w:b/>
                            <w:sz w:val="20"/>
                            <w:szCs w:val="20"/>
                          </w:rPr>
                        </w:pPr>
                        <w:r>
                          <w:rPr>
                            <w:rFonts w:cs="Times New Roman"/>
                            <w:b/>
                            <w:sz w:val="20"/>
                            <w:szCs w:val="20"/>
                          </w:rPr>
                          <w:t xml:space="preserve">ĐỐI TƯỢNG CHỊU ẢNH HƯỞNG </w:t>
                        </w:r>
                      </w:p>
                      <w:p w14:paraId="7F09B3CD" w14:textId="77777777" w:rsidR="00307AE8" w:rsidRPr="00406C34" w:rsidRDefault="00307AE8" w:rsidP="000B6063">
                        <w:pPr>
                          <w:spacing w:before="120" w:line="240" w:lineRule="auto"/>
                          <w:jc w:val="center"/>
                          <w:rPr>
                            <w:rFonts w:cs="Times New Roman"/>
                            <w:b/>
                            <w:sz w:val="20"/>
                            <w:szCs w:val="20"/>
                          </w:rPr>
                        </w:pPr>
                        <w:r>
                          <w:rPr>
                            <w:rFonts w:cs="Times New Roman"/>
                            <w:b/>
                            <w:sz w:val="20"/>
                            <w:szCs w:val="20"/>
                          </w:rPr>
                          <w:t>TỪ DỰ ÁN</w:t>
                        </w:r>
                      </w:p>
                    </w:txbxContent>
                  </v:textbox>
                </v:roundrect>
                <v:shape id="Straight Arrow Connector 63" o:spid="_x0000_s1064" type="#_x0000_t32" style="position:absolute;left:27368;top:18108;width:0;height:30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" strokecolor="black [3200]">
                  <v:stroke endarrow="block" joinstyle="miter"/>
                </v:shape>
              </v:group>
            </w:pict>
          </mc:Fallback>
        </mc:AlternateContent>
      </w:r>
    </w:p>
    <w:p w14:paraId="12F5AEB4" w14:textId="6BFF07A5" w:rsidR="00394590" w:rsidRPr="00EB5BE3" w:rsidRDefault="00394590" w:rsidP="00394590"/>
    <w:p w14:paraId="735B663B" w14:textId="23CDAC11" w:rsidR="00394590" w:rsidRPr="00EB5BE3" w:rsidRDefault="00394590" w:rsidP="00394590"/>
    <w:p w14:paraId="54D089D3" w14:textId="5F445697" w:rsidR="00394590" w:rsidRPr="00EB5BE3" w:rsidRDefault="00394590" w:rsidP="00394590"/>
    <w:p w14:paraId="5BBAD11F" w14:textId="28F56C2D" w:rsidR="00394590" w:rsidRPr="00EB5BE3" w:rsidRDefault="00394590" w:rsidP="00394590"/>
    <w:p w14:paraId="6A43D2FC" w14:textId="4702092E" w:rsidR="00394590" w:rsidRPr="00EB5BE3" w:rsidRDefault="00394590" w:rsidP="00394590"/>
    <w:p w14:paraId="3426F850" w14:textId="5610DD4B" w:rsidR="00394590" w:rsidRPr="00EB5BE3" w:rsidRDefault="00394590" w:rsidP="00394590"/>
    <w:p w14:paraId="600663FB" w14:textId="06144E96" w:rsidR="00394590" w:rsidRPr="00EB5BE3" w:rsidRDefault="00394590" w:rsidP="00394590"/>
    <w:p w14:paraId="54178444" w14:textId="4C55D041" w:rsidR="00FE1216" w:rsidRPr="00EB5BE3" w:rsidRDefault="00FE1216" w:rsidP="00394590"/>
    <w:p w14:paraId="132331A5" w14:textId="48344D39" w:rsidR="00FE1216" w:rsidRPr="00EB5BE3" w:rsidRDefault="00FE1216" w:rsidP="00394590"/>
    <w:p w14:paraId="19836C16" w14:textId="61D63C71" w:rsidR="00FE1216" w:rsidRPr="00EB5BE3" w:rsidRDefault="00FE1216" w:rsidP="00394590"/>
    <w:p w14:paraId="2D8CBF74" w14:textId="77777777" w:rsidR="00394590" w:rsidRPr="00EB5BE3" w:rsidRDefault="00394590" w:rsidP="00394590"/>
    <w:p w14:paraId="0B998030" w14:textId="77777777" w:rsidR="00394590" w:rsidRPr="00EB5BE3" w:rsidRDefault="00394590" w:rsidP="00394590"/>
    <w:p w14:paraId="33923F41" w14:textId="77777777" w:rsidR="000B6063" w:rsidRPr="00EB5BE3" w:rsidRDefault="000B6063" w:rsidP="006A12D9">
      <w:pPr>
        <w:pStyle w:val="ListParagraph"/>
        <w:keepNext/>
        <w:keepLines/>
        <w:numPr>
          <w:ilvl w:val="0"/>
          <w:numId w:val="11"/>
        </w:numPr>
        <w:tabs>
          <w:tab w:val="left" w:pos="900"/>
        </w:tabs>
        <w:spacing w:before="40" w:after="0"/>
        <w:contextualSpacing w:val="0"/>
        <w:outlineLvl w:val="2"/>
        <w:rPr>
          <w:rFonts w:eastAsiaTheme="majorEastAsia" w:cstheme="majorBidi"/>
          <w:b/>
          <w:vanish/>
          <w:color w:val="000000" w:themeColor="text1"/>
          <w:szCs w:val="26"/>
        </w:rPr>
      </w:pPr>
      <w:bookmarkStart w:id="41" w:name="_Toc56324020"/>
      <w:bookmarkEnd w:id="41"/>
    </w:p>
    <w:p w14:paraId="1AD76A03" w14:textId="4EBFEA74" w:rsidR="00394590" w:rsidRPr="00EB5BE3" w:rsidRDefault="00394590" w:rsidP="006A12D9">
      <w:pPr>
        <w:pStyle w:val="Heading3"/>
        <w:numPr>
          <w:ilvl w:val="1"/>
          <w:numId w:val="11"/>
        </w:numPr>
        <w:tabs>
          <w:tab w:val="left" w:pos="900"/>
        </w:tabs>
        <w:ind w:left="432"/>
        <w:rPr>
          <w:sz w:val="26"/>
          <w:szCs w:val="26"/>
        </w:rPr>
      </w:pPr>
      <w:bookmarkStart w:id="42" w:name="_Toc56324021"/>
      <w:r w:rsidRPr="00EB5BE3">
        <w:rPr>
          <w:sz w:val="26"/>
          <w:szCs w:val="26"/>
        </w:rPr>
        <w:t>Viện trưởng</w:t>
      </w:r>
      <w:bookmarkEnd w:id="42"/>
    </w:p>
    <w:p w14:paraId="550AADE2" w14:textId="4694D1FF" w:rsidR="00394590" w:rsidRPr="00EB5BE3" w:rsidRDefault="00394590" w:rsidP="006A12D9">
      <w:pPr>
        <w:pStyle w:val="ListParagraph"/>
        <w:numPr>
          <w:ilvl w:val="0"/>
          <w:numId w:val="10"/>
        </w:numPr>
        <w:tabs>
          <w:tab w:val="left" w:pos="360"/>
        </w:tabs>
        <w:spacing w:before="120" w:after="0" w:line="360" w:lineRule="auto"/>
        <w:ind w:left="0" w:firstLine="0"/>
        <w:jc w:val="both"/>
        <w:rPr>
          <w:color w:val="000000"/>
          <w:spacing w:val="2"/>
          <w:szCs w:val="26"/>
        </w:rPr>
      </w:pPr>
      <w:r w:rsidRPr="00EB5BE3">
        <w:rPr>
          <w:color w:val="000000"/>
          <w:spacing w:val="2"/>
          <w:szCs w:val="26"/>
        </w:rPr>
        <w:t xml:space="preserve">Đảm bảo các nguồn lực cần thiết để triển khai các hoạt động về </w:t>
      </w:r>
      <w:r w:rsidR="00FE1216" w:rsidRPr="00EB5BE3">
        <w:rPr>
          <w:color w:val="000000"/>
          <w:spacing w:val="2"/>
          <w:szCs w:val="26"/>
        </w:rPr>
        <w:t>quản lý an toàn xã hội</w:t>
      </w:r>
      <w:r w:rsidRPr="00EB5BE3">
        <w:rPr>
          <w:color w:val="000000"/>
          <w:spacing w:val="2"/>
          <w:szCs w:val="26"/>
        </w:rPr>
        <w:t>;</w:t>
      </w:r>
    </w:p>
    <w:p w14:paraId="15BDAB2B" w14:textId="632911A7" w:rsidR="00394590" w:rsidRPr="00EB5BE3" w:rsidRDefault="00394590" w:rsidP="006A12D9">
      <w:pPr>
        <w:pStyle w:val="ListParagraph"/>
        <w:numPr>
          <w:ilvl w:val="0"/>
          <w:numId w:val="10"/>
        </w:numPr>
        <w:tabs>
          <w:tab w:val="left" w:pos="360"/>
        </w:tabs>
        <w:spacing w:before="120" w:after="0" w:line="360" w:lineRule="auto"/>
        <w:ind w:left="0" w:firstLine="0"/>
        <w:jc w:val="both"/>
        <w:rPr>
          <w:color w:val="000000"/>
          <w:spacing w:val="2"/>
          <w:szCs w:val="26"/>
        </w:rPr>
      </w:pPr>
      <w:r w:rsidRPr="00EB5BE3">
        <w:rPr>
          <w:color w:val="000000"/>
          <w:spacing w:val="2"/>
          <w:szCs w:val="26"/>
        </w:rPr>
        <w:t xml:space="preserve">Quản lý, giám sát việc triển khai các hoạt động về </w:t>
      </w:r>
      <w:r w:rsidR="00FE1216" w:rsidRPr="00EB5BE3">
        <w:rPr>
          <w:color w:val="000000"/>
          <w:spacing w:val="2"/>
          <w:szCs w:val="26"/>
        </w:rPr>
        <w:t>quản lý an toàn xã hội</w:t>
      </w:r>
      <w:r w:rsidRPr="00EB5BE3">
        <w:rPr>
          <w:color w:val="000000"/>
          <w:spacing w:val="2"/>
          <w:szCs w:val="26"/>
        </w:rPr>
        <w:t>.</w:t>
      </w:r>
    </w:p>
    <w:p w14:paraId="285C51F6" w14:textId="67E735C8" w:rsidR="00394590" w:rsidRPr="00EB5BE3" w:rsidRDefault="00FE1216" w:rsidP="006A12D9">
      <w:pPr>
        <w:pStyle w:val="Heading3"/>
        <w:numPr>
          <w:ilvl w:val="1"/>
          <w:numId w:val="11"/>
        </w:numPr>
        <w:tabs>
          <w:tab w:val="left" w:pos="900"/>
        </w:tabs>
        <w:spacing w:line="360" w:lineRule="auto"/>
        <w:ind w:left="540" w:hanging="540"/>
        <w:jc w:val="both"/>
        <w:rPr>
          <w:sz w:val="26"/>
          <w:szCs w:val="26"/>
        </w:rPr>
      </w:pPr>
      <w:bookmarkStart w:id="43" w:name="_Toc56324022"/>
      <w:r w:rsidRPr="00EB5BE3">
        <w:rPr>
          <w:sz w:val="26"/>
          <w:szCs w:val="26"/>
        </w:rPr>
        <w:t>Hội đồng đạo đức</w:t>
      </w:r>
      <w:bookmarkEnd w:id="43"/>
    </w:p>
    <w:p w14:paraId="78C10CD3" w14:textId="1E8802DC" w:rsidR="00394590" w:rsidRPr="00EB5BE3" w:rsidRDefault="00FE1216" w:rsidP="006A12D9">
      <w:pPr>
        <w:pStyle w:val="ListParagraph"/>
        <w:numPr>
          <w:ilvl w:val="0"/>
          <w:numId w:val="10"/>
        </w:numPr>
        <w:tabs>
          <w:tab w:val="left" w:pos="360"/>
        </w:tabs>
        <w:spacing w:before="120" w:after="0" w:line="360" w:lineRule="auto"/>
        <w:ind w:left="0" w:firstLine="0"/>
        <w:jc w:val="both"/>
        <w:rPr>
          <w:color w:val="000000"/>
          <w:spacing w:val="2"/>
          <w:szCs w:val="26"/>
        </w:rPr>
      </w:pPr>
      <w:r w:rsidRPr="00EB5BE3">
        <w:rPr>
          <w:color w:val="000000"/>
          <w:spacing w:val="2"/>
          <w:szCs w:val="26"/>
        </w:rPr>
        <w:t>Phê duyệt các nghiên cứu liên quan đến miễn dịch cộng đồng</w:t>
      </w:r>
      <w:r w:rsidR="00394590" w:rsidRPr="00EB5BE3">
        <w:rPr>
          <w:color w:val="000000"/>
          <w:spacing w:val="2"/>
          <w:szCs w:val="26"/>
        </w:rPr>
        <w:t>;</w:t>
      </w:r>
    </w:p>
    <w:p w14:paraId="2115FF47" w14:textId="3D7F8BBB" w:rsidR="00394590" w:rsidRPr="00EB5BE3" w:rsidRDefault="00FE1216" w:rsidP="006A12D9">
      <w:pPr>
        <w:pStyle w:val="ListParagraph"/>
        <w:numPr>
          <w:ilvl w:val="0"/>
          <w:numId w:val="10"/>
        </w:numPr>
        <w:tabs>
          <w:tab w:val="left" w:pos="360"/>
        </w:tabs>
        <w:spacing w:before="120" w:after="0" w:line="360" w:lineRule="auto"/>
        <w:ind w:left="0" w:firstLine="0"/>
        <w:jc w:val="both"/>
        <w:rPr>
          <w:color w:val="000000"/>
          <w:spacing w:val="2"/>
          <w:szCs w:val="26"/>
        </w:rPr>
      </w:pPr>
      <w:r w:rsidRPr="00EB5BE3">
        <w:rPr>
          <w:color w:val="000000"/>
          <w:spacing w:val="2"/>
          <w:szCs w:val="26"/>
        </w:rPr>
        <w:t>Theo dõi, giám sát để bảo vệ quyền lợi cho các đối tượng tham gia nghiên cứu miễn dịch cộng đồng;</w:t>
      </w:r>
    </w:p>
    <w:p w14:paraId="64EF591D" w14:textId="5DDCC3D2" w:rsidR="00394590" w:rsidRPr="00EB5BE3" w:rsidRDefault="00FE1216" w:rsidP="006A12D9">
      <w:pPr>
        <w:pStyle w:val="ListParagraph"/>
        <w:numPr>
          <w:ilvl w:val="0"/>
          <w:numId w:val="10"/>
        </w:numPr>
        <w:tabs>
          <w:tab w:val="left" w:pos="360"/>
        </w:tabs>
        <w:spacing w:before="120" w:after="0" w:line="360" w:lineRule="auto"/>
        <w:ind w:left="0" w:firstLine="0"/>
        <w:jc w:val="both"/>
        <w:rPr>
          <w:color w:val="000000"/>
          <w:spacing w:val="2"/>
          <w:szCs w:val="26"/>
        </w:rPr>
      </w:pPr>
      <w:r w:rsidRPr="00EB5BE3">
        <w:rPr>
          <w:color w:val="000000"/>
          <w:spacing w:val="2"/>
          <w:szCs w:val="26"/>
        </w:rPr>
        <w:t>Tiếp nhận, xử lý các khiếu nại của đối tượng tham gia nghiên cứu và phản hồi với Ban quản lý dự án</w:t>
      </w:r>
      <w:r w:rsidR="00394590" w:rsidRPr="00EB5BE3">
        <w:rPr>
          <w:color w:val="000000"/>
          <w:spacing w:val="2"/>
          <w:szCs w:val="26"/>
        </w:rPr>
        <w:t xml:space="preserve">. </w:t>
      </w:r>
    </w:p>
    <w:p w14:paraId="4D3A899F" w14:textId="00F1A2F3" w:rsidR="00394590" w:rsidRPr="00EB5BE3" w:rsidRDefault="00FE1216" w:rsidP="006A12D9">
      <w:pPr>
        <w:pStyle w:val="Heading3"/>
        <w:numPr>
          <w:ilvl w:val="1"/>
          <w:numId w:val="11"/>
        </w:numPr>
        <w:tabs>
          <w:tab w:val="left" w:pos="900"/>
        </w:tabs>
        <w:spacing w:line="360" w:lineRule="auto"/>
        <w:ind w:left="540" w:hanging="540"/>
        <w:jc w:val="both"/>
        <w:rPr>
          <w:sz w:val="26"/>
          <w:szCs w:val="26"/>
        </w:rPr>
      </w:pPr>
      <w:bookmarkStart w:id="44" w:name="_Toc56324023"/>
      <w:r w:rsidRPr="00EB5BE3">
        <w:rPr>
          <w:sz w:val="26"/>
          <w:szCs w:val="26"/>
        </w:rPr>
        <w:t>Ban Quản lý dự án</w:t>
      </w:r>
      <w:bookmarkEnd w:id="44"/>
    </w:p>
    <w:p w14:paraId="4D4FD33E" w14:textId="77777777" w:rsidR="00FE1216" w:rsidRPr="00EB5BE3" w:rsidRDefault="00FE1216" w:rsidP="006A12D9">
      <w:pPr>
        <w:numPr>
          <w:ilvl w:val="0"/>
          <w:numId w:val="10"/>
        </w:numPr>
        <w:tabs>
          <w:tab w:val="left" w:pos="360"/>
        </w:tabs>
        <w:spacing w:before="120" w:after="0" w:line="360" w:lineRule="auto"/>
        <w:ind w:left="0" w:firstLine="0"/>
        <w:jc w:val="both"/>
        <w:rPr>
          <w:color w:val="000000"/>
          <w:spacing w:val="2"/>
          <w:szCs w:val="26"/>
        </w:rPr>
      </w:pPr>
      <w:r w:rsidRPr="00EB5BE3">
        <w:rPr>
          <w:color w:val="000000"/>
          <w:spacing w:val="2"/>
          <w:szCs w:val="26"/>
        </w:rPr>
        <w:t>Xác định các đối tượng chịu ảnh hưởng từ dự án;</w:t>
      </w:r>
    </w:p>
    <w:p w14:paraId="59BE7BAA" w14:textId="759667A6" w:rsidR="00394590" w:rsidRPr="00EB5BE3" w:rsidRDefault="00FE1216" w:rsidP="006A12D9">
      <w:pPr>
        <w:numPr>
          <w:ilvl w:val="0"/>
          <w:numId w:val="10"/>
        </w:numPr>
        <w:tabs>
          <w:tab w:val="left" w:pos="360"/>
        </w:tabs>
        <w:spacing w:before="120" w:after="0" w:line="360" w:lineRule="auto"/>
        <w:ind w:left="0" w:firstLine="0"/>
        <w:jc w:val="both"/>
        <w:rPr>
          <w:color w:val="000000"/>
          <w:spacing w:val="2"/>
          <w:szCs w:val="26"/>
        </w:rPr>
      </w:pPr>
      <w:r w:rsidRPr="00EB5BE3">
        <w:rPr>
          <w:color w:val="000000"/>
          <w:spacing w:val="2"/>
          <w:szCs w:val="26"/>
        </w:rPr>
        <w:t>Đánh giá rủi ro và xây dựng các chính sách, quy trình để giảm thiểu rủi ro và đảm bảo quyền lợi cho các đối tượng này</w:t>
      </w:r>
      <w:r w:rsidR="00394590" w:rsidRPr="00EB5BE3">
        <w:rPr>
          <w:color w:val="000000"/>
          <w:spacing w:val="2"/>
          <w:szCs w:val="26"/>
        </w:rPr>
        <w:t>;</w:t>
      </w:r>
    </w:p>
    <w:p w14:paraId="7B9B1FF7" w14:textId="3DB2B1E7" w:rsidR="00394590" w:rsidRPr="00EB5BE3" w:rsidRDefault="00394590" w:rsidP="006A12D9">
      <w:pPr>
        <w:numPr>
          <w:ilvl w:val="0"/>
          <w:numId w:val="10"/>
        </w:numPr>
        <w:tabs>
          <w:tab w:val="left" w:pos="360"/>
        </w:tabs>
        <w:spacing w:before="120" w:after="0" w:line="360" w:lineRule="auto"/>
        <w:ind w:left="0" w:firstLine="0"/>
        <w:jc w:val="both"/>
        <w:rPr>
          <w:color w:val="000000"/>
          <w:spacing w:val="2"/>
          <w:szCs w:val="26"/>
        </w:rPr>
      </w:pPr>
      <w:r w:rsidRPr="00EB5BE3">
        <w:rPr>
          <w:color w:val="000000"/>
          <w:spacing w:val="2"/>
          <w:szCs w:val="26"/>
        </w:rPr>
        <w:t xml:space="preserve">Kiểm tra và giám sát việc thực hiện các </w:t>
      </w:r>
      <w:r w:rsidR="00FE1216" w:rsidRPr="00EB5BE3">
        <w:rPr>
          <w:color w:val="000000"/>
          <w:spacing w:val="2"/>
          <w:szCs w:val="26"/>
        </w:rPr>
        <w:t>chính sách, quy trình đã xây dựng</w:t>
      </w:r>
      <w:r w:rsidRPr="00EB5BE3">
        <w:rPr>
          <w:color w:val="000000"/>
          <w:spacing w:val="2"/>
          <w:szCs w:val="26"/>
        </w:rPr>
        <w:t>;</w:t>
      </w:r>
    </w:p>
    <w:p w14:paraId="09264690" w14:textId="0763E567" w:rsidR="00394590" w:rsidRPr="00EB5BE3" w:rsidRDefault="00FE1216" w:rsidP="006A12D9">
      <w:pPr>
        <w:numPr>
          <w:ilvl w:val="0"/>
          <w:numId w:val="10"/>
        </w:numPr>
        <w:tabs>
          <w:tab w:val="left" w:pos="360"/>
        </w:tabs>
        <w:spacing w:before="120" w:after="0" w:line="360" w:lineRule="auto"/>
        <w:ind w:left="0" w:firstLine="0"/>
        <w:jc w:val="both"/>
        <w:rPr>
          <w:color w:val="000000"/>
          <w:spacing w:val="2"/>
          <w:szCs w:val="26"/>
        </w:rPr>
      </w:pPr>
      <w:r w:rsidRPr="00EB5BE3">
        <w:rPr>
          <w:color w:val="000000"/>
          <w:spacing w:val="2"/>
          <w:szCs w:val="26"/>
        </w:rPr>
        <w:t>Tiếp nhận, x</w:t>
      </w:r>
      <w:r w:rsidR="00394590" w:rsidRPr="00EB5BE3">
        <w:rPr>
          <w:color w:val="000000"/>
          <w:spacing w:val="2"/>
          <w:szCs w:val="26"/>
        </w:rPr>
        <w:t>ử lý c</w:t>
      </w:r>
      <w:r w:rsidRPr="00EB5BE3">
        <w:rPr>
          <w:color w:val="000000"/>
          <w:spacing w:val="2"/>
          <w:szCs w:val="26"/>
        </w:rPr>
        <w:t xml:space="preserve">ác khiếu nại, phàn nàn của các đối tượng chịu ảnh hưởng từ dự án. </w:t>
      </w:r>
    </w:p>
    <w:p w14:paraId="1C6DB14C" w14:textId="36E879D6" w:rsidR="00394590" w:rsidRPr="00EB5BE3" w:rsidRDefault="00394590" w:rsidP="006A12D9">
      <w:pPr>
        <w:pStyle w:val="Heading3"/>
        <w:numPr>
          <w:ilvl w:val="1"/>
          <w:numId w:val="11"/>
        </w:numPr>
        <w:tabs>
          <w:tab w:val="left" w:pos="900"/>
        </w:tabs>
        <w:spacing w:line="360" w:lineRule="auto"/>
        <w:ind w:left="540" w:hanging="540"/>
        <w:jc w:val="both"/>
        <w:rPr>
          <w:sz w:val="26"/>
          <w:szCs w:val="26"/>
        </w:rPr>
      </w:pPr>
      <w:bookmarkStart w:id="45" w:name="_Toc56324024"/>
      <w:r w:rsidRPr="00EB5BE3">
        <w:rPr>
          <w:sz w:val="26"/>
          <w:szCs w:val="26"/>
        </w:rPr>
        <w:t>Các Khoa, Phòng</w:t>
      </w:r>
      <w:r w:rsidR="00FE1216" w:rsidRPr="00EB5BE3">
        <w:rPr>
          <w:sz w:val="26"/>
          <w:szCs w:val="26"/>
        </w:rPr>
        <w:t>, Trung tâm</w:t>
      </w:r>
      <w:bookmarkEnd w:id="45"/>
    </w:p>
    <w:p w14:paraId="2234E5A9" w14:textId="77777777" w:rsidR="00CA1D83" w:rsidRPr="00EB5BE3" w:rsidRDefault="00FE1216" w:rsidP="006A12D9">
      <w:pPr>
        <w:numPr>
          <w:ilvl w:val="0"/>
          <w:numId w:val="10"/>
        </w:numPr>
        <w:tabs>
          <w:tab w:val="left" w:pos="360"/>
        </w:tabs>
        <w:spacing w:before="120" w:after="0" w:line="360" w:lineRule="auto"/>
        <w:ind w:left="0" w:firstLine="0"/>
        <w:jc w:val="both"/>
        <w:rPr>
          <w:color w:val="000000"/>
          <w:spacing w:val="2"/>
          <w:szCs w:val="26"/>
        </w:rPr>
      </w:pPr>
      <w:r w:rsidRPr="00EB5BE3">
        <w:rPr>
          <w:color w:val="000000"/>
          <w:spacing w:val="2"/>
          <w:szCs w:val="26"/>
        </w:rPr>
        <w:t>Thực hiện các chính sách, quy trình đã xây dựng để giảm thiểu rủi ro và đảm bảo quyền lợi cho các đối tượng chịu ảnh hưởng từ dự án</w:t>
      </w:r>
      <w:r w:rsidR="00394590" w:rsidRPr="00EB5BE3">
        <w:rPr>
          <w:color w:val="000000"/>
          <w:spacing w:val="2"/>
          <w:szCs w:val="26"/>
        </w:rPr>
        <w:t xml:space="preserve">. </w:t>
      </w:r>
    </w:p>
    <w:p w14:paraId="6CB03DF3" w14:textId="78E5C7F4" w:rsidR="005C71A0" w:rsidRPr="00EB5BE3" w:rsidRDefault="005C71A0" w:rsidP="006A12D9">
      <w:pPr>
        <w:numPr>
          <w:ilvl w:val="0"/>
          <w:numId w:val="10"/>
        </w:numPr>
        <w:tabs>
          <w:tab w:val="left" w:pos="360"/>
        </w:tabs>
        <w:spacing w:before="120" w:after="0" w:line="360" w:lineRule="auto"/>
        <w:ind w:left="0" w:firstLine="0"/>
        <w:jc w:val="both"/>
        <w:rPr>
          <w:color w:val="000000"/>
          <w:spacing w:val="2"/>
          <w:szCs w:val="26"/>
        </w:rPr>
        <w:sectPr w:rsidR="005C71A0" w:rsidRPr="00EB5BE3" w:rsidSect="00D67F68">
          <w:pgSz w:w="12240" w:h="15840"/>
          <w:pgMar w:top="1170" w:right="1350" w:bottom="1440" w:left="1440" w:header="720" w:footer="720" w:gutter="0"/>
          <w:cols w:space="720"/>
          <w:titlePg/>
          <w:docGrid w:linePitch="360"/>
        </w:sectPr>
      </w:pPr>
    </w:p>
    <w:p w14:paraId="18BAB683" w14:textId="162C219E" w:rsidR="006B173A" w:rsidRPr="00EB5BE3" w:rsidRDefault="006B173A" w:rsidP="00DD152B">
      <w:pPr>
        <w:pStyle w:val="Heading1"/>
      </w:pPr>
      <w:bookmarkStart w:id="46" w:name="_Toc56324025"/>
      <w:r w:rsidRPr="00EB5BE3">
        <w:lastRenderedPageBreak/>
        <w:t>C</w:t>
      </w:r>
      <w:r w:rsidR="00716438" w:rsidRPr="00EB5BE3">
        <w:t xml:space="preserve">HƯƠNG </w:t>
      </w:r>
      <w:r w:rsidR="00834775" w:rsidRPr="00EB5BE3">
        <w:t xml:space="preserve">III                                                                                      </w:t>
      </w:r>
      <w:r w:rsidR="00716438" w:rsidRPr="00EB5BE3">
        <w:t xml:space="preserve"> C</w:t>
      </w:r>
      <w:r w:rsidRPr="00EB5BE3">
        <w:t>ác yêu cầu và quy trình an toàn</w:t>
      </w:r>
      <w:r w:rsidR="00834775" w:rsidRPr="00EB5BE3">
        <w:t xml:space="preserve"> </w:t>
      </w:r>
      <w:r w:rsidRPr="00EB5BE3">
        <w:t xml:space="preserve">sinh học </w:t>
      </w:r>
      <w:r w:rsidR="00834775" w:rsidRPr="00EB5BE3">
        <w:t xml:space="preserve">             </w:t>
      </w:r>
      <w:r w:rsidRPr="00EB5BE3">
        <w:t>phòng xét nghiệm</w:t>
      </w:r>
      <w:bookmarkEnd w:id="46"/>
    </w:p>
    <w:p w14:paraId="3E63F86F" w14:textId="77777777" w:rsidR="00716438" w:rsidRPr="00EB5BE3" w:rsidRDefault="00716438" w:rsidP="00D67F68">
      <w:pPr>
        <w:spacing w:before="120" w:after="0" w:line="312" w:lineRule="auto"/>
        <w:rPr>
          <w:lang w:eastAsia="zh-TW"/>
        </w:rPr>
      </w:pPr>
    </w:p>
    <w:p w14:paraId="41F0C993" w14:textId="395A7B74" w:rsidR="006B173A" w:rsidRPr="00EB5BE3" w:rsidRDefault="006B173A" w:rsidP="006128F1">
      <w:pPr>
        <w:pStyle w:val="Heading2"/>
        <w:numPr>
          <w:ilvl w:val="0"/>
          <w:numId w:val="42"/>
        </w:numPr>
      </w:pPr>
      <w:bookmarkStart w:id="47" w:name="_Toc47971629"/>
      <w:bookmarkStart w:id="48" w:name="_Toc47984728"/>
      <w:bookmarkStart w:id="49" w:name="_Toc48661605"/>
      <w:bookmarkStart w:id="50" w:name="_Toc56324026"/>
      <w:bookmarkEnd w:id="47"/>
      <w:bookmarkEnd w:id="48"/>
      <w:bookmarkEnd w:id="49"/>
      <w:r w:rsidRPr="00EB5BE3">
        <w:t>Mức độ an toàn sinh học và đánh giá nguy cơ</w:t>
      </w:r>
      <w:bookmarkEnd w:id="50"/>
    </w:p>
    <w:p w14:paraId="17CEA69E" w14:textId="4C2741F9" w:rsidR="00F86BEE" w:rsidRPr="00EB5BE3" w:rsidRDefault="00F86BEE" w:rsidP="006A12D9">
      <w:pPr>
        <w:pStyle w:val="Heading3"/>
        <w:numPr>
          <w:ilvl w:val="1"/>
          <w:numId w:val="43"/>
        </w:numPr>
        <w:tabs>
          <w:tab w:val="left" w:pos="630"/>
        </w:tabs>
        <w:spacing w:before="120" w:line="312" w:lineRule="auto"/>
        <w:ind w:left="0" w:firstLine="0"/>
      </w:pPr>
      <w:bookmarkStart w:id="51" w:name="_Toc516754252"/>
      <w:bookmarkStart w:id="52" w:name="_Toc56324027"/>
      <w:r w:rsidRPr="00EB5BE3">
        <w:rPr>
          <w:rFonts w:cs="Times New Roman"/>
          <w:sz w:val="26"/>
          <w:szCs w:val="26"/>
        </w:rPr>
        <w:t>Nhóm</w:t>
      </w:r>
      <w:r w:rsidRPr="00EB5BE3">
        <w:t xml:space="preserve"> nguy cơ của vi sinh vật và cấp độ an toàn sinh học của phòng thí nghiệm</w:t>
      </w:r>
      <w:bookmarkEnd w:id="51"/>
      <w:bookmarkEnd w:id="52"/>
    </w:p>
    <w:p w14:paraId="6DDAB371" w14:textId="49CF787D" w:rsidR="00F86BEE" w:rsidRPr="00EB5BE3" w:rsidRDefault="00F86BEE" w:rsidP="006A12D9">
      <w:pPr>
        <w:pStyle w:val="ListParagraph"/>
        <w:numPr>
          <w:ilvl w:val="0"/>
          <w:numId w:val="10"/>
        </w:numPr>
        <w:tabs>
          <w:tab w:val="left" w:pos="360"/>
        </w:tabs>
        <w:spacing w:before="120" w:after="0" w:line="312" w:lineRule="auto"/>
        <w:ind w:left="0" w:firstLine="0"/>
        <w:jc w:val="both"/>
        <w:rPr>
          <w:rFonts w:cs="Times New Roman"/>
          <w:color w:val="000000"/>
          <w:spacing w:val="2"/>
          <w:szCs w:val="26"/>
        </w:rPr>
      </w:pPr>
      <w:r w:rsidRPr="00EB5BE3">
        <w:rPr>
          <w:rFonts w:cs="Times New Roman"/>
          <w:color w:val="000000"/>
          <w:spacing w:val="2"/>
          <w:szCs w:val="26"/>
        </w:rPr>
        <w:t xml:space="preserve">Theo quy định tại Nghị định số 103/2016/NĐ-CP của Chính phủ, vi sinh vật </w:t>
      </w:r>
      <w:r w:rsidR="00687DC9" w:rsidRPr="00EB5BE3">
        <w:rPr>
          <w:rFonts w:cs="Times New Roman"/>
          <w:color w:val="000000"/>
          <w:spacing w:val="2"/>
          <w:szCs w:val="26"/>
        </w:rPr>
        <w:t xml:space="preserve">(VSV) </w:t>
      </w:r>
      <w:r w:rsidRPr="00EB5BE3">
        <w:rPr>
          <w:rFonts w:cs="Times New Roman"/>
          <w:color w:val="000000"/>
          <w:spacing w:val="2"/>
          <w:szCs w:val="26"/>
        </w:rPr>
        <w:t>có nguy cơ gây bệnh truyền nhiễm cho người được phân loại thành 4 nhóm gồm nhóm 1, 2, 3 và nhóm 4. Bộ Y tế đã ban hành thông tư số 41/2016/TT-BYT ngày 14 tháng 11 năm 2016 ban hành danh mục VSV gây bệnh truyền nhiễm theo nhóm nguy cơ và cấp độ ATSH phù hợp kỹ thuật xét nghiệm. Nghị định số 103/2016/NĐ-CP phân loại các phòng xét nghiệm thành 4 cấp độ an toàn sinh học từ ATSH cấp I đến cấp IV. Mỗi PTN xác định cấp độ ATSH cần thiết dựa vào Thông tư số 41/2016/TT-BYT.</w:t>
      </w:r>
    </w:p>
    <w:p w14:paraId="7A22F128" w14:textId="77777777" w:rsidR="00F86BEE" w:rsidRPr="00EB5BE3" w:rsidRDefault="00F86BEE" w:rsidP="006A12D9">
      <w:pPr>
        <w:pStyle w:val="ListParagraph"/>
        <w:numPr>
          <w:ilvl w:val="0"/>
          <w:numId w:val="10"/>
        </w:numPr>
        <w:tabs>
          <w:tab w:val="left" w:pos="360"/>
        </w:tabs>
        <w:spacing w:before="120" w:after="0" w:line="312" w:lineRule="auto"/>
        <w:ind w:left="0" w:firstLine="0"/>
        <w:jc w:val="both"/>
        <w:rPr>
          <w:rFonts w:cs="Times New Roman"/>
          <w:color w:val="000000"/>
          <w:spacing w:val="2"/>
          <w:szCs w:val="26"/>
        </w:rPr>
      </w:pPr>
      <w:r w:rsidRPr="00EB5BE3">
        <w:rPr>
          <w:rFonts w:cs="Times New Roman"/>
          <w:color w:val="000000"/>
          <w:spacing w:val="2"/>
          <w:szCs w:val="26"/>
        </w:rPr>
        <w:t>Đối với các TNGB hoặc kỹ thuật xét nghiệm không được đề cập trong Thông tư số 41/2016/TT-BYT quy định Danh mục vi sinh vật gây bệnh truyền nhiễm theo nhóm nguy cơ và cấp độ an toàn sinh học phù hợp với kỹ thuật xét nghiệm, để xác định cấp độ ATSH phù hợp, Trưởng PTN cần đề xuất lên Ban ATSH để quyết định.</w:t>
      </w:r>
    </w:p>
    <w:p w14:paraId="76A3F097" w14:textId="4F7828F3" w:rsidR="00F86BEE" w:rsidRPr="00EB5BE3" w:rsidRDefault="00FF3FA9" w:rsidP="006A12D9">
      <w:pPr>
        <w:pStyle w:val="Heading3"/>
        <w:numPr>
          <w:ilvl w:val="1"/>
          <w:numId w:val="43"/>
        </w:numPr>
        <w:tabs>
          <w:tab w:val="left" w:pos="630"/>
        </w:tabs>
        <w:spacing w:before="120" w:line="312" w:lineRule="auto"/>
        <w:ind w:left="0" w:firstLine="0"/>
        <w:rPr>
          <w:rFonts w:cs="Times New Roman"/>
          <w:sz w:val="26"/>
          <w:szCs w:val="26"/>
        </w:rPr>
      </w:pPr>
      <w:bookmarkStart w:id="53" w:name="_Toc516754253"/>
      <w:r w:rsidRPr="00EB5BE3">
        <w:rPr>
          <w:rFonts w:cs="Times New Roman"/>
          <w:sz w:val="26"/>
          <w:szCs w:val="26"/>
        </w:rPr>
        <w:t xml:space="preserve"> </w:t>
      </w:r>
      <w:bookmarkStart w:id="54" w:name="_Toc56324028"/>
      <w:r w:rsidR="00F86BEE" w:rsidRPr="00EB5BE3">
        <w:rPr>
          <w:rFonts w:cs="Times New Roman"/>
          <w:sz w:val="26"/>
          <w:szCs w:val="26"/>
        </w:rPr>
        <w:t>Đánh giá nguy cơ phòng thí nghiệm</w:t>
      </w:r>
      <w:bookmarkEnd w:id="53"/>
      <w:bookmarkEnd w:id="54"/>
    </w:p>
    <w:p w14:paraId="061EF1E8" w14:textId="77777777" w:rsidR="00501728" w:rsidRPr="00EB5BE3" w:rsidRDefault="00501728" w:rsidP="006A12D9">
      <w:pPr>
        <w:pStyle w:val="ListParagraph"/>
        <w:keepNext/>
        <w:keepLines/>
        <w:numPr>
          <w:ilvl w:val="0"/>
          <w:numId w:val="12"/>
        </w:numPr>
        <w:spacing w:before="120" w:after="0" w:line="312" w:lineRule="auto"/>
        <w:contextualSpacing w:val="0"/>
        <w:outlineLvl w:val="4"/>
        <w:rPr>
          <w:rFonts w:eastAsiaTheme="majorEastAsia" w:cs="Times New Roman"/>
          <w:vanish/>
          <w:color w:val="000000" w:themeColor="text1"/>
          <w:spacing w:val="-4"/>
          <w:szCs w:val="26"/>
          <w:u w:val="single"/>
          <w:lang w:val="it-IT" w:eastAsia="zh-TW"/>
        </w:rPr>
      </w:pPr>
    </w:p>
    <w:p w14:paraId="7B532344" w14:textId="77777777" w:rsidR="00501728" w:rsidRPr="00EB5BE3" w:rsidRDefault="00501728" w:rsidP="006A12D9">
      <w:pPr>
        <w:pStyle w:val="ListParagraph"/>
        <w:keepNext/>
        <w:keepLines/>
        <w:numPr>
          <w:ilvl w:val="0"/>
          <w:numId w:val="12"/>
        </w:numPr>
        <w:spacing w:before="120" w:after="0" w:line="312" w:lineRule="auto"/>
        <w:contextualSpacing w:val="0"/>
        <w:outlineLvl w:val="4"/>
        <w:rPr>
          <w:rFonts w:eastAsiaTheme="majorEastAsia" w:cs="Times New Roman"/>
          <w:vanish/>
          <w:color w:val="000000" w:themeColor="text1"/>
          <w:spacing w:val="-4"/>
          <w:szCs w:val="26"/>
          <w:u w:val="single"/>
          <w:lang w:val="it-IT" w:eastAsia="zh-TW"/>
        </w:rPr>
      </w:pPr>
    </w:p>
    <w:p w14:paraId="3726F207" w14:textId="77777777" w:rsidR="00501728" w:rsidRPr="00EB5BE3" w:rsidRDefault="00501728" w:rsidP="006A12D9">
      <w:pPr>
        <w:pStyle w:val="ListParagraph"/>
        <w:keepNext/>
        <w:keepLines/>
        <w:numPr>
          <w:ilvl w:val="0"/>
          <w:numId w:val="12"/>
        </w:numPr>
        <w:spacing w:before="120" w:after="0" w:line="312" w:lineRule="auto"/>
        <w:contextualSpacing w:val="0"/>
        <w:outlineLvl w:val="4"/>
        <w:rPr>
          <w:rFonts w:eastAsiaTheme="majorEastAsia" w:cs="Times New Roman"/>
          <w:vanish/>
          <w:color w:val="000000" w:themeColor="text1"/>
          <w:spacing w:val="-4"/>
          <w:szCs w:val="26"/>
          <w:u w:val="single"/>
          <w:lang w:val="it-IT" w:eastAsia="zh-TW"/>
        </w:rPr>
      </w:pPr>
    </w:p>
    <w:p w14:paraId="19DDC48C" w14:textId="77777777" w:rsidR="00501728" w:rsidRPr="00EB5BE3" w:rsidRDefault="00501728" w:rsidP="006A12D9">
      <w:pPr>
        <w:pStyle w:val="ListParagraph"/>
        <w:keepNext/>
        <w:keepLines/>
        <w:numPr>
          <w:ilvl w:val="1"/>
          <w:numId w:val="12"/>
        </w:numPr>
        <w:spacing w:before="120" w:after="0" w:line="312" w:lineRule="auto"/>
        <w:contextualSpacing w:val="0"/>
        <w:outlineLvl w:val="4"/>
        <w:rPr>
          <w:rFonts w:eastAsiaTheme="majorEastAsia" w:cs="Times New Roman"/>
          <w:vanish/>
          <w:color w:val="000000" w:themeColor="text1"/>
          <w:spacing w:val="-4"/>
          <w:szCs w:val="26"/>
          <w:u w:val="single"/>
          <w:lang w:val="it-IT" w:eastAsia="zh-TW"/>
        </w:rPr>
      </w:pPr>
    </w:p>
    <w:p w14:paraId="3AF70F2C" w14:textId="77777777" w:rsidR="00501728" w:rsidRPr="00EB5BE3" w:rsidRDefault="00501728" w:rsidP="006A12D9">
      <w:pPr>
        <w:pStyle w:val="ListParagraph"/>
        <w:keepNext/>
        <w:keepLines/>
        <w:numPr>
          <w:ilvl w:val="2"/>
          <w:numId w:val="12"/>
        </w:numPr>
        <w:spacing w:before="120" w:after="0" w:line="312" w:lineRule="auto"/>
        <w:contextualSpacing w:val="0"/>
        <w:outlineLvl w:val="4"/>
        <w:rPr>
          <w:rFonts w:eastAsiaTheme="majorEastAsia" w:cs="Times New Roman"/>
          <w:vanish/>
          <w:color w:val="000000" w:themeColor="text1"/>
          <w:spacing w:val="-4"/>
          <w:szCs w:val="26"/>
          <w:u w:val="single"/>
          <w:lang w:val="it-IT" w:eastAsia="zh-TW"/>
        </w:rPr>
      </w:pPr>
    </w:p>
    <w:p w14:paraId="383B36E0" w14:textId="77777777" w:rsidR="00501728" w:rsidRPr="00EB5BE3" w:rsidRDefault="00501728" w:rsidP="006A12D9">
      <w:pPr>
        <w:pStyle w:val="ListParagraph"/>
        <w:keepNext/>
        <w:keepLines/>
        <w:numPr>
          <w:ilvl w:val="2"/>
          <w:numId w:val="12"/>
        </w:numPr>
        <w:spacing w:before="120" w:after="0" w:line="312" w:lineRule="auto"/>
        <w:contextualSpacing w:val="0"/>
        <w:outlineLvl w:val="4"/>
        <w:rPr>
          <w:rFonts w:eastAsiaTheme="majorEastAsia" w:cs="Times New Roman"/>
          <w:vanish/>
          <w:color w:val="000000" w:themeColor="text1"/>
          <w:spacing w:val="-4"/>
          <w:szCs w:val="26"/>
          <w:u w:val="single"/>
          <w:lang w:val="it-IT" w:eastAsia="zh-TW"/>
        </w:rPr>
      </w:pPr>
    </w:p>
    <w:p w14:paraId="79BE532F" w14:textId="77777777" w:rsidR="00716438" w:rsidRPr="00EB5BE3" w:rsidRDefault="00716438" w:rsidP="006A12D9">
      <w:pPr>
        <w:pStyle w:val="ListParagraph"/>
        <w:keepNext/>
        <w:keepLines/>
        <w:numPr>
          <w:ilvl w:val="0"/>
          <w:numId w:val="30"/>
        </w:numPr>
        <w:tabs>
          <w:tab w:val="left" w:pos="1080"/>
        </w:tabs>
        <w:spacing w:before="120" w:after="0" w:line="312" w:lineRule="auto"/>
        <w:contextualSpacing w:val="0"/>
        <w:outlineLvl w:val="4"/>
        <w:rPr>
          <w:rFonts w:eastAsiaTheme="majorEastAsia" w:cs="Times New Roman"/>
          <w:vanish/>
          <w:color w:val="000000" w:themeColor="text1"/>
          <w:szCs w:val="26"/>
          <w:u w:val="single"/>
          <w:lang w:val="it-IT" w:eastAsia="zh-TW"/>
        </w:rPr>
      </w:pPr>
    </w:p>
    <w:p w14:paraId="6E08C9F5" w14:textId="77777777" w:rsidR="00716438" w:rsidRPr="00EB5BE3" w:rsidRDefault="00716438" w:rsidP="006A12D9">
      <w:pPr>
        <w:pStyle w:val="ListParagraph"/>
        <w:keepNext/>
        <w:keepLines/>
        <w:numPr>
          <w:ilvl w:val="0"/>
          <w:numId w:val="30"/>
        </w:numPr>
        <w:tabs>
          <w:tab w:val="left" w:pos="1080"/>
        </w:tabs>
        <w:spacing w:before="120" w:after="0" w:line="312" w:lineRule="auto"/>
        <w:contextualSpacing w:val="0"/>
        <w:outlineLvl w:val="4"/>
        <w:rPr>
          <w:rFonts w:eastAsiaTheme="majorEastAsia" w:cs="Times New Roman"/>
          <w:vanish/>
          <w:color w:val="000000" w:themeColor="text1"/>
          <w:szCs w:val="26"/>
          <w:u w:val="single"/>
          <w:lang w:val="it-IT" w:eastAsia="zh-TW"/>
        </w:rPr>
      </w:pPr>
    </w:p>
    <w:p w14:paraId="322C5685" w14:textId="77777777" w:rsidR="00716438" w:rsidRPr="00EB5BE3" w:rsidRDefault="00716438" w:rsidP="006A12D9">
      <w:pPr>
        <w:pStyle w:val="ListParagraph"/>
        <w:keepNext/>
        <w:keepLines/>
        <w:numPr>
          <w:ilvl w:val="0"/>
          <w:numId w:val="30"/>
        </w:numPr>
        <w:tabs>
          <w:tab w:val="left" w:pos="1080"/>
        </w:tabs>
        <w:spacing w:before="120" w:after="0" w:line="312" w:lineRule="auto"/>
        <w:contextualSpacing w:val="0"/>
        <w:outlineLvl w:val="4"/>
        <w:rPr>
          <w:rFonts w:eastAsiaTheme="majorEastAsia" w:cs="Times New Roman"/>
          <w:vanish/>
          <w:color w:val="000000" w:themeColor="text1"/>
          <w:szCs w:val="26"/>
          <w:u w:val="single"/>
          <w:lang w:val="it-IT" w:eastAsia="zh-TW"/>
        </w:rPr>
      </w:pPr>
    </w:p>
    <w:p w14:paraId="1EA29693" w14:textId="77777777" w:rsidR="00716438" w:rsidRPr="00EB5BE3" w:rsidRDefault="00716438" w:rsidP="006A12D9">
      <w:pPr>
        <w:pStyle w:val="ListParagraph"/>
        <w:keepNext/>
        <w:keepLines/>
        <w:numPr>
          <w:ilvl w:val="1"/>
          <w:numId w:val="30"/>
        </w:numPr>
        <w:tabs>
          <w:tab w:val="left" w:pos="1080"/>
        </w:tabs>
        <w:spacing w:before="120" w:after="0" w:line="312" w:lineRule="auto"/>
        <w:contextualSpacing w:val="0"/>
        <w:outlineLvl w:val="4"/>
        <w:rPr>
          <w:rFonts w:eastAsiaTheme="majorEastAsia" w:cs="Times New Roman"/>
          <w:vanish/>
          <w:color w:val="000000" w:themeColor="text1"/>
          <w:szCs w:val="26"/>
          <w:u w:val="single"/>
          <w:lang w:val="it-IT" w:eastAsia="zh-TW"/>
        </w:rPr>
      </w:pPr>
    </w:p>
    <w:p w14:paraId="228B1659" w14:textId="77777777" w:rsidR="00716438" w:rsidRPr="00EB5BE3" w:rsidRDefault="00716438" w:rsidP="006A12D9">
      <w:pPr>
        <w:pStyle w:val="ListParagraph"/>
        <w:keepNext/>
        <w:keepLines/>
        <w:numPr>
          <w:ilvl w:val="2"/>
          <w:numId w:val="30"/>
        </w:numPr>
        <w:tabs>
          <w:tab w:val="left" w:pos="1080"/>
        </w:tabs>
        <w:spacing w:before="120" w:after="0" w:line="312" w:lineRule="auto"/>
        <w:contextualSpacing w:val="0"/>
        <w:outlineLvl w:val="4"/>
        <w:rPr>
          <w:rFonts w:eastAsiaTheme="majorEastAsia" w:cs="Times New Roman"/>
          <w:vanish/>
          <w:color w:val="000000" w:themeColor="text1"/>
          <w:szCs w:val="26"/>
          <w:u w:val="single"/>
          <w:lang w:val="it-IT" w:eastAsia="zh-TW"/>
        </w:rPr>
      </w:pPr>
    </w:p>
    <w:p w14:paraId="0AA87385" w14:textId="77777777" w:rsidR="00716438" w:rsidRPr="00EB5BE3" w:rsidRDefault="00716438" w:rsidP="006A12D9">
      <w:pPr>
        <w:pStyle w:val="ListParagraph"/>
        <w:keepNext/>
        <w:keepLines/>
        <w:numPr>
          <w:ilvl w:val="2"/>
          <w:numId w:val="30"/>
        </w:numPr>
        <w:tabs>
          <w:tab w:val="left" w:pos="1080"/>
        </w:tabs>
        <w:spacing w:before="120" w:after="0" w:line="312" w:lineRule="auto"/>
        <w:contextualSpacing w:val="0"/>
        <w:outlineLvl w:val="4"/>
        <w:rPr>
          <w:rFonts w:eastAsiaTheme="majorEastAsia" w:cs="Times New Roman"/>
          <w:vanish/>
          <w:color w:val="000000" w:themeColor="text1"/>
          <w:szCs w:val="26"/>
          <w:u w:val="single"/>
          <w:lang w:val="it-IT" w:eastAsia="zh-TW"/>
        </w:rPr>
      </w:pPr>
    </w:p>
    <w:p w14:paraId="0A51D628" w14:textId="4CE51020" w:rsidR="00F86BEE" w:rsidRPr="00EB5BE3" w:rsidRDefault="00F86BEE" w:rsidP="006A12D9">
      <w:pPr>
        <w:pStyle w:val="ListParagraph"/>
        <w:numPr>
          <w:ilvl w:val="2"/>
          <w:numId w:val="43"/>
        </w:numPr>
        <w:ind w:left="0" w:firstLine="0"/>
        <w:rPr>
          <w:b/>
          <w:bCs/>
          <w:lang w:val="it-IT" w:eastAsia="zh-TW"/>
        </w:rPr>
      </w:pPr>
      <w:r w:rsidRPr="00EB5BE3">
        <w:rPr>
          <w:b/>
          <w:bCs/>
          <w:lang w:val="it-IT" w:eastAsia="zh-TW"/>
        </w:rPr>
        <w:t>Chuẩn bị đánh giá nguy cơ</w:t>
      </w:r>
    </w:p>
    <w:p w14:paraId="00917568" w14:textId="77777777" w:rsidR="00F86BEE" w:rsidRPr="00EB5BE3" w:rsidRDefault="00F86BEE" w:rsidP="0095660A">
      <w:pPr>
        <w:widowControl w:val="0"/>
        <w:numPr>
          <w:ilvl w:val="0"/>
          <w:numId w:val="1"/>
        </w:numPr>
        <w:tabs>
          <w:tab w:val="left" w:pos="360"/>
        </w:tabs>
        <w:spacing w:before="120" w:after="0" w:line="312" w:lineRule="auto"/>
        <w:ind w:left="0" w:firstLine="0"/>
        <w:jc w:val="both"/>
        <w:rPr>
          <w:rFonts w:eastAsia="PMingLiU" w:cs="Times New Roman"/>
          <w:kern w:val="2"/>
          <w:szCs w:val="26"/>
          <w:lang w:val="it-IT" w:eastAsia="zh-TW"/>
        </w:rPr>
      </w:pPr>
      <w:r w:rsidRPr="00EB5BE3">
        <w:rPr>
          <w:rFonts w:eastAsia="PMingLiU" w:cs="Times New Roman"/>
          <w:b/>
          <w:kern w:val="2"/>
          <w:szCs w:val="26"/>
          <w:lang w:val="it-IT" w:eastAsia="zh-TW"/>
        </w:rPr>
        <w:t>Thời gian đánh giá:</w:t>
      </w:r>
      <w:r w:rsidRPr="00EB5BE3">
        <w:rPr>
          <w:rFonts w:eastAsia="PMingLiU" w:cs="Times New Roman"/>
          <w:kern w:val="2"/>
          <w:szCs w:val="26"/>
          <w:lang w:val="it-IT" w:eastAsia="zh-TW"/>
        </w:rPr>
        <w:t xml:space="preserve"> Việc đánh giá nguy cơ sinh học cần được tiến hành định kỳ 1 năm/lần hoặc có thể xem xét lại trong các trường hợp sau:</w:t>
      </w:r>
    </w:p>
    <w:p w14:paraId="6751C516" w14:textId="77777777" w:rsidR="00F86BEE" w:rsidRPr="00EB5BE3" w:rsidRDefault="00F86BEE" w:rsidP="0095660A">
      <w:pPr>
        <w:widowControl w:val="0"/>
        <w:numPr>
          <w:ilvl w:val="0"/>
          <w:numId w:val="2"/>
        </w:numPr>
        <w:tabs>
          <w:tab w:val="left" w:pos="720"/>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Bắt đầu một công việc mới như bắt đầu làm việc với tác nhân sinh học mới, thay đổi về tiến trình công việc hay lượng tác nhân sinh học sử dụng.</w:t>
      </w:r>
    </w:p>
    <w:p w14:paraId="4702C093" w14:textId="77777777" w:rsidR="00F86BEE" w:rsidRPr="00EB5BE3" w:rsidRDefault="00F86BEE" w:rsidP="0095660A">
      <w:pPr>
        <w:widowControl w:val="0"/>
        <w:numPr>
          <w:ilvl w:val="0"/>
          <w:numId w:val="2"/>
        </w:numPr>
        <w:tabs>
          <w:tab w:val="left" w:pos="720"/>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Xây dựng mới hoặc cải tạo PTN, thay đổi về máy móc và thiết bị hoặc cách thức vận hành máy móc, thiết bị.</w:t>
      </w:r>
    </w:p>
    <w:p w14:paraId="4FA295B4" w14:textId="77777777" w:rsidR="00F86BEE" w:rsidRPr="00EB5BE3" w:rsidRDefault="00F86BEE" w:rsidP="0095660A">
      <w:pPr>
        <w:widowControl w:val="0"/>
        <w:numPr>
          <w:ilvl w:val="0"/>
          <w:numId w:val="2"/>
        </w:numPr>
        <w:tabs>
          <w:tab w:val="left" w:pos="720"/>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Thay đổi về nhân sự trong PTN.</w:t>
      </w:r>
    </w:p>
    <w:p w14:paraId="2B55ED1D" w14:textId="77777777" w:rsidR="00F86BEE" w:rsidRPr="00EB5BE3" w:rsidRDefault="00F86BEE" w:rsidP="0095660A">
      <w:pPr>
        <w:widowControl w:val="0"/>
        <w:numPr>
          <w:ilvl w:val="0"/>
          <w:numId w:val="2"/>
        </w:numPr>
        <w:tabs>
          <w:tab w:val="left" w:pos="720"/>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Thay đổi đáng kể về quy trình thực hành chuẩn (SOP) hoặc thao tác thực hành như phương pháp khử nhiễm, xử lý chất thải, sử dụng trang bị bảo hộ cá nhân, thường quy ra/vào PTN…</w:t>
      </w:r>
    </w:p>
    <w:p w14:paraId="1A763965" w14:textId="77777777" w:rsidR="00F86BEE" w:rsidRPr="00EB5BE3" w:rsidRDefault="00F86BEE" w:rsidP="0095660A">
      <w:pPr>
        <w:widowControl w:val="0"/>
        <w:numPr>
          <w:ilvl w:val="0"/>
          <w:numId w:val="2"/>
        </w:numPr>
        <w:tabs>
          <w:tab w:val="left" w:pos="720"/>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lastRenderedPageBreak/>
        <w:t>Khi xảy ra sự kiện không mong muốn có thể liên quan đến việc quản lý nguy cơ sinh học.</w:t>
      </w:r>
    </w:p>
    <w:p w14:paraId="44849296" w14:textId="77777777" w:rsidR="00F86BEE" w:rsidRPr="00EB5BE3" w:rsidRDefault="00F86BEE" w:rsidP="0095660A">
      <w:pPr>
        <w:widowControl w:val="0"/>
        <w:numPr>
          <w:ilvl w:val="0"/>
          <w:numId w:val="2"/>
        </w:numPr>
        <w:tabs>
          <w:tab w:val="left" w:pos="720"/>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Khi kết quả đánh giá nguy cơ trước đó không còn phù hợp với các quy định mới của cơ quan, quốc gia.</w:t>
      </w:r>
    </w:p>
    <w:p w14:paraId="2CF8557E" w14:textId="77777777" w:rsidR="00F86BEE" w:rsidRPr="00EB5BE3" w:rsidRDefault="00F86BEE" w:rsidP="0095660A">
      <w:pPr>
        <w:widowControl w:val="0"/>
        <w:numPr>
          <w:ilvl w:val="0"/>
          <w:numId w:val="2"/>
        </w:numPr>
        <w:tabs>
          <w:tab w:val="left" w:pos="720"/>
        </w:tabs>
        <w:spacing w:before="120" w:after="0" w:line="312" w:lineRule="auto"/>
        <w:ind w:left="0" w:firstLine="360"/>
        <w:jc w:val="both"/>
        <w:rPr>
          <w:rFonts w:eastAsia="Times New Roman" w:cs="Times New Roman"/>
          <w:bCs/>
          <w:szCs w:val="26"/>
          <w:lang w:val="pt-BR" w:eastAsia="en-US"/>
        </w:rPr>
      </w:pPr>
      <w:r w:rsidRPr="00EB5BE3">
        <w:rPr>
          <w:rFonts w:eastAsia="Times New Roman" w:cs="Times New Roman"/>
          <w:szCs w:val="26"/>
          <w:lang w:val="pt-BR" w:eastAsia="en-US"/>
        </w:rPr>
        <w:t xml:space="preserve">Khi lập kế hoạch phòng ngừa và xử lý trường </w:t>
      </w:r>
      <w:r w:rsidRPr="00EB5BE3">
        <w:rPr>
          <w:rFonts w:eastAsia="Times New Roman" w:cs="Times New Roman"/>
          <w:szCs w:val="26"/>
          <w:lang w:val="vi-VN" w:eastAsia="en-US"/>
        </w:rPr>
        <w:t>hợp khẩn cấp</w:t>
      </w:r>
      <w:r w:rsidRPr="00EB5BE3">
        <w:rPr>
          <w:rFonts w:eastAsia="Times New Roman" w:cs="Times New Roman"/>
          <w:szCs w:val="26"/>
          <w:lang w:val="pt-BR" w:eastAsia="en-US"/>
        </w:rPr>
        <w:t>.</w:t>
      </w:r>
    </w:p>
    <w:p w14:paraId="4DF483D0" w14:textId="77777777" w:rsidR="00F86BEE" w:rsidRPr="00EB5BE3" w:rsidRDefault="00F86BEE" w:rsidP="0095660A">
      <w:pPr>
        <w:widowControl w:val="0"/>
        <w:numPr>
          <w:ilvl w:val="0"/>
          <w:numId w:val="1"/>
        </w:numPr>
        <w:tabs>
          <w:tab w:val="left" w:pos="426"/>
        </w:tabs>
        <w:spacing w:before="120" w:after="0" w:line="312" w:lineRule="auto"/>
        <w:ind w:left="0" w:firstLine="0"/>
        <w:jc w:val="both"/>
        <w:rPr>
          <w:rFonts w:eastAsia="PMingLiU" w:cs="Times New Roman"/>
          <w:kern w:val="2"/>
          <w:szCs w:val="26"/>
          <w:lang w:val="pt-BR" w:eastAsia="zh-TW"/>
        </w:rPr>
      </w:pPr>
      <w:r w:rsidRPr="00EB5BE3">
        <w:rPr>
          <w:rFonts w:eastAsia="PMingLiU" w:cs="Times New Roman"/>
          <w:b/>
          <w:kern w:val="2"/>
          <w:szCs w:val="26"/>
          <w:lang w:val="pt-BR" w:eastAsia="zh-TW"/>
        </w:rPr>
        <w:t>Địa điểm đánh giá:</w:t>
      </w:r>
      <w:r w:rsidRPr="00EB5BE3">
        <w:rPr>
          <w:rFonts w:eastAsia="PMingLiU" w:cs="Times New Roman"/>
          <w:kern w:val="2"/>
          <w:szCs w:val="26"/>
          <w:lang w:val="pt-BR" w:eastAsia="zh-TW"/>
        </w:rPr>
        <w:t xml:space="preserve"> tại các phòng xét nghiệm an toàn sinh học của Viện Vệ sinh dịch tễ Trung ương.</w:t>
      </w:r>
    </w:p>
    <w:p w14:paraId="38718F84" w14:textId="77777777" w:rsidR="00F86BEE" w:rsidRPr="00EB5BE3" w:rsidRDefault="00F86BEE" w:rsidP="0095660A">
      <w:pPr>
        <w:widowControl w:val="0"/>
        <w:numPr>
          <w:ilvl w:val="0"/>
          <w:numId w:val="1"/>
        </w:numPr>
        <w:tabs>
          <w:tab w:val="left" w:pos="426"/>
        </w:tabs>
        <w:spacing w:before="120" w:after="0" w:line="312" w:lineRule="auto"/>
        <w:ind w:left="0" w:firstLine="0"/>
        <w:jc w:val="both"/>
        <w:rPr>
          <w:rFonts w:eastAsia="PMingLiU" w:cs="Times New Roman"/>
          <w:kern w:val="2"/>
          <w:szCs w:val="26"/>
          <w:lang w:val="pt-BR" w:eastAsia="zh-TW"/>
        </w:rPr>
      </w:pPr>
      <w:r w:rsidRPr="00EB5BE3">
        <w:rPr>
          <w:rFonts w:eastAsia="PMingLiU" w:cs="Times New Roman"/>
          <w:b/>
          <w:kern w:val="2"/>
          <w:szCs w:val="26"/>
          <w:lang w:val="pt-BR" w:eastAsia="zh-TW"/>
        </w:rPr>
        <w:t>Phạm vi đánh giá:</w:t>
      </w:r>
      <w:r w:rsidRPr="00EB5BE3">
        <w:rPr>
          <w:rFonts w:eastAsia="PMingLiU" w:cs="Times New Roman"/>
          <w:kern w:val="2"/>
          <w:szCs w:val="26"/>
          <w:lang w:val="pt-BR" w:eastAsia="zh-TW"/>
        </w:rPr>
        <w:t xml:space="preserve"> đánh giá nguy cơ đối với quy trình xét nghiệm.</w:t>
      </w:r>
    </w:p>
    <w:p w14:paraId="779B8355" w14:textId="77777777" w:rsidR="00F86BEE" w:rsidRPr="00EB5BE3" w:rsidRDefault="00F86BEE" w:rsidP="0095660A">
      <w:pPr>
        <w:widowControl w:val="0"/>
        <w:numPr>
          <w:ilvl w:val="0"/>
          <w:numId w:val="1"/>
        </w:numPr>
        <w:tabs>
          <w:tab w:val="left" w:pos="426"/>
        </w:tabs>
        <w:spacing w:before="120" w:after="0" w:line="312" w:lineRule="auto"/>
        <w:ind w:left="0" w:firstLine="0"/>
        <w:jc w:val="both"/>
        <w:rPr>
          <w:rFonts w:eastAsia="PMingLiU" w:cs="Times New Roman"/>
          <w:kern w:val="2"/>
          <w:szCs w:val="26"/>
          <w:lang w:val="pt-BR" w:eastAsia="zh-TW"/>
        </w:rPr>
      </w:pPr>
      <w:r w:rsidRPr="00EB5BE3">
        <w:rPr>
          <w:rFonts w:eastAsia="PMingLiU" w:cs="Times New Roman"/>
          <w:b/>
          <w:kern w:val="2"/>
          <w:szCs w:val="26"/>
          <w:lang w:val="pt-BR" w:eastAsia="zh-TW"/>
        </w:rPr>
        <w:t>Mục tiêu đánh giá:</w:t>
      </w:r>
      <w:r w:rsidRPr="00EB5BE3">
        <w:rPr>
          <w:rFonts w:eastAsia="PMingLiU" w:cs="Times New Roman"/>
          <w:kern w:val="2"/>
          <w:szCs w:val="26"/>
          <w:lang w:val="pt-BR" w:eastAsia="zh-TW"/>
        </w:rPr>
        <w:t xml:space="preserve"> giúp xác định cấp độ ATSH phù hợp của PTN, các biện pháp cần thiết để kiểm soát nguy cơ.</w:t>
      </w:r>
    </w:p>
    <w:p w14:paraId="240A3F8E" w14:textId="77777777" w:rsidR="00F86BEE" w:rsidRPr="00EB5BE3" w:rsidRDefault="00F86BEE" w:rsidP="0095660A">
      <w:pPr>
        <w:widowControl w:val="0"/>
        <w:numPr>
          <w:ilvl w:val="0"/>
          <w:numId w:val="1"/>
        </w:numPr>
        <w:tabs>
          <w:tab w:val="left" w:pos="426"/>
        </w:tabs>
        <w:spacing w:before="120" w:after="0" w:line="312" w:lineRule="auto"/>
        <w:ind w:left="0" w:firstLine="0"/>
        <w:jc w:val="both"/>
        <w:rPr>
          <w:rFonts w:eastAsia="PMingLiU" w:cs="Times New Roman"/>
          <w:kern w:val="2"/>
          <w:szCs w:val="26"/>
          <w:lang w:val="pt-BR" w:eastAsia="zh-TW"/>
        </w:rPr>
      </w:pPr>
      <w:r w:rsidRPr="00EB5BE3">
        <w:rPr>
          <w:rFonts w:eastAsia="PMingLiU" w:cs="Times New Roman"/>
          <w:b/>
          <w:kern w:val="2"/>
          <w:szCs w:val="26"/>
          <w:lang w:val="pt-BR" w:eastAsia="zh-TW"/>
        </w:rPr>
        <w:t>Thành phần đoàn đánh giá:</w:t>
      </w:r>
      <w:r w:rsidRPr="00EB5BE3">
        <w:rPr>
          <w:rFonts w:eastAsia="PMingLiU" w:cs="Times New Roman"/>
          <w:kern w:val="2"/>
          <w:szCs w:val="26"/>
          <w:lang w:val="pt-BR" w:eastAsia="zh-TW"/>
        </w:rPr>
        <w:t xml:space="preserve"> nhân viên PTN, người phụ trách PTN, người phụ trách ATSH.</w:t>
      </w:r>
    </w:p>
    <w:p w14:paraId="3834DED0" w14:textId="77777777" w:rsidR="00F86BEE" w:rsidRPr="00EB5BE3" w:rsidRDefault="00F86BEE" w:rsidP="0095660A">
      <w:pPr>
        <w:widowControl w:val="0"/>
        <w:numPr>
          <w:ilvl w:val="0"/>
          <w:numId w:val="1"/>
        </w:numPr>
        <w:tabs>
          <w:tab w:val="left" w:pos="426"/>
        </w:tabs>
        <w:spacing w:before="120" w:after="0" w:line="312" w:lineRule="auto"/>
        <w:ind w:left="0" w:firstLine="0"/>
        <w:jc w:val="both"/>
        <w:rPr>
          <w:rFonts w:eastAsia="PMingLiU" w:cs="Times New Roman"/>
          <w:b/>
          <w:kern w:val="2"/>
          <w:szCs w:val="26"/>
          <w:lang w:val="pt-BR" w:eastAsia="zh-TW"/>
        </w:rPr>
      </w:pPr>
      <w:r w:rsidRPr="00EB5BE3">
        <w:rPr>
          <w:rFonts w:eastAsia="PMingLiU" w:cs="Times New Roman"/>
          <w:b/>
          <w:kern w:val="2"/>
          <w:szCs w:val="26"/>
          <w:lang w:val="pt-BR" w:eastAsia="zh-TW"/>
        </w:rPr>
        <w:t>Chuẩn bị các tài liệu liên quan:</w:t>
      </w:r>
    </w:p>
    <w:p w14:paraId="5F549C31"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Kết quả đánh giá nguy cơ trước đây (nếu có)</w:t>
      </w:r>
    </w:p>
    <w:p w14:paraId="4BF8DA58"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Bản dữ liệu thông tin an toàn vật liệu (MSDS) của các loại vật liệu có trong PTN: TNGB, hóa chất…</w:t>
      </w:r>
    </w:p>
    <w:p w14:paraId="24DD33F1"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Các quy trình xét nghiệm</w:t>
      </w:r>
    </w:p>
    <w:p w14:paraId="551E7373"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Chính sách, quy định, hướng dẫn áp dụng tại PTN</w:t>
      </w:r>
    </w:p>
    <w:p w14:paraId="0C3FE6E3" w14:textId="77777777" w:rsidR="00F86BEE" w:rsidRPr="00EB5BE3" w:rsidRDefault="00F86BEE" w:rsidP="0095660A">
      <w:pPr>
        <w:widowControl w:val="0"/>
        <w:numPr>
          <w:ilvl w:val="0"/>
          <w:numId w:val="1"/>
        </w:numPr>
        <w:tabs>
          <w:tab w:val="left" w:pos="426"/>
        </w:tabs>
        <w:spacing w:before="120" w:after="0" w:line="312" w:lineRule="auto"/>
        <w:ind w:left="0" w:firstLine="0"/>
        <w:jc w:val="both"/>
        <w:rPr>
          <w:rFonts w:eastAsia="PMingLiU" w:cs="Times New Roman"/>
          <w:kern w:val="2"/>
          <w:szCs w:val="26"/>
          <w:lang w:val="pt-BR" w:eastAsia="zh-TW"/>
        </w:rPr>
      </w:pPr>
      <w:r w:rsidRPr="00EB5BE3">
        <w:rPr>
          <w:rFonts w:eastAsia="PMingLiU" w:cs="Times New Roman"/>
          <w:b/>
          <w:kern w:val="2"/>
          <w:szCs w:val="26"/>
          <w:lang w:val="pt-BR" w:eastAsia="zh-TW"/>
        </w:rPr>
        <w:t>Thống nhất trong đoàn đánh giá về các vấn đề sau</w:t>
      </w:r>
      <w:r w:rsidRPr="00EB5BE3">
        <w:rPr>
          <w:rFonts w:eastAsia="PMingLiU" w:cs="Times New Roman"/>
          <w:kern w:val="2"/>
          <w:szCs w:val="26"/>
          <w:lang w:val="pt-BR" w:eastAsia="zh-TW"/>
        </w:rPr>
        <w:t>:</w:t>
      </w:r>
    </w:p>
    <w:p w14:paraId="0A89395B"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Phân loại và mô tả các mức độ hậu quả</w:t>
      </w:r>
    </w:p>
    <w:p w14:paraId="4D6A15F3"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Phân loại và mô tả các mức độ khả năng xảy ra</w:t>
      </w:r>
    </w:p>
    <w:p w14:paraId="79D8E676" w14:textId="77777777" w:rsidR="00F86BEE" w:rsidRPr="00EB5BE3" w:rsidRDefault="00F86BEE" w:rsidP="0095660A">
      <w:pPr>
        <w:widowControl w:val="0"/>
        <w:numPr>
          <w:ilvl w:val="0"/>
          <w:numId w:val="1"/>
        </w:numPr>
        <w:tabs>
          <w:tab w:val="left" w:pos="426"/>
        </w:tabs>
        <w:spacing w:before="120" w:after="0" w:line="312" w:lineRule="auto"/>
        <w:ind w:left="0" w:firstLine="0"/>
        <w:jc w:val="both"/>
        <w:rPr>
          <w:rFonts w:eastAsia="PMingLiU" w:cs="Times New Roman"/>
          <w:kern w:val="2"/>
          <w:szCs w:val="26"/>
          <w:lang w:val="it-IT" w:eastAsia="zh-TW"/>
        </w:rPr>
      </w:pPr>
      <w:r w:rsidRPr="00EB5BE3">
        <w:rPr>
          <w:rFonts w:eastAsia="PMingLiU" w:cs="Times New Roman"/>
          <w:b/>
          <w:kern w:val="2"/>
          <w:szCs w:val="26"/>
          <w:lang w:val="pt-BR" w:eastAsia="zh-TW"/>
        </w:rPr>
        <w:t>Phân công trưởng nhóm và thư ký của nhóm đánh giá:</w:t>
      </w:r>
      <w:r w:rsidRPr="00EB5BE3">
        <w:rPr>
          <w:rFonts w:eastAsia="PMingLiU" w:cs="Times New Roman"/>
          <w:kern w:val="2"/>
          <w:szCs w:val="26"/>
          <w:lang w:val="it-IT" w:eastAsia="zh-TW"/>
        </w:rPr>
        <w:t xml:space="preserve"> Trưởng nhóm chịu trách nhiệm điều hành quá trình đánh giá và đưa ra quyết định cuối cùng dựa trên ý kiến thảo luận của cả nhóm. Thư ký của nhóm có vai trò ghi chép tất cả các thông tin trong quá trình đánh giá nguy cơ theo STAT-BM01 - Biên bản đánh giá nguy cơ.</w:t>
      </w:r>
    </w:p>
    <w:p w14:paraId="110E3F3F" w14:textId="77777777" w:rsidR="00F86BEE" w:rsidRPr="00EB5BE3" w:rsidRDefault="00F86BEE" w:rsidP="0095660A">
      <w:pPr>
        <w:widowControl w:val="0"/>
        <w:numPr>
          <w:ilvl w:val="0"/>
          <w:numId w:val="1"/>
        </w:numPr>
        <w:tabs>
          <w:tab w:val="left" w:pos="426"/>
        </w:tabs>
        <w:spacing w:before="120" w:after="0" w:line="312" w:lineRule="auto"/>
        <w:ind w:left="0" w:firstLine="0"/>
        <w:jc w:val="both"/>
        <w:rPr>
          <w:rFonts w:eastAsia="PMingLiU" w:cs="Times New Roman"/>
          <w:kern w:val="2"/>
          <w:szCs w:val="26"/>
          <w:lang w:val="it-IT" w:eastAsia="zh-TW"/>
        </w:rPr>
      </w:pPr>
      <w:r w:rsidRPr="00EB5BE3">
        <w:rPr>
          <w:rFonts w:eastAsia="PMingLiU" w:cs="Times New Roman"/>
          <w:kern w:val="2"/>
          <w:szCs w:val="26"/>
          <w:lang w:val="it-IT" w:eastAsia="zh-TW"/>
        </w:rPr>
        <w:t xml:space="preserve">Sử </w:t>
      </w:r>
      <w:r w:rsidRPr="00EB5BE3">
        <w:rPr>
          <w:rFonts w:eastAsia="PMingLiU" w:cs="Times New Roman"/>
          <w:kern w:val="2"/>
          <w:szCs w:val="26"/>
          <w:lang w:val="pt-BR" w:eastAsia="zh-TW"/>
        </w:rPr>
        <w:t>dụng</w:t>
      </w:r>
      <w:r w:rsidRPr="00EB5BE3">
        <w:rPr>
          <w:rFonts w:eastAsia="PMingLiU" w:cs="Times New Roman"/>
          <w:kern w:val="2"/>
          <w:szCs w:val="26"/>
          <w:lang w:val="it-IT" w:eastAsia="zh-TW"/>
        </w:rPr>
        <w:t xml:space="preserve"> bảng 1 trong STAT-BM01 - Biên bản đánh giá nguy cơ để điền tên các quy trình xét nghiệm, quy trình sử dụng trang thiết bị trong PTN. Đối với mỗi quy trình, liệt kê các bước thực hiện trong quy trình.</w:t>
      </w:r>
    </w:p>
    <w:p w14:paraId="6A9D0975" w14:textId="2DDBDA2C" w:rsidR="00F86BEE" w:rsidRPr="00EB5BE3" w:rsidRDefault="00F86BEE" w:rsidP="006A12D9">
      <w:pPr>
        <w:pStyle w:val="ListParagraph"/>
        <w:numPr>
          <w:ilvl w:val="2"/>
          <w:numId w:val="43"/>
        </w:numPr>
        <w:ind w:left="0" w:firstLine="0"/>
        <w:rPr>
          <w:b/>
          <w:bCs/>
          <w:lang w:val="it-IT" w:eastAsia="zh-TW"/>
        </w:rPr>
      </w:pPr>
      <w:r w:rsidRPr="00EB5BE3">
        <w:rPr>
          <w:b/>
          <w:bCs/>
          <w:lang w:val="it-IT" w:eastAsia="zh-TW"/>
        </w:rPr>
        <w:lastRenderedPageBreak/>
        <w:t>Đánh giá nguy cơ</w:t>
      </w:r>
    </w:p>
    <w:p w14:paraId="2580C8D6" w14:textId="664D8686" w:rsidR="00F86BEE" w:rsidRPr="00EB5BE3" w:rsidRDefault="00F86BEE" w:rsidP="003D4C74">
      <w:pPr>
        <w:widowControl w:val="0"/>
        <w:numPr>
          <w:ilvl w:val="0"/>
          <w:numId w:val="1"/>
        </w:numPr>
        <w:tabs>
          <w:tab w:val="left" w:pos="426"/>
        </w:tabs>
        <w:spacing w:before="120" w:after="0" w:line="312" w:lineRule="auto"/>
        <w:ind w:left="0" w:firstLine="0"/>
        <w:jc w:val="both"/>
        <w:rPr>
          <w:rFonts w:eastAsia="PMingLiU" w:cs="Times New Roman"/>
          <w:kern w:val="2"/>
          <w:szCs w:val="26"/>
          <w:lang w:val="it-IT" w:eastAsia="zh-TW"/>
        </w:rPr>
      </w:pPr>
      <w:r w:rsidRPr="00EB5BE3">
        <w:rPr>
          <w:rFonts w:eastAsia="PMingLiU" w:cs="Times New Roman"/>
          <w:kern w:val="2"/>
          <w:szCs w:val="26"/>
          <w:lang w:val="it-IT" w:eastAsia="zh-TW"/>
        </w:rPr>
        <w:t>Xác định nguy hiểm, nguy cơ</w:t>
      </w:r>
    </w:p>
    <w:p w14:paraId="58A592D5" w14:textId="77777777" w:rsidR="00F86BEE" w:rsidRPr="00EB5BE3" w:rsidRDefault="00F86BEE" w:rsidP="003D4C74">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 xml:space="preserve">Nguy hiểm trong PTN là các yếu tố có khả năng gây hại đến con người, động vật và môi trường xung quanh. Có rất nhiều mối nguy hiểm trong PTN có sử dụng tác nhân gây bệnh. Các mối nguy hiểm này được chia thành 3 nhóm chính bao gồm: </w:t>
      </w:r>
    </w:p>
    <w:p w14:paraId="62FECE18" w14:textId="77777777" w:rsidR="00F86BEE" w:rsidRPr="00EB5BE3" w:rsidRDefault="00F86BEE" w:rsidP="003D4C74">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Nguy hiểm sinh học là vật liệu chứa tác nhân gây bệnh như mẫu bệnh phẩm, ống đựng mẫu bệnh phẩm, dụng cụ xét nghiệm, chất thải lây nhiễm…</w:t>
      </w:r>
    </w:p>
    <w:p w14:paraId="64354AF4" w14:textId="77777777" w:rsidR="00F86BEE" w:rsidRPr="00EB5BE3" w:rsidRDefault="00F86BEE" w:rsidP="003D4C74">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Nguy hiểm vật lý có thể là điện, hỏa hoạn, cháy nổ, nhiệt, hơi nóng, hơi lạnh, áp suất…</w:t>
      </w:r>
    </w:p>
    <w:p w14:paraId="6B89637B" w14:textId="77777777" w:rsidR="00F86BEE" w:rsidRPr="00EB5BE3" w:rsidRDefault="00F86BEE" w:rsidP="003D4C74">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 xml:space="preserve">Nguy hiểm hóa học có thể là các loại hóa chất độc hại, chất phóng xạ nguy hiểm đối với sức khỏe con người và môi trường. </w:t>
      </w:r>
    </w:p>
    <w:p w14:paraId="10BA54A8" w14:textId="77777777" w:rsidR="00F86BEE" w:rsidRPr="00EB5BE3" w:rsidRDefault="00F86BEE" w:rsidP="003D4C74">
      <w:pPr>
        <w:widowControl w:val="0"/>
        <w:numPr>
          <w:ilvl w:val="0"/>
          <w:numId w:val="2"/>
        </w:numPr>
        <w:tabs>
          <w:tab w:val="left" w:pos="709"/>
        </w:tabs>
        <w:spacing w:before="120" w:after="0" w:line="312" w:lineRule="auto"/>
        <w:ind w:left="0" w:firstLine="360"/>
        <w:jc w:val="both"/>
        <w:rPr>
          <w:rFonts w:eastAsia="PMingLiU" w:cs="Times New Roman"/>
          <w:kern w:val="2"/>
          <w:szCs w:val="26"/>
          <w:lang w:eastAsia="zh-TW"/>
        </w:rPr>
      </w:pPr>
      <w:r w:rsidRPr="00EB5BE3">
        <w:rPr>
          <w:rFonts w:eastAsia="Times New Roman" w:cs="Times New Roman"/>
          <w:szCs w:val="26"/>
          <w:lang w:val="pt-BR" w:eastAsia="en-US"/>
        </w:rPr>
        <w:t>Nguy hiểm sinh học là mối nguy hiểm được quan tâm nhất trong PTN. Hiểu biết về đặc điểm của tác</w:t>
      </w:r>
      <w:r w:rsidRPr="00EB5BE3">
        <w:rPr>
          <w:rFonts w:eastAsia="PMingLiU" w:cs="Times New Roman"/>
          <w:kern w:val="2"/>
          <w:szCs w:val="26"/>
          <w:lang w:val="pt-BR" w:eastAsia="zh-TW"/>
        </w:rPr>
        <w:t xml:space="preserve"> nhân gây bệnh là rất cần thiết trong việc xác định các mối nguy hiểm sinh học. Một trong những đặc điểm quan trọng cần xem xét trong quá trình đánh giá nguy cơ là nhóm nguy cơ của tác nhân gây bệnh. Tại Việt Nam, Bộ Y tế đã ban hành Danh mục VSV gây bệnh truyền nhiễm theo nhóm nguy cơ và cấp độ ATSH phù hợp kỹ thuật xét nghiệm kèm theo Thông tư số 41/2016/TT-BYT ngày 14 tháng 11 năm 2016. Tuy nhiên, dữ liệu về phân nhóm nguy cơ cho VSV gây bệnh truyền nhiễm là chưa đủ cho quá trình đánh giá nguy cơ. </w:t>
      </w:r>
      <w:r w:rsidRPr="00EB5BE3">
        <w:rPr>
          <w:rFonts w:eastAsia="PMingLiU" w:cs="Times New Roman"/>
          <w:kern w:val="2"/>
          <w:szCs w:val="26"/>
          <w:lang w:eastAsia="zh-TW"/>
        </w:rPr>
        <w:t>Các yếu tố chính cần xem xét bao gồm:</w:t>
      </w:r>
    </w:p>
    <w:p w14:paraId="574E64F5" w14:textId="77777777" w:rsidR="00F86BEE" w:rsidRPr="00EB5BE3" w:rsidRDefault="00F86BEE" w:rsidP="003D4C74">
      <w:pPr>
        <w:widowControl w:val="0"/>
        <w:numPr>
          <w:ilvl w:val="0"/>
          <w:numId w:val="4"/>
        </w:numPr>
        <w:tabs>
          <w:tab w:val="left" w:pos="1080"/>
        </w:tabs>
        <w:autoSpaceDE w:val="0"/>
        <w:autoSpaceDN w:val="0"/>
        <w:adjustRightInd w:val="0"/>
        <w:spacing w:before="120" w:after="0" w:line="312" w:lineRule="auto"/>
        <w:ind w:left="0" w:firstLine="720"/>
        <w:jc w:val="both"/>
        <w:rPr>
          <w:rFonts w:eastAsia="Times New Roman" w:cs="Times New Roman"/>
          <w:szCs w:val="26"/>
          <w:lang w:val="vi-VN" w:eastAsia="en-US"/>
        </w:rPr>
      </w:pPr>
      <w:r w:rsidRPr="00EB5BE3">
        <w:rPr>
          <w:rFonts w:eastAsia="Times New Roman" w:cs="Times New Roman"/>
          <w:szCs w:val="26"/>
          <w:lang w:val="vi-VN" w:eastAsia="en-US"/>
        </w:rPr>
        <w:t>Nhóm nguy cơ của tác nhân gây bệnh;</w:t>
      </w:r>
    </w:p>
    <w:p w14:paraId="7583E01F" w14:textId="77777777" w:rsidR="00F86BEE" w:rsidRPr="00EB5BE3" w:rsidRDefault="00F86BEE" w:rsidP="003D4C74">
      <w:pPr>
        <w:widowControl w:val="0"/>
        <w:numPr>
          <w:ilvl w:val="0"/>
          <w:numId w:val="4"/>
        </w:numPr>
        <w:tabs>
          <w:tab w:val="left" w:pos="1080"/>
        </w:tabs>
        <w:autoSpaceDE w:val="0"/>
        <w:autoSpaceDN w:val="0"/>
        <w:adjustRightInd w:val="0"/>
        <w:spacing w:before="120" w:after="0" w:line="312" w:lineRule="auto"/>
        <w:ind w:left="0" w:firstLine="720"/>
        <w:jc w:val="both"/>
        <w:rPr>
          <w:rFonts w:eastAsia="Times New Roman" w:cs="Times New Roman"/>
          <w:szCs w:val="26"/>
          <w:lang w:val="vi-VN" w:eastAsia="en-US"/>
        </w:rPr>
      </w:pPr>
      <w:r w:rsidRPr="00EB5BE3">
        <w:rPr>
          <w:rFonts w:eastAsia="Times New Roman" w:cs="Times New Roman"/>
          <w:szCs w:val="26"/>
          <w:lang w:val="vi-VN" w:eastAsia="en-US"/>
        </w:rPr>
        <w:t>Đường lây nhiễm;</w:t>
      </w:r>
    </w:p>
    <w:p w14:paraId="5F39EC49" w14:textId="77777777" w:rsidR="00F86BEE" w:rsidRPr="00EB5BE3" w:rsidRDefault="00F86BEE" w:rsidP="003D4C74">
      <w:pPr>
        <w:widowControl w:val="0"/>
        <w:numPr>
          <w:ilvl w:val="0"/>
          <w:numId w:val="4"/>
        </w:numPr>
        <w:tabs>
          <w:tab w:val="left" w:pos="1080"/>
        </w:tabs>
        <w:autoSpaceDE w:val="0"/>
        <w:autoSpaceDN w:val="0"/>
        <w:adjustRightInd w:val="0"/>
        <w:spacing w:before="120" w:after="0" w:line="312" w:lineRule="auto"/>
        <w:ind w:left="0" w:firstLine="720"/>
        <w:jc w:val="both"/>
        <w:rPr>
          <w:rFonts w:eastAsia="Times New Roman" w:cs="Times New Roman"/>
          <w:szCs w:val="26"/>
          <w:lang w:val="vi-VN" w:eastAsia="en-US"/>
        </w:rPr>
      </w:pPr>
      <w:r w:rsidRPr="00EB5BE3">
        <w:rPr>
          <w:rFonts w:eastAsia="Times New Roman" w:cs="Times New Roman"/>
          <w:szCs w:val="26"/>
          <w:lang w:val="vi-VN" w:eastAsia="en-US"/>
        </w:rPr>
        <w:t>Liều lây nhiễm;</w:t>
      </w:r>
    </w:p>
    <w:p w14:paraId="4C2AA36E" w14:textId="77777777" w:rsidR="00F86BEE" w:rsidRPr="00EB5BE3" w:rsidRDefault="00F86BEE" w:rsidP="003D4C74">
      <w:pPr>
        <w:widowControl w:val="0"/>
        <w:numPr>
          <w:ilvl w:val="0"/>
          <w:numId w:val="4"/>
        </w:numPr>
        <w:tabs>
          <w:tab w:val="left" w:pos="1080"/>
        </w:tabs>
        <w:autoSpaceDE w:val="0"/>
        <w:autoSpaceDN w:val="0"/>
        <w:adjustRightInd w:val="0"/>
        <w:spacing w:before="120" w:after="0" w:line="312" w:lineRule="auto"/>
        <w:ind w:left="0" w:firstLine="720"/>
        <w:jc w:val="both"/>
        <w:rPr>
          <w:rFonts w:eastAsia="Times New Roman" w:cs="Times New Roman"/>
          <w:szCs w:val="26"/>
          <w:lang w:val="vi-VN" w:eastAsia="en-US"/>
        </w:rPr>
      </w:pPr>
      <w:r w:rsidRPr="00EB5BE3">
        <w:rPr>
          <w:rFonts w:eastAsia="Times New Roman" w:cs="Times New Roman"/>
          <w:szCs w:val="26"/>
          <w:lang w:val="vi-VN" w:eastAsia="en-US"/>
        </w:rPr>
        <w:t>Khả năng tồn tại của VSV ngoài môi trường;</w:t>
      </w:r>
    </w:p>
    <w:p w14:paraId="1ACC96EB" w14:textId="77777777" w:rsidR="00F86BEE" w:rsidRPr="00EB5BE3" w:rsidRDefault="00F86BEE" w:rsidP="003D4C74">
      <w:pPr>
        <w:widowControl w:val="0"/>
        <w:numPr>
          <w:ilvl w:val="0"/>
          <w:numId w:val="4"/>
        </w:numPr>
        <w:tabs>
          <w:tab w:val="left" w:pos="1080"/>
        </w:tabs>
        <w:autoSpaceDE w:val="0"/>
        <w:autoSpaceDN w:val="0"/>
        <w:adjustRightInd w:val="0"/>
        <w:spacing w:before="120" w:after="0" w:line="312" w:lineRule="auto"/>
        <w:ind w:left="0" w:firstLine="720"/>
        <w:jc w:val="both"/>
        <w:rPr>
          <w:rFonts w:eastAsia="Times New Roman" w:cs="Times New Roman"/>
          <w:szCs w:val="26"/>
          <w:lang w:val="vi-VN" w:eastAsia="en-US"/>
        </w:rPr>
      </w:pPr>
      <w:r w:rsidRPr="00EB5BE3">
        <w:rPr>
          <w:rFonts w:eastAsia="Times New Roman" w:cs="Times New Roman"/>
          <w:szCs w:val="26"/>
          <w:lang w:val="vi-VN" w:eastAsia="en-US"/>
        </w:rPr>
        <w:t>Yếu tố vật chủ;</w:t>
      </w:r>
    </w:p>
    <w:p w14:paraId="35C674B0" w14:textId="77777777" w:rsidR="00F86BEE" w:rsidRPr="00EB5BE3" w:rsidRDefault="00F86BEE" w:rsidP="003D4C74">
      <w:pPr>
        <w:widowControl w:val="0"/>
        <w:numPr>
          <w:ilvl w:val="0"/>
          <w:numId w:val="4"/>
        </w:numPr>
        <w:tabs>
          <w:tab w:val="left" w:pos="1080"/>
        </w:tabs>
        <w:autoSpaceDE w:val="0"/>
        <w:autoSpaceDN w:val="0"/>
        <w:adjustRightInd w:val="0"/>
        <w:spacing w:before="120" w:after="0" w:line="312" w:lineRule="auto"/>
        <w:ind w:left="0" w:firstLine="720"/>
        <w:jc w:val="both"/>
        <w:rPr>
          <w:rFonts w:eastAsia="Times New Roman" w:cs="Times New Roman"/>
          <w:szCs w:val="26"/>
          <w:lang w:val="pt-BR" w:eastAsia="en-US"/>
        </w:rPr>
      </w:pPr>
      <w:r w:rsidRPr="00EB5BE3">
        <w:rPr>
          <w:rFonts w:eastAsia="Times New Roman" w:cs="Times New Roman"/>
          <w:szCs w:val="26"/>
          <w:lang w:val="vi-VN" w:eastAsia="en-US"/>
        </w:rPr>
        <w:t>Sự sẵn có của các</w:t>
      </w:r>
      <w:r w:rsidRPr="00EB5BE3">
        <w:rPr>
          <w:rFonts w:eastAsia="Times New Roman" w:cs="Times New Roman"/>
          <w:szCs w:val="26"/>
          <w:lang w:val="pt-BR" w:eastAsia="en-US"/>
        </w:rPr>
        <w:t xml:space="preserve"> biện pháp phòng và điều trị hiệu quả.</w:t>
      </w:r>
    </w:p>
    <w:p w14:paraId="7EBE780E" w14:textId="6A8141B0" w:rsidR="00F86BEE" w:rsidRPr="00EB5BE3" w:rsidRDefault="00F86BEE" w:rsidP="003D4C74">
      <w:pPr>
        <w:widowControl w:val="0"/>
        <w:numPr>
          <w:ilvl w:val="0"/>
          <w:numId w:val="1"/>
        </w:numPr>
        <w:tabs>
          <w:tab w:val="left" w:pos="426"/>
        </w:tabs>
        <w:spacing w:before="120" w:after="0" w:line="312" w:lineRule="auto"/>
        <w:ind w:left="0" w:firstLine="0"/>
        <w:jc w:val="both"/>
        <w:rPr>
          <w:rFonts w:eastAsia="PMingLiU" w:cs="Times New Roman"/>
          <w:kern w:val="2"/>
          <w:szCs w:val="26"/>
          <w:lang w:val="it-IT" w:eastAsia="zh-TW"/>
        </w:rPr>
      </w:pPr>
      <w:r w:rsidRPr="00EB5BE3">
        <w:rPr>
          <w:rFonts w:eastAsia="PMingLiU" w:cs="Times New Roman"/>
          <w:kern w:val="2"/>
          <w:szCs w:val="26"/>
          <w:lang w:val="it-IT" w:eastAsia="zh-TW"/>
        </w:rPr>
        <w:t>Xác định mức độ nguy cơ</w:t>
      </w:r>
    </w:p>
    <w:p w14:paraId="6C10A11A" w14:textId="77777777" w:rsidR="00F86BEE" w:rsidRPr="00EB5BE3" w:rsidRDefault="00F86BEE" w:rsidP="003D4C74">
      <w:pPr>
        <w:widowControl w:val="0"/>
        <w:numPr>
          <w:ilvl w:val="0"/>
          <w:numId w:val="2"/>
        </w:numPr>
        <w:tabs>
          <w:tab w:val="left" w:pos="709"/>
        </w:tabs>
        <w:spacing w:before="120" w:after="0" w:line="312" w:lineRule="auto"/>
        <w:ind w:left="0" w:firstLine="360"/>
        <w:jc w:val="both"/>
        <w:rPr>
          <w:rFonts w:eastAsia="PMingLiU" w:cs="Times New Roman"/>
          <w:kern w:val="2"/>
          <w:szCs w:val="26"/>
          <w:lang w:val="pt-BR" w:eastAsia="zh-TW"/>
        </w:rPr>
      </w:pPr>
      <w:r w:rsidRPr="00EB5BE3">
        <w:rPr>
          <w:rFonts w:eastAsia="PMingLiU" w:cs="Times New Roman"/>
          <w:b/>
          <w:kern w:val="2"/>
          <w:szCs w:val="26"/>
          <w:lang w:val="pt-BR" w:eastAsia="zh-TW"/>
        </w:rPr>
        <w:t>Nguy cơ</w:t>
      </w:r>
      <w:r w:rsidRPr="00EB5BE3">
        <w:rPr>
          <w:rFonts w:eastAsia="PMingLiU" w:cs="Times New Roman"/>
          <w:kern w:val="2"/>
          <w:szCs w:val="26"/>
          <w:lang w:val="pt-BR" w:eastAsia="zh-TW"/>
        </w:rPr>
        <w:t xml:space="preserve"> là khả năng xảy ra một sự kiện không mong muốn, liên quan đến một mối nguy hiểm cụ thể gây hậu quả. Nguy cơ được thể hiện bằng công thức sau:</w:t>
      </w:r>
    </w:p>
    <w:p w14:paraId="55015190" w14:textId="77777777" w:rsidR="00F86BEE" w:rsidRPr="00EB5BE3" w:rsidRDefault="00F86BEE" w:rsidP="00D67F68">
      <w:pPr>
        <w:widowControl w:val="0"/>
        <w:tabs>
          <w:tab w:val="left" w:pos="346"/>
        </w:tabs>
        <w:spacing w:before="120" w:after="0" w:line="312" w:lineRule="auto"/>
        <w:jc w:val="center"/>
        <w:rPr>
          <w:rFonts w:eastAsia="PMingLiU" w:cs="Times New Roman"/>
          <w:kern w:val="2"/>
          <w:szCs w:val="26"/>
          <w:lang w:val="pt-BR" w:eastAsia="zh-TW"/>
        </w:rPr>
      </w:pPr>
      <w:r w:rsidRPr="00EB5BE3">
        <w:rPr>
          <w:rFonts w:eastAsia="PMingLiU" w:cs="Times New Roman"/>
          <w:kern w:val="2"/>
          <w:szCs w:val="26"/>
          <w:lang w:val="pt-BR" w:eastAsia="zh-TW"/>
        </w:rPr>
        <w:t>Nguy cơ = Khả năng xảy ra  x  Hậu quả</w:t>
      </w:r>
    </w:p>
    <w:p w14:paraId="2EA2E98A" w14:textId="5DC4924C" w:rsidR="00F86BEE" w:rsidRPr="00EB5BE3" w:rsidRDefault="00F86BEE" w:rsidP="003D4C74">
      <w:pPr>
        <w:widowControl w:val="0"/>
        <w:numPr>
          <w:ilvl w:val="0"/>
          <w:numId w:val="2"/>
        </w:numPr>
        <w:tabs>
          <w:tab w:val="left" w:pos="709"/>
        </w:tabs>
        <w:spacing w:before="120" w:after="0" w:line="312" w:lineRule="auto"/>
        <w:ind w:left="0" w:firstLine="360"/>
        <w:jc w:val="both"/>
        <w:rPr>
          <w:rFonts w:eastAsia="PMingLiU" w:cs="Times New Roman"/>
          <w:kern w:val="2"/>
          <w:szCs w:val="26"/>
          <w:lang w:val="pt-BR" w:eastAsia="zh-TW"/>
        </w:rPr>
      </w:pPr>
      <w:r w:rsidRPr="00EB5BE3">
        <w:rPr>
          <w:rFonts w:eastAsia="PMingLiU" w:cs="Times New Roman"/>
          <w:kern w:val="2"/>
          <w:szCs w:val="26"/>
          <w:lang w:val="pt-BR" w:eastAsia="zh-TW"/>
        </w:rPr>
        <w:lastRenderedPageBreak/>
        <w:t xml:space="preserve">Ma trận </w:t>
      </w:r>
      <w:r w:rsidRPr="00EB5BE3">
        <w:rPr>
          <w:rFonts w:eastAsia="Times New Roman" w:cs="Times New Roman"/>
          <w:szCs w:val="26"/>
          <w:lang w:val="pt-BR" w:eastAsia="en-US"/>
        </w:rPr>
        <w:t>nguy</w:t>
      </w:r>
      <w:r w:rsidRPr="00EB5BE3">
        <w:rPr>
          <w:rFonts w:eastAsia="PMingLiU" w:cs="Times New Roman"/>
          <w:kern w:val="2"/>
          <w:szCs w:val="26"/>
          <w:lang w:val="pt-BR" w:eastAsia="zh-TW"/>
        </w:rPr>
        <w:t xml:space="preserve"> cơ được sử dụng để đánh giá và phân loại mức độ của nguy cơ xác định được. Ma trận nguy cơ là một bảng, thể hiện sự tương tác giữa các mức độ của hậu quả và khả năng xảy ra khác nhau, tạo thành mức độ nguy cơ. Ma trận nguy cơ được chia ra làm nhiều loại phụ thuộc vào việc phân chia mức độ của hậu quả và khả năng xảy ra. Các PTN tại Viện áp dụng ma trận 3x3 khi tiến hành đánh giá nguy cơ như sau:</w:t>
      </w:r>
    </w:p>
    <w:p w14:paraId="3AE62003" w14:textId="77777777" w:rsidR="00F86BEE" w:rsidRPr="00EB5BE3" w:rsidRDefault="00F86BEE" w:rsidP="00F86BEE">
      <w:pPr>
        <w:widowControl w:val="0"/>
        <w:spacing w:after="0" w:line="288" w:lineRule="auto"/>
        <w:jc w:val="center"/>
        <w:rPr>
          <w:rFonts w:eastAsia="PMingLiU" w:cs="Times New Roman"/>
          <w:b/>
          <w:kern w:val="2"/>
          <w:szCs w:val="26"/>
          <w:lang w:val="fr-FR" w:eastAsia="zh-TW"/>
        </w:rPr>
      </w:pPr>
      <w:r w:rsidRPr="00EB5BE3">
        <w:rPr>
          <w:rFonts w:eastAsia="PMingLiU" w:cs="Times New Roman"/>
          <w:b/>
          <w:kern w:val="2"/>
          <w:szCs w:val="26"/>
          <w:lang w:val="fr-FR" w:eastAsia="zh-TW"/>
        </w:rPr>
        <w:t>Bảng 1. Ma trận nguy cơ 3x3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73"/>
        <w:gridCol w:w="2360"/>
        <w:gridCol w:w="2360"/>
        <w:gridCol w:w="2473"/>
      </w:tblGrid>
      <w:tr w:rsidR="00F86BEE" w:rsidRPr="00EB5BE3" w14:paraId="52777162" w14:textId="77777777" w:rsidTr="00F86BEE">
        <w:tc>
          <w:tcPr>
            <w:tcW w:w="1279" w:type="pct"/>
            <w:vMerge w:val="restart"/>
            <w:shd w:val="clear" w:color="auto" w:fill="E6E6E6"/>
          </w:tcPr>
          <w:p w14:paraId="2966D481" w14:textId="77777777" w:rsidR="00F86BEE" w:rsidRPr="00EB5BE3" w:rsidRDefault="00F86BEE" w:rsidP="00F86BEE">
            <w:pPr>
              <w:widowControl w:val="0"/>
              <w:spacing w:before="240" w:after="60" w:line="360" w:lineRule="auto"/>
              <w:jc w:val="center"/>
              <w:rPr>
                <w:rFonts w:eastAsia="PMingLiU" w:cs="Times New Roman"/>
                <w:b/>
                <w:kern w:val="2"/>
                <w:szCs w:val="26"/>
                <w:lang w:eastAsia="zh-TW"/>
              </w:rPr>
            </w:pPr>
            <w:r w:rsidRPr="00EB5BE3">
              <w:rPr>
                <w:rFonts w:eastAsia="PMingLiU" w:cs="Times New Roman"/>
                <w:b/>
                <w:kern w:val="2"/>
                <w:szCs w:val="26"/>
                <w:lang w:eastAsia="zh-TW"/>
              </w:rPr>
              <w:t xml:space="preserve">Khả năng </w:t>
            </w:r>
            <w:r w:rsidRPr="00EB5BE3">
              <w:rPr>
                <w:rFonts w:eastAsia="PMingLiU" w:cs="Times New Roman"/>
                <w:b/>
                <w:kern w:val="2"/>
                <w:szCs w:val="26"/>
                <w:lang w:eastAsia="zh-TW"/>
              </w:rPr>
              <w:br/>
              <w:t>xảy ra</w:t>
            </w:r>
          </w:p>
        </w:tc>
        <w:tc>
          <w:tcPr>
            <w:tcW w:w="3721" w:type="pct"/>
            <w:gridSpan w:val="3"/>
            <w:tcBorders>
              <w:right w:val="single" w:sz="2" w:space="0" w:color="auto"/>
            </w:tcBorders>
            <w:shd w:val="clear" w:color="auto" w:fill="E6E6E6"/>
          </w:tcPr>
          <w:p w14:paraId="68F3224A" w14:textId="77777777" w:rsidR="00F86BEE" w:rsidRPr="00EB5BE3" w:rsidRDefault="00F86BEE" w:rsidP="00F86BEE">
            <w:pPr>
              <w:widowControl w:val="0"/>
              <w:spacing w:before="60" w:after="60" w:line="360" w:lineRule="auto"/>
              <w:jc w:val="center"/>
              <w:rPr>
                <w:rFonts w:eastAsia="PMingLiU" w:cs="Times New Roman"/>
                <w:b/>
                <w:kern w:val="2"/>
                <w:szCs w:val="26"/>
                <w:lang w:eastAsia="zh-TW"/>
              </w:rPr>
            </w:pPr>
            <w:r w:rsidRPr="00EB5BE3">
              <w:rPr>
                <w:rFonts w:eastAsia="PMingLiU" w:cs="Times New Roman"/>
                <w:b/>
                <w:kern w:val="2"/>
                <w:szCs w:val="26"/>
                <w:lang w:eastAsia="zh-TW"/>
              </w:rPr>
              <w:t>Hậu quả</w:t>
            </w:r>
          </w:p>
        </w:tc>
      </w:tr>
      <w:tr w:rsidR="00F86BEE" w:rsidRPr="00EB5BE3" w14:paraId="0188DA00" w14:textId="77777777" w:rsidTr="00F86BEE">
        <w:tc>
          <w:tcPr>
            <w:tcW w:w="1279" w:type="pct"/>
            <w:vMerge/>
            <w:tcBorders>
              <w:bottom w:val="single" w:sz="4" w:space="0" w:color="auto"/>
            </w:tcBorders>
            <w:shd w:val="clear" w:color="auto" w:fill="E6E6E6"/>
          </w:tcPr>
          <w:p w14:paraId="4B45AA25" w14:textId="77777777" w:rsidR="00F86BEE" w:rsidRPr="00EB5BE3" w:rsidRDefault="00F86BEE" w:rsidP="00F86BEE">
            <w:pPr>
              <w:keepNext/>
              <w:keepLines/>
              <w:widowControl w:val="0"/>
              <w:spacing w:before="60" w:after="60" w:line="360" w:lineRule="auto"/>
              <w:jc w:val="both"/>
              <w:outlineLvl w:val="0"/>
              <w:rPr>
                <w:rFonts w:eastAsia="PMingLiU" w:cs="Times New Roman"/>
                <w:b/>
                <w:kern w:val="2"/>
                <w:szCs w:val="26"/>
                <w:lang w:eastAsia="zh-TW"/>
              </w:rPr>
            </w:pPr>
          </w:p>
        </w:tc>
        <w:tc>
          <w:tcPr>
            <w:tcW w:w="1221" w:type="pct"/>
            <w:tcBorders>
              <w:bottom w:val="single" w:sz="4" w:space="0" w:color="auto"/>
            </w:tcBorders>
            <w:shd w:val="clear" w:color="auto" w:fill="E6E6E6"/>
          </w:tcPr>
          <w:p w14:paraId="4A9D3CB6" w14:textId="77777777" w:rsidR="00F86BEE" w:rsidRPr="00EB5BE3" w:rsidRDefault="00F86BEE" w:rsidP="00F86BEE">
            <w:pPr>
              <w:widowControl w:val="0"/>
              <w:spacing w:before="60" w:after="60" w:line="360" w:lineRule="auto"/>
              <w:jc w:val="center"/>
              <w:rPr>
                <w:rFonts w:eastAsia="PMingLiU" w:cs="Times New Roman"/>
                <w:b/>
                <w:kern w:val="2"/>
                <w:szCs w:val="26"/>
                <w:lang w:eastAsia="zh-TW"/>
              </w:rPr>
            </w:pPr>
            <w:r w:rsidRPr="00EB5BE3">
              <w:rPr>
                <w:rFonts w:eastAsia="PMingLiU" w:cs="Times New Roman"/>
                <w:b/>
                <w:kern w:val="2"/>
                <w:szCs w:val="26"/>
                <w:lang w:eastAsia="zh-TW"/>
              </w:rPr>
              <w:t xml:space="preserve">Nhẹ </w:t>
            </w:r>
          </w:p>
        </w:tc>
        <w:tc>
          <w:tcPr>
            <w:tcW w:w="1221" w:type="pct"/>
            <w:tcBorders>
              <w:bottom w:val="single" w:sz="4" w:space="0" w:color="auto"/>
              <w:right w:val="single" w:sz="2" w:space="0" w:color="auto"/>
            </w:tcBorders>
            <w:shd w:val="clear" w:color="auto" w:fill="E6E6E6"/>
          </w:tcPr>
          <w:p w14:paraId="0D2EE1D8" w14:textId="77777777" w:rsidR="00F86BEE" w:rsidRPr="00EB5BE3" w:rsidRDefault="00F86BEE" w:rsidP="00F86BEE">
            <w:pPr>
              <w:widowControl w:val="0"/>
              <w:spacing w:before="60" w:after="60" w:line="360" w:lineRule="auto"/>
              <w:jc w:val="center"/>
              <w:rPr>
                <w:rFonts w:eastAsia="PMingLiU" w:cs="Times New Roman"/>
                <w:b/>
                <w:kern w:val="2"/>
                <w:szCs w:val="26"/>
                <w:lang w:eastAsia="zh-TW"/>
              </w:rPr>
            </w:pPr>
            <w:r w:rsidRPr="00EB5BE3">
              <w:rPr>
                <w:rFonts w:eastAsia="PMingLiU" w:cs="Times New Roman"/>
                <w:b/>
                <w:kern w:val="2"/>
                <w:szCs w:val="26"/>
                <w:lang w:eastAsia="zh-TW"/>
              </w:rPr>
              <w:t>Trung bình</w:t>
            </w:r>
          </w:p>
        </w:tc>
        <w:tc>
          <w:tcPr>
            <w:tcW w:w="1279" w:type="pct"/>
            <w:tcBorders>
              <w:left w:val="single" w:sz="2" w:space="0" w:color="auto"/>
              <w:bottom w:val="single" w:sz="4" w:space="0" w:color="auto"/>
            </w:tcBorders>
            <w:shd w:val="clear" w:color="auto" w:fill="E6E6E6"/>
          </w:tcPr>
          <w:p w14:paraId="5A9AD922" w14:textId="77777777" w:rsidR="00F86BEE" w:rsidRPr="00EB5BE3" w:rsidRDefault="00F86BEE" w:rsidP="00F86BEE">
            <w:pPr>
              <w:widowControl w:val="0"/>
              <w:spacing w:before="60" w:after="60" w:line="360" w:lineRule="auto"/>
              <w:jc w:val="center"/>
              <w:rPr>
                <w:rFonts w:eastAsia="PMingLiU" w:cs="Times New Roman"/>
                <w:b/>
                <w:kern w:val="2"/>
                <w:szCs w:val="26"/>
                <w:lang w:eastAsia="zh-TW"/>
              </w:rPr>
            </w:pPr>
            <w:r w:rsidRPr="00EB5BE3">
              <w:rPr>
                <w:rFonts w:eastAsia="PMingLiU" w:cs="Times New Roman"/>
                <w:b/>
                <w:kern w:val="2"/>
                <w:szCs w:val="26"/>
                <w:lang w:eastAsia="zh-TW"/>
              </w:rPr>
              <w:t xml:space="preserve"> Nặng</w:t>
            </w:r>
          </w:p>
        </w:tc>
      </w:tr>
      <w:tr w:rsidR="00F86BEE" w:rsidRPr="00EB5BE3" w14:paraId="6231A60B" w14:textId="77777777" w:rsidTr="00F86BEE">
        <w:tc>
          <w:tcPr>
            <w:tcW w:w="1279" w:type="pct"/>
            <w:shd w:val="clear" w:color="auto" w:fill="auto"/>
          </w:tcPr>
          <w:p w14:paraId="7A1FF402" w14:textId="77777777" w:rsidR="00F86BEE" w:rsidRPr="00EB5BE3" w:rsidRDefault="00F86BEE" w:rsidP="00F86BEE">
            <w:pPr>
              <w:widowControl w:val="0"/>
              <w:spacing w:before="60" w:after="60" w:line="360" w:lineRule="auto"/>
              <w:jc w:val="both"/>
              <w:rPr>
                <w:rFonts w:eastAsia="PMingLiU" w:cs="Times New Roman"/>
                <w:bCs/>
                <w:kern w:val="2"/>
                <w:szCs w:val="26"/>
                <w:lang w:eastAsia="zh-TW"/>
              </w:rPr>
            </w:pPr>
            <w:r w:rsidRPr="00EB5BE3">
              <w:rPr>
                <w:rFonts w:eastAsia="PMingLiU" w:cs="Times New Roman"/>
                <w:bCs/>
                <w:kern w:val="2"/>
                <w:szCs w:val="26"/>
                <w:lang w:eastAsia="zh-TW"/>
              </w:rPr>
              <w:t xml:space="preserve"> Thường xuyên</w:t>
            </w:r>
          </w:p>
        </w:tc>
        <w:tc>
          <w:tcPr>
            <w:tcW w:w="1221" w:type="pct"/>
            <w:tcBorders>
              <w:top w:val="single" w:sz="4" w:space="0" w:color="auto"/>
              <w:bottom w:val="single" w:sz="4" w:space="0" w:color="auto"/>
            </w:tcBorders>
            <w:shd w:val="clear" w:color="auto" w:fill="FF9900"/>
          </w:tcPr>
          <w:p w14:paraId="36E0F1E8" w14:textId="77777777" w:rsidR="00F86BEE" w:rsidRPr="00EB5BE3" w:rsidRDefault="00F86BEE" w:rsidP="00F86BEE">
            <w:pPr>
              <w:widowControl w:val="0"/>
              <w:spacing w:before="60" w:after="60" w:line="360" w:lineRule="auto"/>
              <w:jc w:val="center"/>
              <w:rPr>
                <w:rFonts w:eastAsia="PMingLiU" w:cs="Times New Roman"/>
                <w:bCs/>
                <w:kern w:val="2"/>
                <w:szCs w:val="26"/>
                <w:lang w:eastAsia="zh-TW"/>
              </w:rPr>
            </w:pPr>
            <w:r w:rsidRPr="00EB5BE3">
              <w:rPr>
                <w:rFonts w:eastAsia="PMingLiU" w:cs="Times New Roman"/>
                <w:bCs/>
                <w:kern w:val="2"/>
                <w:szCs w:val="26"/>
                <w:lang w:eastAsia="zh-TW"/>
              </w:rPr>
              <w:t xml:space="preserve">Trung bình </w:t>
            </w:r>
          </w:p>
        </w:tc>
        <w:tc>
          <w:tcPr>
            <w:tcW w:w="1221" w:type="pct"/>
            <w:tcBorders>
              <w:top w:val="single" w:sz="4" w:space="0" w:color="auto"/>
              <w:right w:val="single" w:sz="24" w:space="0" w:color="auto"/>
            </w:tcBorders>
            <w:shd w:val="clear" w:color="auto" w:fill="FF0000"/>
          </w:tcPr>
          <w:p w14:paraId="6EAD15FD" w14:textId="77777777" w:rsidR="00F86BEE" w:rsidRPr="00EB5BE3" w:rsidRDefault="00F86BEE" w:rsidP="00F86BEE">
            <w:pPr>
              <w:widowControl w:val="0"/>
              <w:spacing w:before="60" w:after="60" w:line="360" w:lineRule="auto"/>
              <w:jc w:val="center"/>
              <w:rPr>
                <w:rFonts w:eastAsia="PMingLiU" w:cs="Times New Roman"/>
                <w:bCs/>
                <w:kern w:val="2"/>
                <w:szCs w:val="26"/>
                <w:lang w:eastAsia="zh-TW"/>
              </w:rPr>
            </w:pPr>
            <w:r w:rsidRPr="00EB5BE3">
              <w:rPr>
                <w:rFonts w:eastAsia="PMingLiU" w:cs="Times New Roman"/>
                <w:bCs/>
                <w:kern w:val="2"/>
                <w:szCs w:val="26"/>
                <w:lang w:eastAsia="zh-TW"/>
              </w:rPr>
              <w:t xml:space="preserve">Cao </w:t>
            </w:r>
          </w:p>
        </w:tc>
        <w:tc>
          <w:tcPr>
            <w:tcW w:w="1279" w:type="pct"/>
            <w:tcBorders>
              <w:top w:val="single" w:sz="4" w:space="0" w:color="auto"/>
              <w:left w:val="single" w:sz="24" w:space="0" w:color="auto"/>
              <w:bottom w:val="single" w:sz="24" w:space="0" w:color="auto"/>
              <w:right w:val="single" w:sz="4" w:space="0" w:color="auto"/>
            </w:tcBorders>
            <w:shd w:val="clear" w:color="auto" w:fill="FF0000"/>
          </w:tcPr>
          <w:p w14:paraId="01317A68" w14:textId="77777777" w:rsidR="00F86BEE" w:rsidRPr="00EB5BE3" w:rsidRDefault="00F86BEE" w:rsidP="00F86BEE">
            <w:pPr>
              <w:widowControl w:val="0"/>
              <w:spacing w:before="60" w:after="60" w:line="360" w:lineRule="auto"/>
              <w:jc w:val="center"/>
              <w:rPr>
                <w:rFonts w:eastAsia="PMingLiU" w:cs="Times New Roman"/>
                <w:bCs/>
                <w:kern w:val="2"/>
                <w:szCs w:val="26"/>
                <w:lang w:eastAsia="zh-TW"/>
              </w:rPr>
            </w:pPr>
            <w:r w:rsidRPr="00EB5BE3">
              <w:rPr>
                <w:rFonts w:eastAsia="PMingLiU" w:cs="Times New Roman"/>
                <w:bCs/>
                <w:kern w:val="2"/>
                <w:szCs w:val="26"/>
                <w:lang w:eastAsia="zh-TW"/>
              </w:rPr>
              <w:t xml:space="preserve">Cao </w:t>
            </w:r>
          </w:p>
        </w:tc>
      </w:tr>
      <w:tr w:rsidR="00F86BEE" w:rsidRPr="00EB5BE3" w14:paraId="2E4ABAA9" w14:textId="77777777" w:rsidTr="00F86BEE">
        <w:tc>
          <w:tcPr>
            <w:tcW w:w="1279" w:type="pct"/>
            <w:shd w:val="clear" w:color="auto" w:fill="auto"/>
          </w:tcPr>
          <w:p w14:paraId="25BBF207" w14:textId="77777777" w:rsidR="00F86BEE" w:rsidRPr="00EB5BE3" w:rsidRDefault="00F86BEE" w:rsidP="00F86BEE">
            <w:pPr>
              <w:widowControl w:val="0"/>
              <w:spacing w:before="60" w:after="60" w:line="360" w:lineRule="auto"/>
              <w:jc w:val="both"/>
              <w:rPr>
                <w:rFonts w:eastAsia="PMingLiU" w:cs="Times New Roman"/>
                <w:bCs/>
                <w:kern w:val="2"/>
                <w:szCs w:val="26"/>
                <w:lang w:eastAsia="zh-TW"/>
              </w:rPr>
            </w:pPr>
            <w:r w:rsidRPr="00EB5BE3">
              <w:rPr>
                <w:rFonts w:eastAsia="PMingLiU" w:cs="Times New Roman"/>
                <w:bCs/>
                <w:kern w:val="2"/>
                <w:szCs w:val="26"/>
                <w:lang w:eastAsia="zh-TW"/>
              </w:rPr>
              <w:t xml:space="preserve"> Ít khi</w:t>
            </w:r>
          </w:p>
        </w:tc>
        <w:tc>
          <w:tcPr>
            <w:tcW w:w="1221" w:type="pct"/>
            <w:shd w:val="clear" w:color="auto" w:fill="00FF00"/>
          </w:tcPr>
          <w:p w14:paraId="3640C96A" w14:textId="77777777" w:rsidR="00F86BEE" w:rsidRPr="00EB5BE3" w:rsidRDefault="00F86BEE" w:rsidP="00F86BEE">
            <w:pPr>
              <w:widowControl w:val="0"/>
              <w:spacing w:before="60" w:after="60" w:line="360" w:lineRule="auto"/>
              <w:jc w:val="center"/>
              <w:rPr>
                <w:rFonts w:eastAsia="PMingLiU" w:cs="Times New Roman"/>
                <w:bCs/>
                <w:kern w:val="2"/>
                <w:szCs w:val="26"/>
                <w:lang w:eastAsia="zh-TW"/>
              </w:rPr>
            </w:pPr>
            <w:r w:rsidRPr="00EB5BE3">
              <w:rPr>
                <w:rFonts w:eastAsia="PMingLiU" w:cs="Times New Roman"/>
                <w:bCs/>
                <w:kern w:val="2"/>
                <w:szCs w:val="26"/>
                <w:lang w:eastAsia="zh-TW"/>
              </w:rPr>
              <w:t xml:space="preserve">Thấp </w:t>
            </w:r>
          </w:p>
        </w:tc>
        <w:tc>
          <w:tcPr>
            <w:tcW w:w="1221" w:type="pct"/>
            <w:tcBorders>
              <w:bottom w:val="single" w:sz="4" w:space="0" w:color="auto"/>
              <w:right w:val="single" w:sz="4" w:space="0" w:color="auto"/>
            </w:tcBorders>
            <w:shd w:val="clear" w:color="auto" w:fill="FF9900"/>
          </w:tcPr>
          <w:p w14:paraId="6E7BBD4C" w14:textId="77777777" w:rsidR="00F86BEE" w:rsidRPr="00EB5BE3" w:rsidRDefault="00F86BEE" w:rsidP="00F86BEE">
            <w:pPr>
              <w:widowControl w:val="0"/>
              <w:spacing w:before="60" w:after="60" w:line="360" w:lineRule="auto"/>
              <w:jc w:val="center"/>
              <w:rPr>
                <w:rFonts w:eastAsia="PMingLiU" w:cs="Times New Roman"/>
                <w:bCs/>
                <w:kern w:val="2"/>
                <w:szCs w:val="26"/>
                <w:lang w:eastAsia="zh-TW"/>
              </w:rPr>
            </w:pPr>
            <w:r w:rsidRPr="00EB5BE3">
              <w:rPr>
                <w:rFonts w:eastAsia="PMingLiU" w:cs="Times New Roman"/>
                <w:bCs/>
                <w:kern w:val="2"/>
                <w:szCs w:val="26"/>
                <w:lang w:eastAsia="zh-TW"/>
              </w:rPr>
              <w:t xml:space="preserve">Trung bình </w:t>
            </w:r>
          </w:p>
        </w:tc>
        <w:tc>
          <w:tcPr>
            <w:tcW w:w="1279" w:type="pct"/>
            <w:tcBorders>
              <w:top w:val="single" w:sz="24" w:space="0" w:color="auto"/>
              <w:left w:val="single" w:sz="4" w:space="0" w:color="auto"/>
              <w:bottom w:val="single" w:sz="4" w:space="0" w:color="auto"/>
              <w:right w:val="single" w:sz="4" w:space="0" w:color="auto"/>
            </w:tcBorders>
            <w:shd w:val="clear" w:color="auto" w:fill="FF0000"/>
          </w:tcPr>
          <w:p w14:paraId="1C1A0BFD" w14:textId="77777777" w:rsidR="00F86BEE" w:rsidRPr="00EB5BE3" w:rsidRDefault="00F86BEE" w:rsidP="00F86BEE">
            <w:pPr>
              <w:widowControl w:val="0"/>
              <w:spacing w:before="60" w:after="60" w:line="360" w:lineRule="auto"/>
              <w:jc w:val="center"/>
              <w:rPr>
                <w:rFonts w:eastAsia="PMingLiU" w:cs="Times New Roman"/>
                <w:bCs/>
                <w:kern w:val="2"/>
                <w:szCs w:val="26"/>
                <w:lang w:eastAsia="zh-TW"/>
              </w:rPr>
            </w:pPr>
            <w:r w:rsidRPr="00EB5BE3">
              <w:rPr>
                <w:rFonts w:eastAsia="PMingLiU" w:cs="Times New Roman"/>
                <w:bCs/>
                <w:kern w:val="2"/>
                <w:szCs w:val="26"/>
                <w:lang w:eastAsia="zh-TW"/>
              </w:rPr>
              <w:t xml:space="preserve">Cao </w:t>
            </w:r>
          </w:p>
        </w:tc>
      </w:tr>
      <w:tr w:rsidR="00F86BEE" w:rsidRPr="00EB5BE3" w14:paraId="32F306DC" w14:textId="77777777" w:rsidTr="00F86BEE">
        <w:tc>
          <w:tcPr>
            <w:tcW w:w="1279" w:type="pct"/>
            <w:shd w:val="clear" w:color="auto" w:fill="auto"/>
          </w:tcPr>
          <w:p w14:paraId="03E79F65" w14:textId="77777777" w:rsidR="00F86BEE" w:rsidRPr="00EB5BE3" w:rsidRDefault="00F86BEE" w:rsidP="00F86BEE">
            <w:pPr>
              <w:widowControl w:val="0"/>
              <w:spacing w:before="60" w:after="60" w:line="360" w:lineRule="auto"/>
              <w:jc w:val="both"/>
              <w:rPr>
                <w:rFonts w:eastAsia="PMingLiU" w:cs="Times New Roman"/>
                <w:bCs/>
                <w:kern w:val="2"/>
                <w:szCs w:val="26"/>
                <w:lang w:eastAsia="zh-TW"/>
              </w:rPr>
            </w:pPr>
            <w:r w:rsidRPr="00EB5BE3">
              <w:rPr>
                <w:rFonts w:eastAsia="PMingLiU" w:cs="Times New Roman"/>
                <w:bCs/>
                <w:kern w:val="2"/>
                <w:szCs w:val="26"/>
                <w:lang w:eastAsia="zh-TW"/>
              </w:rPr>
              <w:t xml:space="preserve"> Hiếm khi</w:t>
            </w:r>
          </w:p>
        </w:tc>
        <w:tc>
          <w:tcPr>
            <w:tcW w:w="1221" w:type="pct"/>
            <w:shd w:val="clear" w:color="auto" w:fill="00FF00"/>
          </w:tcPr>
          <w:p w14:paraId="67DA896E" w14:textId="77777777" w:rsidR="00F86BEE" w:rsidRPr="00EB5BE3" w:rsidRDefault="00F86BEE" w:rsidP="00F86BEE">
            <w:pPr>
              <w:widowControl w:val="0"/>
              <w:spacing w:before="60" w:after="60" w:line="360" w:lineRule="auto"/>
              <w:jc w:val="center"/>
              <w:rPr>
                <w:rFonts w:eastAsia="PMingLiU" w:cs="Times New Roman"/>
                <w:bCs/>
                <w:kern w:val="2"/>
                <w:szCs w:val="26"/>
                <w:lang w:eastAsia="zh-TW"/>
              </w:rPr>
            </w:pPr>
            <w:r w:rsidRPr="00EB5BE3">
              <w:rPr>
                <w:rFonts w:eastAsia="PMingLiU" w:cs="Times New Roman"/>
                <w:bCs/>
                <w:kern w:val="2"/>
                <w:szCs w:val="26"/>
                <w:lang w:eastAsia="zh-TW"/>
              </w:rPr>
              <w:t xml:space="preserve">Thấp </w:t>
            </w:r>
          </w:p>
        </w:tc>
        <w:tc>
          <w:tcPr>
            <w:tcW w:w="1221" w:type="pct"/>
            <w:shd w:val="clear" w:color="auto" w:fill="00FF00"/>
          </w:tcPr>
          <w:p w14:paraId="45D73374" w14:textId="77777777" w:rsidR="00F86BEE" w:rsidRPr="00EB5BE3" w:rsidRDefault="00F86BEE" w:rsidP="00F86BEE">
            <w:pPr>
              <w:widowControl w:val="0"/>
              <w:spacing w:before="60" w:after="60" w:line="360" w:lineRule="auto"/>
              <w:jc w:val="center"/>
              <w:rPr>
                <w:rFonts w:eastAsia="PMingLiU" w:cs="Times New Roman"/>
                <w:bCs/>
                <w:kern w:val="2"/>
                <w:szCs w:val="26"/>
                <w:lang w:eastAsia="zh-TW"/>
              </w:rPr>
            </w:pPr>
            <w:r w:rsidRPr="00EB5BE3">
              <w:rPr>
                <w:rFonts w:eastAsia="PMingLiU" w:cs="Times New Roman"/>
                <w:bCs/>
                <w:kern w:val="2"/>
                <w:szCs w:val="26"/>
                <w:lang w:eastAsia="zh-TW"/>
              </w:rPr>
              <w:t xml:space="preserve">Thấp </w:t>
            </w:r>
          </w:p>
        </w:tc>
        <w:tc>
          <w:tcPr>
            <w:tcW w:w="1279" w:type="pct"/>
            <w:tcBorders>
              <w:top w:val="single" w:sz="4" w:space="0" w:color="auto"/>
              <w:bottom w:val="single" w:sz="4" w:space="0" w:color="auto"/>
              <w:right w:val="single" w:sz="4" w:space="0" w:color="auto"/>
            </w:tcBorders>
            <w:shd w:val="clear" w:color="auto" w:fill="FF9900"/>
          </w:tcPr>
          <w:p w14:paraId="6BDDB198" w14:textId="77777777" w:rsidR="00F86BEE" w:rsidRPr="00EB5BE3" w:rsidRDefault="00F86BEE" w:rsidP="00F86BEE">
            <w:pPr>
              <w:widowControl w:val="0"/>
              <w:spacing w:before="60" w:after="60" w:line="360" w:lineRule="auto"/>
              <w:jc w:val="center"/>
              <w:rPr>
                <w:rFonts w:eastAsia="PMingLiU" w:cs="Times New Roman"/>
                <w:bCs/>
                <w:kern w:val="2"/>
                <w:szCs w:val="26"/>
                <w:lang w:eastAsia="zh-TW"/>
              </w:rPr>
            </w:pPr>
            <w:r w:rsidRPr="00EB5BE3">
              <w:rPr>
                <w:rFonts w:eastAsia="PMingLiU" w:cs="Times New Roman"/>
                <w:bCs/>
                <w:kern w:val="2"/>
                <w:szCs w:val="26"/>
                <w:lang w:eastAsia="zh-TW"/>
              </w:rPr>
              <w:t xml:space="preserve">Trung bình </w:t>
            </w:r>
          </w:p>
        </w:tc>
      </w:tr>
    </w:tbl>
    <w:p w14:paraId="305AFC77" w14:textId="77777777" w:rsidR="00F86BEE" w:rsidRPr="00EB5BE3" w:rsidRDefault="00F86BEE" w:rsidP="00F86BEE">
      <w:pPr>
        <w:widowControl w:val="0"/>
        <w:spacing w:after="0" w:line="288" w:lineRule="auto"/>
        <w:jc w:val="both"/>
        <w:rPr>
          <w:rFonts w:eastAsia="PMingLiU" w:cs="Times New Roman"/>
          <w:kern w:val="2"/>
          <w:szCs w:val="26"/>
          <w:lang w:eastAsia="zh-TW"/>
        </w:rPr>
      </w:pPr>
    </w:p>
    <w:p w14:paraId="2D943334" w14:textId="77777777" w:rsidR="00F86BEE" w:rsidRPr="00EB5BE3" w:rsidRDefault="00F86BEE" w:rsidP="003D4C74">
      <w:pPr>
        <w:widowControl w:val="0"/>
        <w:numPr>
          <w:ilvl w:val="0"/>
          <w:numId w:val="2"/>
        </w:numPr>
        <w:tabs>
          <w:tab w:val="left" w:pos="709"/>
        </w:tabs>
        <w:spacing w:before="120" w:after="0" w:line="312" w:lineRule="auto"/>
        <w:ind w:left="0" w:firstLine="360"/>
        <w:jc w:val="both"/>
        <w:rPr>
          <w:rFonts w:eastAsia="PMingLiU" w:cs="Times New Roman"/>
          <w:kern w:val="2"/>
          <w:szCs w:val="26"/>
          <w:lang w:eastAsia="zh-TW"/>
        </w:rPr>
      </w:pPr>
      <w:r w:rsidRPr="00EB5BE3">
        <w:rPr>
          <w:rFonts w:eastAsia="PMingLiU" w:cs="Times New Roman"/>
          <w:kern w:val="2"/>
          <w:szCs w:val="26"/>
          <w:lang w:val="pt-BR" w:eastAsia="zh-TW"/>
        </w:rPr>
        <w:t>Trong</w:t>
      </w:r>
      <w:r w:rsidRPr="00EB5BE3">
        <w:rPr>
          <w:rFonts w:eastAsia="PMingLiU" w:cs="Times New Roman"/>
          <w:kern w:val="2"/>
          <w:szCs w:val="26"/>
          <w:lang w:eastAsia="zh-TW"/>
        </w:rPr>
        <w:t xml:space="preserve"> đó, mức độ về khả năng xảy ra và hậu quả sẽ do nhóm đánh giá cân nhắc và quyết định. Dưới đây là ví dụ về phân loại, mô tả các mức độ của khả năng xảy ra và hậu quả như sau:</w:t>
      </w:r>
    </w:p>
    <w:p w14:paraId="297D20CB" w14:textId="77777777" w:rsidR="00F86BEE" w:rsidRPr="00EB5BE3" w:rsidRDefault="00F86BEE" w:rsidP="00F86BEE">
      <w:pPr>
        <w:widowControl w:val="0"/>
        <w:spacing w:after="0" w:line="288" w:lineRule="auto"/>
        <w:jc w:val="center"/>
        <w:rPr>
          <w:rFonts w:eastAsia="PMingLiU" w:cs="Times New Roman"/>
          <w:b/>
          <w:kern w:val="2"/>
          <w:szCs w:val="26"/>
          <w:lang w:eastAsia="zh-TW"/>
        </w:rPr>
      </w:pPr>
      <w:r w:rsidRPr="00EB5BE3">
        <w:rPr>
          <w:rFonts w:eastAsia="PMingLiU" w:cs="Times New Roman"/>
          <w:b/>
          <w:kern w:val="2"/>
          <w:szCs w:val="26"/>
          <w:lang w:eastAsia="zh-TW"/>
        </w:rPr>
        <w:t>Bảng 2. Ví dụ về phân loại và mô tả các mức độ của khả năng xảy ra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3"/>
        <w:gridCol w:w="4785"/>
        <w:gridCol w:w="3008"/>
      </w:tblGrid>
      <w:tr w:rsidR="00F86BEE" w:rsidRPr="00EB5BE3" w14:paraId="71426B7D" w14:textId="77777777" w:rsidTr="00F86BEE">
        <w:tc>
          <w:tcPr>
            <w:tcW w:w="969" w:type="pct"/>
            <w:tcBorders>
              <w:bottom w:val="single" w:sz="4" w:space="0" w:color="auto"/>
            </w:tcBorders>
            <w:shd w:val="clear" w:color="auto" w:fill="E6E6E6"/>
          </w:tcPr>
          <w:p w14:paraId="405FC97D" w14:textId="77777777" w:rsidR="00F86BEE" w:rsidRPr="00EB5BE3" w:rsidRDefault="00F86BEE" w:rsidP="00F86BEE">
            <w:pPr>
              <w:widowControl w:val="0"/>
              <w:spacing w:before="40" w:after="40" w:line="288" w:lineRule="auto"/>
              <w:jc w:val="center"/>
              <w:rPr>
                <w:rFonts w:eastAsia="PMingLiU" w:cs="Times New Roman"/>
                <w:b/>
                <w:kern w:val="2"/>
                <w:szCs w:val="26"/>
                <w:lang w:eastAsia="zh-TW"/>
              </w:rPr>
            </w:pPr>
            <w:r w:rsidRPr="00EB5BE3">
              <w:rPr>
                <w:rFonts w:eastAsia="PMingLiU" w:cs="Times New Roman"/>
                <w:b/>
                <w:kern w:val="2"/>
                <w:szCs w:val="26"/>
                <w:lang w:eastAsia="zh-TW"/>
              </w:rPr>
              <w:t xml:space="preserve">Khả năng </w:t>
            </w:r>
            <w:r w:rsidRPr="00EB5BE3">
              <w:rPr>
                <w:rFonts w:eastAsia="PMingLiU" w:cs="Times New Roman"/>
                <w:b/>
                <w:kern w:val="2"/>
                <w:szCs w:val="26"/>
                <w:lang w:eastAsia="zh-TW"/>
              </w:rPr>
              <w:br/>
              <w:t>xảy ra</w:t>
            </w:r>
          </w:p>
        </w:tc>
        <w:tc>
          <w:tcPr>
            <w:tcW w:w="2475" w:type="pct"/>
            <w:tcBorders>
              <w:bottom w:val="single" w:sz="4" w:space="0" w:color="auto"/>
            </w:tcBorders>
            <w:shd w:val="clear" w:color="auto" w:fill="E6E6E6"/>
          </w:tcPr>
          <w:p w14:paraId="35C18DAA" w14:textId="77777777" w:rsidR="00F86BEE" w:rsidRPr="00EB5BE3" w:rsidRDefault="00F86BEE" w:rsidP="00F86BEE">
            <w:pPr>
              <w:widowControl w:val="0"/>
              <w:spacing w:before="40" w:after="40" w:line="288" w:lineRule="auto"/>
              <w:jc w:val="center"/>
              <w:rPr>
                <w:rFonts w:eastAsia="PMingLiU" w:cs="Times New Roman"/>
                <w:b/>
                <w:kern w:val="2"/>
                <w:szCs w:val="26"/>
                <w:lang w:eastAsia="zh-TW"/>
              </w:rPr>
            </w:pPr>
            <w:r w:rsidRPr="00EB5BE3">
              <w:rPr>
                <w:rFonts w:eastAsia="PMingLiU" w:cs="Times New Roman"/>
                <w:b/>
                <w:kern w:val="2"/>
                <w:szCs w:val="26"/>
                <w:lang w:eastAsia="zh-TW"/>
              </w:rPr>
              <w:t>Mô tả/định nghĩa</w:t>
            </w:r>
          </w:p>
        </w:tc>
        <w:tc>
          <w:tcPr>
            <w:tcW w:w="1556" w:type="pct"/>
            <w:tcBorders>
              <w:bottom w:val="single" w:sz="4" w:space="0" w:color="auto"/>
            </w:tcBorders>
            <w:shd w:val="clear" w:color="auto" w:fill="E6E6E6"/>
          </w:tcPr>
          <w:p w14:paraId="5D6470A6" w14:textId="77777777" w:rsidR="00F86BEE" w:rsidRPr="00EB5BE3" w:rsidRDefault="00F86BEE" w:rsidP="00F86BEE">
            <w:pPr>
              <w:widowControl w:val="0"/>
              <w:spacing w:before="40" w:after="40" w:line="288" w:lineRule="auto"/>
              <w:jc w:val="center"/>
              <w:rPr>
                <w:rFonts w:eastAsia="PMingLiU" w:cs="Times New Roman"/>
                <w:b/>
                <w:kern w:val="2"/>
                <w:szCs w:val="26"/>
                <w:lang w:eastAsia="zh-TW"/>
              </w:rPr>
            </w:pPr>
            <w:r w:rsidRPr="00EB5BE3">
              <w:rPr>
                <w:rFonts w:eastAsia="PMingLiU" w:cs="Times New Roman"/>
                <w:b/>
                <w:kern w:val="2"/>
                <w:szCs w:val="26"/>
                <w:lang w:eastAsia="zh-TW"/>
              </w:rPr>
              <w:t>Ví dụ về tần suất xảy ra</w:t>
            </w:r>
          </w:p>
        </w:tc>
      </w:tr>
      <w:tr w:rsidR="00F86BEE" w:rsidRPr="00EB5BE3" w14:paraId="16B0FEB3" w14:textId="77777777" w:rsidTr="00F86BEE">
        <w:tc>
          <w:tcPr>
            <w:tcW w:w="969" w:type="pct"/>
            <w:shd w:val="clear" w:color="auto" w:fill="auto"/>
          </w:tcPr>
          <w:p w14:paraId="1C229CCA" w14:textId="77777777" w:rsidR="00F86BEE" w:rsidRPr="00EB5BE3" w:rsidRDefault="00F86BEE" w:rsidP="00F86BEE">
            <w:pPr>
              <w:widowControl w:val="0"/>
              <w:spacing w:before="40" w:after="40" w:line="288" w:lineRule="auto"/>
              <w:jc w:val="both"/>
              <w:rPr>
                <w:rFonts w:eastAsia="PMingLiU" w:cs="Times New Roman"/>
                <w:bCs/>
                <w:kern w:val="2"/>
                <w:szCs w:val="26"/>
                <w:lang w:eastAsia="zh-TW"/>
              </w:rPr>
            </w:pPr>
            <w:r w:rsidRPr="00EB5BE3">
              <w:rPr>
                <w:rFonts w:eastAsia="PMingLiU" w:cs="Times New Roman"/>
                <w:bCs/>
                <w:kern w:val="2"/>
                <w:szCs w:val="26"/>
                <w:lang w:eastAsia="zh-TW"/>
              </w:rPr>
              <w:t>Hiếm khi</w:t>
            </w:r>
          </w:p>
        </w:tc>
        <w:tc>
          <w:tcPr>
            <w:tcW w:w="2475" w:type="pct"/>
            <w:shd w:val="clear" w:color="auto" w:fill="auto"/>
          </w:tcPr>
          <w:p w14:paraId="76E5A6F4" w14:textId="77777777" w:rsidR="00F86BEE" w:rsidRPr="00EB5BE3" w:rsidRDefault="00F86BEE" w:rsidP="00F86BEE">
            <w:pPr>
              <w:widowControl w:val="0"/>
              <w:spacing w:before="40" w:after="40" w:line="288" w:lineRule="auto"/>
              <w:jc w:val="both"/>
              <w:rPr>
                <w:rFonts w:eastAsia="PMingLiU" w:cs="Times New Roman"/>
                <w:bCs/>
                <w:kern w:val="2"/>
                <w:szCs w:val="26"/>
                <w:lang w:eastAsia="zh-TW"/>
              </w:rPr>
            </w:pPr>
            <w:r w:rsidRPr="00EB5BE3">
              <w:rPr>
                <w:rFonts w:eastAsia="PMingLiU" w:cs="Times New Roman"/>
                <w:bCs/>
                <w:kern w:val="2"/>
                <w:szCs w:val="26"/>
                <w:lang w:eastAsia="zh-TW"/>
              </w:rPr>
              <w:t xml:space="preserve">Một sự kiện rất hiếm khi xảy ra. Chỉ xảy ra trong trường hợp đặc biệt </w:t>
            </w:r>
          </w:p>
        </w:tc>
        <w:tc>
          <w:tcPr>
            <w:tcW w:w="1556" w:type="pct"/>
            <w:shd w:val="clear" w:color="auto" w:fill="auto"/>
          </w:tcPr>
          <w:p w14:paraId="6342D9F9" w14:textId="77777777" w:rsidR="00F86BEE" w:rsidRPr="00EB5BE3" w:rsidRDefault="00F86BEE" w:rsidP="00F86BEE">
            <w:pPr>
              <w:widowControl w:val="0"/>
              <w:spacing w:before="40" w:after="40" w:line="288" w:lineRule="auto"/>
              <w:jc w:val="both"/>
              <w:rPr>
                <w:rFonts w:eastAsia="PMingLiU" w:cs="Times New Roman"/>
                <w:bCs/>
                <w:kern w:val="2"/>
                <w:szCs w:val="26"/>
                <w:lang w:eastAsia="zh-TW"/>
              </w:rPr>
            </w:pPr>
            <w:r w:rsidRPr="00EB5BE3">
              <w:rPr>
                <w:rFonts w:eastAsia="PMingLiU" w:cs="Times New Roman"/>
                <w:bCs/>
                <w:kern w:val="2"/>
                <w:szCs w:val="26"/>
                <w:lang w:eastAsia="zh-TW"/>
              </w:rPr>
              <w:t xml:space="preserve">Xảy ra ít hơn 1 lần trong vòng 20 năm </w:t>
            </w:r>
          </w:p>
        </w:tc>
      </w:tr>
      <w:tr w:rsidR="00F86BEE" w:rsidRPr="00EB5BE3" w14:paraId="580594CB" w14:textId="77777777" w:rsidTr="00F86BEE">
        <w:tc>
          <w:tcPr>
            <w:tcW w:w="969" w:type="pct"/>
            <w:shd w:val="clear" w:color="auto" w:fill="auto"/>
          </w:tcPr>
          <w:p w14:paraId="1F27D951" w14:textId="77777777" w:rsidR="00F86BEE" w:rsidRPr="00EB5BE3" w:rsidRDefault="00F86BEE" w:rsidP="00F86BEE">
            <w:pPr>
              <w:widowControl w:val="0"/>
              <w:spacing w:before="40" w:after="40" w:line="288" w:lineRule="auto"/>
              <w:jc w:val="both"/>
              <w:rPr>
                <w:rFonts w:eastAsia="PMingLiU" w:cs="Times New Roman"/>
                <w:bCs/>
                <w:kern w:val="2"/>
                <w:szCs w:val="26"/>
                <w:lang w:eastAsia="zh-TW"/>
              </w:rPr>
            </w:pPr>
            <w:r w:rsidRPr="00EB5BE3">
              <w:rPr>
                <w:rFonts w:eastAsia="PMingLiU" w:cs="Times New Roman"/>
                <w:bCs/>
                <w:kern w:val="2"/>
                <w:szCs w:val="26"/>
                <w:lang w:eastAsia="zh-TW"/>
              </w:rPr>
              <w:t>Ít khi</w:t>
            </w:r>
          </w:p>
        </w:tc>
        <w:tc>
          <w:tcPr>
            <w:tcW w:w="2475" w:type="pct"/>
            <w:shd w:val="clear" w:color="auto" w:fill="auto"/>
          </w:tcPr>
          <w:p w14:paraId="56C8CC6B" w14:textId="77777777" w:rsidR="00F86BEE" w:rsidRPr="00EB5BE3" w:rsidRDefault="00F86BEE" w:rsidP="00F86BEE">
            <w:pPr>
              <w:widowControl w:val="0"/>
              <w:spacing w:before="40" w:after="40" w:line="288" w:lineRule="auto"/>
              <w:jc w:val="both"/>
              <w:rPr>
                <w:rFonts w:eastAsia="PMingLiU" w:cs="Times New Roman"/>
                <w:bCs/>
                <w:kern w:val="2"/>
                <w:szCs w:val="26"/>
                <w:lang w:eastAsia="zh-TW"/>
              </w:rPr>
            </w:pPr>
            <w:r w:rsidRPr="00EB5BE3">
              <w:rPr>
                <w:rFonts w:eastAsia="PMingLiU" w:cs="Times New Roman"/>
                <w:bCs/>
                <w:kern w:val="2"/>
                <w:szCs w:val="26"/>
                <w:lang w:eastAsia="zh-TW"/>
              </w:rPr>
              <w:t xml:space="preserve">Có khả năng xảy ra trong hầu hết các trường hợp </w:t>
            </w:r>
          </w:p>
        </w:tc>
        <w:tc>
          <w:tcPr>
            <w:tcW w:w="1556" w:type="pct"/>
            <w:shd w:val="clear" w:color="auto" w:fill="auto"/>
          </w:tcPr>
          <w:p w14:paraId="70571676" w14:textId="77777777" w:rsidR="00F86BEE" w:rsidRPr="00EB5BE3" w:rsidRDefault="00F86BEE" w:rsidP="00F86BEE">
            <w:pPr>
              <w:widowControl w:val="0"/>
              <w:spacing w:before="40" w:after="40" w:line="288" w:lineRule="auto"/>
              <w:jc w:val="both"/>
              <w:rPr>
                <w:rFonts w:eastAsia="PMingLiU" w:cs="Times New Roman"/>
                <w:bCs/>
                <w:kern w:val="2"/>
                <w:szCs w:val="26"/>
                <w:lang w:eastAsia="zh-TW"/>
              </w:rPr>
            </w:pPr>
            <w:r w:rsidRPr="00EB5BE3">
              <w:rPr>
                <w:rFonts w:eastAsia="PMingLiU" w:cs="Times New Roman"/>
                <w:bCs/>
                <w:kern w:val="2"/>
                <w:szCs w:val="26"/>
                <w:lang w:eastAsia="zh-TW"/>
              </w:rPr>
              <w:t>Xảy ra ít nhất 1 lần trong vòng 5 năm</w:t>
            </w:r>
          </w:p>
        </w:tc>
      </w:tr>
      <w:tr w:rsidR="00F86BEE" w:rsidRPr="00EB5BE3" w14:paraId="4094950B" w14:textId="77777777" w:rsidTr="00F86BEE">
        <w:tc>
          <w:tcPr>
            <w:tcW w:w="969" w:type="pct"/>
            <w:shd w:val="clear" w:color="auto" w:fill="auto"/>
          </w:tcPr>
          <w:p w14:paraId="692A072F" w14:textId="77777777" w:rsidR="00F86BEE" w:rsidRPr="00EB5BE3" w:rsidRDefault="00F86BEE" w:rsidP="00F86BEE">
            <w:pPr>
              <w:widowControl w:val="0"/>
              <w:spacing w:before="40" w:after="40" w:line="288" w:lineRule="auto"/>
              <w:jc w:val="both"/>
              <w:rPr>
                <w:rFonts w:eastAsia="PMingLiU" w:cs="Times New Roman"/>
                <w:bCs/>
                <w:kern w:val="2"/>
                <w:szCs w:val="26"/>
                <w:lang w:eastAsia="zh-TW"/>
              </w:rPr>
            </w:pPr>
            <w:r w:rsidRPr="00EB5BE3">
              <w:rPr>
                <w:rFonts w:eastAsia="PMingLiU" w:cs="Times New Roman"/>
                <w:bCs/>
                <w:kern w:val="2"/>
                <w:szCs w:val="26"/>
                <w:lang w:eastAsia="zh-TW"/>
              </w:rPr>
              <w:t>Thường xuyên</w:t>
            </w:r>
          </w:p>
        </w:tc>
        <w:tc>
          <w:tcPr>
            <w:tcW w:w="2475" w:type="pct"/>
            <w:shd w:val="clear" w:color="auto" w:fill="auto"/>
          </w:tcPr>
          <w:p w14:paraId="0C62954E" w14:textId="77777777" w:rsidR="00F86BEE" w:rsidRPr="00EB5BE3" w:rsidRDefault="00F86BEE" w:rsidP="00F86BEE">
            <w:pPr>
              <w:widowControl w:val="0"/>
              <w:spacing w:before="40" w:after="40" w:line="288" w:lineRule="auto"/>
              <w:jc w:val="both"/>
              <w:rPr>
                <w:rFonts w:eastAsia="PMingLiU" w:cs="Times New Roman"/>
                <w:bCs/>
                <w:kern w:val="2"/>
                <w:szCs w:val="26"/>
                <w:lang w:eastAsia="zh-TW"/>
              </w:rPr>
            </w:pPr>
            <w:r w:rsidRPr="00EB5BE3">
              <w:rPr>
                <w:rFonts w:eastAsia="PMingLiU" w:cs="Times New Roman"/>
                <w:bCs/>
                <w:kern w:val="2"/>
                <w:szCs w:val="26"/>
                <w:lang w:eastAsia="zh-TW"/>
              </w:rPr>
              <w:t xml:space="preserve">Dự kiến sẽ xảy ra trong hầu hết các trường hợp </w:t>
            </w:r>
          </w:p>
        </w:tc>
        <w:tc>
          <w:tcPr>
            <w:tcW w:w="1556" w:type="pct"/>
            <w:shd w:val="clear" w:color="auto" w:fill="auto"/>
          </w:tcPr>
          <w:p w14:paraId="3D069526" w14:textId="77777777" w:rsidR="00F86BEE" w:rsidRPr="00EB5BE3" w:rsidRDefault="00F86BEE" w:rsidP="00F86BEE">
            <w:pPr>
              <w:widowControl w:val="0"/>
              <w:spacing w:before="40" w:after="40" w:line="288" w:lineRule="auto"/>
              <w:jc w:val="both"/>
              <w:rPr>
                <w:rFonts w:eastAsia="PMingLiU" w:cs="Times New Roman"/>
                <w:bCs/>
                <w:kern w:val="2"/>
                <w:szCs w:val="26"/>
                <w:lang w:eastAsia="zh-TW"/>
              </w:rPr>
            </w:pPr>
            <w:r w:rsidRPr="00EB5BE3">
              <w:rPr>
                <w:rFonts w:eastAsia="PMingLiU" w:cs="Times New Roman"/>
                <w:bCs/>
                <w:kern w:val="2"/>
                <w:szCs w:val="26"/>
                <w:lang w:eastAsia="zh-TW"/>
              </w:rPr>
              <w:t>Xảy ra ít nhất 1 lần trong vòng 1 năm</w:t>
            </w:r>
          </w:p>
        </w:tc>
      </w:tr>
    </w:tbl>
    <w:p w14:paraId="011AC7FE" w14:textId="77777777" w:rsidR="00E30494" w:rsidRPr="00EB5BE3" w:rsidRDefault="00E30494" w:rsidP="00F86BEE">
      <w:pPr>
        <w:widowControl w:val="0"/>
        <w:spacing w:after="0" w:line="288" w:lineRule="auto"/>
        <w:jc w:val="center"/>
        <w:rPr>
          <w:rFonts w:eastAsia="PMingLiU" w:cs="Times New Roman"/>
          <w:b/>
          <w:kern w:val="2"/>
          <w:szCs w:val="26"/>
          <w:lang w:eastAsia="zh-TW"/>
        </w:rPr>
      </w:pPr>
    </w:p>
    <w:p w14:paraId="1F7844B4" w14:textId="77777777" w:rsidR="00E30494" w:rsidRPr="00EB5BE3" w:rsidRDefault="00E30494" w:rsidP="00F86BEE">
      <w:pPr>
        <w:widowControl w:val="0"/>
        <w:spacing w:after="0" w:line="288" w:lineRule="auto"/>
        <w:jc w:val="center"/>
        <w:rPr>
          <w:rFonts w:eastAsia="PMingLiU" w:cs="Times New Roman"/>
          <w:b/>
          <w:kern w:val="2"/>
          <w:szCs w:val="26"/>
          <w:lang w:eastAsia="zh-TW"/>
        </w:rPr>
      </w:pPr>
    </w:p>
    <w:p w14:paraId="1B58CCF0" w14:textId="77777777" w:rsidR="00E30494" w:rsidRPr="00EB5BE3" w:rsidRDefault="00E30494" w:rsidP="00F86BEE">
      <w:pPr>
        <w:widowControl w:val="0"/>
        <w:spacing w:after="0" w:line="288" w:lineRule="auto"/>
        <w:jc w:val="center"/>
        <w:rPr>
          <w:rFonts w:eastAsia="PMingLiU" w:cs="Times New Roman"/>
          <w:b/>
          <w:kern w:val="2"/>
          <w:szCs w:val="26"/>
          <w:lang w:eastAsia="zh-TW"/>
        </w:rPr>
      </w:pPr>
    </w:p>
    <w:p w14:paraId="73EAD0D2" w14:textId="77777777" w:rsidR="00E30494" w:rsidRPr="00EB5BE3" w:rsidRDefault="00E30494" w:rsidP="00F86BEE">
      <w:pPr>
        <w:widowControl w:val="0"/>
        <w:spacing w:after="0" w:line="288" w:lineRule="auto"/>
        <w:jc w:val="center"/>
        <w:rPr>
          <w:rFonts w:eastAsia="PMingLiU" w:cs="Times New Roman"/>
          <w:b/>
          <w:kern w:val="2"/>
          <w:szCs w:val="26"/>
          <w:lang w:eastAsia="zh-TW"/>
        </w:rPr>
      </w:pPr>
    </w:p>
    <w:p w14:paraId="1EC04CAB" w14:textId="77777777" w:rsidR="00E30494" w:rsidRPr="00EB5BE3" w:rsidRDefault="00E30494" w:rsidP="00F86BEE">
      <w:pPr>
        <w:widowControl w:val="0"/>
        <w:spacing w:after="0" w:line="288" w:lineRule="auto"/>
        <w:jc w:val="center"/>
        <w:rPr>
          <w:rFonts w:eastAsia="PMingLiU" w:cs="Times New Roman"/>
          <w:b/>
          <w:kern w:val="2"/>
          <w:szCs w:val="26"/>
          <w:lang w:eastAsia="zh-TW"/>
        </w:rPr>
      </w:pPr>
    </w:p>
    <w:p w14:paraId="796B32E6" w14:textId="77777777" w:rsidR="00E30494" w:rsidRPr="00EB5BE3" w:rsidRDefault="00E30494" w:rsidP="00F86BEE">
      <w:pPr>
        <w:widowControl w:val="0"/>
        <w:spacing w:after="0" w:line="288" w:lineRule="auto"/>
        <w:jc w:val="center"/>
        <w:rPr>
          <w:rFonts w:eastAsia="PMingLiU" w:cs="Times New Roman"/>
          <w:b/>
          <w:kern w:val="2"/>
          <w:szCs w:val="26"/>
          <w:lang w:eastAsia="zh-TW"/>
        </w:rPr>
      </w:pPr>
    </w:p>
    <w:p w14:paraId="4B6BE093" w14:textId="77777777" w:rsidR="00E30494" w:rsidRPr="00EB5BE3" w:rsidRDefault="00E30494" w:rsidP="00F86BEE">
      <w:pPr>
        <w:widowControl w:val="0"/>
        <w:spacing w:after="0" w:line="288" w:lineRule="auto"/>
        <w:jc w:val="center"/>
        <w:rPr>
          <w:rFonts w:eastAsia="PMingLiU" w:cs="Times New Roman"/>
          <w:b/>
          <w:kern w:val="2"/>
          <w:szCs w:val="26"/>
          <w:lang w:eastAsia="zh-TW"/>
        </w:rPr>
      </w:pPr>
    </w:p>
    <w:p w14:paraId="20C1D31F" w14:textId="77777777" w:rsidR="00E30494" w:rsidRPr="00EB5BE3" w:rsidRDefault="00E30494" w:rsidP="00F86BEE">
      <w:pPr>
        <w:widowControl w:val="0"/>
        <w:spacing w:after="0" w:line="288" w:lineRule="auto"/>
        <w:jc w:val="center"/>
        <w:rPr>
          <w:rFonts w:eastAsia="PMingLiU" w:cs="Times New Roman"/>
          <w:b/>
          <w:kern w:val="2"/>
          <w:szCs w:val="26"/>
          <w:lang w:eastAsia="zh-TW"/>
        </w:rPr>
      </w:pPr>
    </w:p>
    <w:p w14:paraId="1F26905A" w14:textId="049344C4" w:rsidR="00F86BEE" w:rsidRPr="00EB5BE3" w:rsidRDefault="00F86BEE" w:rsidP="00F86BEE">
      <w:pPr>
        <w:widowControl w:val="0"/>
        <w:spacing w:after="0" w:line="288" w:lineRule="auto"/>
        <w:jc w:val="center"/>
        <w:rPr>
          <w:rFonts w:eastAsia="PMingLiU" w:cs="Times New Roman"/>
          <w:b/>
          <w:kern w:val="2"/>
          <w:szCs w:val="26"/>
          <w:lang w:eastAsia="zh-TW"/>
        </w:rPr>
      </w:pPr>
      <w:r w:rsidRPr="00EB5BE3">
        <w:rPr>
          <w:rFonts w:eastAsia="PMingLiU" w:cs="Times New Roman"/>
          <w:b/>
          <w:kern w:val="2"/>
          <w:szCs w:val="26"/>
          <w:lang w:eastAsia="zh-TW"/>
        </w:rPr>
        <w:t>Bảng 3. Ví dụ về phân loại và mô tả các mức độ của hậu quả</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3"/>
        <w:gridCol w:w="7963"/>
      </w:tblGrid>
      <w:tr w:rsidR="00F86BEE" w:rsidRPr="00EB5BE3" w14:paraId="6262A32B" w14:textId="77777777" w:rsidTr="00F86BEE">
        <w:tc>
          <w:tcPr>
            <w:tcW w:w="881" w:type="pct"/>
            <w:tcBorders>
              <w:bottom w:val="single" w:sz="4" w:space="0" w:color="auto"/>
            </w:tcBorders>
            <w:shd w:val="clear" w:color="auto" w:fill="E6E6E6"/>
          </w:tcPr>
          <w:p w14:paraId="257C9FDE" w14:textId="77777777" w:rsidR="00F86BEE" w:rsidRPr="00EB5BE3" w:rsidRDefault="00F86BEE" w:rsidP="00F86BEE">
            <w:pPr>
              <w:widowControl w:val="0"/>
              <w:spacing w:before="40" w:after="40" w:line="288" w:lineRule="auto"/>
              <w:jc w:val="center"/>
              <w:rPr>
                <w:rFonts w:eastAsia="PMingLiU" w:cs="Times New Roman"/>
                <w:b/>
                <w:kern w:val="2"/>
                <w:szCs w:val="26"/>
                <w:lang w:eastAsia="zh-TW"/>
              </w:rPr>
            </w:pPr>
            <w:r w:rsidRPr="00EB5BE3">
              <w:rPr>
                <w:rFonts w:eastAsia="PMingLiU" w:cs="Times New Roman"/>
                <w:b/>
                <w:kern w:val="2"/>
                <w:szCs w:val="26"/>
                <w:lang w:eastAsia="zh-TW"/>
              </w:rPr>
              <w:t>Hậu quả</w:t>
            </w:r>
          </w:p>
        </w:tc>
        <w:tc>
          <w:tcPr>
            <w:tcW w:w="4119" w:type="pct"/>
            <w:tcBorders>
              <w:bottom w:val="single" w:sz="4" w:space="0" w:color="auto"/>
            </w:tcBorders>
            <w:shd w:val="clear" w:color="auto" w:fill="E6E6E6"/>
          </w:tcPr>
          <w:p w14:paraId="390DD2F4" w14:textId="77777777" w:rsidR="00F86BEE" w:rsidRPr="00EB5BE3" w:rsidRDefault="00F86BEE" w:rsidP="00F86BEE">
            <w:pPr>
              <w:widowControl w:val="0"/>
              <w:spacing w:before="40" w:after="40" w:line="288" w:lineRule="auto"/>
              <w:jc w:val="center"/>
              <w:rPr>
                <w:rFonts w:eastAsia="PMingLiU" w:cs="Times New Roman"/>
                <w:b/>
                <w:kern w:val="2"/>
                <w:szCs w:val="26"/>
                <w:lang w:eastAsia="zh-TW"/>
              </w:rPr>
            </w:pPr>
            <w:r w:rsidRPr="00EB5BE3">
              <w:rPr>
                <w:rFonts w:eastAsia="PMingLiU" w:cs="Times New Roman"/>
                <w:b/>
                <w:kern w:val="2"/>
                <w:szCs w:val="26"/>
                <w:lang w:eastAsia="zh-TW"/>
              </w:rPr>
              <w:t>Mô tả</w:t>
            </w:r>
          </w:p>
        </w:tc>
      </w:tr>
      <w:tr w:rsidR="00F86BEE" w:rsidRPr="00EB5BE3" w14:paraId="6A9F7B50" w14:textId="77777777" w:rsidTr="00F86BEE">
        <w:trPr>
          <w:trHeight w:val="197"/>
        </w:trPr>
        <w:tc>
          <w:tcPr>
            <w:tcW w:w="881" w:type="pct"/>
            <w:shd w:val="clear" w:color="auto" w:fill="auto"/>
          </w:tcPr>
          <w:p w14:paraId="7D1AA23A" w14:textId="77777777" w:rsidR="00F86BEE" w:rsidRPr="00EB5BE3" w:rsidRDefault="00F86BEE" w:rsidP="00F86BEE">
            <w:pPr>
              <w:widowControl w:val="0"/>
              <w:spacing w:before="40" w:after="40" w:line="288" w:lineRule="auto"/>
              <w:jc w:val="both"/>
              <w:rPr>
                <w:rFonts w:eastAsia="PMingLiU" w:cs="Times New Roman"/>
                <w:bCs/>
                <w:kern w:val="2"/>
                <w:szCs w:val="26"/>
                <w:lang w:eastAsia="zh-TW"/>
              </w:rPr>
            </w:pPr>
            <w:r w:rsidRPr="00EB5BE3">
              <w:rPr>
                <w:rFonts w:eastAsia="PMingLiU" w:cs="Times New Roman"/>
                <w:bCs/>
                <w:kern w:val="2"/>
                <w:szCs w:val="26"/>
                <w:lang w:eastAsia="zh-TW"/>
              </w:rPr>
              <w:t xml:space="preserve">Nhẹ </w:t>
            </w:r>
          </w:p>
        </w:tc>
        <w:tc>
          <w:tcPr>
            <w:tcW w:w="4119" w:type="pct"/>
            <w:shd w:val="clear" w:color="auto" w:fill="auto"/>
          </w:tcPr>
          <w:p w14:paraId="01CE83B6" w14:textId="77777777" w:rsidR="00F86BEE" w:rsidRPr="00EB5BE3" w:rsidRDefault="00F86BEE" w:rsidP="00F86BEE">
            <w:pPr>
              <w:widowControl w:val="0"/>
              <w:spacing w:before="40" w:after="40" w:line="288" w:lineRule="auto"/>
              <w:jc w:val="both"/>
              <w:rPr>
                <w:rFonts w:eastAsia="PMingLiU" w:cs="Times New Roman"/>
                <w:bCs/>
                <w:kern w:val="2"/>
                <w:szCs w:val="26"/>
                <w:lang w:eastAsia="zh-TW"/>
              </w:rPr>
            </w:pPr>
            <w:r w:rsidRPr="00EB5BE3">
              <w:rPr>
                <w:rFonts w:eastAsia="PMingLiU" w:cs="Times New Roman"/>
                <w:bCs/>
                <w:kern w:val="2"/>
                <w:szCs w:val="26"/>
                <w:lang w:eastAsia="zh-TW"/>
              </w:rPr>
              <w:t>Tai nạn nhỏ, sự cố tràn đổ hoặc lỗi thiết bị, hệ thống, có thể tự giải quyết mà không cần hỗ trợ</w:t>
            </w:r>
          </w:p>
        </w:tc>
      </w:tr>
      <w:tr w:rsidR="00F86BEE" w:rsidRPr="00EB5BE3" w14:paraId="3C534D48" w14:textId="77777777" w:rsidTr="00F86BEE">
        <w:trPr>
          <w:trHeight w:val="70"/>
        </w:trPr>
        <w:tc>
          <w:tcPr>
            <w:tcW w:w="881" w:type="pct"/>
            <w:shd w:val="clear" w:color="auto" w:fill="auto"/>
          </w:tcPr>
          <w:p w14:paraId="034A8DA0" w14:textId="77777777" w:rsidR="00F86BEE" w:rsidRPr="00EB5BE3" w:rsidRDefault="00F86BEE" w:rsidP="00F86BEE">
            <w:pPr>
              <w:widowControl w:val="0"/>
              <w:spacing w:before="40" w:after="40" w:line="288" w:lineRule="auto"/>
              <w:jc w:val="both"/>
              <w:rPr>
                <w:rFonts w:eastAsia="PMingLiU" w:cs="Times New Roman"/>
                <w:bCs/>
                <w:kern w:val="2"/>
                <w:szCs w:val="26"/>
                <w:lang w:eastAsia="zh-TW"/>
              </w:rPr>
            </w:pPr>
            <w:r w:rsidRPr="00EB5BE3">
              <w:rPr>
                <w:rFonts w:eastAsia="PMingLiU" w:cs="Times New Roman"/>
                <w:bCs/>
                <w:kern w:val="2"/>
                <w:szCs w:val="26"/>
                <w:lang w:eastAsia="zh-TW"/>
              </w:rPr>
              <w:t>Trung bình</w:t>
            </w:r>
          </w:p>
        </w:tc>
        <w:tc>
          <w:tcPr>
            <w:tcW w:w="4119" w:type="pct"/>
            <w:shd w:val="clear" w:color="auto" w:fill="auto"/>
          </w:tcPr>
          <w:p w14:paraId="5E27EA45" w14:textId="77777777" w:rsidR="00F86BEE" w:rsidRPr="00EB5BE3" w:rsidRDefault="00F86BEE" w:rsidP="00F86BEE">
            <w:pPr>
              <w:widowControl w:val="0"/>
              <w:spacing w:before="40" w:after="40" w:line="288" w:lineRule="auto"/>
              <w:jc w:val="both"/>
              <w:rPr>
                <w:rFonts w:eastAsia="PMingLiU" w:cs="Times New Roman"/>
                <w:bCs/>
                <w:kern w:val="2"/>
                <w:szCs w:val="26"/>
                <w:lang w:eastAsia="zh-TW"/>
              </w:rPr>
            </w:pPr>
            <w:r w:rsidRPr="00EB5BE3">
              <w:rPr>
                <w:rFonts w:eastAsia="PMingLiU" w:cs="Times New Roman"/>
                <w:bCs/>
                <w:kern w:val="2"/>
                <w:szCs w:val="26"/>
                <w:lang w:eastAsia="zh-TW"/>
              </w:rPr>
              <w:t xml:space="preserve">Tai nạn gây ra thương tích nhẹ hoặc bị phơi nhiễm và yêu cầu hỗ trợ từ bên ngoài </w:t>
            </w:r>
          </w:p>
        </w:tc>
      </w:tr>
      <w:tr w:rsidR="00F86BEE" w:rsidRPr="00EB5BE3" w14:paraId="2029BDF1" w14:textId="77777777" w:rsidTr="00F86BEE">
        <w:trPr>
          <w:trHeight w:val="70"/>
        </w:trPr>
        <w:tc>
          <w:tcPr>
            <w:tcW w:w="881" w:type="pct"/>
            <w:shd w:val="clear" w:color="auto" w:fill="auto"/>
          </w:tcPr>
          <w:p w14:paraId="62C8A96E" w14:textId="77777777" w:rsidR="00F86BEE" w:rsidRPr="00EB5BE3" w:rsidRDefault="00F86BEE" w:rsidP="00F86BEE">
            <w:pPr>
              <w:widowControl w:val="0"/>
              <w:spacing w:before="40" w:after="40" w:line="288" w:lineRule="auto"/>
              <w:jc w:val="both"/>
              <w:rPr>
                <w:rFonts w:eastAsia="PMingLiU" w:cs="Times New Roman"/>
                <w:bCs/>
                <w:kern w:val="2"/>
                <w:szCs w:val="26"/>
                <w:lang w:eastAsia="zh-TW"/>
              </w:rPr>
            </w:pPr>
            <w:r w:rsidRPr="00EB5BE3">
              <w:rPr>
                <w:rFonts w:eastAsia="PMingLiU" w:cs="Times New Roman"/>
                <w:bCs/>
                <w:kern w:val="2"/>
                <w:szCs w:val="26"/>
                <w:lang w:eastAsia="zh-TW"/>
              </w:rPr>
              <w:t>Nặng</w:t>
            </w:r>
          </w:p>
        </w:tc>
        <w:tc>
          <w:tcPr>
            <w:tcW w:w="4119" w:type="pct"/>
            <w:shd w:val="clear" w:color="auto" w:fill="auto"/>
          </w:tcPr>
          <w:p w14:paraId="4718DED7" w14:textId="77777777" w:rsidR="00F86BEE" w:rsidRPr="00EB5BE3" w:rsidRDefault="00F86BEE" w:rsidP="00F86BEE">
            <w:pPr>
              <w:widowControl w:val="0"/>
              <w:spacing w:before="40" w:after="40" w:line="288" w:lineRule="auto"/>
              <w:jc w:val="both"/>
              <w:rPr>
                <w:rFonts w:eastAsia="PMingLiU" w:cs="Times New Roman"/>
                <w:bCs/>
                <w:kern w:val="2"/>
                <w:szCs w:val="26"/>
                <w:lang w:eastAsia="zh-TW"/>
              </w:rPr>
            </w:pPr>
            <w:r w:rsidRPr="00EB5BE3">
              <w:rPr>
                <w:rFonts w:eastAsia="PMingLiU" w:cs="Times New Roman"/>
                <w:bCs/>
                <w:kern w:val="2"/>
                <w:szCs w:val="26"/>
                <w:lang w:eastAsia="zh-TW"/>
              </w:rPr>
              <w:t>Tai nạn nghiêm trọng, bị lây nhiễm có thể ảnh hưởng đến tính mạng con người</w:t>
            </w:r>
          </w:p>
        </w:tc>
      </w:tr>
    </w:tbl>
    <w:p w14:paraId="7C68863D" w14:textId="77777777" w:rsidR="00F86BEE" w:rsidRPr="00EB5BE3" w:rsidRDefault="00F86BEE" w:rsidP="003D4C74">
      <w:pPr>
        <w:widowControl w:val="0"/>
        <w:numPr>
          <w:ilvl w:val="0"/>
          <w:numId w:val="2"/>
        </w:numPr>
        <w:tabs>
          <w:tab w:val="left" w:pos="709"/>
        </w:tabs>
        <w:spacing w:before="120" w:after="0" w:line="312" w:lineRule="auto"/>
        <w:ind w:left="0" w:firstLine="360"/>
        <w:jc w:val="both"/>
        <w:rPr>
          <w:rFonts w:eastAsia="PMingLiU" w:cs="Times New Roman"/>
          <w:kern w:val="2"/>
          <w:szCs w:val="26"/>
          <w:lang w:eastAsia="zh-TW"/>
        </w:rPr>
      </w:pPr>
      <w:r w:rsidRPr="00EB5BE3">
        <w:rPr>
          <w:rFonts w:eastAsia="PMingLiU" w:cs="Times New Roman"/>
          <w:kern w:val="2"/>
          <w:szCs w:val="26"/>
          <w:lang w:eastAsia="zh-TW"/>
        </w:rPr>
        <w:t xml:space="preserve">Mức độ nguy cơ được xác định dựa vào ma trận nguy cơ và được phân thành 3 mức độ như </w:t>
      </w:r>
      <w:r w:rsidRPr="00EB5BE3">
        <w:rPr>
          <w:rFonts w:eastAsia="Times New Roman" w:cs="Times New Roman"/>
          <w:szCs w:val="26"/>
          <w:lang w:val="pt-BR" w:eastAsia="en-US"/>
        </w:rPr>
        <w:t>bảng</w:t>
      </w:r>
      <w:r w:rsidRPr="00EB5BE3">
        <w:rPr>
          <w:rFonts w:eastAsia="PMingLiU" w:cs="Times New Roman"/>
          <w:kern w:val="2"/>
          <w:szCs w:val="26"/>
          <w:lang w:eastAsia="zh-TW"/>
        </w:rPr>
        <w:t xml:space="preserve"> 4.</w:t>
      </w:r>
    </w:p>
    <w:p w14:paraId="50F2BB22" w14:textId="77777777" w:rsidR="00F86BEE" w:rsidRPr="00EB5BE3" w:rsidRDefault="00F86BEE" w:rsidP="00F86BEE">
      <w:pPr>
        <w:widowControl w:val="0"/>
        <w:spacing w:after="0" w:line="288" w:lineRule="auto"/>
        <w:jc w:val="center"/>
        <w:rPr>
          <w:rFonts w:eastAsia="PMingLiU" w:cs="Times New Roman"/>
          <w:b/>
          <w:kern w:val="2"/>
          <w:szCs w:val="26"/>
          <w:lang w:eastAsia="zh-TW"/>
        </w:rPr>
      </w:pPr>
      <w:r w:rsidRPr="00EB5BE3">
        <w:rPr>
          <w:rFonts w:eastAsia="PMingLiU" w:cs="Times New Roman"/>
          <w:b/>
          <w:kern w:val="2"/>
          <w:szCs w:val="26"/>
          <w:lang w:eastAsia="zh-TW"/>
        </w:rPr>
        <w:t>Bảng 4. Mức độ nguy cơ và biện pháp kiểm soát cần thiết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5"/>
        <w:gridCol w:w="7491"/>
      </w:tblGrid>
      <w:tr w:rsidR="00F86BEE" w:rsidRPr="00EB5BE3" w14:paraId="4DC84A73" w14:textId="77777777" w:rsidTr="00F86BEE">
        <w:tc>
          <w:tcPr>
            <w:tcW w:w="1125" w:type="pct"/>
            <w:shd w:val="clear" w:color="auto" w:fill="E6E6E6"/>
          </w:tcPr>
          <w:p w14:paraId="0B01F3A0" w14:textId="77777777" w:rsidR="00F86BEE" w:rsidRPr="00EB5BE3" w:rsidRDefault="00F86BEE" w:rsidP="00F86BEE">
            <w:pPr>
              <w:widowControl w:val="0"/>
              <w:spacing w:before="40" w:after="40" w:line="288" w:lineRule="auto"/>
              <w:jc w:val="center"/>
              <w:rPr>
                <w:rFonts w:eastAsia="PMingLiU" w:cs="Times New Roman"/>
                <w:b/>
                <w:kern w:val="2"/>
                <w:szCs w:val="26"/>
                <w:lang w:eastAsia="zh-TW"/>
              </w:rPr>
            </w:pPr>
            <w:r w:rsidRPr="00EB5BE3">
              <w:rPr>
                <w:rFonts w:eastAsia="PMingLiU" w:cs="Times New Roman"/>
                <w:b/>
                <w:kern w:val="2"/>
                <w:szCs w:val="26"/>
                <w:lang w:eastAsia="zh-TW"/>
              </w:rPr>
              <w:t>Phân loại mức độ nguy cơ</w:t>
            </w:r>
          </w:p>
        </w:tc>
        <w:tc>
          <w:tcPr>
            <w:tcW w:w="3875" w:type="pct"/>
            <w:shd w:val="clear" w:color="auto" w:fill="E6E6E6"/>
          </w:tcPr>
          <w:p w14:paraId="64EC06A8" w14:textId="77777777" w:rsidR="00F86BEE" w:rsidRPr="00EB5BE3" w:rsidRDefault="00F86BEE" w:rsidP="00F86BEE">
            <w:pPr>
              <w:widowControl w:val="0"/>
              <w:spacing w:before="40" w:after="40" w:line="288" w:lineRule="auto"/>
              <w:jc w:val="center"/>
              <w:rPr>
                <w:rFonts w:eastAsia="PMingLiU" w:cs="Times New Roman"/>
                <w:b/>
                <w:kern w:val="2"/>
                <w:szCs w:val="26"/>
                <w:lang w:eastAsia="zh-TW"/>
              </w:rPr>
            </w:pPr>
            <w:r w:rsidRPr="00EB5BE3">
              <w:rPr>
                <w:rFonts w:eastAsia="PMingLiU" w:cs="Times New Roman"/>
                <w:b/>
                <w:kern w:val="2"/>
                <w:szCs w:val="26"/>
                <w:lang w:eastAsia="zh-TW"/>
              </w:rPr>
              <w:t>Mô tả</w:t>
            </w:r>
          </w:p>
        </w:tc>
      </w:tr>
      <w:tr w:rsidR="00F86BEE" w:rsidRPr="00EB5BE3" w14:paraId="020BB65B" w14:textId="77777777" w:rsidTr="00F86BEE">
        <w:tc>
          <w:tcPr>
            <w:tcW w:w="1125" w:type="pct"/>
            <w:shd w:val="clear" w:color="auto" w:fill="auto"/>
          </w:tcPr>
          <w:p w14:paraId="17DCFB71" w14:textId="77777777" w:rsidR="00F86BEE" w:rsidRPr="00EB5BE3" w:rsidRDefault="00F86BEE" w:rsidP="00F86BEE">
            <w:pPr>
              <w:widowControl w:val="0"/>
              <w:spacing w:before="40" w:after="40" w:line="288" w:lineRule="auto"/>
              <w:jc w:val="both"/>
              <w:rPr>
                <w:rFonts w:eastAsia="PMingLiU" w:cs="Times New Roman"/>
                <w:bCs/>
                <w:kern w:val="2"/>
                <w:szCs w:val="26"/>
                <w:lang w:eastAsia="zh-TW"/>
              </w:rPr>
            </w:pPr>
            <w:r w:rsidRPr="00EB5BE3">
              <w:rPr>
                <w:rFonts w:eastAsia="PMingLiU" w:cs="Times New Roman"/>
                <w:bCs/>
                <w:kern w:val="2"/>
                <w:szCs w:val="26"/>
                <w:lang w:eastAsia="zh-TW"/>
              </w:rPr>
              <w:t>Thấp</w:t>
            </w:r>
          </w:p>
        </w:tc>
        <w:tc>
          <w:tcPr>
            <w:tcW w:w="3875" w:type="pct"/>
            <w:shd w:val="clear" w:color="auto" w:fill="auto"/>
          </w:tcPr>
          <w:p w14:paraId="13A6D37A" w14:textId="77777777" w:rsidR="00F86BEE" w:rsidRPr="00EB5BE3" w:rsidRDefault="00F86BEE" w:rsidP="00F86BEE">
            <w:pPr>
              <w:widowControl w:val="0"/>
              <w:spacing w:before="40" w:after="40" w:line="288" w:lineRule="auto"/>
              <w:jc w:val="both"/>
              <w:rPr>
                <w:rFonts w:eastAsia="PMingLiU" w:cs="Times New Roman"/>
                <w:bCs/>
                <w:kern w:val="2"/>
                <w:szCs w:val="26"/>
                <w:lang w:eastAsia="zh-TW"/>
              </w:rPr>
            </w:pPr>
            <w:r w:rsidRPr="00EB5BE3">
              <w:rPr>
                <w:rFonts w:eastAsia="PMingLiU" w:cs="Times New Roman"/>
                <w:bCs/>
                <w:kern w:val="2"/>
                <w:szCs w:val="26"/>
                <w:lang w:eastAsia="zh-TW"/>
              </w:rPr>
              <w:t xml:space="preserve">Nguy cơ có thể chấp nhận được nếu được quản lý theo các quy trình quản lý sẵn có và giám sát thường xuyên </w:t>
            </w:r>
          </w:p>
        </w:tc>
      </w:tr>
      <w:tr w:rsidR="00F86BEE" w:rsidRPr="00EB5BE3" w14:paraId="1288A583" w14:textId="77777777" w:rsidTr="00F86BEE">
        <w:tc>
          <w:tcPr>
            <w:tcW w:w="1125" w:type="pct"/>
            <w:shd w:val="clear" w:color="auto" w:fill="auto"/>
          </w:tcPr>
          <w:p w14:paraId="165F7C08" w14:textId="77777777" w:rsidR="00F86BEE" w:rsidRPr="00EB5BE3" w:rsidRDefault="00F86BEE" w:rsidP="00F86BEE">
            <w:pPr>
              <w:widowControl w:val="0"/>
              <w:spacing w:before="40" w:after="40" w:line="288" w:lineRule="auto"/>
              <w:jc w:val="both"/>
              <w:rPr>
                <w:rFonts w:eastAsia="PMingLiU" w:cs="Times New Roman"/>
                <w:bCs/>
                <w:kern w:val="2"/>
                <w:szCs w:val="26"/>
                <w:lang w:eastAsia="zh-TW"/>
              </w:rPr>
            </w:pPr>
            <w:r w:rsidRPr="00EB5BE3">
              <w:rPr>
                <w:rFonts w:eastAsia="PMingLiU" w:cs="Times New Roman"/>
                <w:bCs/>
                <w:kern w:val="2"/>
                <w:szCs w:val="26"/>
                <w:lang w:eastAsia="zh-TW"/>
              </w:rPr>
              <w:t>Trung bình</w:t>
            </w:r>
          </w:p>
        </w:tc>
        <w:tc>
          <w:tcPr>
            <w:tcW w:w="3875" w:type="pct"/>
            <w:shd w:val="clear" w:color="auto" w:fill="auto"/>
          </w:tcPr>
          <w:p w14:paraId="6825F082" w14:textId="77777777" w:rsidR="00F86BEE" w:rsidRPr="00EB5BE3" w:rsidRDefault="00F86BEE" w:rsidP="00F86BEE">
            <w:pPr>
              <w:widowControl w:val="0"/>
              <w:spacing w:before="40" w:after="40" w:line="288" w:lineRule="auto"/>
              <w:jc w:val="both"/>
              <w:rPr>
                <w:rFonts w:eastAsia="PMingLiU" w:cs="Times New Roman"/>
                <w:bCs/>
                <w:kern w:val="2"/>
                <w:szCs w:val="26"/>
                <w:lang w:eastAsia="zh-TW"/>
              </w:rPr>
            </w:pPr>
            <w:r w:rsidRPr="00EB5BE3">
              <w:rPr>
                <w:rFonts w:eastAsia="PMingLiU" w:cs="Times New Roman"/>
                <w:bCs/>
                <w:kern w:val="2"/>
                <w:szCs w:val="26"/>
                <w:lang w:eastAsia="zh-TW"/>
              </w:rPr>
              <w:t xml:space="preserve">Nguy cơ có thể chấp nhận nhưng cần bổ sung các biện pháp kiểm soát nguy cơ </w:t>
            </w:r>
          </w:p>
        </w:tc>
      </w:tr>
      <w:tr w:rsidR="00F86BEE" w:rsidRPr="00EB5BE3" w14:paraId="67E3C4BA" w14:textId="77777777" w:rsidTr="00F86BEE">
        <w:tc>
          <w:tcPr>
            <w:tcW w:w="1125" w:type="pct"/>
            <w:shd w:val="clear" w:color="auto" w:fill="auto"/>
          </w:tcPr>
          <w:p w14:paraId="1F4256DA" w14:textId="77777777" w:rsidR="00F86BEE" w:rsidRPr="00EB5BE3" w:rsidRDefault="00F86BEE" w:rsidP="00F86BEE">
            <w:pPr>
              <w:widowControl w:val="0"/>
              <w:spacing w:before="40" w:after="40" w:line="288" w:lineRule="auto"/>
              <w:jc w:val="both"/>
              <w:rPr>
                <w:rFonts w:eastAsia="PMingLiU" w:cs="Times New Roman"/>
                <w:bCs/>
                <w:kern w:val="2"/>
                <w:szCs w:val="26"/>
                <w:lang w:eastAsia="zh-TW"/>
              </w:rPr>
            </w:pPr>
            <w:r w:rsidRPr="00EB5BE3">
              <w:rPr>
                <w:rFonts w:eastAsia="PMingLiU" w:cs="Times New Roman"/>
                <w:bCs/>
                <w:kern w:val="2"/>
                <w:szCs w:val="26"/>
                <w:lang w:eastAsia="zh-TW"/>
              </w:rPr>
              <w:t>Cao</w:t>
            </w:r>
          </w:p>
        </w:tc>
        <w:tc>
          <w:tcPr>
            <w:tcW w:w="3875" w:type="pct"/>
            <w:shd w:val="clear" w:color="auto" w:fill="auto"/>
          </w:tcPr>
          <w:p w14:paraId="4F0AAEE1" w14:textId="77777777" w:rsidR="00F86BEE" w:rsidRPr="00EB5BE3" w:rsidRDefault="00F86BEE" w:rsidP="00F86BEE">
            <w:pPr>
              <w:widowControl w:val="0"/>
              <w:spacing w:before="40" w:after="40" w:line="288" w:lineRule="auto"/>
              <w:jc w:val="both"/>
              <w:rPr>
                <w:rFonts w:eastAsia="PMingLiU" w:cs="Times New Roman"/>
                <w:bCs/>
                <w:kern w:val="2"/>
                <w:szCs w:val="26"/>
                <w:lang w:eastAsia="zh-TW"/>
              </w:rPr>
            </w:pPr>
            <w:r w:rsidRPr="00EB5BE3">
              <w:rPr>
                <w:rFonts w:eastAsia="PMingLiU" w:cs="Times New Roman"/>
                <w:bCs/>
                <w:kern w:val="2"/>
                <w:szCs w:val="26"/>
                <w:lang w:eastAsia="zh-TW"/>
              </w:rPr>
              <w:t xml:space="preserve">Nguy cơ không chấp nhận được và yêu cầu thực hiện ngay các biện pháp kiểm soát nguy cơ </w:t>
            </w:r>
          </w:p>
        </w:tc>
      </w:tr>
    </w:tbl>
    <w:p w14:paraId="1A96139D" w14:textId="52B08EF9" w:rsidR="00F86BEE" w:rsidRPr="00EB5BE3" w:rsidRDefault="00F86BEE" w:rsidP="006A12D9">
      <w:pPr>
        <w:pStyle w:val="ListParagraph"/>
        <w:numPr>
          <w:ilvl w:val="2"/>
          <w:numId w:val="43"/>
        </w:numPr>
        <w:ind w:left="0" w:firstLine="0"/>
        <w:rPr>
          <w:b/>
          <w:bCs/>
          <w:lang w:val="it-IT" w:eastAsia="zh-TW"/>
        </w:rPr>
      </w:pPr>
      <w:r w:rsidRPr="00EB5BE3">
        <w:rPr>
          <w:b/>
          <w:bCs/>
          <w:lang w:val="it-IT" w:eastAsia="zh-TW"/>
        </w:rPr>
        <w:t>Kiểm soát nguy cơ</w:t>
      </w:r>
    </w:p>
    <w:p w14:paraId="0A7B2DE1" w14:textId="77777777" w:rsidR="00F86BEE" w:rsidRPr="00EB5BE3" w:rsidRDefault="00F86BEE" w:rsidP="00A633C3">
      <w:pPr>
        <w:widowControl w:val="0"/>
        <w:numPr>
          <w:ilvl w:val="0"/>
          <w:numId w:val="1"/>
        </w:numPr>
        <w:tabs>
          <w:tab w:val="left" w:pos="426"/>
        </w:tabs>
        <w:spacing w:before="120" w:after="0" w:line="312" w:lineRule="auto"/>
        <w:ind w:left="0" w:firstLine="0"/>
        <w:jc w:val="both"/>
        <w:rPr>
          <w:rFonts w:eastAsia="PMingLiU" w:cs="Times New Roman"/>
          <w:kern w:val="2"/>
          <w:szCs w:val="26"/>
          <w:lang w:val="pt-BR" w:eastAsia="zh-TW"/>
        </w:rPr>
      </w:pPr>
      <w:r w:rsidRPr="00EB5BE3">
        <w:rPr>
          <w:rFonts w:eastAsia="PMingLiU" w:cs="Times New Roman"/>
          <w:kern w:val="2"/>
          <w:szCs w:val="26"/>
          <w:lang w:val="pt-BR" w:eastAsia="zh-TW"/>
        </w:rPr>
        <w:t xml:space="preserve">Việc kiểm soát nguy cơ bao gồm xây dựng, thực hiện và quản lý các biện pháp kiểm soát nhằm giảm mức độ nguy cơ. Các biện pháp kiểm soát nguy cơ có thể phân loại thành 5 nhóm </w:t>
      </w:r>
      <w:r w:rsidRPr="00EB5BE3">
        <w:rPr>
          <w:rFonts w:eastAsia="Times New Roman" w:cs="Times New Roman"/>
          <w:szCs w:val="26"/>
          <w:lang w:val="pt-BR" w:eastAsia="en-US"/>
        </w:rPr>
        <w:t>biện</w:t>
      </w:r>
      <w:r w:rsidRPr="00EB5BE3">
        <w:rPr>
          <w:rFonts w:eastAsia="PMingLiU" w:cs="Times New Roman"/>
          <w:kern w:val="2"/>
          <w:szCs w:val="26"/>
          <w:lang w:val="pt-BR" w:eastAsia="zh-TW"/>
        </w:rPr>
        <w:t xml:space="preserve"> pháp chính bao gồm: cơ sở vật chất, trang thiết bị, nhân sự, thực hành và phòng ngừa, xử lý sự cố an toàn sinh học. </w:t>
      </w:r>
    </w:p>
    <w:p w14:paraId="392550A6" w14:textId="643A5DB5" w:rsidR="006E7A76" w:rsidRPr="00EB5BE3" w:rsidRDefault="006E7A76" w:rsidP="006128F1">
      <w:pPr>
        <w:pStyle w:val="Heading2"/>
        <w:numPr>
          <w:ilvl w:val="0"/>
          <w:numId w:val="42"/>
        </w:numPr>
      </w:pPr>
      <w:bookmarkStart w:id="55" w:name="_Toc47971631"/>
      <w:bookmarkStart w:id="56" w:name="_Toc47984730"/>
      <w:bookmarkStart w:id="57" w:name="_Toc47971632"/>
      <w:bookmarkStart w:id="58" w:name="_Toc47984731"/>
      <w:bookmarkStart w:id="59" w:name="_Toc47971633"/>
      <w:bookmarkStart w:id="60" w:name="_Toc47984732"/>
      <w:bookmarkStart w:id="61" w:name="_Toc56324029"/>
      <w:bookmarkEnd w:id="55"/>
      <w:bookmarkEnd w:id="56"/>
      <w:bookmarkEnd w:id="57"/>
      <w:bookmarkEnd w:id="58"/>
      <w:bookmarkEnd w:id="59"/>
      <w:bookmarkEnd w:id="60"/>
      <w:r w:rsidRPr="00EB5BE3">
        <w:t>Cơ sở vật chất</w:t>
      </w:r>
      <w:bookmarkEnd w:id="61"/>
      <w:r w:rsidRPr="00EB5BE3">
        <w:t xml:space="preserve"> </w:t>
      </w:r>
    </w:p>
    <w:p w14:paraId="7713166E" w14:textId="77777777" w:rsidR="000D4040" w:rsidRPr="00EB5BE3" w:rsidRDefault="000D4040" w:rsidP="00D67F68">
      <w:pPr>
        <w:widowControl w:val="0"/>
        <w:spacing w:before="120" w:after="0" w:line="312" w:lineRule="auto"/>
        <w:ind w:firstLine="567"/>
        <w:jc w:val="both"/>
        <w:rPr>
          <w:rFonts w:eastAsia="PMingLiU" w:cs="Times New Roman"/>
          <w:kern w:val="2"/>
          <w:szCs w:val="26"/>
          <w:lang w:val="pt-BR" w:eastAsia="zh-TW"/>
        </w:rPr>
      </w:pPr>
      <w:r w:rsidRPr="00EB5BE3">
        <w:rPr>
          <w:rFonts w:eastAsia="PMingLiU" w:cs="Times New Roman"/>
          <w:kern w:val="2"/>
          <w:szCs w:val="26"/>
          <w:lang w:val="pt-BR" w:eastAsia="zh-TW"/>
        </w:rPr>
        <w:t xml:space="preserve">Các </w:t>
      </w:r>
      <w:r w:rsidRPr="00EB5BE3">
        <w:rPr>
          <w:rFonts w:eastAsia="PMingLiU" w:cs="Times New Roman"/>
          <w:kern w:val="2"/>
          <w:szCs w:val="26"/>
          <w:lang w:val="it-IT" w:eastAsia="zh-TW"/>
        </w:rPr>
        <w:t>PTN</w:t>
      </w:r>
      <w:r w:rsidRPr="00EB5BE3">
        <w:rPr>
          <w:rFonts w:eastAsia="PMingLiU" w:cs="Times New Roman"/>
          <w:kern w:val="2"/>
          <w:szCs w:val="26"/>
          <w:lang w:val="pt-BR" w:eastAsia="zh-TW"/>
        </w:rPr>
        <w:t xml:space="preserve"> ATSH cấp I, II, III phải đáp ứng các điều kiện quy định tại Nghị định số 103/2016/NĐ-CP, Nghị định 155/1018/NĐ-CP của Chính phủ, Nghị định và Thông tư số 37/2017/TT-BYT của Bộ Y tế và các quy định hiện hành.</w:t>
      </w:r>
    </w:p>
    <w:p w14:paraId="68A8AB29" w14:textId="77777777" w:rsidR="004D44CA" w:rsidRPr="00EB5BE3" w:rsidRDefault="004D44CA" w:rsidP="006A12D9">
      <w:pPr>
        <w:pStyle w:val="ListParagraph"/>
        <w:keepNext/>
        <w:keepLines/>
        <w:numPr>
          <w:ilvl w:val="0"/>
          <w:numId w:val="43"/>
        </w:numPr>
        <w:tabs>
          <w:tab w:val="left" w:pos="630"/>
        </w:tabs>
        <w:spacing w:before="120" w:after="0" w:line="312" w:lineRule="auto"/>
        <w:contextualSpacing w:val="0"/>
        <w:outlineLvl w:val="2"/>
        <w:rPr>
          <w:rFonts w:eastAsiaTheme="majorEastAsia" w:cstheme="majorBidi"/>
          <w:b/>
          <w:vanish/>
          <w:color w:val="000000" w:themeColor="text1"/>
          <w:sz w:val="28"/>
          <w:szCs w:val="24"/>
        </w:rPr>
      </w:pPr>
      <w:bookmarkStart w:id="62" w:name="_Toc56324030"/>
      <w:bookmarkEnd w:id="62"/>
    </w:p>
    <w:p w14:paraId="03BAF563" w14:textId="68142A53" w:rsidR="000D4040" w:rsidRPr="00EB5BE3" w:rsidRDefault="004D44CA" w:rsidP="006A12D9">
      <w:pPr>
        <w:pStyle w:val="Heading3"/>
        <w:numPr>
          <w:ilvl w:val="1"/>
          <w:numId w:val="43"/>
        </w:numPr>
        <w:tabs>
          <w:tab w:val="left" w:pos="630"/>
        </w:tabs>
        <w:spacing w:before="120" w:line="312" w:lineRule="auto"/>
        <w:ind w:left="450"/>
      </w:pPr>
      <w:r w:rsidRPr="00EB5BE3">
        <w:t xml:space="preserve"> </w:t>
      </w:r>
      <w:bookmarkStart w:id="63" w:name="_Toc56324031"/>
      <w:r w:rsidR="004F5721" w:rsidRPr="00EB5BE3">
        <w:rPr>
          <w:rFonts w:cs="Times New Roman"/>
          <w:sz w:val="26"/>
          <w:szCs w:val="26"/>
        </w:rPr>
        <w:t>Phòng</w:t>
      </w:r>
      <w:r w:rsidR="004F5721" w:rsidRPr="00EB5BE3">
        <w:t xml:space="preserve"> xét nghiệm an toàn sinh học cấp II</w:t>
      </w:r>
      <w:bookmarkEnd w:id="63"/>
    </w:p>
    <w:p w14:paraId="36649B00" w14:textId="77777777" w:rsidR="000D4040" w:rsidRPr="00EB5BE3" w:rsidRDefault="000D4040" w:rsidP="0095660A">
      <w:pPr>
        <w:widowControl w:val="0"/>
        <w:numPr>
          <w:ilvl w:val="0"/>
          <w:numId w:val="1"/>
        </w:numPr>
        <w:tabs>
          <w:tab w:val="left" w:pos="426"/>
        </w:tabs>
        <w:spacing w:before="120" w:after="0" w:line="312" w:lineRule="auto"/>
        <w:ind w:left="0" w:firstLine="0"/>
        <w:jc w:val="both"/>
        <w:rPr>
          <w:rFonts w:eastAsia="Times New Roman" w:cs="Times New Roman"/>
          <w:szCs w:val="26"/>
          <w:lang w:val="sv-SE" w:eastAsia="en-US"/>
        </w:rPr>
      </w:pPr>
      <w:r w:rsidRPr="00EB5BE3">
        <w:rPr>
          <w:rFonts w:eastAsia="Times New Roman" w:cs="Times New Roman"/>
          <w:szCs w:val="26"/>
          <w:lang w:val="sv-SE" w:eastAsia="en-US"/>
        </w:rPr>
        <w:t xml:space="preserve">Phòng xét nghiệm ATSH cấp II thường được sử dụng để nghiên cứu, chẩn đoán, xét </w:t>
      </w:r>
      <w:r w:rsidRPr="00EB5BE3">
        <w:rPr>
          <w:rFonts w:eastAsia="Times New Roman" w:cs="Times New Roman"/>
          <w:szCs w:val="26"/>
          <w:lang w:val="sv-SE" w:eastAsia="en-US"/>
        </w:rPr>
        <w:lastRenderedPageBreak/>
        <w:t xml:space="preserve">nghiệm các TNGB thuộc nhóm nguy cơ 2 và các xét nghiệm sử dụng trong PXN ATSH cấp I. Ngoài ra, PXN ATSH cấp II cũng </w:t>
      </w:r>
      <w:r w:rsidRPr="00EB5BE3">
        <w:rPr>
          <w:rFonts w:eastAsia="PMingLiU" w:cs="Times New Roman"/>
          <w:kern w:val="2"/>
          <w:szCs w:val="26"/>
          <w:lang w:val="pt-BR" w:eastAsia="zh-TW"/>
        </w:rPr>
        <w:t>được</w:t>
      </w:r>
      <w:r w:rsidRPr="00EB5BE3">
        <w:rPr>
          <w:rFonts w:eastAsia="Times New Roman" w:cs="Times New Roman"/>
          <w:szCs w:val="26"/>
          <w:lang w:val="sv-SE" w:eastAsia="en-US"/>
        </w:rPr>
        <w:t xml:space="preserve"> sử dụng để tiến hành một số xét nghiệm với TNGB thuộc nhóm nguy cơ 3. Thông tư số 41/2016/TT-BYT quy định chi tiết danh mục VSV và các kỹ thuật xét nghiệm được tiến hành trong PXN ATSH cấp II. </w:t>
      </w:r>
    </w:p>
    <w:p w14:paraId="6793C02D" w14:textId="47552C4E" w:rsidR="006E7A76" w:rsidRPr="00EB5BE3" w:rsidRDefault="006E7A76" w:rsidP="0095660A">
      <w:pPr>
        <w:widowControl w:val="0"/>
        <w:numPr>
          <w:ilvl w:val="0"/>
          <w:numId w:val="1"/>
        </w:numPr>
        <w:tabs>
          <w:tab w:val="left" w:pos="426"/>
        </w:tabs>
        <w:spacing w:before="120" w:after="0" w:line="312" w:lineRule="auto"/>
        <w:ind w:left="0" w:firstLine="0"/>
        <w:jc w:val="both"/>
        <w:rPr>
          <w:rFonts w:eastAsia="PMingLiU" w:cs="Times New Roman"/>
          <w:kern w:val="2"/>
          <w:szCs w:val="26"/>
          <w:lang w:val="pt-BR" w:eastAsia="zh-TW"/>
        </w:rPr>
      </w:pPr>
      <w:r w:rsidRPr="00EB5BE3">
        <w:rPr>
          <w:rFonts w:eastAsia="PMingLiU" w:cs="Times New Roman"/>
          <w:kern w:val="2"/>
          <w:szCs w:val="26"/>
          <w:lang w:val="pt-BR" w:eastAsia="zh-TW"/>
        </w:rPr>
        <w:t>C</w:t>
      </w:r>
      <w:r w:rsidRPr="00EB5BE3">
        <w:rPr>
          <w:rFonts w:eastAsia="PMingLiU" w:cs="Times New Roman" w:hint="eastAsia"/>
          <w:kern w:val="2"/>
          <w:szCs w:val="26"/>
          <w:lang w:val="pt-BR" w:eastAsia="zh-TW"/>
        </w:rPr>
        <w:t>ơ</w:t>
      </w:r>
      <w:r w:rsidRPr="00EB5BE3">
        <w:rPr>
          <w:rFonts w:eastAsia="PMingLiU" w:cs="Times New Roman"/>
          <w:kern w:val="2"/>
          <w:szCs w:val="26"/>
          <w:lang w:val="pt-BR" w:eastAsia="zh-TW"/>
        </w:rPr>
        <w:t xml:space="preserve"> sở vật chất của PXN ATSH cấp II phải đáp ứng đầy đủ các quy định về cơ sở vật chất của PXN ATSH cấp I.</w:t>
      </w:r>
    </w:p>
    <w:p w14:paraId="2A407051" w14:textId="29919131" w:rsidR="006E7A76" w:rsidRPr="00EB5BE3" w:rsidRDefault="006E7A76" w:rsidP="0095660A">
      <w:pPr>
        <w:widowControl w:val="0"/>
        <w:numPr>
          <w:ilvl w:val="0"/>
          <w:numId w:val="1"/>
        </w:numPr>
        <w:tabs>
          <w:tab w:val="left" w:pos="426"/>
        </w:tabs>
        <w:spacing w:before="120" w:after="0" w:line="312" w:lineRule="auto"/>
        <w:ind w:left="0" w:firstLine="0"/>
        <w:jc w:val="both"/>
        <w:rPr>
          <w:rFonts w:eastAsia="PMingLiU" w:cs="Times New Roman"/>
          <w:kern w:val="2"/>
          <w:szCs w:val="26"/>
          <w:lang w:val="pt-BR" w:eastAsia="zh-TW"/>
        </w:rPr>
      </w:pPr>
      <w:r w:rsidRPr="00EB5BE3">
        <w:rPr>
          <w:rFonts w:eastAsia="PMingLiU" w:cs="Times New Roman"/>
          <w:kern w:val="2"/>
          <w:szCs w:val="26"/>
          <w:lang w:val="pt-BR" w:eastAsia="zh-TW"/>
        </w:rPr>
        <w:t>Có hệ thống thu gom, xử lý hoặc trang thiết bị xử lý nước thải. Đối với cơ sở xét nghiệm đang hoạt động trước ngày Nghị định số 103/2016/NĐ-CP có hiệu lực thi hành phải có kết quả xét nghiệm nước thải đạt quy chuẩn kỹ thuật quốc gia về môi trường trước khi thải vào nơi chứa nước thải chung.</w:t>
      </w:r>
    </w:p>
    <w:p w14:paraId="05219178" w14:textId="507BCB02" w:rsidR="006E7A76" w:rsidRPr="00EB5BE3" w:rsidRDefault="006E7A76" w:rsidP="0095660A">
      <w:pPr>
        <w:widowControl w:val="0"/>
        <w:numPr>
          <w:ilvl w:val="0"/>
          <w:numId w:val="1"/>
        </w:numPr>
        <w:tabs>
          <w:tab w:val="left" w:pos="426"/>
        </w:tabs>
        <w:spacing w:before="120" w:after="0" w:line="312" w:lineRule="auto"/>
        <w:ind w:left="0" w:firstLine="0"/>
        <w:jc w:val="both"/>
        <w:rPr>
          <w:rFonts w:eastAsia="PMingLiU" w:cs="Times New Roman"/>
          <w:kern w:val="2"/>
          <w:szCs w:val="26"/>
          <w:lang w:val="pt-BR" w:eastAsia="zh-TW"/>
        </w:rPr>
      </w:pPr>
      <w:r w:rsidRPr="00EB5BE3">
        <w:rPr>
          <w:rFonts w:eastAsia="PMingLiU" w:cs="Times New Roman"/>
          <w:kern w:val="2"/>
          <w:szCs w:val="26"/>
          <w:lang w:val="pt-BR" w:eastAsia="zh-TW"/>
        </w:rPr>
        <w:t>Phải riêng biệt với các phòng khác của cơ sở xét nghiệm.</w:t>
      </w:r>
    </w:p>
    <w:p w14:paraId="73D66B5A" w14:textId="3827ED22" w:rsidR="006E7A76" w:rsidRPr="00EB5BE3" w:rsidRDefault="006E7A76" w:rsidP="0095660A">
      <w:pPr>
        <w:widowControl w:val="0"/>
        <w:numPr>
          <w:ilvl w:val="0"/>
          <w:numId w:val="1"/>
        </w:numPr>
        <w:tabs>
          <w:tab w:val="left" w:pos="426"/>
        </w:tabs>
        <w:spacing w:before="120" w:after="0" w:line="312" w:lineRule="auto"/>
        <w:ind w:left="0" w:firstLine="0"/>
        <w:jc w:val="both"/>
        <w:rPr>
          <w:rFonts w:eastAsia="PMingLiU" w:cs="Times New Roman"/>
          <w:kern w:val="2"/>
          <w:szCs w:val="26"/>
          <w:lang w:val="pt-BR" w:eastAsia="zh-TW"/>
        </w:rPr>
      </w:pPr>
      <w:r w:rsidRPr="00EB5BE3">
        <w:rPr>
          <w:rFonts w:eastAsia="PMingLiU" w:cs="Times New Roman"/>
          <w:kern w:val="2"/>
          <w:szCs w:val="26"/>
          <w:lang w:val="pt-BR" w:eastAsia="zh-TW"/>
        </w:rPr>
        <w:t>Có biển báo nguy hiểm sinh học trên cửa ra vào của khu vực xét nghiệm theo quy định.</w:t>
      </w:r>
    </w:p>
    <w:p w14:paraId="03E155D5" w14:textId="6EC11048" w:rsidR="006E7A76" w:rsidRPr="00EB5BE3" w:rsidRDefault="006E7A76" w:rsidP="0095660A">
      <w:pPr>
        <w:widowControl w:val="0"/>
        <w:numPr>
          <w:ilvl w:val="0"/>
          <w:numId w:val="1"/>
        </w:numPr>
        <w:tabs>
          <w:tab w:val="left" w:pos="426"/>
        </w:tabs>
        <w:spacing w:before="120" w:after="0" w:line="312" w:lineRule="auto"/>
        <w:ind w:left="0" w:firstLine="0"/>
        <w:jc w:val="both"/>
        <w:rPr>
          <w:rFonts w:eastAsia="PMingLiU" w:cs="Times New Roman"/>
          <w:kern w:val="2"/>
          <w:szCs w:val="26"/>
          <w:lang w:val="pt-BR" w:eastAsia="zh-TW"/>
        </w:rPr>
      </w:pPr>
      <w:r w:rsidRPr="00EB5BE3">
        <w:rPr>
          <w:rFonts w:eastAsia="PMingLiU" w:cs="Times New Roman"/>
          <w:kern w:val="2"/>
          <w:szCs w:val="26"/>
          <w:lang w:val="pt-BR" w:eastAsia="zh-TW"/>
        </w:rPr>
        <w:t>Cửa phòng xét nghiệm phải luôn đóng khi thực hiện xét nghiệm.</w:t>
      </w:r>
    </w:p>
    <w:p w14:paraId="460E1A09" w14:textId="341F5A7B" w:rsidR="00B73033" w:rsidRPr="00EB5BE3" w:rsidRDefault="00B73033" w:rsidP="0095660A">
      <w:pPr>
        <w:widowControl w:val="0"/>
        <w:numPr>
          <w:ilvl w:val="0"/>
          <w:numId w:val="1"/>
        </w:numPr>
        <w:tabs>
          <w:tab w:val="left" w:pos="426"/>
        </w:tabs>
        <w:spacing w:before="120" w:after="0" w:line="312" w:lineRule="auto"/>
        <w:ind w:left="0" w:firstLine="0"/>
        <w:jc w:val="both"/>
        <w:rPr>
          <w:rFonts w:eastAsia="PMingLiU" w:cs="Times New Roman"/>
          <w:kern w:val="2"/>
          <w:szCs w:val="26"/>
          <w:lang w:val="pt-BR" w:eastAsia="zh-TW"/>
        </w:rPr>
      </w:pPr>
      <w:r w:rsidRPr="00EB5BE3">
        <w:rPr>
          <w:rFonts w:eastAsia="PMingLiU" w:cs="Times New Roman"/>
          <w:kern w:val="2"/>
          <w:szCs w:val="26"/>
          <w:lang w:val="pt-BR" w:eastAsia="zh-TW"/>
        </w:rPr>
        <w:t>Sơ đồ thiết kế PTN ATSH cấp II: xem mục 3.2.2.</w:t>
      </w:r>
    </w:p>
    <w:p w14:paraId="3427EB98" w14:textId="7A85EDEC" w:rsidR="00BD6C1F" w:rsidRPr="00EB5BE3" w:rsidRDefault="00BD6C1F" w:rsidP="006A12D9">
      <w:pPr>
        <w:pStyle w:val="Heading3"/>
        <w:numPr>
          <w:ilvl w:val="1"/>
          <w:numId w:val="43"/>
        </w:numPr>
        <w:tabs>
          <w:tab w:val="left" w:pos="630"/>
        </w:tabs>
        <w:spacing w:before="120" w:line="312" w:lineRule="auto"/>
        <w:ind w:left="450"/>
      </w:pPr>
      <w:bookmarkStart w:id="64" w:name="_Toc56324032"/>
      <w:r w:rsidRPr="00EB5BE3">
        <w:t>Phòng xét nghiệm an toàn sinh học cấp III</w:t>
      </w:r>
      <w:bookmarkEnd w:id="64"/>
    </w:p>
    <w:p w14:paraId="21EC3989" w14:textId="505ACE14" w:rsidR="000D4040" w:rsidRPr="00EB5BE3" w:rsidRDefault="000D4040" w:rsidP="0095660A">
      <w:pPr>
        <w:widowControl w:val="0"/>
        <w:numPr>
          <w:ilvl w:val="0"/>
          <w:numId w:val="1"/>
        </w:numPr>
        <w:tabs>
          <w:tab w:val="left" w:pos="426"/>
        </w:tabs>
        <w:spacing w:before="120" w:after="0" w:line="312" w:lineRule="auto"/>
        <w:ind w:left="0" w:firstLine="0"/>
        <w:jc w:val="both"/>
        <w:rPr>
          <w:rFonts w:eastAsia="PMingLiU"/>
          <w:kern w:val="2"/>
          <w:szCs w:val="26"/>
          <w:lang w:val="pt-BR" w:eastAsia="zh-TW"/>
        </w:rPr>
      </w:pPr>
      <w:r w:rsidRPr="00EB5BE3">
        <w:rPr>
          <w:rFonts w:eastAsia="PMingLiU" w:cs="Times New Roman"/>
          <w:kern w:val="2"/>
          <w:szCs w:val="26"/>
          <w:lang w:val="pt-BR" w:eastAsia="zh-TW"/>
        </w:rPr>
        <w:t>C</w:t>
      </w:r>
      <w:r w:rsidRPr="00EB5BE3">
        <w:rPr>
          <w:rFonts w:eastAsia="PMingLiU" w:cs="Times New Roman" w:hint="eastAsia"/>
          <w:kern w:val="2"/>
          <w:szCs w:val="26"/>
          <w:lang w:val="pt-BR" w:eastAsia="zh-TW"/>
        </w:rPr>
        <w:t>ơ</w:t>
      </w:r>
      <w:r w:rsidRPr="00EB5BE3">
        <w:rPr>
          <w:rFonts w:eastAsia="PMingLiU" w:cs="Times New Roman"/>
          <w:kern w:val="2"/>
          <w:szCs w:val="26"/>
          <w:lang w:val="pt-BR" w:eastAsia="zh-TW"/>
        </w:rPr>
        <w:t xml:space="preserve"> sở vật chất của PXN ATSH cấp II</w:t>
      </w:r>
      <w:r w:rsidR="00B73033" w:rsidRPr="00EB5BE3">
        <w:rPr>
          <w:rFonts w:eastAsia="PMingLiU" w:cs="Times New Roman"/>
          <w:kern w:val="2"/>
          <w:szCs w:val="26"/>
          <w:lang w:val="pt-BR" w:eastAsia="zh-TW"/>
        </w:rPr>
        <w:t>I</w:t>
      </w:r>
      <w:r w:rsidRPr="00EB5BE3">
        <w:rPr>
          <w:rFonts w:eastAsia="PMingLiU" w:cs="Times New Roman"/>
          <w:kern w:val="2"/>
          <w:szCs w:val="26"/>
          <w:lang w:val="pt-BR" w:eastAsia="zh-TW"/>
        </w:rPr>
        <w:t xml:space="preserve"> phải đáp ứng đầy đủ các quy định về cơ sở vật chất của PXN ATSH cấp I</w:t>
      </w:r>
      <w:r w:rsidR="00B73033" w:rsidRPr="00EB5BE3">
        <w:rPr>
          <w:rFonts w:eastAsia="PMingLiU" w:cs="Times New Roman"/>
          <w:kern w:val="2"/>
          <w:szCs w:val="26"/>
          <w:lang w:val="pt-BR" w:eastAsia="zh-TW"/>
        </w:rPr>
        <w:t>I</w:t>
      </w:r>
      <w:r w:rsidRPr="00EB5BE3">
        <w:rPr>
          <w:rFonts w:eastAsia="PMingLiU" w:cs="Times New Roman"/>
          <w:kern w:val="2"/>
          <w:szCs w:val="26"/>
          <w:lang w:val="pt-BR" w:eastAsia="zh-TW"/>
        </w:rPr>
        <w:t>.</w:t>
      </w:r>
    </w:p>
    <w:p w14:paraId="3BCFAD23" w14:textId="494CC9F3" w:rsidR="000D4040" w:rsidRPr="00EB5BE3" w:rsidRDefault="000D4040" w:rsidP="0095660A">
      <w:pPr>
        <w:widowControl w:val="0"/>
        <w:numPr>
          <w:ilvl w:val="0"/>
          <w:numId w:val="1"/>
        </w:numPr>
        <w:tabs>
          <w:tab w:val="left" w:pos="426"/>
        </w:tabs>
        <w:spacing w:before="120" w:after="0" w:line="312" w:lineRule="auto"/>
        <w:ind w:left="0" w:firstLine="0"/>
        <w:jc w:val="both"/>
        <w:rPr>
          <w:rFonts w:eastAsia="PMingLiU"/>
          <w:kern w:val="2"/>
          <w:szCs w:val="26"/>
          <w:lang w:val="pt-BR" w:eastAsia="zh-TW"/>
        </w:rPr>
      </w:pPr>
      <w:r w:rsidRPr="00EB5BE3">
        <w:rPr>
          <w:rFonts w:eastAsia="PMingLiU" w:cs="Times New Roman"/>
          <w:kern w:val="2"/>
          <w:szCs w:val="26"/>
          <w:lang w:val="pt-BR" w:eastAsia="zh-TW"/>
        </w:rPr>
        <w:t>Có phòng thực hiện xét nghiệm và phòng đệm;</w:t>
      </w:r>
    </w:p>
    <w:p w14:paraId="7E068F7E" w14:textId="77777777" w:rsidR="000D4040" w:rsidRPr="00EB5BE3" w:rsidRDefault="000D4040" w:rsidP="0095660A">
      <w:pPr>
        <w:widowControl w:val="0"/>
        <w:numPr>
          <w:ilvl w:val="0"/>
          <w:numId w:val="1"/>
        </w:numPr>
        <w:tabs>
          <w:tab w:val="left" w:pos="426"/>
        </w:tabs>
        <w:spacing w:before="120" w:after="0" w:line="312" w:lineRule="auto"/>
        <w:ind w:left="0" w:firstLine="0"/>
        <w:jc w:val="both"/>
        <w:rPr>
          <w:rFonts w:eastAsia="PMingLiU"/>
          <w:kern w:val="2"/>
          <w:szCs w:val="26"/>
          <w:lang w:val="pt-BR" w:eastAsia="zh-TW"/>
        </w:rPr>
      </w:pPr>
      <w:r w:rsidRPr="00EB5BE3">
        <w:rPr>
          <w:rFonts w:eastAsia="PMingLiU" w:cs="Times New Roman"/>
          <w:kern w:val="2"/>
          <w:szCs w:val="26"/>
          <w:lang w:val="pt-BR" w:eastAsia="zh-TW"/>
        </w:rPr>
        <w:t>Riêng biệt với các phòng xét nghiệm và khu vực khác của cơ sở xét nghiệm;</w:t>
      </w:r>
    </w:p>
    <w:p w14:paraId="5CBBD81F" w14:textId="77777777" w:rsidR="000D4040" w:rsidRPr="00EB5BE3" w:rsidRDefault="000D4040" w:rsidP="0095660A">
      <w:pPr>
        <w:widowControl w:val="0"/>
        <w:numPr>
          <w:ilvl w:val="0"/>
          <w:numId w:val="1"/>
        </w:numPr>
        <w:tabs>
          <w:tab w:val="left" w:pos="426"/>
        </w:tabs>
        <w:spacing w:before="120" w:after="0" w:line="312" w:lineRule="auto"/>
        <w:ind w:left="0" w:firstLine="0"/>
        <w:jc w:val="both"/>
        <w:rPr>
          <w:rFonts w:eastAsia="PMingLiU"/>
          <w:kern w:val="2"/>
          <w:szCs w:val="26"/>
          <w:lang w:val="pt-BR" w:eastAsia="zh-TW"/>
        </w:rPr>
      </w:pPr>
      <w:r w:rsidRPr="00EB5BE3">
        <w:rPr>
          <w:rFonts w:eastAsia="PMingLiU" w:cs="Times New Roman"/>
          <w:kern w:val="2"/>
          <w:szCs w:val="26"/>
          <w:lang w:val="pt-BR" w:eastAsia="zh-TW"/>
        </w:rPr>
        <w:t>Phòng xét nghiệm phải kín để bảo đảm tiệt trùng;</w:t>
      </w:r>
    </w:p>
    <w:p w14:paraId="2D5F0723" w14:textId="77777777" w:rsidR="000D4040" w:rsidRPr="00EB5BE3" w:rsidRDefault="000D4040" w:rsidP="0095660A">
      <w:pPr>
        <w:widowControl w:val="0"/>
        <w:numPr>
          <w:ilvl w:val="0"/>
          <w:numId w:val="1"/>
        </w:numPr>
        <w:tabs>
          <w:tab w:val="left" w:pos="426"/>
        </w:tabs>
        <w:spacing w:before="120" w:after="0" w:line="312" w:lineRule="auto"/>
        <w:ind w:left="0" w:firstLine="0"/>
        <w:jc w:val="both"/>
        <w:rPr>
          <w:rFonts w:eastAsia="PMingLiU"/>
          <w:kern w:val="2"/>
          <w:szCs w:val="26"/>
          <w:lang w:val="pt-BR" w:eastAsia="zh-TW"/>
        </w:rPr>
      </w:pPr>
      <w:r w:rsidRPr="00EB5BE3">
        <w:rPr>
          <w:rFonts w:eastAsia="PMingLiU" w:cs="Times New Roman"/>
          <w:kern w:val="2"/>
          <w:szCs w:val="26"/>
          <w:lang w:val="pt-BR" w:eastAsia="zh-TW"/>
        </w:rPr>
        <w:t>Hệ thống cửa ra vào khu vực xét nghiệm phải bảo đảm trong Điều kiện bình thường chỉ mở được cửa phòng đệm hoặc cửa khu vực xét nghiệm trong một thời điểm;</w:t>
      </w:r>
    </w:p>
    <w:p w14:paraId="31A19671" w14:textId="77777777" w:rsidR="000D4040" w:rsidRPr="00EB5BE3" w:rsidRDefault="000D4040" w:rsidP="0095660A">
      <w:pPr>
        <w:widowControl w:val="0"/>
        <w:numPr>
          <w:ilvl w:val="0"/>
          <w:numId w:val="1"/>
        </w:numPr>
        <w:tabs>
          <w:tab w:val="left" w:pos="426"/>
        </w:tabs>
        <w:spacing w:before="120" w:after="0" w:line="312" w:lineRule="auto"/>
        <w:ind w:left="0" w:firstLine="0"/>
        <w:jc w:val="both"/>
        <w:rPr>
          <w:color w:val="000000"/>
          <w:szCs w:val="26"/>
          <w:lang w:val="vi-VN"/>
        </w:rPr>
      </w:pPr>
      <w:r w:rsidRPr="00EB5BE3">
        <w:rPr>
          <w:rFonts w:eastAsia="PMingLiU" w:cs="Times New Roman"/>
          <w:kern w:val="2"/>
          <w:szCs w:val="26"/>
          <w:lang w:val="pt-BR" w:eastAsia="zh-TW"/>
        </w:rPr>
        <w:t>Phòng xét nghiệm có ô kính trong suốt hoặc thiết bị quan sát bên trong khu vực xét nghiệm từ bên</w:t>
      </w:r>
      <w:r w:rsidRPr="00EB5BE3">
        <w:rPr>
          <w:rFonts w:cs="Times New Roman"/>
          <w:color w:val="000000"/>
          <w:szCs w:val="26"/>
          <w:lang w:val="vi-VN"/>
        </w:rPr>
        <w:t xml:space="preserve"> ngoài;</w:t>
      </w:r>
    </w:p>
    <w:p w14:paraId="1F1546E4" w14:textId="77777777" w:rsidR="000D4040" w:rsidRPr="00EB5BE3" w:rsidRDefault="000D4040" w:rsidP="0095660A">
      <w:pPr>
        <w:widowControl w:val="0"/>
        <w:numPr>
          <w:ilvl w:val="0"/>
          <w:numId w:val="1"/>
        </w:numPr>
        <w:tabs>
          <w:tab w:val="left" w:pos="426"/>
        </w:tabs>
        <w:spacing w:before="120" w:after="0" w:line="312" w:lineRule="auto"/>
        <w:ind w:left="0" w:firstLine="0"/>
        <w:jc w:val="both"/>
        <w:rPr>
          <w:rFonts w:eastAsia="PMingLiU"/>
          <w:kern w:val="2"/>
          <w:szCs w:val="26"/>
          <w:lang w:val="pt-BR" w:eastAsia="zh-TW"/>
        </w:rPr>
      </w:pPr>
      <w:r w:rsidRPr="00EB5BE3">
        <w:rPr>
          <w:rFonts w:eastAsia="PMingLiU" w:cs="Times New Roman"/>
          <w:kern w:val="2"/>
          <w:szCs w:val="26"/>
          <w:lang w:val="pt-BR" w:eastAsia="zh-TW"/>
        </w:rPr>
        <w:t>Hệ thống thông khí phải thiết kế theo nguyên tắc một chiều; không khí ra khỏi khu vực xét nghiệm phải qua bộ lọc không khí hiệu suất lọc cao;</w:t>
      </w:r>
    </w:p>
    <w:p w14:paraId="0E4D6A81" w14:textId="77777777" w:rsidR="000D4040" w:rsidRPr="00EB5BE3" w:rsidRDefault="000D4040" w:rsidP="0095660A">
      <w:pPr>
        <w:widowControl w:val="0"/>
        <w:numPr>
          <w:ilvl w:val="0"/>
          <w:numId w:val="1"/>
        </w:numPr>
        <w:tabs>
          <w:tab w:val="left" w:pos="426"/>
        </w:tabs>
        <w:spacing w:before="120" w:after="0" w:line="312" w:lineRule="auto"/>
        <w:ind w:left="0" w:firstLine="0"/>
        <w:jc w:val="both"/>
        <w:rPr>
          <w:rFonts w:eastAsia="PMingLiU"/>
          <w:kern w:val="2"/>
          <w:szCs w:val="26"/>
          <w:lang w:val="pt-BR" w:eastAsia="zh-TW"/>
        </w:rPr>
      </w:pPr>
      <w:r w:rsidRPr="00EB5BE3">
        <w:rPr>
          <w:rFonts w:eastAsia="PMingLiU" w:cs="Times New Roman"/>
          <w:kern w:val="2"/>
          <w:szCs w:val="26"/>
          <w:lang w:val="pt-BR" w:eastAsia="zh-TW"/>
        </w:rPr>
        <w:t xml:space="preserve">Có hệ thống báo động khi áp suất của khu vực xét nghiệm không đạt chuẩn; áp suất khu vực xét nghiệm luôn thấp hơn so với bên ngoài khi khu vực xét nghiệm hoạt động </w:t>
      </w:r>
      <w:r w:rsidRPr="00EB5BE3">
        <w:rPr>
          <w:rFonts w:eastAsia="PMingLiU" w:cs="Times New Roman"/>
          <w:kern w:val="2"/>
          <w:szCs w:val="26"/>
          <w:lang w:val="pt-BR" w:eastAsia="zh-TW"/>
        </w:rPr>
        <w:lastRenderedPageBreak/>
        <w:t>bình thường;</w:t>
      </w:r>
    </w:p>
    <w:p w14:paraId="4AFB89E4" w14:textId="77777777" w:rsidR="000D4040" w:rsidRPr="00EB5BE3" w:rsidRDefault="000D4040" w:rsidP="0095660A">
      <w:pPr>
        <w:widowControl w:val="0"/>
        <w:numPr>
          <w:ilvl w:val="0"/>
          <w:numId w:val="1"/>
        </w:numPr>
        <w:tabs>
          <w:tab w:val="left" w:pos="426"/>
        </w:tabs>
        <w:spacing w:before="120" w:after="0" w:line="312" w:lineRule="auto"/>
        <w:ind w:left="0" w:firstLine="0"/>
        <w:jc w:val="both"/>
        <w:rPr>
          <w:rFonts w:eastAsia="PMingLiU"/>
          <w:kern w:val="2"/>
          <w:szCs w:val="26"/>
          <w:lang w:val="pt-BR" w:eastAsia="zh-TW"/>
        </w:rPr>
      </w:pPr>
      <w:r w:rsidRPr="00EB5BE3">
        <w:rPr>
          <w:rFonts w:eastAsia="PMingLiU" w:cs="Times New Roman"/>
          <w:kern w:val="2"/>
          <w:szCs w:val="26"/>
          <w:lang w:val="pt-BR" w:eastAsia="zh-TW"/>
        </w:rPr>
        <w:t>Tần suất trao đổi không khí của khu vực xét nghiệm ít nhất là 6 lần/giờ;</w:t>
      </w:r>
    </w:p>
    <w:p w14:paraId="2EE5BE0E" w14:textId="77777777" w:rsidR="000D4040" w:rsidRPr="00EB5BE3" w:rsidRDefault="000D4040" w:rsidP="0095660A">
      <w:pPr>
        <w:widowControl w:val="0"/>
        <w:numPr>
          <w:ilvl w:val="0"/>
          <w:numId w:val="1"/>
        </w:numPr>
        <w:tabs>
          <w:tab w:val="left" w:pos="426"/>
        </w:tabs>
        <w:spacing w:before="120" w:after="0" w:line="312" w:lineRule="auto"/>
        <w:ind w:left="0" w:firstLine="0"/>
        <w:jc w:val="both"/>
        <w:rPr>
          <w:rFonts w:eastAsia="PMingLiU"/>
          <w:kern w:val="2"/>
          <w:szCs w:val="26"/>
          <w:lang w:val="pt-BR" w:eastAsia="zh-TW"/>
        </w:rPr>
      </w:pPr>
      <w:r w:rsidRPr="00EB5BE3">
        <w:rPr>
          <w:rFonts w:eastAsia="PMingLiU" w:cs="Times New Roman"/>
          <w:kern w:val="2"/>
          <w:szCs w:val="26"/>
          <w:lang w:val="pt-BR" w:eastAsia="zh-TW"/>
        </w:rPr>
        <w:t>Hệ thống cấp khí chỉ hoạt động được khi hệ thống thoát khí đã hoạt động và tự động dừng lại khi hệ thống thoát khí ngừng hoạt động;</w:t>
      </w:r>
    </w:p>
    <w:p w14:paraId="3EB8EAD7" w14:textId="77777777" w:rsidR="000D4040" w:rsidRPr="00EB5BE3" w:rsidRDefault="000D4040" w:rsidP="0095660A">
      <w:pPr>
        <w:widowControl w:val="0"/>
        <w:numPr>
          <w:ilvl w:val="0"/>
          <w:numId w:val="1"/>
        </w:numPr>
        <w:tabs>
          <w:tab w:val="left" w:pos="426"/>
        </w:tabs>
        <w:spacing w:after="120" w:line="288" w:lineRule="auto"/>
        <w:ind w:left="0" w:firstLine="0"/>
        <w:jc w:val="both"/>
        <w:rPr>
          <w:rFonts w:eastAsia="PMingLiU"/>
          <w:kern w:val="2"/>
          <w:szCs w:val="26"/>
          <w:lang w:val="pt-BR" w:eastAsia="zh-TW"/>
        </w:rPr>
      </w:pPr>
      <w:r w:rsidRPr="00EB5BE3">
        <w:rPr>
          <w:rFonts w:eastAsia="PMingLiU" w:cs="Times New Roman"/>
          <w:kern w:val="2"/>
          <w:szCs w:val="26"/>
          <w:lang w:val="pt-BR" w:eastAsia="zh-TW"/>
        </w:rPr>
        <w:t>Có thiết bị tắm, rửa trong trường hợp khẩn cấp tại khu vực xét nghiệm;</w:t>
      </w:r>
    </w:p>
    <w:p w14:paraId="57160615" w14:textId="35711FD8" w:rsidR="000D4040" w:rsidRPr="00EB5BE3" w:rsidRDefault="000D4040" w:rsidP="0095660A">
      <w:pPr>
        <w:widowControl w:val="0"/>
        <w:numPr>
          <w:ilvl w:val="0"/>
          <w:numId w:val="1"/>
        </w:numPr>
        <w:tabs>
          <w:tab w:val="left" w:pos="426"/>
        </w:tabs>
        <w:spacing w:after="120" w:line="288" w:lineRule="auto"/>
        <w:ind w:left="0" w:firstLine="0"/>
        <w:jc w:val="both"/>
        <w:rPr>
          <w:color w:val="000000"/>
          <w:szCs w:val="26"/>
          <w:lang w:val="vi-VN"/>
        </w:rPr>
      </w:pPr>
      <w:r w:rsidRPr="00EB5BE3">
        <w:rPr>
          <w:rFonts w:eastAsia="PMingLiU" w:cs="Times New Roman"/>
          <w:kern w:val="2"/>
          <w:szCs w:val="26"/>
          <w:lang w:val="pt-BR" w:eastAsia="zh-TW"/>
        </w:rPr>
        <w:t>Phòng xét nghiệm</w:t>
      </w:r>
      <w:r w:rsidRPr="00EB5BE3">
        <w:rPr>
          <w:color w:val="000000"/>
          <w:szCs w:val="26"/>
          <w:lang w:val="vi-VN"/>
        </w:rPr>
        <w:t xml:space="preserve"> có hệ thống liên lạc hai chiều và hệ thống cảnh báo.</w:t>
      </w:r>
    </w:p>
    <w:p w14:paraId="4FDF668D" w14:textId="23AA005E" w:rsidR="00BD6C1F" w:rsidRPr="00EB5BE3" w:rsidRDefault="00BD6C1F" w:rsidP="0095660A">
      <w:pPr>
        <w:widowControl w:val="0"/>
        <w:numPr>
          <w:ilvl w:val="0"/>
          <w:numId w:val="1"/>
        </w:numPr>
        <w:tabs>
          <w:tab w:val="left" w:pos="426"/>
        </w:tabs>
        <w:spacing w:after="120" w:line="288" w:lineRule="auto"/>
        <w:ind w:left="0" w:firstLine="0"/>
        <w:jc w:val="both"/>
        <w:rPr>
          <w:color w:val="000000"/>
          <w:szCs w:val="26"/>
        </w:rPr>
      </w:pPr>
      <w:r w:rsidRPr="00EB5BE3">
        <w:rPr>
          <w:color w:val="000000"/>
          <w:szCs w:val="26"/>
        </w:rPr>
        <w:t xml:space="preserve">Dưới </w:t>
      </w:r>
      <w:r w:rsidRPr="00EB5BE3">
        <w:rPr>
          <w:rFonts w:eastAsia="PMingLiU" w:cs="Times New Roman"/>
          <w:kern w:val="2"/>
          <w:szCs w:val="26"/>
          <w:lang w:val="pt-BR" w:eastAsia="zh-TW"/>
        </w:rPr>
        <w:t>đây</w:t>
      </w:r>
      <w:r w:rsidRPr="00EB5BE3">
        <w:rPr>
          <w:color w:val="000000"/>
          <w:szCs w:val="26"/>
        </w:rPr>
        <w:t xml:space="preserve"> là sơ đồ hệ thống PTN ATSH cấp III: </w:t>
      </w:r>
    </w:p>
    <w:p w14:paraId="339ADEDC" w14:textId="77777777" w:rsidR="007A53F1" w:rsidRPr="00EB5BE3" w:rsidRDefault="00BD6C1F" w:rsidP="007A53F1">
      <w:pPr>
        <w:widowControl w:val="0"/>
        <w:numPr>
          <w:ilvl w:val="0"/>
          <w:numId w:val="2"/>
        </w:numPr>
        <w:tabs>
          <w:tab w:val="left" w:pos="709"/>
        </w:tabs>
        <w:spacing w:after="120" w:line="288" w:lineRule="auto"/>
        <w:jc w:val="both"/>
        <w:rPr>
          <w:rFonts w:eastAsia="Times New Roman"/>
          <w:szCs w:val="26"/>
          <w:lang w:val="pt-BR" w:eastAsia="en-US"/>
        </w:rPr>
      </w:pPr>
      <w:r w:rsidRPr="00EB5BE3">
        <w:rPr>
          <w:rFonts w:eastAsia="Times New Roman" w:cs="Times New Roman"/>
          <w:szCs w:val="26"/>
          <w:lang w:val="pt-BR" w:eastAsia="en-US"/>
        </w:rPr>
        <w:tab/>
      </w:r>
      <w:r w:rsidR="007A53F1" w:rsidRPr="00EB5BE3">
        <w:rPr>
          <w:rFonts w:eastAsia="Times New Roman"/>
          <w:szCs w:val="26"/>
          <w:lang w:val="pt-BR" w:eastAsia="en-US"/>
        </w:rPr>
        <w:t>Tầng hầm B1: Phòng xử lý nước thải nằm ở tầng hầm để xử lý nước thải thoát ra từ bồn rửa của các phòng thí nghiệm P3.</w:t>
      </w:r>
    </w:p>
    <w:p w14:paraId="57646674" w14:textId="2F444EA5" w:rsidR="007A53F1" w:rsidRPr="00EB5BE3" w:rsidRDefault="007A53F1" w:rsidP="007A53F1">
      <w:pPr>
        <w:widowControl w:val="0"/>
        <w:tabs>
          <w:tab w:val="left" w:pos="709"/>
        </w:tabs>
        <w:spacing w:after="120" w:line="288" w:lineRule="auto"/>
        <w:ind w:left="360"/>
        <w:jc w:val="both"/>
        <w:rPr>
          <w:rFonts w:eastAsia="Times New Roman"/>
          <w:szCs w:val="26"/>
          <w:lang w:val="pt-BR" w:eastAsia="en-US"/>
        </w:rPr>
      </w:pPr>
      <w:r w:rsidRPr="00EB5BE3">
        <w:rPr>
          <w:noProof/>
          <w:lang w:eastAsia="en-US"/>
        </w:rPr>
        <mc:AlternateContent>
          <mc:Choice Requires="wpg">
            <w:drawing>
              <wp:anchor distT="0" distB="0" distL="114300" distR="114300" simplePos="0" relativeHeight="251741696" behindDoc="0" locked="0" layoutInCell="1" allowOverlap="1" wp14:anchorId="1A289801" wp14:editId="1C6A2619">
                <wp:simplePos x="0" y="0"/>
                <wp:positionH relativeFrom="column">
                  <wp:posOffset>118110</wp:posOffset>
                </wp:positionH>
                <wp:positionV relativeFrom="paragraph">
                  <wp:posOffset>78740</wp:posOffset>
                </wp:positionV>
                <wp:extent cx="6019800" cy="2208530"/>
                <wp:effectExtent l="3810" t="3810" r="0" b="0"/>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9800" cy="2208530"/>
                          <a:chOff x="1724" y="2830"/>
                          <a:chExt cx="9480" cy="3478"/>
                        </a:xfrm>
                      </wpg:grpSpPr>
                      <pic:pic xmlns:pic="http://schemas.openxmlformats.org/drawingml/2006/picture">
                        <pic:nvPicPr>
                          <pic:cNvPr id="78" name="Picture 8"/>
                          <pic:cNvPicPr>
                            <a:picLocks noChangeAspect="1" noChangeArrowheads="1"/>
                          </pic:cNvPicPr>
                        </pic:nvPicPr>
                        <pic:blipFill>
                          <a:blip r:embed="rId12">
                            <a:extLst>
                              <a:ext uri="{28A0092B-C50C-407E-A947-70E740481C1C}">
                                <a14:useLocalDpi xmlns:a14="http://schemas.microsoft.com/office/drawing/2010/main" val="0"/>
                              </a:ext>
                            </a:extLst>
                          </a:blip>
                          <a:srcRect l="21536" t="29086" r="42216" b="48735"/>
                          <a:stretch>
                            <a:fillRect/>
                          </a:stretch>
                        </pic:blipFill>
                        <pic:spPr bwMode="auto">
                          <a:xfrm>
                            <a:off x="1724" y="2830"/>
                            <a:ext cx="9480" cy="3478"/>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wps:wsp>
                        <wps:cNvPr id="79" name="Rectangle 9"/>
                        <wps:cNvSpPr>
                          <a:spLocks noChangeArrowheads="1"/>
                        </wps:cNvSpPr>
                        <wps:spPr bwMode="auto">
                          <a:xfrm>
                            <a:off x="8314" y="4416"/>
                            <a:ext cx="556" cy="892"/>
                          </a:xfrm>
                          <a:prstGeom prst="rect">
                            <a:avLst/>
                          </a:prstGeom>
                          <a:solidFill>
                            <a:srgbClr val="FF0000">
                              <a:alpha val="50195"/>
                            </a:srgb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80" name="Text Box 10"/>
                        <wps:cNvSpPr txBox="1">
                          <a:spLocks noChangeArrowheads="1"/>
                        </wps:cNvSpPr>
                        <wps:spPr bwMode="auto">
                          <a:xfrm>
                            <a:off x="6894" y="3834"/>
                            <a:ext cx="2324" cy="376"/>
                          </a:xfrm>
                          <a:prstGeom prst="rect">
                            <a:avLst/>
                          </a:prstGeom>
                          <a:solidFill>
                            <a:srgbClr val="FF0000">
                              <a:alpha val="50195"/>
                            </a:srgb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DC10893" w14:textId="77777777" w:rsidR="00307AE8" w:rsidRDefault="00307AE8" w:rsidP="007A53F1">
                              <w:pPr>
                                <w:spacing w:line="0" w:lineRule="atLeast"/>
                                <w:rPr>
                                  <w:b/>
                                  <w:color w:val="FFFFFF"/>
                                  <w:sz w:val="21"/>
                                  <w:szCs w:val="21"/>
                                </w:rPr>
                              </w:pPr>
                              <w:r>
                                <w:rPr>
                                  <w:rFonts w:hint="eastAsia"/>
                                  <w:b/>
                                  <w:color w:val="FFFFFF"/>
                                  <w:sz w:val="21"/>
                                  <w:szCs w:val="21"/>
                                </w:rPr>
                                <w:t>Drain treatment room</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289801" id="Group 51" o:spid="_x0000_s1065" style="position:absolute;left:0;text-align:left;margin-left:9.3pt;margin-top:6.2pt;width:474pt;height:173.9pt;z-index:251741696" coordorigin="1724,2830" coordsize="9480,3478"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66" type="#_x0000_t75" style="position:absolute;left:1724;top:2830;width:9480;height:3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">
                  <v:imagedata r:id="rId13" o:title="" croptop="19062f" cropbottom="31939f" cropleft="14114f" cropright="27667f"/>
                </v:shape>
                <v:rect id="Rectangle 9" o:spid="_x0000_s1067" style="position:absolute;left:8314;top:4416;width:556;height: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" fillcolor="red" stroked="f">
                  <v:fill opacity="32896f"/>
                </v:rect>
                <v:shapetype id="_x0000_t202" coordsize="21600,21600" o:spt="202" path="m,l,21600r21600,l21600,xe">
                  <v:stroke joinstyle="miter"/>
                  <v:path gradientshapeok="t" o:connecttype="rect"/>
                </v:shapetype>
                <v:shape id="Text Box 10" o:spid="_x0000_s1068" type="#_x0000_t202" style="position:absolute;left:6894;top:3834;width:2324;height: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" fillcolor="red" stroked="f">
                  <v:fill opacity="32896f"/>
                  <v:textbox>
                    <w:txbxContent>
                      <w:p w14:paraId="4DC10893" w14:textId="77777777" w:rsidR="00307AE8" w:rsidRDefault="00307AE8" w:rsidP="007A53F1">
                        <w:pPr>
                          <w:spacing w:line="0" w:lineRule="atLeast"/>
                          <w:rPr>
                            <w:b/>
                            <w:color w:val="FFFFFF"/>
                            <w:sz w:val="21"/>
                            <w:szCs w:val="21"/>
                          </w:rPr>
                        </w:pPr>
                        <w:r>
                          <w:rPr>
                            <w:rFonts w:hint="eastAsia"/>
                            <w:b/>
                            <w:color w:val="FFFFFF"/>
                            <w:sz w:val="21"/>
                            <w:szCs w:val="21"/>
                          </w:rPr>
                          <w:t>Drain treatment room</w:t>
                        </w:r>
                      </w:p>
                    </w:txbxContent>
                  </v:textbox>
                </v:shape>
              </v:group>
            </w:pict>
          </mc:Fallback>
        </mc:AlternateContent>
      </w:r>
    </w:p>
    <w:p w14:paraId="41BB4363" w14:textId="77777777" w:rsidR="007A53F1" w:rsidRPr="00EB5BE3" w:rsidRDefault="007A53F1" w:rsidP="007A53F1">
      <w:pPr>
        <w:snapToGrid w:val="0"/>
        <w:ind w:left="105" w:hangingChars="50" w:hanging="105"/>
        <w:rPr>
          <w:rFonts w:ascii="MS PMincho" w:eastAsia="MS PMincho" w:hAnsi="MS PMincho"/>
          <w:sz w:val="21"/>
          <w:szCs w:val="21"/>
        </w:rPr>
      </w:pPr>
      <w:r w:rsidRPr="00EB5BE3">
        <w:rPr>
          <w:rFonts w:eastAsia="MS PMincho"/>
          <w:sz w:val="21"/>
          <w:szCs w:val="21"/>
        </w:rPr>
        <w:t xml:space="preserve">　　　</w:t>
      </w:r>
    </w:p>
    <w:p w14:paraId="4814FF3C" w14:textId="77777777" w:rsidR="007A53F1" w:rsidRPr="00EB5BE3" w:rsidRDefault="007A53F1" w:rsidP="007A53F1">
      <w:pPr>
        <w:snapToGrid w:val="0"/>
        <w:rPr>
          <w:rFonts w:ascii="MS PMincho" w:eastAsia="MS PMincho" w:hAnsi="MS PMincho"/>
          <w:sz w:val="21"/>
          <w:szCs w:val="21"/>
        </w:rPr>
      </w:pPr>
    </w:p>
    <w:p w14:paraId="68908B91" w14:textId="77777777" w:rsidR="007A53F1" w:rsidRPr="00EB5BE3" w:rsidRDefault="007A53F1" w:rsidP="007A53F1">
      <w:pPr>
        <w:snapToGrid w:val="0"/>
        <w:rPr>
          <w:rFonts w:ascii="MS PMincho" w:eastAsia="MS PMincho" w:hAnsi="MS PMincho"/>
          <w:sz w:val="21"/>
          <w:szCs w:val="21"/>
        </w:rPr>
      </w:pPr>
    </w:p>
    <w:p w14:paraId="0C4733AA" w14:textId="77777777" w:rsidR="007A53F1" w:rsidRPr="00EB5BE3" w:rsidRDefault="007A53F1" w:rsidP="007A53F1">
      <w:pPr>
        <w:snapToGrid w:val="0"/>
        <w:rPr>
          <w:rFonts w:ascii="MS PMincho" w:eastAsia="MS PMincho" w:hAnsi="MS PMincho"/>
          <w:sz w:val="21"/>
          <w:szCs w:val="21"/>
        </w:rPr>
      </w:pPr>
    </w:p>
    <w:p w14:paraId="2295A925" w14:textId="77777777" w:rsidR="007A53F1" w:rsidRPr="00EB5BE3" w:rsidRDefault="007A53F1" w:rsidP="007A53F1">
      <w:pPr>
        <w:snapToGrid w:val="0"/>
        <w:rPr>
          <w:rFonts w:ascii="MS PMincho" w:eastAsia="MS PMincho" w:hAnsi="MS PMincho"/>
          <w:sz w:val="21"/>
          <w:szCs w:val="21"/>
        </w:rPr>
      </w:pPr>
    </w:p>
    <w:p w14:paraId="6286C69B" w14:textId="77777777" w:rsidR="007A53F1" w:rsidRPr="00EB5BE3" w:rsidRDefault="007A53F1" w:rsidP="007A53F1">
      <w:pPr>
        <w:snapToGrid w:val="0"/>
        <w:rPr>
          <w:rFonts w:ascii="MS PMincho" w:eastAsia="MS PMincho" w:hAnsi="MS PMincho"/>
          <w:sz w:val="21"/>
          <w:szCs w:val="21"/>
        </w:rPr>
      </w:pPr>
    </w:p>
    <w:p w14:paraId="677E242A" w14:textId="77777777" w:rsidR="007A53F1" w:rsidRPr="00EB5BE3" w:rsidRDefault="007A53F1" w:rsidP="007A53F1">
      <w:pPr>
        <w:widowControl w:val="0"/>
        <w:tabs>
          <w:tab w:val="left" w:pos="709"/>
        </w:tabs>
        <w:spacing w:after="120" w:line="288" w:lineRule="auto"/>
        <w:ind w:left="360"/>
        <w:jc w:val="both"/>
        <w:rPr>
          <w:rFonts w:eastAsia="Times New Roman"/>
          <w:szCs w:val="26"/>
          <w:lang w:val="pt-BR" w:eastAsia="en-US"/>
        </w:rPr>
      </w:pPr>
    </w:p>
    <w:p w14:paraId="6D3E42C3" w14:textId="77777777" w:rsidR="007A53F1" w:rsidRPr="00EB5BE3" w:rsidRDefault="007A53F1" w:rsidP="007A53F1">
      <w:pPr>
        <w:widowControl w:val="0"/>
        <w:tabs>
          <w:tab w:val="left" w:pos="709"/>
        </w:tabs>
        <w:spacing w:after="120" w:line="288" w:lineRule="auto"/>
        <w:ind w:left="360"/>
        <w:jc w:val="both"/>
        <w:rPr>
          <w:rFonts w:eastAsia="Times New Roman"/>
          <w:szCs w:val="26"/>
          <w:lang w:val="pt-BR" w:eastAsia="en-US"/>
        </w:rPr>
      </w:pPr>
    </w:p>
    <w:p w14:paraId="08941513" w14:textId="77777777" w:rsidR="007A53F1" w:rsidRPr="00EB5BE3" w:rsidRDefault="007A53F1" w:rsidP="007A53F1">
      <w:pPr>
        <w:widowControl w:val="0"/>
        <w:numPr>
          <w:ilvl w:val="0"/>
          <w:numId w:val="2"/>
        </w:numPr>
        <w:tabs>
          <w:tab w:val="left" w:pos="709"/>
        </w:tabs>
        <w:spacing w:after="120" w:line="288" w:lineRule="auto"/>
        <w:ind w:left="0" w:firstLine="360"/>
        <w:jc w:val="both"/>
        <w:rPr>
          <w:rFonts w:eastAsia="Times New Roman"/>
          <w:szCs w:val="26"/>
          <w:lang w:val="pt-BR" w:eastAsia="en-US"/>
        </w:rPr>
      </w:pPr>
      <w:r w:rsidRPr="00EB5BE3">
        <w:rPr>
          <w:rFonts w:eastAsia="Times New Roman"/>
          <w:szCs w:val="26"/>
          <w:lang w:val="pt-BR" w:eastAsia="en-US"/>
        </w:rPr>
        <w:t>Các phòng thí nghiệm P2 (tầng 3): Sáu phòng thí nghiệm và một phòng lưu trữ mẫu bệnh phẩm được ngăn cách bằng các tấm calcium silicate trên thép lá mỏng (LGS). Chiều cao của mái: 2700 mm. Loại vách: Không kháng formalin.</w:t>
      </w:r>
    </w:p>
    <w:p w14:paraId="33F93279" w14:textId="77777777" w:rsidR="007A53F1" w:rsidRPr="00EB5BE3" w:rsidRDefault="007A53F1" w:rsidP="007A53F1">
      <w:pPr>
        <w:widowControl w:val="0"/>
        <w:numPr>
          <w:ilvl w:val="0"/>
          <w:numId w:val="2"/>
        </w:numPr>
        <w:tabs>
          <w:tab w:val="left" w:pos="709"/>
        </w:tabs>
        <w:spacing w:after="120" w:line="288" w:lineRule="auto"/>
        <w:ind w:left="0" w:firstLine="360"/>
        <w:jc w:val="both"/>
        <w:rPr>
          <w:rFonts w:eastAsia="Times New Roman"/>
          <w:szCs w:val="26"/>
          <w:lang w:val="pt-BR" w:eastAsia="en-US"/>
        </w:rPr>
      </w:pPr>
      <w:r w:rsidRPr="00EB5BE3">
        <w:rPr>
          <w:rFonts w:eastAsia="Times New Roman"/>
          <w:szCs w:val="26"/>
          <w:lang w:val="pt-BR" w:eastAsia="en-US"/>
        </w:rPr>
        <w:t>Phòng thí nghiệm P3 (tầng 3): Bốn phòng và hành lang ở giữa được ngăn cách bằng các tấm chắn không khí. Chiều cao của mái: 2500 mm. Loại tường: Tấm chế tạo từ thực vật, chịu được formalin</w:t>
      </w:r>
    </w:p>
    <w:p w14:paraId="7A122B1D" w14:textId="77777777" w:rsidR="007A53F1" w:rsidRPr="00EB5BE3" w:rsidRDefault="007A53F1" w:rsidP="007A53F1">
      <w:pPr>
        <w:widowControl w:val="0"/>
        <w:numPr>
          <w:ilvl w:val="0"/>
          <w:numId w:val="2"/>
        </w:numPr>
        <w:tabs>
          <w:tab w:val="left" w:pos="709"/>
        </w:tabs>
        <w:spacing w:after="120" w:line="288" w:lineRule="auto"/>
        <w:ind w:left="0" w:firstLine="360"/>
        <w:jc w:val="both"/>
        <w:rPr>
          <w:rFonts w:eastAsia="Times New Roman"/>
          <w:szCs w:val="26"/>
          <w:lang w:val="pt-BR" w:eastAsia="en-US"/>
        </w:rPr>
      </w:pPr>
      <w:r w:rsidRPr="00EB5BE3">
        <w:rPr>
          <w:rFonts w:eastAsia="Times New Roman"/>
          <w:szCs w:val="26"/>
          <w:lang w:val="pt-BR" w:eastAsia="en-US"/>
        </w:rPr>
        <w:t>Văn phòng (Tầng 3): Văn phòng quản lý nằm giữa khu các phòng thí nghiệm P2 và khu các phòng thí nghiệm P3. Chiều cao của mái: 2500 mm. Loại vách: Không kháng formalin.</w:t>
      </w:r>
    </w:p>
    <w:p w14:paraId="260CEB9A" w14:textId="77777777" w:rsidR="007A53F1" w:rsidRPr="00EB5BE3" w:rsidRDefault="007A53F1" w:rsidP="007A53F1">
      <w:pPr>
        <w:rPr>
          <w:rFonts w:eastAsia="Times New Roman"/>
          <w:szCs w:val="26"/>
          <w:lang w:val="pt-BR" w:eastAsia="en-US"/>
        </w:rPr>
      </w:pPr>
      <w:r w:rsidRPr="00EB5BE3">
        <w:rPr>
          <w:rFonts w:eastAsia="Times New Roman"/>
          <w:szCs w:val="26"/>
          <w:lang w:val="pt-BR" w:eastAsia="en-US"/>
        </w:rPr>
        <w:br w:type="page"/>
      </w:r>
    </w:p>
    <w:p w14:paraId="58B7345B" w14:textId="52C016AA" w:rsidR="007A53F1" w:rsidRPr="00EB5BE3" w:rsidRDefault="007A53F1" w:rsidP="007A53F1">
      <w:pPr>
        <w:snapToGrid w:val="0"/>
        <w:rPr>
          <w:rFonts w:ascii="MS PMincho" w:eastAsia="MS PMincho" w:hAnsi="MS PMincho"/>
          <w:sz w:val="21"/>
          <w:szCs w:val="21"/>
        </w:rPr>
      </w:pPr>
      <w:r w:rsidRPr="00EB5BE3">
        <w:rPr>
          <w:noProof/>
          <w:lang w:eastAsia="en-US"/>
        </w:rPr>
        <w:lastRenderedPageBreak/>
        <w:drawing>
          <wp:anchor distT="0" distB="0" distL="114300" distR="114300" simplePos="0" relativeHeight="251710976" behindDoc="0" locked="0" layoutInCell="1" allowOverlap="1" wp14:anchorId="225C15F6" wp14:editId="51FC2FBC">
            <wp:simplePos x="0" y="0"/>
            <wp:positionH relativeFrom="column">
              <wp:posOffset>-265430</wp:posOffset>
            </wp:positionH>
            <wp:positionV relativeFrom="paragraph">
              <wp:posOffset>126365</wp:posOffset>
            </wp:positionV>
            <wp:extent cx="6000750" cy="2470150"/>
            <wp:effectExtent l="0" t="0" r="0" b="635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4">
                      <a:extLst>
                        <a:ext uri="{28A0092B-C50C-407E-A947-70E740481C1C}">
                          <a14:useLocalDpi xmlns:a14="http://schemas.microsoft.com/office/drawing/2010/main" val="0"/>
                        </a:ext>
                      </a:extLst>
                    </a:blip>
                    <a:srcRect l="5289" t="29083" r="56778" b="44629"/>
                    <a:stretch>
                      <a:fillRect/>
                    </a:stretch>
                  </pic:blipFill>
                  <pic:spPr bwMode="auto">
                    <a:xfrm>
                      <a:off x="0" y="0"/>
                      <a:ext cx="6000750" cy="2470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6076DB" w14:textId="77777777" w:rsidR="007A53F1" w:rsidRPr="00EB5BE3" w:rsidRDefault="007A53F1" w:rsidP="007A53F1">
      <w:pPr>
        <w:snapToGrid w:val="0"/>
        <w:rPr>
          <w:rFonts w:ascii="MS PMincho" w:eastAsia="MS PMincho" w:hAnsi="MS PMincho"/>
          <w:sz w:val="21"/>
          <w:szCs w:val="21"/>
        </w:rPr>
      </w:pPr>
    </w:p>
    <w:p w14:paraId="1ABC6356" w14:textId="77777777" w:rsidR="007A53F1" w:rsidRPr="00EB5BE3" w:rsidRDefault="007A53F1" w:rsidP="007A53F1">
      <w:pPr>
        <w:snapToGrid w:val="0"/>
        <w:rPr>
          <w:rFonts w:ascii="MS PMincho" w:eastAsia="MS PMincho" w:hAnsi="MS PMincho"/>
          <w:sz w:val="21"/>
          <w:szCs w:val="21"/>
        </w:rPr>
      </w:pPr>
    </w:p>
    <w:p w14:paraId="483BA16D" w14:textId="37BDE7D4" w:rsidR="007A53F1" w:rsidRPr="00EB5BE3" w:rsidRDefault="007A53F1" w:rsidP="007A53F1">
      <w:pPr>
        <w:snapToGrid w:val="0"/>
        <w:rPr>
          <w:rFonts w:ascii="MS PMincho" w:eastAsia="MS PMincho" w:hAnsi="MS PMincho"/>
          <w:sz w:val="21"/>
          <w:szCs w:val="21"/>
        </w:rPr>
      </w:pPr>
      <w:r w:rsidRPr="00EB5BE3">
        <w:rPr>
          <w:rFonts w:ascii="MS PMincho" w:eastAsia="MS PMincho" w:hAnsi="MS PMincho"/>
          <w:noProof/>
          <w:sz w:val="21"/>
          <w:szCs w:val="21"/>
          <w:lang w:eastAsia="en-US"/>
        </w:rPr>
        <mc:AlternateContent>
          <mc:Choice Requires="wps">
            <w:drawing>
              <wp:anchor distT="0" distB="0" distL="114300" distR="114300" simplePos="0" relativeHeight="251721216" behindDoc="0" locked="0" layoutInCell="1" allowOverlap="1" wp14:anchorId="41C34FAA" wp14:editId="42E0738E">
                <wp:simplePos x="0" y="0"/>
                <wp:positionH relativeFrom="column">
                  <wp:posOffset>3465830</wp:posOffset>
                </wp:positionH>
                <wp:positionV relativeFrom="paragraph">
                  <wp:posOffset>125730</wp:posOffset>
                </wp:positionV>
                <wp:extent cx="1353820" cy="1384300"/>
                <wp:effectExtent l="0" t="0" r="0" b="6350"/>
                <wp:wrapNone/>
                <wp:docPr id="49"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3820" cy="1384300"/>
                        </a:xfrm>
                        <a:prstGeom prst="rect">
                          <a:avLst/>
                        </a:prstGeom>
                        <a:solidFill>
                          <a:srgbClr val="FF0000">
                            <a:alpha val="50000"/>
                          </a:srgbClr>
                        </a:solid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147B76" id="Rectangle 49" o:spid="_x0000_s1026" style="position:absolute;margin-left:272.9pt;margin-top:9.9pt;width:106.6pt;height:109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" fillcolor="red" stroked="f">
                <v:fill opacity="32896f"/>
              </v:rect>
            </w:pict>
          </mc:Fallback>
        </mc:AlternateContent>
      </w:r>
    </w:p>
    <w:p w14:paraId="32AC9B81" w14:textId="4014CE7B" w:rsidR="007A53F1" w:rsidRPr="00EB5BE3" w:rsidRDefault="007A53F1" w:rsidP="007A53F1">
      <w:pPr>
        <w:snapToGrid w:val="0"/>
        <w:rPr>
          <w:rFonts w:ascii="MS PMincho" w:eastAsia="MS PMincho" w:hAnsi="MS PMincho"/>
          <w:sz w:val="21"/>
          <w:szCs w:val="21"/>
        </w:rPr>
      </w:pPr>
      <w:r w:rsidRPr="00EB5BE3">
        <w:rPr>
          <w:rFonts w:ascii="MS PMincho" w:eastAsia="MS PMincho" w:hAnsi="MS PMincho"/>
          <w:noProof/>
          <w:sz w:val="21"/>
          <w:szCs w:val="21"/>
          <w:lang w:eastAsia="en-US"/>
        </w:rPr>
        <mc:AlternateContent>
          <mc:Choice Requires="wps">
            <w:drawing>
              <wp:anchor distT="0" distB="0" distL="114300" distR="114300" simplePos="0" relativeHeight="251716096" behindDoc="0" locked="0" layoutInCell="1" allowOverlap="1" wp14:anchorId="7CD409AA" wp14:editId="0E5077E9">
                <wp:simplePos x="0" y="0"/>
                <wp:positionH relativeFrom="column">
                  <wp:posOffset>919480</wp:posOffset>
                </wp:positionH>
                <wp:positionV relativeFrom="paragraph">
                  <wp:posOffset>64770</wp:posOffset>
                </wp:positionV>
                <wp:extent cx="1267460" cy="1270000"/>
                <wp:effectExtent l="0" t="0" r="8890" b="6350"/>
                <wp:wrapNone/>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7460" cy="1270000"/>
                        </a:xfrm>
                        <a:prstGeom prst="rect">
                          <a:avLst/>
                        </a:prstGeom>
                        <a:solidFill>
                          <a:srgbClr val="FF00FF">
                            <a:alpha val="50000"/>
                          </a:srgbClr>
                        </a:solid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64D13F" id="Rectangle 48" o:spid="_x0000_s1026" style="position:absolute;margin-left:72.4pt;margin-top:5.1pt;width:99.8pt;height:100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" fillcolor="fuchsia" stroked="f">
                <v:fill opacity="32896f"/>
              </v:rect>
            </w:pict>
          </mc:Fallback>
        </mc:AlternateContent>
      </w:r>
    </w:p>
    <w:p w14:paraId="22D67397" w14:textId="77777777" w:rsidR="007A53F1" w:rsidRPr="00EB5BE3" w:rsidRDefault="007A53F1" w:rsidP="007A53F1">
      <w:pPr>
        <w:snapToGrid w:val="0"/>
        <w:rPr>
          <w:rFonts w:ascii="MS PMincho" w:eastAsia="MS PMincho" w:hAnsi="MS PMincho"/>
          <w:sz w:val="21"/>
          <w:szCs w:val="21"/>
        </w:rPr>
      </w:pPr>
    </w:p>
    <w:p w14:paraId="181D2586" w14:textId="77777777" w:rsidR="007A53F1" w:rsidRPr="00EB5BE3" w:rsidRDefault="007A53F1" w:rsidP="007A53F1">
      <w:pPr>
        <w:snapToGrid w:val="0"/>
        <w:rPr>
          <w:rFonts w:ascii="MS PMincho" w:eastAsia="MS PMincho" w:hAnsi="MS PMincho"/>
          <w:sz w:val="21"/>
          <w:szCs w:val="21"/>
        </w:rPr>
      </w:pPr>
    </w:p>
    <w:p w14:paraId="31354BF7" w14:textId="77777777" w:rsidR="007A53F1" w:rsidRPr="00EB5BE3" w:rsidRDefault="007A53F1" w:rsidP="007A53F1">
      <w:pPr>
        <w:snapToGrid w:val="0"/>
        <w:rPr>
          <w:rFonts w:ascii="MS PMincho" w:eastAsia="MS PMincho" w:hAnsi="MS PMincho"/>
          <w:sz w:val="21"/>
          <w:szCs w:val="21"/>
        </w:rPr>
      </w:pPr>
    </w:p>
    <w:p w14:paraId="64B004BE" w14:textId="40826F76" w:rsidR="007A53F1" w:rsidRPr="00EB5BE3" w:rsidRDefault="007A53F1" w:rsidP="007A53F1">
      <w:pPr>
        <w:snapToGrid w:val="0"/>
        <w:rPr>
          <w:rFonts w:ascii="MS PMincho" w:eastAsia="MS PMincho" w:hAnsi="MS PMincho"/>
          <w:sz w:val="21"/>
          <w:szCs w:val="21"/>
        </w:rPr>
      </w:pPr>
      <w:r w:rsidRPr="00EB5BE3">
        <w:rPr>
          <w:rFonts w:ascii="MS PMincho" w:eastAsia="MS PMincho" w:hAnsi="MS PMincho"/>
          <w:noProof/>
          <w:sz w:val="21"/>
          <w:szCs w:val="21"/>
          <w:lang w:eastAsia="en-US"/>
        </w:rPr>
        <mc:AlternateContent>
          <mc:Choice Requires="wps">
            <w:drawing>
              <wp:anchor distT="0" distB="0" distL="114300" distR="114300" simplePos="0" relativeHeight="251731456" behindDoc="0" locked="0" layoutInCell="1" allowOverlap="1" wp14:anchorId="6D83C7F3" wp14:editId="2E0CEA3A">
                <wp:simplePos x="0" y="0"/>
                <wp:positionH relativeFrom="column">
                  <wp:posOffset>3620770</wp:posOffset>
                </wp:positionH>
                <wp:positionV relativeFrom="paragraph">
                  <wp:posOffset>129540</wp:posOffset>
                </wp:positionV>
                <wp:extent cx="1085850" cy="408940"/>
                <wp:effectExtent l="0" t="0" r="0" b="0"/>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408940"/>
                        </a:xfrm>
                        <a:prstGeom prst="rect">
                          <a:avLst/>
                        </a:prstGeom>
                        <a:solidFill>
                          <a:srgbClr val="FF0000">
                            <a:alpha val="50000"/>
                          </a:srgb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lgn="ctr">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dist="35921" dir="2700000" algn="ctr" rotWithShape="0">
                                  <a:srgbClr val="808080"/>
                                </a:outerShdw>
                              </a:effectLst>
                            </a14:hiddenEffects>
                          </a:ext>
                        </a:extLst>
                      </wps:spPr>
                      <wps:txbx>
                        <w:txbxContent>
                          <w:p w14:paraId="29E754FC" w14:textId="77777777" w:rsidR="00307AE8" w:rsidRDefault="00307AE8" w:rsidP="007A53F1">
                            <w:pPr>
                              <w:spacing w:line="0" w:lineRule="atLeast"/>
                              <w:ind w:left="1"/>
                              <w:rPr>
                                <w:b/>
                                <w:color w:val="FFFFFF"/>
                                <w:sz w:val="21"/>
                                <w:szCs w:val="21"/>
                              </w:rPr>
                            </w:pPr>
                            <w:r>
                              <w:rPr>
                                <w:b/>
                                <w:color w:val="FFFFFF"/>
                                <w:sz w:val="21"/>
                                <w:szCs w:val="21"/>
                              </w:rPr>
                              <w:t>Khu các phòng thí nghiệm P3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83C7F3" id="Text Box 47" o:spid="_x0000_s1069" type="#_x0000_t202" style="position:absolute;margin-left:285.1pt;margin-top:10.2pt;width:85.5pt;height:32.2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" fillcolor="red" stroked="f">
                <v:fill opacity="32896f"/>
                <v:textbox>
                  <w:txbxContent>
                    <w:p w14:paraId="29E754FC" w14:textId="77777777" w:rsidR="00307AE8" w:rsidRDefault="00307AE8" w:rsidP="007A53F1">
                      <w:pPr>
                        <w:spacing w:line="0" w:lineRule="atLeast"/>
                        <w:ind w:left="1"/>
                        <w:rPr>
                          <w:b/>
                          <w:color w:val="FFFFFF"/>
                          <w:sz w:val="21"/>
                          <w:szCs w:val="21"/>
                        </w:rPr>
                      </w:pPr>
                      <w:r>
                        <w:rPr>
                          <w:b/>
                          <w:color w:val="FFFFFF"/>
                          <w:sz w:val="21"/>
                          <w:szCs w:val="21"/>
                        </w:rPr>
                        <w:t>Khu các phòng thí nghiệm P3</w:t>
                      </w:r>
                    </w:p>
                  </w:txbxContent>
                </v:textbox>
              </v:shape>
            </w:pict>
          </mc:Fallback>
        </mc:AlternateContent>
      </w:r>
      <w:r w:rsidRPr="00EB5BE3">
        <w:rPr>
          <w:rFonts w:ascii="MS PMincho" w:eastAsia="MS PMincho" w:hAnsi="MS PMincho"/>
          <w:noProof/>
          <w:sz w:val="21"/>
          <w:szCs w:val="21"/>
          <w:lang w:eastAsia="en-US"/>
        </w:rPr>
        <mc:AlternateContent>
          <mc:Choice Requires="wps">
            <w:drawing>
              <wp:anchor distT="0" distB="0" distL="114300" distR="114300" simplePos="0" relativeHeight="251726336" behindDoc="0" locked="0" layoutInCell="1" allowOverlap="1" wp14:anchorId="739AA598" wp14:editId="5F6181A3">
                <wp:simplePos x="0" y="0"/>
                <wp:positionH relativeFrom="column">
                  <wp:posOffset>1022350</wp:posOffset>
                </wp:positionH>
                <wp:positionV relativeFrom="paragraph">
                  <wp:posOffset>144780</wp:posOffset>
                </wp:positionV>
                <wp:extent cx="1057910" cy="410845"/>
                <wp:effectExtent l="0" t="0" r="8890" b="8255"/>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910" cy="410845"/>
                        </a:xfrm>
                        <a:prstGeom prst="rect">
                          <a:avLst/>
                        </a:prstGeom>
                        <a:solidFill>
                          <a:srgbClr val="FF00FF">
                            <a:alpha val="50000"/>
                          </a:srgb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lgn="ctr">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dist="35921" dir="2700000" algn="ctr" rotWithShape="0">
                                  <a:srgbClr val="808080"/>
                                </a:outerShdw>
                              </a:effectLst>
                            </a14:hiddenEffects>
                          </a:ext>
                        </a:extLst>
                      </wps:spPr>
                      <wps:txbx>
                        <w:txbxContent>
                          <w:p w14:paraId="5821B64A" w14:textId="77777777" w:rsidR="00307AE8" w:rsidRDefault="00307AE8" w:rsidP="007A53F1">
                            <w:pPr>
                              <w:spacing w:line="0" w:lineRule="atLeast"/>
                              <w:rPr>
                                <w:b/>
                                <w:color w:val="FFFFFF"/>
                                <w:sz w:val="21"/>
                                <w:szCs w:val="21"/>
                              </w:rPr>
                            </w:pPr>
                            <w:r>
                              <w:rPr>
                                <w:b/>
                                <w:color w:val="FFFFFF"/>
                                <w:sz w:val="21"/>
                                <w:szCs w:val="21"/>
                              </w:rPr>
                              <w:t>Khu các phòng thí nghiệm P2</w:t>
                            </w:r>
                          </w:p>
                          <w:p w14:paraId="205B1102" w14:textId="77777777" w:rsidR="00307AE8" w:rsidRDefault="00307AE8" w:rsidP="008558F2">
                            <w:pPr>
                              <w:spacing w:line="0" w:lineRule="atLeast"/>
                              <w:ind w:firstLineChars="100" w:firstLine="210"/>
                              <w:rPr>
                                <w:b/>
                                <w:color w:val="FFFFFF"/>
                                <w:sz w:val="21"/>
                                <w:szCs w:val="21"/>
                              </w:rPr>
                            </w:pPr>
                            <w:r>
                              <w:rPr>
                                <w:rFonts w:hint="eastAsia"/>
                                <w:b/>
                                <w:color w:val="FFFFFF"/>
                                <w:sz w:val="21"/>
                                <w:szCs w:val="21"/>
                              </w:rPr>
                              <w:t>ゾーン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9AA598" id="Text Box 46" o:spid="_x0000_s1070" type="#_x0000_t202" style="position:absolute;margin-left:80.5pt;margin-top:11.4pt;width:83.3pt;height:32.3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" fillcolor="fuchsia" stroked="f">
                <v:fill opacity="32896f"/>
                <v:textbox>
                  <w:txbxContent>
                    <w:p w14:paraId="5821B64A" w14:textId="77777777" w:rsidR="00307AE8" w:rsidRDefault="00307AE8" w:rsidP="007A53F1">
                      <w:pPr>
                        <w:spacing w:line="0" w:lineRule="atLeast"/>
                        <w:rPr>
                          <w:b/>
                          <w:color w:val="FFFFFF"/>
                          <w:sz w:val="21"/>
                          <w:szCs w:val="21"/>
                        </w:rPr>
                      </w:pPr>
                      <w:r>
                        <w:rPr>
                          <w:b/>
                          <w:color w:val="FFFFFF"/>
                          <w:sz w:val="21"/>
                          <w:szCs w:val="21"/>
                        </w:rPr>
                        <w:t>Khu các phòng thí nghiệm P2</w:t>
                      </w:r>
                    </w:p>
                    <w:p w14:paraId="205B1102" w14:textId="77777777" w:rsidR="00307AE8" w:rsidRDefault="00307AE8" w:rsidP="008558F2">
                      <w:pPr>
                        <w:spacing w:line="0" w:lineRule="atLeast"/>
                        <w:ind w:firstLineChars="100" w:firstLine="210"/>
                        <w:rPr>
                          <w:b/>
                          <w:color w:val="FFFFFF"/>
                          <w:sz w:val="21"/>
                          <w:szCs w:val="21"/>
                        </w:rPr>
                      </w:pPr>
                      <w:r>
                        <w:rPr>
                          <w:rFonts w:hint="eastAsia"/>
                          <w:b/>
                          <w:color w:val="FFFFFF"/>
                          <w:sz w:val="21"/>
                          <w:szCs w:val="21"/>
                        </w:rPr>
                        <w:t>ゾーン</w:t>
                      </w:r>
                    </w:p>
                  </w:txbxContent>
                </v:textbox>
              </v:shape>
            </w:pict>
          </mc:Fallback>
        </mc:AlternateContent>
      </w:r>
    </w:p>
    <w:p w14:paraId="4FB2C7D6" w14:textId="77777777" w:rsidR="007A53F1" w:rsidRPr="00EB5BE3" w:rsidRDefault="007A53F1" w:rsidP="007A53F1">
      <w:pPr>
        <w:snapToGrid w:val="0"/>
        <w:rPr>
          <w:rFonts w:ascii="MS PMincho" w:eastAsia="MS PMincho" w:hAnsi="MS PMincho"/>
          <w:sz w:val="21"/>
          <w:szCs w:val="21"/>
        </w:rPr>
      </w:pPr>
    </w:p>
    <w:p w14:paraId="18A93C47" w14:textId="77777777" w:rsidR="007A53F1" w:rsidRPr="00EB5BE3" w:rsidRDefault="007A53F1" w:rsidP="007A53F1">
      <w:pPr>
        <w:snapToGrid w:val="0"/>
        <w:rPr>
          <w:rFonts w:ascii="MS PMincho" w:eastAsia="MS PMincho" w:hAnsi="MS PMincho"/>
          <w:sz w:val="21"/>
          <w:szCs w:val="21"/>
        </w:rPr>
      </w:pPr>
    </w:p>
    <w:p w14:paraId="2F7A39F9" w14:textId="77777777" w:rsidR="007A53F1" w:rsidRPr="00EB5BE3" w:rsidRDefault="007A53F1" w:rsidP="007A53F1">
      <w:pPr>
        <w:widowControl w:val="0"/>
        <w:numPr>
          <w:ilvl w:val="0"/>
          <w:numId w:val="2"/>
        </w:numPr>
        <w:tabs>
          <w:tab w:val="left" w:pos="709"/>
        </w:tabs>
        <w:spacing w:after="120" w:line="288" w:lineRule="auto"/>
        <w:ind w:left="0" w:firstLine="360"/>
        <w:jc w:val="both"/>
        <w:rPr>
          <w:rFonts w:eastAsia="Times New Roman"/>
          <w:szCs w:val="26"/>
          <w:lang w:val="pt-BR" w:eastAsia="en-US"/>
        </w:rPr>
      </w:pPr>
      <w:r w:rsidRPr="00EB5BE3">
        <w:rPr>
          <w:rFonts w:eastAsia="Times New Roman"/>
          <w:szCs w:val="26"/>
          <w:lang w:val="pt-BR" w:eastAsia="en-US"/>
        </w:rPr>
        <w:t>Phòng máy (tầng 4):</w:t>
      </w:r>
    </w:p>
    <w:p w14:paraId="7F0ED88D" w14:textId="684A483C" w:rsidR="007A53F1" w:rsidRPr="00EB5BE3" w:rsidRDefault="007A53F1" w:rsidP="007A53F1">
      <w:pPr>
        <w:snapToGrid w:val="0"/>
        <w:rPr>
          <w:rFonts w:ascii="MS PMincho" w:eastAsia="MS PMincho" w:hAnsi="MS PMincho"/>
          <w:sz w:val="21"/>
          <w:szCs w:val="21"/>
        </w:rPr>
      </w:pPr>
      <w:r w:rsidRPr="00EB5BE3">
        <w:rPr>
          <w:noProof/>
          <w:lang w:eastAsia="en-US"/>
        </w:rPr>
        <mc:AlternateContent>
          <mc:Choice Requires="wpg">
            <w:drawing>
              <wp:anchor distT="0" distB="0" distL="114300" distR="114300" simplePos="0" relativeHeight="251736576" behindDoc="0" locked="0" layoutInCell="1" allowOverlap="1" wp14:anchorId="0ECF9CDA" wp14:editId="7A3898C9">
                <wp:simplePos x="0" y="0"/>
                <wp:positionH relativeFrom="column">
                  <wp:posOffset>-6985</wp:posOffset>
                </wp:positionH>
                <wp:positionV relativeFrom="paragraph">
                  <wp:posOffset>51435</wp:posOffset>
                </wp:positionV>
                <wp:extent cx="5991860" cy="2694305"/>
                <wp:effectExtent l="0" t="0" r="8890" b="0"/>
                <wp:wrapNone/>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1860" cy="2694305"/>
                          <a:chOff x="1424" y="11263"/>
                          <a:chExt cx="9436" cy="4243"/>
                        </a:xfrm>
                      </wpg:grpSpPr>
                      <pic:pic xmlns:pic="http://schemas.openxmlformats.org/drawingml/2006/picture">
                        <pic:nvPicPr>
                          <pic:cNvPr id="42" name="Picture 12"/>
                          <pic:cNvPicPr>
                            <a:picLocks noChangeAspect="1" noChangeArrowheads="1"/>
                          </pic:cNvPicPr>
                        </pic:nvPicPr>
                        <pic:blipFill>
                          <a:blip r:embed="rId15" cstate="print"/>
                          <a:srcRect t="7158" r="43874" b="51031"/>
                          <a:stretch>
                            <a:fillRect/>
                          </a:stretch>
                        </pic:blipFill>
                        <pic:spPr bwMode="auto">
                          <a:xfrm>
                            <a:off x="1424" y="11263"/>
                            <a:ext cx="9436" cy="4243"/>
                          </a:xfrm>
                          <a:prstGeom prst="rect">
                            <a:avLst/>
                          </a:prstGeom>
                          <a:noFill/>
                          <a:ln>
                            <a:noFill/>
                          </a:ln>
                        </pic:spPr>
                      </pic:pic>
                      <wpg:grpSp>
                        <wpg:cNvPr id="43" name="Group 13"/>
                        <wpg:cNvGrpSpPr>
                          <a:grpSpLocks/>
                        </wpg:cNvGrpSpPr>
                        <wpg:grpSpPr bwMode="auto">
                          <a:xfrm>
                            <a:off x="2762" y="12396"/>
                            <a:ext cx="6480" cy="1626"/>
                            <a:chOff x="2762" y="12396"/>
                            <a:chExt cx="6480" cy="1626"/>
                          </a:xfrm>
                        </wpg:grpSpPr>
                        <wps:wsp>
                          <wps:cNvPr id="44" name="Rectangle 14"/>
                          <wps:cNvSpPr>
                            <a:spLocks noChangeArrowheads="1"/>
                          </wps:cNvSpPr>
                          <wps:spPr bwMode="auto">
                            <a:xfrm>
                              <a:off x="2762" y="12396"/>
                              <a:ext cx="1816" cy="1608"/>
                            </a:xfrm>
                            <a:prstGeom prst="rect">
                              <a:avLst/>
                            </a:prstGeom>
                            <a:solidFill>
                              <a:srgbClr val="00FF00">
                                <a:alpha val="50000"/>
                              </a:srgbClr>
                            </a:solidFill>
                            <a:ln>
                              <a:noFill/>
                            </a:ln>
                            <a:effectLst/>
                          </wps:spPr>
                          <wps:bodyPr rot="0" vert="horz" wrap="square" lIns="91440" tIns="45720" rIns="91440" bIns="45720" anchor="t" anchorCtr="0" upright="1">
                            <a:noAutofit/>
                          </wps:bodyPr>
                        </wps:wsp>
                        <wps:wsp>
                          <wps:cNvPr id="45" name="Rectangle 15"/>
                          <wps:cNvSpPr>
                            <a:spLocks noChangeArrowheads="1"/>
                          </wps:cNvSpPr>
                          <wps:spPr bwMode="auto">
                            <a:xfrm>
                              <a:off x="4696" y="12398"/>
                              <a:ext cx="4546" cy="1624"/>
                            </a:xfrm>
                            <a:prstGeom prst="rect">
                              <a:avLst/>
                            </a:prstGeom>
                            <a:solidFill>
                              <a:srgbClr val="FF00FF">
                                <a:alpha val="50000"/>
                              </a:srgbClr>
                            </a:solidFill>
                            <a:ln>
                              <a:noFill/>
                            </a:ln>
                            <a:effec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6406BBE" id="Group 41" o:spid="_x0000_s1026" style="position:absolute;margin-left:-.55pt;margin-top:4.05pt;width:471.8pt;height:212.15pt;z-index:251736576" coordorigin="1424,11263" coordsize="9436,4243"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">
                <v:shape id="Picture 12" o:spid="_x0000_s1027" type="#_x0000_t75" style="position:absolute;left:1424;top:11263;width:9436;height:4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">
                  <v:imagedata r:id="rId16" o:title="" croptop="4691f" cropbottom="33444f" cropright="28753f"/>
                </v:shape>
                <v:group id="Group 13" o:spid="_x0000_s1028" style="position:absolute;left:2762;top:12396;width:6480;height:1626" coordorigin="2762,12396" coordsize="6480,1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rect id="Rectangle 14" o:spid="_x0000_s1029" style="position:absolute;left:2762;top:12396;width:1816;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" fillcolor="lime" stroked="f">
                    <v:fill opacity="32896f"/>
                  </v:rect>
                  <v:rect id="Rectangle 15" o:spid="_x0000_s1030" style="position:absolute;left:4696;top:12398;width:4546;height:1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" fillcolor="fuchsia" stroked="f">
                    <v:fill opacity="32896f"/>
                  </v:rect>
                </v:group>
              </v:group>
            </w:pict>
          </mc:Fallback>
        </mc:AlternateContent>
      </w:r>
    </w:p>
    <w:p w14:paraId="779683EB" w14:textId="77777777" w:rsidR="007A53F1" w:rsidRPr="00EB5BE3" w:rsidRDefault="007A53F1" w:rsidP="007A53F1">
      <w:pPr>
        <w:rPr>
          <w:rFonts w:ascii="MS PMincho" w:eastAsia="MS PMincho" w:hAnsi="MS PMincho"/>
          <w:sz w:val="21"/>
          <w:szCs w:val="21"/>
        </w:rPr>
      </w:pPr>
    </w:p>
    <w:p w14:paraId="644FC162" w14:textId="77777777" w:rsidR="007A53F1" w:rsidRPr="00EB5BE3" w:rsidRDefault="007A53F1" w:rsidP="007A53F1">
      <w:pPr>
        <w:rPr>
          <w:rFonts w:ascii="MS PMincho" w:eastAsia="MS PMincho" w:hAnsi="MS PMincho"/>
          <w:sz w:val="21"/>
          <w:szCs w:val="21"/>
        </w:rPr>
      </w:pPr>
    </w:p>
    <w:p w14:paraId="62BAC5E9" w14:textId="77777777" w:rsidR="007A53F1" w:rsidRPr="00EB5BE3" w:rsidRDefault="007A53F1" w:rsidP="007A53F1">
      <w:pPr>
        <w:rPr>
          <w:rFonts w:ascii="MS PMincho" w:eastAsia="MS PMincho" w:hAnsi="MS PMincho"/>
          <w:sz w:val="21"/>
          <w:szCs w:val="21"/>
        </w:rPr>
      </w:pPr>
    </w:p>
    <w:p w14:paraId="32475868" w14:textId="77777777" w:rsidR="007A53F1" w:rsidRPr="00EB5BE3" w:rsidRDefault="007A53F1" w:rsidP="007A53F1">
      <w:pPr>
        <w:rPr>
          <w:rFonts w:ascii="MS PMincho" w:eastAsia="MS PMincho" w:hAnsi="MS PMincho"/>
          <w:sz w:val="21"/>
          <w:szCs w:val="21"/>
        </w:rPr>
      </w:pPr>
    </w:p>
    <w:p w14:paraId="761762AC" w14:textId="77777777" w:rsidR="007A53F1" w:rsidRPr="00EB5BE3" w:rsidRDefault="007A53F1" w:rsidP="007A53F1">
      <w:pPr>
        <w:rPr>
          <w:rFonts w:ascii="MS PMincho" w:eastAsia="MS PMincho" w:hAnsi="MS PMincho"/>
          <w:sz w:val="21"/>
          <w:szCs w:val="21"/>
        </w:rPr>
      </w:pPr>
    </w:p>
    <w:p w14:paraId="7A3158F7" w14:textId="77777777" w:rsidR="007A53F1" w:rsidRPr="00EB5BE3" w:rsidRDefault="007A53F1" w:rsidP="007A53F1">
      <w:pPr>
        <w:rPr>
          <w:rFonts w:ascii="MS PMincho" w:eastAsia="MS PMincho" w:hAnsi="MS PMincho"/>
          <w:sz w:val="21"/>
          <w:szCs w:val="21"/>
        </w:rPr>
      </w:pPr>
    </w:p>
    <w:p w14:paraId="522EFEEE" w14:textId="77777777" w:rsidR="007A53F1" w:rsidRPr="00EB5BE3" w:rsidRDefault="007A53F1" w:rsidP="007A53F1">
      <w:pPr>
        <w:rPr>
          <w:rFonts w:ascii="MS PMincho" w:eastAsia="MS PMincho" w:hAnsi="MS PMincho"/>
          <w:sz w:val="21"/>
          <w:szCs w:val="21"/>
        </w:rPr>
      </w:pPr>
    </w:p>
    <w:p w14:paraId="6FF6CC65" w14:textId="77777777" w:rsidR="007A53F1" w:rsidRPr="00EB5BE3" w:rsidRDefault="007A53F1" w:rsidP="007A53F1">
      <w:pPr>
        <w:rPr>
          <w:rFonts w:ascii="MS PMincho" w:eastAsia="MS PMincho" w:hAnsi="MS PMincho"/>
          <w:sz w:val="21"/>
          <w:szCs w:val="21"/>
        </w:rPr>
      </w:pPr>
    </w:p>
    <w:p w14:paraId="60B483FE" w14:textId="67B993E3" w:rsidR="00E30494" w:rsidRPr="00EB5BE3" w:rsidRDefault="00BD6C1F" w:rsidP="007A53F1">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Basement Floor B1</w:t>
      </w:r>
      <w:r w:rsidR="00B73033" w:rsidRPr="00EB5BE3">
        <w:rPr>
          <w:rFonts w:eastAsia="MS Mincho" w:cs="Times New Roman"/>
          <w:szCs w:val="26"/>
          <w:lang w:val="pt-BR" w:eastAsia="en-US"/>
        </w:rPr>
        <w:t xml:space="preserve">: </w:t>
      </w:r>
      <w:r w:rsidRPr="00EB5BE3">
        <w:rPr>
          <w:rFonts w:eastAsia="Times New Roman" w:cs="Times New Roman"/>
          <w:szCs w:val="26"/>
          <w:lang w:val="pt-BR" w:eastAsia="en-US"/>
        </w:rPr>
        <w:t xml:space="preserve">A drain treatment room is located on the basement floor to </w:t>
      </w:r>
      <w:r w:rsidR="00E30494" w:rsidRPr="00EB5BE3">
        <w:rPr>
          <w:rFonts w:eastAsia="Times New Roman" w:cs="Times New Roman"/>
          <w:szCs w:val="26"/>
          <w:lang w:val="pt-BR" w:eastAsia="en-US"/>
        </w:rPr>
        <w:br w:type="page"/>
      </w:r>
    </w:p>
    <w:p w14:paraId="529C6F5F" w14:textId="09C3E028" w:rsidR="000D4040" w:rsidRPr="00EB5BE3" w:rsidRDefault="006E7A76" w:rsidP="006128F1">
      <w:pPr>
        <w:pStyle w:val="Heading2"/>
        <w:numPr>
          <w:ilvl w:val="0"/>
          <w:numId w:val="42"/>
        </w:numPr>
      </w:pPr>
      <w:bookmarkStart w:id="65" w:name="_Toc47971635"/>
      <w:bookmarkStart w:id="66" w:name="_Toc47984734"/>
      <w:bookmarkStart w:id="67" w:name="_Toc47971636"/>
      <w:bookmarkStart w:id="68" w:name="_Toc47984735"/>
      <w:bookmarkStart w:id="69" w:name="_Toc47971637"/>
      <w:bookmarkStart w:id="70" w:name="_Toc47984736"/>
      <w:bookmarkStart w:id="71" w:name="_Toc47971638"/>
      <w:bookmarkStart w:id="72" w:name="_Toc47984737"/>
      <w:bookmarkStart w:id="73" w:name="_Toc56324033"/>
      <w:bookmarkEnd w:id="65"/>
      <w:bookmarkEnd w:id="66"/>
      <w:bookmarkEnd w:id="67"/>
      <w:bookmarkEnd w:id="68"/>
      <w:bookmarkEnd w:id="69"/>
      <w:bookmarkEnd w:id="70"/>
      <w:bookmarkEnd w:id="71"/>
      <w:bookmarkEnd w:id="72"/>
      <w:r w:rsidRPr="00EB5BE3">
        <w:lastRenderedPageBreak/>
        <w:t>Trang thiết bị</w:t>
      </w:r>
      <w:bookmarkEnd w:id="73"/>
      <w:r w:rsidRPr="00EB5BE3">
        <w:t xml:space="preserve"> </w:t>
      </w:r>
    </w:p>
    <w:p w14:paraId="69299B8E" w14:textId="77777777" w:rsidR="004D44CA" w:rsidRPr="00EB5BE3" w:rsidRDefault="004D44CA" w:rsidP="006A12D9">
      <w:pPr>
        <w:pStyle w:val="ListParagraph"/>
        <w:keepNext/>
        <w:keepLines/>
        <w:numPr>
          <w:ilvl w:val="0"/>
          <w:numId w:val="43"/>
        </w:numPr>
        <w:tabs>
          <w:tab w:val="left" w:pos="630"/>
        </w:tabs>
        <w:spacing w:before="120" w:after="0" w:line="312" w:lineRule="auto"/>
        <w:contextualSpacing w:val="0"/>
        <w:outlineLvl w:val="2"/>
        <w:rPr>
          <w:rFonts w:eastAsiaTheme="majorEastAsia" w:cstheme="majorBidi"/>
          <w:b/>
          <w:vanish/>
          <w:color w:val="000000" w:themeColor="text1"/>
          <w:sz w:val="28"/>
          <w:szCs w:val="24"/>
        </w:rPr>
      </w:pPr>
      <w:bookmarkStart w:id="74" w:name="_Toc56324034"/>
      <w:bookmarkEnd w:id="74"/>
    </w:p>
    <w:p w14:paraId="4AE0E0E4" w14:textId="7489E52B" w:rsidR="00F86BEE" w:rsidRPr="00EB5BE3" w:rsidRDefault="00F86BEE" w:rsidP="006A12D9">
      <w:pPr>
        <w:pStyle w:val="Heading3"/>
        <w:numPr>
          <w:ilvl w:val="1"/>
          <w:numId w:val="43"/>
        </w:numPr>
        <w:tabs>
          <w:tab w:val="left" w:pos="810"/>
        </w:tabs>
        <w:spacing w:before="120" w:line="312" w:lineRule="auto"/>
        <w:ind w:left="450"/>
      </w:pPr>
      <w:bookmarkStart w:id="75" w:name="_Toc56324035"/>
      <w:r w:rsidRPr="00EB5BE3">
        <w:t>Trang bị bảo hộ cá nhân</w:t>
      </w:r>
      <w:bookmarkEnd w:id="75"/>
    </w:p>
    <w:p w14:paraId="3020583B" w14:textId="77777777" w:rsidR="00F86BEE" w:rsidRPr="00EB5BE3" w:rsidRDefault="00F86BEE" w:rsidP="006A12D9">
      <w:pPr>
        <w:numPr>
          <w:ilvl w:val="0"/>
          <w:numId w:val="10"/>
        </w:numPr>
        <w:tabs>
          <w:tab w:val="left" w:pos="360"/>
        </w:tabs>
        <w:spacing w:before="120" w:after="0" w:line="312" w:lineRule="auto"/>
        <w:ind w:left="0" w:firstLine="0"/>
        <w:jc w:val="both"/>
        <w:rPr>
          <w:rFonts w:cs="Times New Roman"/>
          <w:color w:val="000000"/>
          <w:spacing w:val="2"/>
          <w:szCs w:val="26"/>
        </w:rPr>
      </w:pPr>
      <w:r w:rsidRPr="00EB5BE3">
        <w:rPr>
          <w:rFonts w:cs="Times New Roman"/>
          <w:color w:val="000000"/>
          <w:spacing w:val="2"/>
          <w:szCs w:val="26"/>
        </w:rPr>
        <w:t>Các PTN tiến hành lựa chọn trang bị bảo hộ cá nhân phù hợp với từng thao tác xét nghiệm và loại TNGB dựa trên kết quả đánh giá nguy cơ. Trưởng PTN có trách nhiệm đảm bảo cung cấp đầy đủ các loại trang bị BHCN phù hợp (về số lượng, chủng loại, kích cỡ) cho nhân viên và đảm bảo nhân viên được đào tạo về cách sử dụng trang bị BHCN một cách phù hợp.</w:t>
      </w:r>
    </w:p>
    <w:p w14:paraId="63E59B42" w14:textId="77777777" w:rsidR="00F86BEE" w:rsidRPr="00EB5BE3" w:rsidRDefault="00F86BEE" w:rsidP="006A12D9">
      <w:pPr>
        <w:numPr>
          <w:ilvl w:val="0"/>
          <w:numId w:val="10"/>
        </w:numPr>
        <w:tabs>
          <w:tab w:val="left" w:pos="360"/>
        </w:tabs>
        <w:spacing w:before="120" w:after="0" w:line="312" w:lineRule="auto"/>
        <w:ind w:left="0" w:firstLine="0"/>
        <w:jc w:val="both"/>
        <w:rPr>
          <w:rFonts w:cs="Times New Roman"/>
          <w:color w:val="000000"/>
          <w:spacing w:val="2"/>
          <w:szCs w:val="26"/>
        </w:rPr>
      </w:pPr>
      <w:r w:rsidRPr="00EB5BE3">
        <w:rPr>
          <w:rFonts w:cs="Times New Roman"/>
          <w:color w:val="000000"/>
          <w:spacing w:val="2"/>
          <w:szCs w:val="26"/>
        </w:rPr>
        <w:t xml:space="preserve">Trang bị bảo hộ cá nhân sử dụng trong các PTN tại Viện bao gồm: </w:t>
      </w:r>
    </w:p>
    <w:p w14:paraId="7A822C48"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Mũ trùm đầu;</w:t>
      </w:r>
    </w:p>
    <w:p w14:paraId="6EE9C947"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Kính;</w:t>
      </w:r>
    </w:p>
    <w:p w14:paraId="19DBA434"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Tấm che mặt;</w:t>
      </w:r>
    </w:p>
    <w:p w14:paraId="1A3718AA"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Khẩu trang;</w:t>
      </w:r>
    </w:p>
    <w:p w14:paraId="4EB9E6F5"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Áo blouse;</w:t>
      </w:r>
    </w:p>
    <w:p w14:paraId="4CDE1D7E"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Áo choàng;</w:t>
      </w:r>
    </w:p>
    <w:p w14:paraId="001E5879"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Bộ quần áo chống dịch;</w:t>
      </w:r>
    </w:p>
    <w:p w14:paraId="2734CA70"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Bộ quần áo nhái (Tyvek);</w:t>
      </w:r>
    </w:p>
    <w:p w14:paraId="2F46F22C"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Găng tay;</w:t>
      </w:r>
    </w:p>
    <w:p w14:paraId="4FC54EC9"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Giày/dép kín mũi chân;</w:t>
      </w:r>
    </w:p>
    <w:p w14:paraId="5F6C55D3"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Bao giày;</w:t>
      </w:r>
    </w:p>
    <w:p w14:paraId="5A257391"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 xml:space="preserve">Ủng. </w:t>
      </w:r>
    </w:p>
    <w:p w14:paraId="69CF5B70" w14:textId="2627735F" w:rsidR="00F86BEE" w:rsidRPr="00EB5BE3" w:rsidRDefault="00F86BEE" w:rsidP="006A12D9">
      <w:pPr>
        <w:numPr>
          <w:ilvl w:val="0"/>
          <w:numId w:val="10"/>
        </w:numPr>
        <w:tabs>
          <w:tab w:val="left" w:pos="360"/>
        </w:tabs>
        <w:spacing w:before="120" w:after="0" w:line="312" w:lineRule="auto"/>
        <w:ind w:left="0" w:firstLine="0"/>
        <w:jc w:val="both"/>
        <w:rPr>
          <w:rFonts w:cs="Times New Roman"/>
          <w:color w:val="000000"/>
          <w:spacing w:val="2"/>
          <w:szCs w:val="26"/>
        </w:rPr>
      </w:pPr>
      <w:r w:rsidRPr="00EB5BE3">
        <w:rPr>
          <w:rFonts w:cs="Times New Roman"/>
          <w:color w:val="000000"/>
          <w:spacing w:val="2"/>
          <w:szCs w:val="26"/>
        </w:rPr>
        <w:t>Đối với các PTN ATSH cấp III, thực hiện theo quy trình Quy trình quản lý PTN ATSH cấp III, mã số QL09-QT01</w:t>
      </w:r>
      <w:r w:rsidR="00DC0CB0" w:rsidRPr="00EB5BE3">
        <w:rPr>
          <w:rFonts w:cs="Times New Roman"/>
          <w:color w:val="000000"/>
          <w:spacing w:val="2"/>
          <w:szCs w:val="26"/>
        </w:rPr>
        <w:t xml:space="preserve"> (xem Phụ lục</w:t>
      </w:r>
      <w:r w:rsidR="007F5C5D" w:rsidRPr="00EB5BE3">
        <w:rPr>
          <w:rFonts w:cs="Times New Roman"/>
          <w:color w:val="000000"/>
          <w:spacing w:val="2"/>
          <w:szCs w:val="26"/>
        </w:rPr>
        <w:t xml:space="preserve"> II</w:t>
      </w:r>
      <w:r w:rsidR="00DC0CB0" w:rsidRPr="00EB5BE3">
        <w:rPr>
          <w:rFonts w:cs="Times New Roman"/>
          <w:color w:val="000000"/>
          <w:spacing w:val="2"/>
          <w:szCs w:val="26"/>
        </w:rPr>
        <w:t>)</w:t>
      </w:r>
      <w:r w:rsidRPr="00EB5BE3">
        <w:rPr>
          <w:rFonts w:cs="Times New Roman"/>
          <w:color w:val="000000"/>
          <w:spacing w:val="2"/>
          <w:szCs w:val="26"/>
        </w:rPr>
        <w:t>.</w:t>
      </w:r>
    </w:p>
    <w:p w14:paraId="52F3C8C1" w14:textId="77777777" w:rsidR="00F86BEE" w:rsidRPr="00EB5BE3" w:rsidRDefault="00F86BEE" w:rsidP="006A12D9">
      <w:pPr>
        <w:numPr>
          <w:ilvl w:val="0"/>
          <w:numId w:val="10"/>
        </w:numPr>
        <w:tabs>
          <w:tab w:val="left" w:pos="360"/>
        </w:tabs>
        <w:spacing w:before="120" w:after="0" w:line="312" w:lineRule="auto"/>
        <w:ind w:left="0" w:firstLine="0"/>
        <w:jc w:val="both"/>
        <w:rPr>
          <w:rFonts w:cs="Times New Roman"/>
          <w:color w:val="000000"/>
          <w:spacing w:val="2"/>
          <w:szCs w:val="26"/>
        </w:rPr>
      </w:pPr>
      <w:r w:rsidRPr="00EB5BE3">
        <w:rPr>
          <w:rFonts w:cs="Times New Roman"/>
          <w:color w:val="000000"/>
          <w:spacing w:val="2"/>
          <w:szCs w:val="26"/>
        </w:rPr>
        <w:t>Trong các PTN ATSH cấp II tại Viện, cán bộ xét nghiệm khi vào PTN phải sử dụng BHCN tối thiểu là áo blouse và dép kín mũi chân. Tùy từng thao tác thực hiện trong PTN để lựa chọn sử dụng thêm các loại trang bị BHCN phù hợp như găng tay, khẩu trang, kính, mũ, áo choàng…</w:t>
      </w:r>
    </w:p>
    <w:p w14:paraId="798346F4" w14:textId="77777777" w:rsidR="00543B2A" w:rsidRPr="00EB5BE3" w:rsidRDefault="00543B2A" w:rsidP="006A12D9">
      <w:pPr>
        <w:pStyle w:val="ListParagraph"/>
        <w:keepNext/>
        <w:keepLines/>
        <w:numPr>
          <w:ilvl w:val="1"/>
          <w:numId w:val="28"/>
        </w:numPr>
        <w:tabs>
          <w:tab w:val="left" w:pos="1080"/>
        </w:tabs>
        <w:spacing w:before="120" w:after="0" w:line="312" w:lineRule="auto"/>
        <w:contextualSpacing w:val="0"/>
        <w:outlineLvl w:val="4"/>
        <w:rPr>
          <w:rFonts w:eastAsiaTheme="majorEastAsia" w:cs="Times New Roman"/>
          <w:vanish/>
          <w:color w:val="000000" w:themeColor="text1"/>
          <w:szCs w:val="26"/>
          <w:u w:val="single"/>
          <w:lang w:val="it-IT" w:eastAsia="zh-TW"/>
        </w:rPr>
      </w:pPr>
    </w:p>
    <w:p w14:paraId="6470F4A9" w14:textId="77777777" w:rsidR="00543B2A" w:rsidRPr="00EB5BE3" w:rsidRDefault="00543B2A" w:rsidP="006A12D9">
      <w:pPr>
        <w:pStyle w:val="ListParagraph"/>
        <w:keepNext/>
        <w:keepLines/>
        <w:numPr>
          <w:ilvl w:val="1"/>
          <w:numId w:val="28"/>
        </w:numPr>
        <w:tabs>
          <w:tab w:val="left" w:pos="1080"/>
        </w:tabs>
        <w:spacing w:before="120" w:after="0" w:line="312" w:lineRule="auto"/>
        <w:contextualSpacing w:val="0"/>
        <w:outlineLvl w:val="4"/>
        <w:rPr>
          <w:rFonts w:eastAsiaTheme="majorEastAsia" w:cs="Times New Roman"/>
          <w:vanish/>
          <w:color w:val="000000" w:themeColor="text1"/>
          <w:szCs w:val="26"/>
          <w:u w:val="single"/>
          <w:lang w:val="it-IT" w:eastAsia="zh-TW"/>
        </w:rPr>
      </w:pPr>
    </w:p>
    <w:p w14:paraId="74862224" w14:textId="77777777" w:rsidR="00543B2A" w:rsidRPr="00EB5BE3" w:rsidRDefault="00543B2A" w:rsidP="006A12D9">
      <w:pPr>
        <w:pStyle w:val="ListParagraph"/>
        <w:keepNext/>
        <w:keepLines/>
        <w:numPr>
          <w:ilvl w:val="1"/>
          <w:numId w:val="28"/>
        </w:numPr>
        <w:tabs>
          <w:tab w:val="left" w:pos="1080"/>
        </w:tabs>
        <w:spacing w:before="120" w:after="0" w:line="312" w:lineRule="auto"/>
        <w:contextualSpacing w:val="0"/>
        <w:outlineLvl w:val="4"/>
        <w:rPr>
          <w:rFonts w:eastAsiaTheme="majorEastAsia" w:cs="Times New Roman"/>
          <w:vanish/>
          <w:color w:val="000000" w:themeColor="text1"/>
          <w:szCs w:val="26"/>
          <w:u w:val="single"/>
          <w:lang w:val="it-IT" w:eastAsia="zh-TW"/>
        </w:rPr>
      </w:pPr>
    </w:p>
    <w:p w14:paraId="0B8B7D39" w14:textId="77777777" w:rsidR="00543B2A" w:rsidRPr="00EB5BE3" w:rsidRDefault="00543B2A" w:rsidP="006A12D9">
      <w:pPr>
        <w:pStyle w:val="ListParagraph"/>
        <w:keepNext/>
        <w:keepLines/>
        <w:numPr>
          <w:ilvl w:val="2"/>
          <w:numId w:val="28"/>
        </w:numPr>
        <w:tabs>
          <w:tab w:val="left" w:pos="1080"/>
        </w:tabs>
        <w:spacing w:before="120" w:after="0" w:line="312" w:lineRule="auto"/>
        <w:contextualSpacing w:val="0"/>
        <w:outlineLvl w:val="4"/>
        <w:rPr>
          <w:rFonts w:eastAsiaTheme="majorEastAsia" w:cs="Times New Roman"/>
          <w:vanish/>
          <w:color w:val="000000" w:themeColor="text1"/>
          <w:szCs w:val="26"/>
          <w:u w:val="single"/>
          <w:lang w:val="it-IT" w:eastAsia="zh-TW"/>
        </w:rPr>
      </w:pPr>
    </w:p>
    <w:p w14:paraId="6D69719F" w14:textId="09DAD804" w:rsidR="00F86BEE" w:rsidRPr="00EB5BE3" w:rsidRDefault="00F86BEE" w:rsidP="006A12D9">
      <w:pPr>
        <w:pStyle w:val="ListParagraph"/>
        <w:numPr>
          <w:ilvl w:val="0"/>
          <w:numId w:val="41"/>
        </w:numPr>
        <w:ind w:left="360"/>
        <w:rPr>
          <w:lang w:val="it-IT" w:eastAsia="zh-TW"/>
        </w:rPr>
      </w:pPr>
      <w:r w:rsidRPr="00EB5BE3">
        <w:rPr>
          <w:lang w:val="it-IT" w:eastAsia="zh-TW"/>
        </w:rPr>
        <w:t>Quần áo bảo hộ</w:t>
      </w:r>
    </w:p>
    <w:p w14:paraId="0138D4FB" w14:textId="77777777" w:rsidR="00F86BEE" w:rsidRPr="00EB5BE3" w:rsidRDefault="00F86BEE" w:rsidP="006A12D9">
      <w:pPr>
        <w:numPr>
          <w:ilvl w:val="0"/>
          <w:numId w:val="10"/>
        </w:numPr>
        <w:tabs>
          <w:tab w:val="left" w:pos="360"/>
        </w:tabs>
        <w:spacing w:before="120" w:after="0" w:line="312" w:lineRule="auto"/>
        <w:ind w:left="0" w:firstLine="0"/>
        <w:jc w:val="both"/>
        <w:rPr>
          <w:rFonts w:cs="Times New Roman"/>
          <w:color w:val="000000"/>
          <w:spacing w:val="2"/>
          <w:szCs w:val="26"/>
        </w:rPr>
      </w:pPr>
      <w:r w:rsidRPr="00EB5BE3">
        <w:rPr>
          <w:rFonts w:cs="Times New Roman"/>
          <w:color w:val="000000"/>
          <w:spacing w:val="2"/>
          <w:szCs w:val="26"/>
        </w:rPr>
        <w:lastRenderedPageBreak/>
        <w:t>Quần áo bảo hộ giúp tránh lây nhiễm TNGB, hóa chất nguy hiểm lên cơ thể hay quần áo bình thường. Áo bảo hộ sử dụng trong PTN là áo blouse dài tay, có độ dài phù hợp. Trong một số thao tác với tác nhân gây bệnh nguy hiểm, nhân viên PTN có thể sử dụng áo choàng kín phía trước bên ngoài áo blouse.</w:t>
      </w:r>
    </w:p>
    <w:p w14:paraId="7C4F4A2B" w14:textId="77777777"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val="en-GB" w:eastAsia="zh-TW"/>
        </w:rPr>
      </w:pPr>
      <w:r w:rsidRPr="00EB5BE3">
        <w:rPr>
          <w:rFonts w:cs="Times New Roman"/>
          <w:color w:val="000000"/>
          <w:spacing w:val="2"/>
          <w:szCs w:val="26"/>
        </w:rPr>
        <w:t>PTN phải bố trí khu vực thay/mặc quần áo bảo hộ phù hợp, đảm bảo tránh lây nhiễm ra các khu vực xung quanh (hành lang chung, khu vực hành chính, văn phòng…). Quần áo bảo hộ để riêng biệt với</w:t>
      </w:r>
      <w:r w:rsidRPr="00EB5BE3">
        <w:rPr>
          <w:rFonts w:eastAsia="PMingLiU" w:cs="Times New Roman"/>
          <w:kern w:val="2"/>
          <w:szCs w:val="26"/>
          <w:lang w:val="en-GB" w:eastAsia="zh-TW"/>
        </w:rPr>
        <w:t xml:space="preserve"> quần áo thông thường.</w:t>
      </w:r>
    </w:p>
    <w:p w14:paraId="08DD3B2D" w14:textId="77777777" w:rsidR="00F86BEE" w:rsidRPr="00EB5BE3" w:rsidRDefault="00F86BEE" w:rsidP="006A12D9">
      <w:pPr>
        <w:numPr>
          <w:ilvl w:val="0"/>
          <w:numId w:val="10"/>
        </w:numPr>
        <w:tabs>
          <w:tab w:val="left" w:pos="360"/>
        </w:tabs>
        <w:spacing w:before="120" w:after="0" w:line="312" w:lineRule="auto"/>
        <w:ind w:left="0" w:firstLine="0"/>
        <w:jc w:val="both"/>
        <w:rPr>
          <w:rFonts w:cs="Times New Roman"/>
          <w:color w:val="000000"/>
          <w:spacing w:val="2"/>
          <w:szCs w:val="26"/>
        </w:rPr>
      </w:pPr>
      <w:r w:rsidRPr="00EB5BE3">
        <w:rPr>
          <w:rFonts w:cs="Times New Roman"/>
          <w:color w:val="000000"/>
          <w:spacing w:val="2"/>
          <w:szCs w:val="26"/>
        </w:rPr>
        <w:t xml:space="preserve">Nhân viên PTN phải mặc áo blouse trong suốt thời gian làm việc tại PTN. Không mặc áo blouse sử dụng trong PTN ra ngoài khu vực PTN (hành lang chung, khu vực hành chính, văn phòng, nhà vệ sinh…) </w:t>
      </w:r>
    </w:p>
    <w:p w14:paraId="2A33ED6A" w14:textId="77777777" w:rsidR="00F86BEE" w:rsidRPr="00EB5BE3" w:rsidRDefault="00F86BEE" w:rsidP="006A12D9">
      <w:pPr>
        <w:numPr>
          <w:ilvl w:val="0"/>
          <w:numId w:val="10"/>
        </w:numPr>
        <w:tabs>
          <w:tab w:val="left" w:pos="360"/>
        </w:tabs>
        <w:spacing w:before="120" w:after="0" w:line="312" w:lineRule="auto"/>
        <w:ind w:left="0" w:firstLine="0"/>
        <w:jc w:val="both"/>
        <w:rPr>
          <w:rFonts w:cs="Times New Roman"/>
          <w:color w:val="000000"/>
          <w:spacing w:val="2"/>
          <w:szCs w:val="26"/>
        </w:rPr>
      </w:pPr>
      <w:r w:rsidRPr="00EB5BE3">
        <w:rPr>
          <w:rFonts w:cs="Times New Roman"/>
          <w:color w:val="000000"/>
          <w:spacing w:val="2"/>
          <w:szCs w:val="26"/>
        </w:rPr>
        <w:t>Quần áo PTN đã sử dụng phải được thu gom ít nhất 1 tuần/lần hoặc khi cần thiết và chuyển tới phòng Khử nhiễm, trung tâm ĐBCLXN&amp;KC để tiến hành giặt là. Việc giặt là quần áo bảo hộ sử dụng thiết bị giặt dành riêng để giặt quần áo bảo hộ PTN.</w:t>
      </w:r>
    </w:p>
    <w:p w14:paraId="2527BA99" w14:textId="77777777"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val="pt-BR" w:eastAsia="zh-TW"/>
        </w:rPr>
      </w:pPr>
      <w:bookmarkStart w:id="76" w:name="_bdr_108932_0_0"/>
      <w:r w:rsidRPr="00EB5BE3">
        <w:rPr>
          <w:rFonts w:cs="Times New Roman"/>
          <w:color w:val="000000"/>
          <w:spacing w:val="2"/>
          <w:szCs w:val="26"/>
        </w:rPr>
        <w:softHyphen/>
        <w:t>Trình</w:t>
      </w:r>
      <w:bookmarkStart w:id="77" w:name="_bdg_108939_0_0"/>
      <w:bookmarkEnd w:id="76"/>
      <w:r w:rsidRPr="00EB5BE3">
        <w:rPr>
          <w:rFonts w:cs="Times New Roman"/>
          <w:color w:val="000000"/>
          <w:spacing w:val="2"/>
          <w:szCs w:val="26"/>
        </w:rPr>
        <w:t xml:space="preserve"> tự</w:t>
      </w:r>
      <w:bookmarkEnd w:id="77"/>
      <w:r w:rsidRPr="00EB5BE3">
        <w:rPr>
          <w:rFonts w:cs="Times New Roman"/>
          <w:color w:val="000000"/>
          <w:spacing w:val="2"/>
          <w:szCs w:val="26"/>
        </w:rPr>
        <w:t xml:space="preserve"> mặc/cởi trang phục BHCN tùy vào từng bộ quần áo (bộ quần áo liền hay rời), từng tình huống cụ thể nhưng đều tuân theo nguyên tắc: loại bỏ phần có nguy cơ nhiễm TNGB cao nhất trước</w:t>
      </w:r>
      <w:r w:rsidRPr="00EB5BE3">
        <w:rPr>
          <w:rFonts w:eastAsia="PMingLiU" w:cs="Times New Roman"/>
          <w:kern w:val="2"/>
          <w:szCs w:val="26"/>
          <w:lang w:val="pt-BR" w:eastAsia="zh-TW"/>
        </w:rPr>
        <w:t>, cởi từ ngoài vào trong, cụ thể:</w:t>
      </w:r>
    </w:p>
    <w:p w14:paraId="002E572D"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Mũi, miệng cần được bảo vệ nhiều nhất nên khẩu trang được đeo vào đầu tiên và sẽ cởi sau cùng.</w:t>
      </w:r>
    </w:p>
    <w:p w14:paraId="0CD319CA"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Sau khi làm việc với TNGB, nên xịt cồn toàn bộ bề mặt trang bị BHCN trước khi cởi bỏ.</w:t>
      </w:r>
    </w:p>
    <w:p w14:paraId="199115F4"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Găng ngoài là phần tiếp xúc trực tiếp với bệnh phẩm, dễ lây nhiễm nhất nên phải cởi trước nhất.</w:t>
      </w:r>
    </w:p>
    <w:p w14:paraId="6E040300"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Khi làm việc với TNGB nguy hiểm, nếu mang giày ủng, ngâm, rửa giày ủng trong dung dịch khử trùng ít nhất 30 giây. Nếu dùng bao giày dùng một lần, tháo bỏ cho vào túi, thùng đựng chất thải lây nhiễm.</w:t>
      </w:r>
    </w:p>
    <w:p w14:paraId="2AF411FF"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Mặt bẩn chỉ chạm mặt bẩn (mặt nhiễm trùng), mặt sạch chạm mặt sạch, khi cởi BHCN, chú ý cuộn gọn bộ quần áo, mặt bên trong sẽ lộn ra ngoài.</w:t>
      </w:r>
    </w:p>
    <w:p w14:paraId="56D49D7E" w14:textId="0FFE55E6" w:rsidR="00CC04A1" w:rsidRPr="00EB5BE3" w:rsidRDefault="00F86BEE" w:rsidP="00CC04A1">
      <w:pPr>
        <w:widowControl w:val="0"/>
        <w:numPr>
          <w:ilvl w:val="0"/>
          <w:numId w:val="2"/>
        </w:numPr>
        <w:tabs>
          <w:tab w:val="left" w:pos="709"/>
        </w:tabs>
        <w:spacing w:before="120" w:after="0" w:line="312" w:lineRule="auto"/>
        <w:ind w:left="0" w:firstLine="360"/>
        <w:jc w:val="both"/>
        <w:rPr>
          <w:rFonts w:eastAsia="Times New Roman" w:cs="Times New Roman"/>
          <w:szCs w:val="26"/>
          <w:lang w:val="it-IT" w:eastAsia="en-US"/>
        </w:rPr>
      </w:pPr>
      <w:r w:rsidRPr="00EB5BE3">
        <w:rPr>
          <w:rFonts w:eastAsia="Times New Roman" w:cs="Times New Roman"/>
          <w:szCs w:val="26"/>
          <w:lang w:val="pt-BR" w:eastAsia="en-US"/>
        </w:rPr>
        <w:t xml:space="preserve">Trong trường hợp tham gia phòng, chống dịch hoặc lấy mẫu ngoài thực địa, cán bộ xét nghiệm cần mặc đầy đủ bộ quần áo chống dịch bao gồm: áo choàng, quần, mũ, kính, khẩu trang, găng tay, bao giày. Thứ tự mặc, cởi bộ trang bị BHCN này cũng rất quan trọng </w:t>
      </w:r>
      <w:r w:rsidRPr="00EB5BE3">
        <w:rPr>
          <w:rFonts w:eastAsia="Times New Roman" w:cs="Times New Roman"/>
          <w:szCs w:val="26"/>
          <w:lang w:val="pt-BR" w:eastAsia="en-US"/>
        </w:rPr>
        <w:lastRenderedPageBreak/>
        <w:t>nhằm tránh nguy cơ lây nhiễm với TNGB. Nhân viên PTN thực hiện các bước mặc, cởi bộ quần áo chống dịch</w:t>
      </w:r>
      <w:r w:rsidRPr="00EB5BE3">
        <w:rPr>
          <w:rFonts w:eastAsia="Times New Roman" w:cs="Times New Roman"/>
          <w:szCs w:val="26"/>
          <w:lang w:val="it-IT" w:eastAsia="en-US"/>
        </w:rPr>
        <w:t>.</w:t>
      </w:r>
    </w:p>
    <w:p w14:paraId="284BD93D" w14:textId="7427EC20"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val="pt-BR" w:eastAsia="zh-TW"/>
        </w:rPr>
      </w:pPr>
      <w:r w:rsidRPr="00EB5BE3">
        <w:rPr>
          <w:rFonts w:eastAsia="PMingLiU" w:cs="Times New Roman"/>
          <w:kern w:val="2"/>
          <w:szCs w:val="26"/>
          <w:lang w:val="pt-BR" w:eastAsia="zh-TW"/>
        </w:rPr>
        <w:t xml:space="preserve">Ví dụ về thứ tự mặc và cởi trang phục bảo hộ dùng một lần trong PTN (loại áo rời, quần rời và bao </w:t>
      </w:r>
      <w:r w:rsidRPr="00EB5BE3">
        <w:rPr>
          <w:rFonts w:cs="Times New Roman"/>
          <w:color w:val="000000"/>
          <w:spacing w:val="2"/>
          <w:szCs w:val="26"/>
        </w:rPr>
        <w:t>giày</w:t>
      </w:r>
      <w:r w:rsidRPr="00EB5BE3">
        <w:rPr>
          <w:rFonts w:eastAsia="PMingLiU" w:cs="Times New Roman"/>
          <w:kern w:val="2"/>
          <w:szCs w:val="26"/>
          <w:lang w:val="pt-BR" w:eastAsia="zh-TW"/>
        </w:rPr>
        <w:t xml:space="preserve"> rời, kính gọng) được minh họa trong</w:t>
      </w:r>
      <w:r w:rsidRPr="00EB5BE3" w:rsidDel="001915C4">
        <w:rPr>
          <w:rFonts w:eastAsia="PMingLiU" w:cs="Times New Roman"/>
          <w:kern w:val="2"/>
          <w:szCs w:val="26"/>
          <w:lang w:val="pt-BR" w:eastAsia="zh-TW"/>
        </w:rPr>
        <w:t xml:space="preserve"> </w:t>
      </w:r>
      <w:r w:rsidR="00DC0CB0" w:rsidRPr="00EB5BE3">
        <w:rPr>
          <w:rFonts w:eastAsia="PMingLiU" w:cs="Times New Roman"/>
          <w:kern w:val="2"/>
          <w:szCs w:val="26"/>
          <w:lang w:val="pt-BR" w:eastAsia="zh-TW"/>
        </w:rPr>
        <w:t xml:space="preserve">hình dưới đây: </w:t>
      </w:r>
    </w:p>
    <w:tbl>
      <w:tblPr>
        <w:tblW w:w="974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48"/>
        <w:gridCol w:w="3788"/>
        <w:gridCol w:w="729"/>
        <w:gridCol w:w="729"/>
        <w:gridCol w:w="3747"/>
      </w:tblGrid>
      <w:tr w:rsidR="00F86BEE" w:rsidRPr="00EB5BE3" w14:paraId="03667EBA" w14:textId="77777777" w:rsidTr="00F86BEE">
        <w:trPr>
          <w:trHeight w:val="429"/>
        </w:trPr>
        <w:tc>
          <w:tcPr>
            <w:tcW w:w="748" w:type="dxa"/>
            <w:vAlign w:val="center"/>
          </w:tcPr>
          <w:p w14:paraId="00D9BE9F" w14:textId="77777777" w:rsidR="00F86BEE" w:rsidRPr="00EB5BE3" w:rsidRDefault="00F86BEE" w:rsidP="00F86BEE">
            <w:pPr>
              <w:widowControl w:val="0"/>
              <w:spacing w:before="60" w:after="60" w:line="276" w:lineRule="auto"/>
              <w:jc w:val="center"/>
              <w:rPr>
                <w:rFonts w:eastAsia="PMingLiU" w:cs="Times New Roman"/>
                <w:b/>
                <w:kern w:val="2"/>
                <w:szCs w:val="26"/>
                <w:lang w:val="pt-BR" w:eastAsia="zh-TW"/>
              </w:rPr>
            </w:pPr>
            <w:r w:rsidRPr="00EB5BE3">
              <w:rPr>
                <w:rFonts w:eastAsia="PMingLiU" w:cs="Times New Roman"/>
                <w:b/>
                <w:kern w:val="2"/>
                <w:szCs w:val="26"/>
                <w:lang w:val="pt-BR" w:eastAsia="zh-TW"/>
              </w:rPr>
              <w:t>STT</w:t>
            </w:r>
          </w:p>
        </w:tc>
        <w:tc>
          <w:tcPr>
            <w:tcW w:w="3788" w:type="dxa"/>
            <w:vAlign w:val="center"/>
          </w:tcPr>
          <w:p w14:paraId="3C729BD9" w14:textId="77777777" w:rsidR="00F86BEE" w:rsidRPr="00EB5BE3" w:rsidRDefault="00F86BEE" w:rsidP="00F86BEE">
            <w:pPr>
              <w:widowControl w:val="0"/>
              <w:spacing w:before="60" w:after="60" w:line="276" w:lineRule="auto"/>
              <w:jc w:val="both"/>
              <w:rPr>
                <w:rFonts w:eastAsia="PMingLiU" w:cs="Times New Roman"/>
                <w:b/>
                <w:kern w:val="2"/>
                <w:szCs w:val="26"/>
                <w:lang w:val="pt-BR" w:eastAsia="zh-TW"/>
              </w:rPr>
            </w:pPr>
            <w:r w:rsidRPr="00EB5BE3">
              <w:rPr>
                <w:rFonts w:eastAsia="PMingLiU" w:cs="Times New Roman"/>
                <w:b/>
                <w:kern w:val="2"/>
                <w:szCs w:val="26"/>
                <w:lang w:val="pt-BR" w:eastAsia="zh-TW"/>
              </w:rPr>
              <w:t>Trang phục bảo hộ</w:t>
            </w:r>
          </w:p>
        </w:tc>
        <w:tc>
          <w:tcPr>
            <w:tcW w:w="729" w:type="dxa"/>
            <w:vAlign w:val="center"/>
          </w:tcPr>
          <w:p w14:paraId="13D1B59E" w14:textId="77777777" w:rsidR="00F86BEE" w:rsidRPr="00EB5BE3" w:rsidRDefault="00F86BEE" w:rsidP="00F86BEE">
            <w:pPr>
              <w:widowControl w:val="0"/>
              <w:spacing w:before="60" w:after="60" w:line="276" w:lineRule="auto"/>
              <w:jc w:val="center"/>
              <w:rPr>
                <w:rFonts w:eastAsia="PMingLiU" w:cs="Times New Roman"/>
                <w:b/>
                <w:kern w:val="2"/>
                <w:szCs w:val="26"/>
                <w:lang w:val="pt-BR" w:eastAsia="zh-TW"/>
              </w:rPr>
            </w:pPr>
            <w:r w:rsidRPr="00EB5BE3">
              <w:rPr>
                <w:rFonts w:eastAsia="PMingLiU" w:cs="Times New Roman"/>
                <w:b/>
                <w:kern w:val="2"/>
                <w:szCs w:val="26"/>
                <w:lang w:val="pt-BR" w:eastAsia="zh-TW"/>
              </w:rPr>
              <w:t>Mặc</w:t>
            </w:r>
          </w:p>
        </w:tc>
        <w:tc>
          <w:tcPr>
            <w:tcW w:w="729" w:type="dxa"/>
            <w:vAlign w:val="center"/>
          </w:tcPr>
          <w:p w14:paraId="6F312EE9" w14:textId="77777777" w:rsidR="00F86BEE" w:rsidRPr="00EB5BE3" w:rsidRDefault="00F86BEE" w:rsidP="00F86BEE">
            <w:pPr>
              <w:widowControl w:val="0"/>
              <w:spacing w:before="60" w:after="60" w:line="276" w:lineRule="auto"/>
              <w:jc w:val="center"/>
              <w:rPr>
                <w:rFonts w:eastAsia="PMingLiU" w:cs="Times New Roman"/>
                <w:b/>
                <w:kern w:val="2"/>
                <w:szCs w:val="26"/>
                <w:lang w:val="pt-BR" w:eastAsia="zh-TW"/>
              </w:rPr>
            </w:pPr>
            <w:r w:rsidRPr="00EB5BE3">
              <w:rPr>
                <w:rFonts w:eastAsia="PMingLiU" w:cs="Times New Roman"/>
                <w:b/>
                <w:kern w:val="2"/>
                <w:szCs w:val="26"/>
                <w:lang w:val="pt-BR" w:eastAsia="zh-TW"/>
              </w:rPr>
              <w:t>Cởi</w:t>
            </w:r>
          </w:p>
        </w:tc>
        <w:tc>
          <w:tcPr>
            <w:tcW w:w="3747" w:type="dxa"/>
            <w:vMerge w:val="restart"/>
            <w:tcBorders>
              <w:top w:val="nil"/>
              <w:bottom w:val="nil"/>
              <w:right w:val="nil"/>
            </w:tcBorders>
            <w:vAlign w:val="center"/>
          </w:tcPr>
          <w:p w14:paraId="4CE1898B" w14:textId="61FF395B" w:rsidR="00F86BEE" w:rsidRPr="00EB5BE3" w:rsidRDefault="00F86BEE" w:rsidP="00F86BEE">
            <w:pPr>
              <w:widowControl w:val="0"/>
              <w:spacing w:before="60" w:after="60" w:line="276" w:lineRule="auto"/>
              <w:jc w:val="both"/>
              <w:rPr>
                <w:rFonts w:eastAsia="PMingLiU" w:cs="Times New Roman"/>
                <w:kern w:val="2"/>
                <w:szCs w:val="26"/>
                <w:lang w:eastAsia="zh-TW"/>
              </w:rPr>
            </w:pPr>
            <w:r w:rsidRPr="00EB5BE3">
              <w:rPr>
                <w:rFonts w:eastAsia="PMingLiU" w:cs="Times New Roman"/>
                <w:noProof/>
                <w:kern w:val="2"/>
                <w:szCs w:val="26"/>
                <w:lang w:eastAsia="en-US"/>
              </w:rPr>
              <mc:AlternateContent>
                <mc:Choice Requires="wps">
                  <w:drawing>
                    <wp:anchor distT="0" distB="0" distL="114300" distR="114300" simplePos="0" relativeHeight="251618816" behindDoc="0" locked="0" layoutInCell="1" allowOverlap="1" wp14:anchorId="7AACABEB" wp14:editId="60775D8E">
                      <wp:simplePos x="0" y="0"/>
                      <wp:positionH relativeFrom="column">
                        <wp:posOffset>1456690</wp:posOffset>
                      </wp:positionH>
                      <wp:positionV relativeFrom="paragraph">
                        <wp:posOffset>1530985</wp:posOffset>
                      </wp:positionV>
                      <wp:extent cx="464820" cy="521335"/>
                      <wp:effectExtent l="1270" t="2540" r="635" b="0"/>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 cy="52133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4E55B5F" w14:textId="77777777" w:rsidR="00307AE8" w:rsidRDefault="00307AE8" w:rsidP="00F86BEE">
                                  <w:pPr>
                                    <w:rPr>
                                      <w:color w:val="4F6228"/>
                                      <w:sz w:val="16"/>
                                      <w:szCs w:val="16"/>
                                    </w:rPr>
                                  </w:pPr>
                                  <w:r>
                                    <w:rPr>
                                      <w:color w:val="4F6228"/>
                                      <w:sz w:val="16"/>
                                      <w:szCs w:val="16"/>
                                    </w:rPr>
                                    <w:t>L2:1</w:t>
                                  </w:r>
                                </w:p>
                                <w:p w14:paraId="6DEEFB2A" w14:textId="77777777" w:rsidR="00307AE8" w:rsidRPr="00153DE8" w:rsidRDefault="00307AE8" w:rsidP="00F86BEE">
                                  <w:pPr>
                                    <w:rPr>
                                      <w:color w:val="4F6228"/>
                                      <w:sz w:val="16"/>
                                      <w:szCs w:val="16"/>
                                    </w:rPr>
                                  </w:pPr>
                                  <w:r>
                                    <w:rPr>
                                      <w:color w:val="4F6228"/>
                                      <w:sz w:val="16"/>
                                      <w:szCs w:val="16"/>
                                    </w:rPr>
                                    <w:t>L1:8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ACABEB" id="Text Box 38" o:spid="_x0000_s1071" type="#_x0000_t202" style="position:absolute;left:0;text-align:left;margin-left:114.7pt;margin-top:120.55pt;width:36.6pt;height:41.0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" stroked="f">
                      <v:textbox>
                        <w:txbxContent>
                          <w:p w14:paraId="04E55B5F" w14:textId="77777777" w:rsidR="00307AE8" w:rsidRDefault="00307AE8" w:rsidP="00F86BEE">
                            <w:pPr>
                              <w:rPr>
                                <w:color w:val="4F6228"/>
                                <w:sz w:val="16"/>
                                <w:szCs w:val="16"/>
                              </w:rPr>
                            </w:pPr>
                            <w:r>
                              <w:rPr>
                                <w:color w:val="4F6228"/>
                                <w:sz w:val="16"/>
                                <w:szCs w:val="16"/>
                              </w:rPr>
                              <w:t>L2:1</w:t>
                            </w:r>
                          </w:p>
                          <w:p w14:paraId="6DEEFB2A" w14:textId="77777777" w:rsidR="00307AE8" w:rsidRPr="00153DE8" w:rsidRDefault="00307AE8" w:rsidP="00F86BEE">
                            <w:pPr>
                              <w:rPr>
                                <w:color w:val="4F6228"/>
                                <w:sz w:val="16"/>
                                <w:szCs w:val="16"/>
                              </w:rPr>
                            </w:pPr>
                            <w:r>
                              <w:rPr>
                                <w:color w:val="4F6228"/>
                                <w:sz w:val="16"/>
                                <w:szCs w:val="16"/>
                              </w:rPr>
                              <w:t>L1:8</w:t>
                            </w:r>
                          </w:p>
                        </w:txbxContent>
                      </v:textbox>
                    </v:shape>
                  </w:pict>
                </mc:Fallback>
              </mc:AlternateContent>
            </w:r>
            <w:r w:rsidRPr="00EB5BE3">
              <w:rPr>
                <w:rFonts w:eastAsia="PMingLiU" w:cs="Times New Roman"/>
                <w:noProof/>
                <w:kern w:val="2"/>
                <w:szCs w:val="26"/>
                <w:lang w:eastAsia="en-US"/>
              </w:rPr>
              <mc:AlternateContent>
                <mc:Choice Requires="wps">
                  <w:drawing>
                    <wp:anchor distT="0" distB="0" distL="114300" distR="114300" simplePos="0" relativeHeight="251649536" behindDoc="0" locked="0" layoutInCell="1" allowOverlap="1" wp14:anchorId="4D4C5154" wp14:editId="5E4D0399">
                      <wp:simplePos x="0" y="0"/>
                      <wp:positionH relativeFrom="column">
                        <wp:posOffset>-13335</wp:posOffset>
                      </wp:positionH>
                      <wp:positionV relativeFrom="paragraph">
                        <wp:posOffset>1531620</wp:posOffset>
                      </wp:positionV>
                      <wp:extent cx="433705" cy="518795"/>
                      <wp:effectExtent l="0" t="3175" r="0" b="1905"/>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705" cy="51879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077722B" w14:textId="77777777" w:rsidR="00307AE8" w:rsidRDefault="00307AE8" w:rsidP="00F86BEE">
                                  <w:pPr>
                                    <w:rPr>
                                      <w:color w:val="FF0000"/>
                                      <w:sz w:val="16"/>
                                      <w:szCs w:val="16"/>
                                    </w:rPr>
                                  </w:pPr>
                                  <w:r>
                                    <w:rPr>
                                      <w:color w:val="FF0000"/>
                                      <w:sz w:val="16"/>
                                      <w:szCs w:val="16"/>
                                    </w:rPr>
                                    <w:t>L1:7</w:t>
                                  </w:r>
                                </w:p>
                                <w:p w14:paraId="1163C413" w14:textId="77777777" w:rsidR="00307AE8" w:rsidRPr="00B1171F" w:rsidRDefault="00307AE8" w:rsidP="00F86BEE">
                                  <w:pPr>
                                    <w:rPr>
                                      <w:color w:val="FF0000"/>
                                      <w:sz w:val="16"/>
                                      <w:szCs w:val="16"/>
                                    </w:rPr>
                                  </w:pPr>
                                  <w:r>
                                    <w:rPr>
                                      <w:color w:val="FF0000"/>
                                      <w:sz w:val="16"/>
                                      <w:szCs w:val="16"/>
                                    </w:rPr>
                                    <w:t>L2:8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4C5154" id="Text Box 37" o:spid="_x0000_s1072" type="#_x0000_t202" style="position:absolute;left:0;text-align:left;margin-left:-1.05pt;margin-top:120.6pt;width:34.15pt;height:40.8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" stroked="f">
                      <v:textbox>
                        <w:txbxContent>
                          <w:p w14:paraId="5077722B" w14:textId="77777777" w:rsidR="00307AE8" w:rsidRDefault="00307AE8" w:rsidP="00F86BEE">
                            <w:pPr>
                              <w:rPr>
                                <w:color w:val="FF0000"/>
                                <w:sz w:val="16"/>
                                <w:szCs w:val="16"/>
                              </w:rPr>
                            </w:pPr>
                            <w:r>
                              <w:rPr>
                                <w:color w:val="FF0000"/>
                                <w:sz w:val="16"/>
                                <w:szCs w:val="16"/>
                              </w:rPr>
                              <w:t>L1:7</w:t>
                            </w:r>
                          </w:p>
                          <w:p w14:paraId="1163C413" w14:textId="77777777" w:rsidR="00307AE8" w:rsidRPr="00B1171F" w:rsidRDefault="00307AE8" w:rsidP="00F86BEE">
                            <w:pPr>
                              <w:rPr>
                                <w:color w:val="FF0000"/>
                                <w:sz w:val="16"/>
                                <w:szCs w:val="16"/>
                              </w:rPr>
                            </w:pPr>
                            <w:r>
                              <w:rPr>
                                <w:color w:val="FF0000"/>
                                <w:sz w:val="16"/>
                                <w:szCs w:val="16"/>
                              </w:rPr>
                              <w:t>L2:8</w:t>
                            </w:r>
                          </w:p>
                        </w:txbxContent>
                      </v:textbox>
                    </v:shape>
                  </w:pict>
                </mc:Fallback>
              </mc:AlternateContent>
            </w:r>
            <w:r w:rsidRPr="00EB5BE3">
              <w:rPr>
                <w:rFonts w:eastAsia="PMingLiU" w:cs="Times New Roman"/>
                <w:noProof/>
                <w:kern w:val="2"/>
                <w:szCs w:val="26"/>
                <w:lang w:eastAsia="en-US"/>
              </w:rPr>
              <mc:AlternateContent>
                <mc:Choice Requires="wps">
                  <w:drawing>
                    <wp:anchor distT="0" distB="0" distL="114300" distR="114300" simplePos="0" relativeHeight="251598336" behindDoc="0" locked="0" layoutInCell="1" allowOverlap="1" wp14:anchorId="03D8E035" wp14:editId="4B8FFDD1">
                      <wp:simplePos x="0" y="0"/>
                      <wp:positionH relativeFrom="column">
                        <wp:posOffset>1461770</wp:posOffset>
                      </wp:positionH>
                      <wp:positionV relativeFrom="paragraph">
                        <wp:posOffset>866775</wp:posOffset>
                      </wp:positionV>
                      <wp:extent cx="227330" cy="250190"/>
                      <wp:effectExtent l="0" t="0" r="4445" b="1905"/>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330" cy="25019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AC2CD34" w14:textId="77777777" w:rsidR="00307AE8" w:rsidRPr="00153DE8" w:rsidRDefault="00307AE8" w:rsidP="00F86BEE">
                                  <w:pPr>
                                    <w:rPr>
                                      <w:color w:val="4F6228"/>
                                      <w:sz w:val="16"/>
                                      <w:szCs w:val="16"/>
                                    </w:rPr>
                                  </w:pPr>
                                  <w:r w:rsidRPr="00153DE8">
                                    <w:rPr>
                                      <w:color w:val="4F6228"/>
                                      <w:sz w:val="16"/>
                                      <w:szCs w:val="16"/>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D8E035" id="Text Box 36" o:spid="_x0000_s1073" type="#_x0000_t202" style="position:absolute;left:0;text-align:left;margin-left:115.1pt;margin-top:68.25pt;width:17.9pt;height:19.7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" stroked="f">
                      <v:textbox>
                        <w:txbxContent>
                          <w:p w14:paraId="4AC2CD34" w14:textId="77777777" w:rsidR="00307AE8" w:rsidRPr="00153DE8" w:rsidRDefault="00307AE8" w:rsidP="00F86BEE">
                            <w:pPr>
                              <w:rPr>
                                <w:color w:val="4F6228"/>
                                <w:sz w:val="16"/>
                                <w:szCs w:val="16"/>
                              </w:rPr>
                            </w:pPr>
                            <w:r w:rsidRPr="00153DE8">
                              <w:rPr>
                                <w:color w:val="4F6228"/>
                                <w:sz w:val="16"/>
                                <w:szCs w:val="16"/>
                              </w:rPr>
                              <w:t>2</w:t>
                            </w:r>
                          </w:p>
                        </w:txbxContent>
                      </v:textbox>
                    </v:shape>
                  </w:pict>
                </mc:Fallback>
              </mc:AlternateContent>
            </w:r>
            <w:r w:rsidRPr="00EB5BE3">
              <w:rPr>
                <w:rFonts w:eastAsia="PMingLiU" w:cs="Times New Roman"/>
                <w:noProof/>
                <w:kern w:val="2"/>
                <w:szCs w:val="26"/>
                <w:lang w:eastAsia="en-US"/>
              </w:rPr>
              <mc:AlternateContent>
                <mc:Choice Requires="wps">
                  <w:drawing>
                    <wp:anchor distT="0" distB="0" distL="114300" distR="114300" simplePos="0" relativeHeight="251603456" behindDoc="0" locked="0" layoutInCell="1" allowOverlap="1" wp14:anchorId="321DF8D1" wp14:editId="6E0910B7">
                      <wp:simplePos x="0" y="0"/>
                      <wp:positionH relativeFrom="column">
                        <wp:posOffset>1276985</wp:posOffset>
                      </wp:positionH>
                      <wp:positionV relativeFrom="paragraph">
                        <wp:posOffset>454660</wp:posOffset>
                      </wp:positionV>
                      <wp:extent cx="247650" cy="212725"/>
                      <wp:effectExtent l="2540" t="2540" r="0" b="3810"/>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1272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701FAFC" w14:textId="77777777" w:rsidR="00307AE8" w:rsidRPr="00153DE8" w:rsidRDefault="00307AE8" w:rsidP="00F86BEE">
                                  <w:pPr>
                                    <w:rPr>
                                      <w:color w:val="4F6228"/>
                                      <w:sz w:val="16"/>
                                      <w:szCs w:val="16"/>
                                    </w:rPr>
                                  </w:pPr>
                                  <w:r>
                                    <w:rPr>
                                      <w:color w:val="4F6228"/>
                                      <w:sz w:val="16"/>
                                      <w:szCs w:val="16"/>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1DF8D1" id="Text Box 35" o:spid="_x0000_s1074" type="#_x0000_t202" style="position:absolute;left:0;text-align:left;margin-left:100.55pt;margin-top:35.8pt;width:19.5pt;height:16.7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" stroked="f">
                      <v:textbox>
                        <w:txbxContent>
                          <w:p w14:paraId="7701FAFC" w14:textId="77777777" w:rsidR="00307AE8" w:rsidRPr="00153DE8" w:rsidRDefault="00307AE8" w:rsidP="00F86BEE">
                            <w:pPr>
                              <w:rPr>
                                <w:color w:val="4F6228"/>
                                <w:sz w:val="16"/>
                                <w:szCs w:val="16"/>
                              </w:rPr>
                            </w:pPr>
                            <w:r>
                              <w:rPr>
                                <w:color w:val="4F6228"/>
                                <w:sz w:val="16"/>
                                <w:szCs w:val="16"/>
                              </w:rPr>
                              <w:t>6</w:t>
                            </w:r>
                          </w:p>
                        </w:txbxContent>
                      </v:textbox>
                    </v:shape>
                  </w:pict>
                </mc:Fallback>
              </mc:AlternateContent>
            </w:r>
            <w:r w:rsidRPr="00EB5BE3">
              <w:rPr>
                <w:rFonts w:eastAsia="PMingLiU" w:cs="Times New Roman"/>
                <w:noProof/>
                <w:kern w:val="2"/>
                <w:szCs w:val="26"/>
                <w:lang w:eastAsia="en-US"/>
              </w:rPr>
              <mc:AlternateContent>
                <mc:Choice Requires="wps">
                  <w:drawing>
                    <wp:anchor distT="0" distB="0" distL="114300" distR="114300" simplePos="0" relativeHeight="251608576" behindDoc="0" locked="0" layoutInCell="1" allowOverlap="1" wp14:anchorId="42DF402B" wp14:editId="6CD33BDB">
                      <wp:simplePos x="0" y="0"/>
                      <wp:positionH relativeFrom="column">
                        <wp:posOffset>1270635</wp:posOffset>
                      </wp:positionH>
                      <wp:positionV relativeFrom="paragraph">
                        <wp:posOffset>297815</wp:posOffset>
                      </wp:positionV>
                      <wp:extent cx="228600" cy="210185"/>
                      <wp:effectExtent l="0" t="0" r="3810" b="127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1018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11BFEF6" w14:textId="77777777" w:rsidR="00307AE8" w:rsidRPr="00153DE8" w:rsidRDefault="00307AE8" w:rsidP="00F86BEE">
                                  <w:pPr>
                                    <w:rPr>
                                      <w:color w:val="4F6228"/>
                                      <w:sz w:val="16"/>
                                      <w:szCs w:val="16"/>
                                    </w:rPr>
                                  </w:pPr>
                                  <w:r>
                                    <w:rPr>
                                      <w:color w:val="4F6228"/>
                                      <w:sz w:val="16"/>
                                      <w:szCs w:val="16"/>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DF402B" id="Text Box 34" o:spid="_x0000_s1075" type="#_x0000_t202" style="position:absolute;left:0;text-align:left;margin-left:100.05pt;margin-top:23.45pt;width:18pt;height:16.5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" stroked="f">
                      <v:textbox>
                        <w:txbxContent>
                          <w:p w14:paraId="711BFEF6" w14:textId="77777777" w:rsidR="00307AE8" w:rsidRPr="00153DE8" w:rsidRDefault="00307AE8" w:rsidP="00F86BEE">
                            <w:pPr>
                              <w:rPr>
                                <w:color w:val="4F6228"/>
                                <w:sz w:val="16"/>
                                <w:szCs w:val="16"/>
                              </w:rPr>
                            </w:pPr>
                            <w:r>
                              <w:rPr>
                                <w:color w:val="4F6228"/>
                                <w:sz w:val="16"/>
                                <w:szCs w:val="16"/>
                              </w:rPr>
                              <w:t>5</w:t>
                            </w:r>
                          </w:p>
                        </w:txbxContent>
                      </v:textbox>
                    </v:shape>
                  </w:pict>
                </mc:Fallback>
              </mc:AlternateContent>
            </w:r>
            <w:r w:rsidRPr="00EB5BE3">
              <w:rPr>
                <w:rFonts w:eastAsia="PMingLiU" w:cs="Times New Roman"/>
                <w:noProof/>
                <w:kern w:val="2"/>
                <w:szCs w:val="26"/>
                <w:lang w:eastAsia="en-US"/>
              </w:rPr>
              <mc:AlternateContent>
                <mc:Choice Requires="wps">
                  <w:drawing>
                    <wp:anchor distT="0" distB="0" distL="114300" distR="114300" simplePos="0" relativeHeight="251613696" behindDoc="0" locked="0" layoutInCell="1" allowOverlap="1" wp14:anchorId="09AD8E16" wp14:editId="7EAC38AA">
                      <wp:simplePos x="0" y="0"/>
                      <wp:positionH relativeFrom="column">
                        <wp:posOffset>1259205</wp:posOffset>
                      </wp:positionH>
                      <wp:positionV relativeFrom="paragraph">
                        <wp:posOffset>106045</wp:posOffset>
                      </wp:positionV>
                      <wp:extent cx="147320" cy="193675"/>
                      <wp:effectExtent l="3810" t="0" r="1270" b="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 cy="19367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BEAE81A" w14:textId="77777777" w:rsidR="00307AE8" w:rsidRPr="00153DE8" w:rsidRDefault="00307AE8" w:rsidP="00F86BEE">
                                  <w:pPr>
                                    <w:rPr>
                                      <w:color w:val="4F6228"/>
                                      <w:sz w:val="16"/>
                                      <w:szCs w:val="16"/>
                                    </w:rPr>
                                  </w:pPr>
                                  <w:r>
                                    <w:rPr>
                                      <w:color w:val="4F6228"/>
                                      <w:sz w:val="16"/>
                                      <w:szCs w:val="16"/>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AD8E16" id="Text Box 33" o:spid="_x0000_s1076" type="#_x0000_t202" style="position:absolute;left:0;text-align:left;margin-left:99.15pt;margin-top:8.35pt;width:11.6pt;height:15.2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" stroked="f">
                      <v:textbox>
                        <w:txbxContent>
                          <w:p w14:paraId="5BEAE81A" w14:textId="77777777" w:rsidR="00307AE8" w:rsidRPr="00153DE8" w:rsidRDefault="00307AE8" w:rsidP="00F86BEE">
                            <w:pPr>
                              <w:rPr>
                                <w:color w:val="4F6228"/>
                                <w:sz w:val="16"/>
                                <w:szCs w:val="16"/>
                              </w:rPr>
                            </w:pPr>
                            <w:r>
                              <w:rPr>
                                <w:color w:val="4F6228"/>
                                <w:sz w:val="16"/>
                                <w:szCs w:val="16"/>
                              </w:rPr>
                              <w:t>7</w:t>
                            </w:r>
                          </w:p>
                        </w:txbxContent>
                      </v:textbox>
                    </v:shape>
                  </w:pict>
                </mc:Fallback>
              </mc:AlternateContent>
            </w:r>
            <w:r w:rsidRPr="00EB5BE3">
              <w:rPr>
                <w:rFonts w:eastAsia="PMingLiU" w:cs="Times New Roman"/>
                <w:noProof/>
                <w:kern w:val="2"/>
                <w:szCs w:val="26"/>
                <w:lang w:eastAsia="en-US"/>
              </w:rPr>
              <mc:AlternateContent>
                <mc:Choice Requires="wps">
                  <w:drawing>
                    <wp:anchor distT="0" distB="0" distL="114300" distR="114300" simplePos="0" relativeHeight="251623936" behindDoc="0" locked="0" layoutInCell="1" allowOverlap="1" wp14:anchorId="62309B03" wp14:editId="3006D88E">
                      <wp:simplePos x="0" y="0"/>
                      <wp:positionH relativeFrom="column">
                        <wp:posOffset>1251585</wp:posOffset>
                      </wp:positionH>
                      <wp:positionV relativeFrom="paragraph">
                        <wp:posOffset>2668905</wp:posOffset>
                      </wp:positionV>
                      <wp:extent cx="236220" cy="235585"/>
                      <wp:effectExtent l="0" t="0" r="0" b="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23558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E955DCE" w14:textId="77777777" w:rsidR="00307AE8" w:rsidRPr="00153DE8" w:rsidRDefault="00307AE8" w:rsidP="00F86BEE">
                                  <w:pPr>
                                    <w:rPr>
                                      <w:color w:val="4F6228"/>
                                      <w:sz w:val="16"/>
                                      <w:szCs w:val="16"/>
                                    </w:rPr>
                                  </w:pPr>
                                  <w:r>
                                    <w:rPr>
                                      <w:color w:val="4F6228"/>
                                      <w:sz w:val="16"/>
                                      <w:szCs w:val="16"/>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309B03" id="Text Box 32" o:spid="_x0000_s1077" type="#_x0000_t202" style="position:absolute;left:0;text-align:left;margin-left:98.55pt;margin-top:210.15pt;width:18.6pt;height:18.5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" stroked="f">
                      <v:textbox>
                        <w:txbxContent>
                          <w:p w14:paraId="1E955DCE" w14:textId="77777777" w:rsidR="00307AE8" w:rsidRPr="00153DE8" w:rsidRDefault="00307AE8" w:rsidP="00F86BEE">
                            <w:pPr>
                              <w:rPr>
                                <w:color w:val="4F6228"/>
                                <w:sz w:val="16"/>
                                <w:szCs w:val="16"/>
                              </w:rPr>
                            </w:pPr>
                            <w:r>
                              <w:rPr>
                                <w:color w:val="4F6228"/>
                                <w:sz w:val="16"/>
                                <w:szCs w:val="16"/>
                              </w:rPr>
                              <w:t>3</w:t>
                            </w:r>
                          </w:p>
                        </w:txbxContent>
                      </v:textbox>
                    </v:shape>
                  </w:pict>
                </mc:Fallback>
              </mc:AlternateContent>
            </w:r>
            <w:r w:rsidRPr="00EB5BE3">
              <w:rPr>
                <w:rFonts w:eastAsia="PMingLiU" w:cs="Times New Roman"/>
                <w:noProof/>
                <w:kern w:val="2"/>
                <w:szCs w:val="26"/>
                <w:lang w:eastAsia="en-US"/>
              </w:rPr>
              <mc:AlternateContent>
                <mc:Choice Requires="wps">
                  <w:drawing>
                    <wp:anchor distT="0" distB="0" distL="114300" distR="114300" simplePos="0" relativeHeight="251629056" behindDoc="0" locked="0" layoutInCell="1" allowOverlap="1" wp14:anchorId="7DB7A4B1" wp14:editId="11AE90BD">
                      <wp:simplePos x="0" y="0"/>
                      <wp:positionH relativeFrom="column">
                        <wp:posOffset>1300480</wp:posOffset>
                      </wp:positionH>
                      <wp:positionV relativeFrom="paragraph">
                        <wp:posOffset>2326640</wp:posOffset>
                      </wp:positionV>
                      <wp:extent cx="291465" cy="231775"/>
                      <wp:effectExtent l="0" t="0" r="0" b="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 cy="23177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EB5B028" w14:textId="77777777" w:rsidR="00307AE8" w:rsidRPr="00153DE8" w:rsidRDefault="00307AE8" w:rsidP="00F86BEE">
                                  <w:pPr>
                                    <w:rPr>
                                      <w:color w:val="4F6228"/>
                                      <w:sz w:val="16"/>
                                      <w:szCs w:val="16"/>
                                    </w:rPr>
                                  </w:pPr>
                                  <w:r>
                                    <w:rPr>
                                      <w:color w:val="4F6228"/>
                                      <w:sz w:val="16"/>
                                      <w:szCs w:val="16"/>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B7A4B1" id="Text Box 31" o:spid="_x0000_s1078" type="#_x0000_t202" style="position:absolute;left:0;text-align:left;margin-left:102.4pt;margin-top:183.2pt;width:22.95pt;height:18.2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" stroked="f">
                      <v:textbox>
                        <w:txbxContent>
                          <w:p w14:paraId="1EB5B028" w14:textId="77777777" w:rsidR="00307AE8" w:rsidRPr="00153DE8" w:rsidRDefault="00307AE8" w:rsidP="00F86BEE">
                            <w:pPr>
                              <w:rPr>
                                <w:color w:val="4F6228"/>
                                <w:sz w:val="16"/>
                                <w:szCs w:val="16"/>
                              </w:rPr>
                            </w:pPr>
                            <w:r>
                              <w:rPr>
                                <w:color w:val="4F6228"/>
                                <w:sz w:val="16"/>
                                <w:szCs w:val="16"/>
                              </w:rPr>
                              <w:t>4</w:t>
                            </w:r>
                          </w:p>
                        </w:txbxContent>
                      </v:textbox>
                    </v:shape>
                  </w:pict>
                </mc:Fallback>
              </mc:AlternateContent>
            </w:r>
            <w:r w:rsidRPr="00EB5BE3">
              <w:rPr>
                <w:rFonts w:eastAsia="PMingLiU" w:cs="Times New Roman"/>
                <w:noProof/>
                <w:kern w:val="2"/>
                <w:szCs w:val="26"/>
                <w:lang w:eastAsia="en-US"/>
              </w:rPr>
              <mc:AlternateContent>
                <mc:Choice Requires="wps">
                  <w:drawing>
                    <wp:anchor distT="0" distB="0" distL="114300" distR="114300" simplePos="0" relativeHeight="251634176" behindDoc="0" locked="0" layoutInCell="1" allowOverlap="1" wp14:anchorId="09361C01" wp14:editId="70F34B45">
                      <wp:simplePos x="0" y="0"/>
                      <wp:positionH relativeFrom="column">
                        <wp:posOffset>262255</wp:posOffset>
                      </wp:positionH>
                      <wp:positionV relativeFrom="paragraph">
                        <wp:posOffset>300355</wp:posOffset>
                      </wp:positionV>
                      <wp:extent cx="220980" cy="173355"/>
                      <wp:effectExtent l="0" t="635" r="635" b="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 cy="17335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AEE6974" w14:textId="77777777" w:rsidR="00307AE8" w:rsidRPr="00B1171F" w:rsidRDefault="00307AE8" w:rsidP="00F86BEE">
                                  <w:pPr>
                                    <w:rPr>
                                      <w:color w:val="FF0000"/>
                                      <w:sz w:val="16"/>
                                      <w:szCs w:val="16"/>
                                    </w:rPr>
                                  </w:pPr>
                                  <w:r>
                                    <w:rPr>
                                      <w:color w:val="FF0000"/>
                                      <w:sz w:val="16"/>
                                      <w:szCs w:val="16"/>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361C01" id="Text Box 30" o:spid="_x0000_s1079" type="#_x0000_t202" style="position:absolute;left:0;text-align:left;margin-left:20.65pt;margin-top:23.65pt;width:17.4pt;height:13.6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" stroked="f">
                      <v:textbox>
                        <w:txbxContent>
                          <w:p w14:paraId="4AEE6974" w14:textId="77777777" w:rsidR="00307AE8" w:rsidRPr="00B1171F" w:rsidRDefault="00307AE8" w:rsidP="00F86BEE">
                            <w:pPr>
                              <w:rPr>
                                <w:color w:val="FF0000"/>
                                <w:sz w:val="16"/>
                                <w:szCs w:val="16"/>
                              </w:rPr>
                            </w:pPr>
                            <w:r>
                              <w:rPr>
                                <w:color w:val="FF0000"/>
                                <w:sz w:val="16"/>
                                <w:szCs w:val="16"/>
                              </w:rPr>
                              <w:t>6</w:t>
                            </w:r>
                          </w:p>
                        </w:txbxContent>
                      </v:textbox>
                    </v:shape>
                  </w:pict>
                </mc:Fallback>
              </mc:AlternateContent>
            </w:r>
            <w:r w:rsidRPr="00EB5BE3">
              <w:rPr>
                <w:rFonts w:eastAsia="PMingLiU" w:cs="Times New Roman"/>
                <w:noProof/>
                <w:kern w:val="2"/>
                <w:szCs w:val="26"/>
                <w:lang w:eastAsia="en-US"/>
              </w:rPr>
              <mc:AlternateContent>
                <mc:Choice Requires="wps">
                  <w:drawing>
                    <wp:anchor distT="0" distB="0" distL="114300" distR="114300" simplePos="0" relativeHeight="251639296" behindDoc="0" locked="0" layoutInCell="1" allowOverlap="1" wp14:anchorId="7BDD1605" wp14:editId="409B8124">
                      <wp:simplePos x="0" y="0"/>
                      <wp:positionH relativeFrom="column">
                        <wp:posOffset>217170</wp:posOffset>
                      </wp:positionH>
                      <wp:positionV relativeFrom="paragraph">
                        <wp:posOffset>80645</wp:posOffset>
                      </wp:positionV>
                      <wp:extent cx="203835" cy="220345"/>
                      <wp:effectExtent l="0" t="0" r="0" b="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2034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19CAF3F" w14:textId="77777777" w:rsidR="00307AE8" w:rsidRPr="00B1171F" w:rsidRDefault="00307AE8" w:rsidP="00F86BEE">
                                  <w:pPr>
                                    <w:rPr>
                                      <w:color w:val="FF0000"/>
                                      <w:sz w:val="16"/>
                                      <w:szCs w:val="16"/>
                                    </w:rPr>
                                  </w:pPr>
                                  <w:r>
                                    <w:rPr>
                                      <w:color w:val="FF0000"/>
                                      <w:sz w:val="16"/>
                                      <w:szCs w:val="16"/>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DD1605" id="Text Box 29" o:spid="_x0000_s1080" type="#_x0000_t202" style="position:absolute;left:0;text-align:left;margin-left:17.1pt;margin-top:6.35pt;width:16.05pt;height:17.3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" stroked="f">
                      <v:textbox>
                        <w:txbxContent>
                          <w:p w14:paraId="219CAF3F" w14:textId="77777777" w:rsidR="00307AE8" w:rsidRPr="00B1171F" w:rsidRDefault="00307AE8" w:rsidP="00F86BEE">
                            <w:pPr>
                              <w:rPr>
                                <w:color w:val="FF0000"/>
                                <w:sz w:val="16"/>
                                <w:szCs w:val="16"/>
                              </w:rPr>
                            </w:pPr>
                            <w:r>
                              <w:rPr>
                                <w:color w:val="FF0000"/>
                                <w:sz w:val="16"/>
                                <w:szCs w:val="16"/>
                              </w:rPr>
                              <w:t>4</w:t>
                            </w:r>
                          </w:p>
                        </w:txbxContent>
                      </v:textbox>
                    </v:shape>
                  </w:pict>
                </mc:Fallback>
              </mc:AlternateContent>
            </w:r>
            <w:r w:rsidRPr="00EB5BE3">
              <w:rPr>
                <w:rFonts w:eastAsia="PMingLiU" w:cs="Times New Roman"/>
                <w:noProof/>
                <w:kern w:val="2"/>
                <w:szCs w:val="26"/>
                <w:lang w:eastAsia="en-US"/>
              </w:rPr>
              <mc:AlternateContent>
                <mc:Choice Requires="wps">
                  <w:drawing>
                    <wp:anchor distT="0" distB="0" distL="114300" distR="114300" simplePos="0" relativeHeight="251644416" behindDoc="0" locked="0" layoutInCell="1" allowOverlap="1" wp14:anchorId="6BA2BED7" wp14:editId="28B60B49">
                      <wp:simplePos x="0" y="0"/>
                      <wp:positionH relativeFrom="column">
                        <wp:posOffset>26035</wp:posOffset>
                      </wp:positionH>
                      <wp:positionV relativeFrom="paragraph">
                        <wp:posOffset>910590</wp:posOffset>
                      </wp:positionV>
                      <wp:extent cx="195580" cy="241300"/>
                      <wp:effectExtent l="0" t="1270" r="0" b="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 cy="2413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F7F47E5" w14:textId="77777777" w:rsidR="00307AE8" w:rsidRPr="00B1171F" w:rsidRDefault="00307AE8" w:rsidP="00F86BEE">
                                  <w:pPr>
                                    <w:rPr>
                                      <w:color w:val="FF0000"/>
                                      <w:sz w:val="16"/>
                                      <w:szCs w:val="16"/>
                                    </w:rPr>
                                  </w:pPr>
                                  <w:r>
                                    <w:rPr>
                                      <w:color w:val="FF0000"/>
                                      <w:sz w:val="16"/>
                                      <w:szCs w:val="16"/>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A2BED7" id="Text Box 28" o:spid="_x0000_s1081" type="#_x0000_t202" style="position:absolute;left:0;text-align:left;margin-left:2.05pt;margin-top:71.7pt;width:15.4pt;height:19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" stroked="f">
                      <v:textbox>
                        <w:txbxContent>
                          <w:p w14:paraId="5F7F47E5" w14:textId="77777777" w:rsidR="00307AE8" w:rsidRPr="00B1171F" w:rsidRDefault="00307AE8" w:rsidP="00F86BEE">
                            <w:pPr>
                              <w:rPr>
                                <w:color w:val="FF0000"/>
                                <w:sz w:val="16"/>
                                <w:szCs w:val="16"/>
                              </w:rPr>
                            </w:pPr>
                            <w:r>
                              <w:rPr>
                                <w:color w:val="FF0000"/>
                                <w:sz w:val="16"/>
                                <w:szCs w:val="16"/>
                              </w:rPr>
                              <w:t>3</w:t>
                            </w:r>
                          </w:p>
                        </w:txbxContent>
                      </v:textbox>
                    </v:shape>
                  </w:pict>
                </mc:Fallback>
              </mc:AlternateContent>
            </w:r>
            <w:r w:rsidRPr="00EB5BE3">
              <w:rPr>
                <w:rFonts w:eastAsia="PMingLiU" w:cs="Times New Roman"/>
                <w:noProof/>
                <w:kern w:val="2"/>
                <w:szCs w:val="26"/>
                <w:lang w:eastAsia="en-US"/>
              </w:rPr>
              <mc:AlternateContent>
                <mc:Choice Requires="wps">
                  <w:drawing>
                    <wp:anchor distT="0" distB="0" distL="114300" distR="114300" simplePos="0" relativeHeight="251654656" behindDoc="0" locked="0" layoutInCell="1" allowOverlap="1" wp14:anchorId="5D803637" wp14:editId="6ADBB4C0">
                      <wp:simplePos x="0" y="0"/>
                      <wp:positionH relativeFrom="column">
                        <wp:posOffset>160020</wp:posOffset>
                      </wp:positionH>
                      <wp:positionV relativeFrom="paragraph">
                        <wp:posOffset>2669540</wp:posOffset>
                      </wp:positionV>
                      <wp:extent cx="173990" cy="235585"/>
                      <wp:effectExtent l="0" t="0" r="0" b="4445"/>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23558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66548A8" w14:textId="77777777" w:rsidR="00307AE8" w:rsidRPr="00B1171F" w:rsidRDefault="00307AE8" w:rsidP="00F86BEE">
                                  <w:pPr>
                                    <w:rPr>
                                      <w:color w:val="FF0000"/>
                                      <w:sz w:val="16"/>
                                      <w:szCs w:val="16"/>
                                    </w:rPr>
                                  </w:pPr>
                                  <w:r>
                                    <w:rPr>
                                      <w:color w:val="FF0000"/>
                                      <w:sz w:val="16"/>
                                      <w:szCs w:val="16"/>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803637" id="Text Box 27" o:spid="_x0000_s1082" type="#_x0000_t202" style="position:absolute;left:0;text-align:left;margin-left:12.6pt;margin-top:210.2pt;width:13.7pt;height:18.5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" stroked="f">
                      <v:textbox>
                        <w:txbxContent>
                          <w:p w14:paraId="666548A8" w14:textId="77777777" w:rsidR="00307AE8" w:rsidRPr="00B1171F" w:rsidRDefault="00307AE8" w:rsidP="00F86BEE">
                            <w:pPr>
                              <w:rPr>
                                <w:color w:val="FF0000"/>
                                <w:sz w:val="16"/>
                                <w:szCs w:val="16"/>
                              </w:rPr>
                            </w:pPr>
                            <w:r>
                              <w:rPr>
                                <w:color w:val="FF0000"/>
                                <w:sz w:val="16"/>
                                <w:szCs w:val="16"/>
                              </w:rPr>
                              <w:t>2</w:t>
                            </w:r>
                          </w:p>
                        </w:txbxContent>
                      </v:textbox>
                    </v:shape>
                  </w:pict>
                </mc:Fallback>
              </mc:AlternateContent>
            </w:r>
            <w:r w:rsidRPr="00EB5BE3">
              <w:rPr>
                <w:rFonts w:eastAsia="PMingLiU" w:cs="Times New Roman"/>
                <w:noProof/>
                <w:kern w:val="2"/>
                <w:szCs w:val="26"/>
                <w:lang w:eastAsia="en-US"/>
              </w:rPr>
              <mc:AlternateContent>
                <mc:Choice Requires="wps">
                  <w:drawing>
                    <wp:anchor distT="0" distB="0" distL="114300" distR="114300" simplePos="0" relativeHeight="251659776" behindDoc="0" locked="0" layoutInCell="1" allowOverlap="1" wp14:anchorId="1AACBC6A" wp14:editId="09B223A9">
                      <wp:simplePos x="0" y="0"/>
                      <wp:positionH relativeFrom="column">
                        <wp:posOffset>156210</wp:posOffset>
                      </wp:positionH>
                      <wp:positionV relativeFrom="paragraph">
                        <wp:posOffset>2327910</wp:posOffset>
                      </wp:positionV>
                      <wp:extent cx="211455" cy="231140"/>
                      <wp:effectExtent l="0" t="0" r="1905" b="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 cy="23114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0C6903B" w14:textId="77777777" w:rsidR="00307AE8" w:rsidRPr="000D320F" w:rsidRDefault="00307AE8" w:rsidP="00F86BEE">
                                  <w:pPr>
                                    <w:rPr>
                                      <w:color w:val="FF0000"/>
                                      <w:sz w:val="16"/>
                                      <w:szCs w:val="16"/>
                                    </w:rPr>
                                  </w:pPr>
                                  <w:r>
                                    <w:rPr>
                                      <w:color w:val="FF0000"/>
                                      <w:sz w:val="16"/>
                                      <w:szCs w:val="16"/>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ACBC6A" id="Text Box 26" o:spid="_x0000_s1083" type="#_x0000_t202" style="position:absolute;left:0;text-align:left;margin-left:12.3pt;margin-top:183.3pt;width:16.65pt;height:18.2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" stroked="f">
                      <v:textbox>
                        <w:txbxContent>
                          <w:p w14:paraId="00C6903B" w14:textId="77777777" w:rsidR="00307AE8" w:rsidRPr="000D320F" w:rsidRDefault="00307AE8" w:rsidP="00F86BEE">
                            <w:pPr>
                              <w:rPr>
                                <w:color w:val="FF0000"/>
                                <w:sz w:val="16"/>
                                <w:szCs w:val="16"/>
                              </w:rPr>
                            </w:pPr>
                            <w:r>
                              <w:rPr>
                                <w:color w:val="FF0000"/>
                                <w:sz w:val="16"/>
                                <w:szCs w:val="16"/>
                              </w:rPr>
                              <w:t>1</w:t>
                            </w:r>
                          </w:p>
                        </w:txbxContent>
                      </v:textbox>
                    </v:shape>
                  </w:pict>
                </mc:Fallback>
              </mc:AlternateContent>
            </w:r>
            <w:r w:rsidRPr="00EB5BE3">
              <w:rPr>
                <w:rFonts w:eastAsia="PMingLiU" w:cs="Times New Roman"/>
                <w:noProof/>
                <w:kern w:val="2"/>
                <w:szCs w:val="26"/>
                <w:lang w:eastAsia="en-US"/>
              </w:rPr>
              <mc:AlternateContent>
                <mc:Choice Requires="wps">
                  <w:drawing>
                    <wp:anchor distT="0" distB="0" distL="114300" distR="114300" simplePos="0" relativeHeight="251690496" behindDoc="0" locked="0" layoutInCell="1" allowOverlap="1" wp14:anchorId="6FC4FF94" wp14:editId="120ED241">
                      <wp:simplePos x="0" y="0"/>
                      <wp:positionH relativeFrom="column">
                        <wp:posOffset>330200</wp:posOffset>
                      </wp:positionH>
                      <wp:positionV relativeFrom="paragraph">
                        <wp:posOffset>448310</wp:posOffset>
                      </wp:positionV>
                      <wp:extent cx="106680" cy="193675"/>
                      <wp:effectExtent l="0" t="0" r="0" b="635"/>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 cy="19367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86851CF" w14:textId="77777777" w:rsidR="00307AE8" w:rsidRPr="000D320F" w:rsidRDefault="00307AE8" w:rsidP="00F86BEE">
                                  <w:pPr>
                                    <w:rPr>
                                      <w:color w:val="FF0000"/>
                                      <w:sz w:val="16"/>
                                      <w:szCs w:val="16"/>
                                    </w:rPr>
                                  </w:pPr>
                                  <w:r>
                                    <w:rPr>
                                      <w:color w:val="FF0000"/>
                                      <w:sz w:val="16"/>
                                      <w:szCs w:val="16"/>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C4FF94" id="Text Box 25" o:spid="_x0000_s1084" type="#_x0000_t202" style="position:absolute;left:0;text-align:left;margin-left:26pt;margin-top:35.3pt;width:8.4pt;height:15.2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" stroked="f">
                      <v:textbox>
                        <w:txbxContent>
                          <w:p w14:paraId="486851CF" w14:textId="77777777" w:rsidR="00307AE8" w:rsidRPr="000D320F" w:rsidRDefault="00307AE8" w:rsidP="00F86BEE">
                            <w:pPr>
                              <w:rPr>
                                <w:color w:val="FF0000"/>
                                <w:sz w:val="16"/>
                                <w:szCs w:val="16"/>
                              </w:rPr>
                            </w:pPr>
                            <w:r>
                              <w:rPr>
                                <w:color w:val="FF0000"/>
                                <w:sz w:val="16"/>
                                <w:szCs w:val="16"/>
                              </w:rPr>
                              <w:t>5</w:t>
                            </w:r>
                          </w:p>
                        </w:txbxContent>
                      </v:textbox>
                    </v:shape>
                  </w:pict>
                </mc:Fallback>
              </mc:AlternateContent>
            </w:r>
            <w:r w:rsidRPr="00EB5BE3">
              <w:rPr>
                <w:rFonts w:eastAsia="PMingLiU" w:cs="Times New Roman"/>
                <w:noProof/>
                <w:kern w:val="2"/>
                <w:szCs w:val="26"/>
                <w:lang w:eastAsia="en-US"/>
              </w:rPr>
              <w:drawing>
                <wp:inline distT="0" distB="0" distL="0" distR="0" wp14:anchorId="738DBF22" wp14:editId="5DA4C281">
                  <wp:extent cx="1689100" cy="2984500"/>
                  <wp:effectExtent l="0" t="0" r="635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89100" cy="2984500"/>
                          </a:xfrm>
                          <a:prstGeom prst="rect">
                            <a:avLst/>
                          </a:prstGeom>
                          <a:noFill/>
                          <a:ln>
                            <a:noFill/>
                          </a:ln>
                        </pic:spPr>
                      </pic:pic>
                    </a:graphicData>
                  </a:graphic>
                </wp:inline>
              </w:drawing>
            </w:r>
          </w:p>
        </w:tc>
      </w:tr>
      <w:tr w:rsidR="00F86BEE" w:rsidRPr="00EB5BE3" w14:paraId="468D22FE" w14:textId="77777777" w:rsidTr="00F86BEE">
        <w:trPr>
          <w:trHeight w:val="331"/>
        </w:trPr>
        <w:tc>
          <w:tcPr>
            <w:tcW w:w="748" w:type="dxa"/>
            <w:vAlign w:val="center"/>
          </w:tcPr>
          <w:p w14:paraId="0E186843" w14:textId="77777777" w:rsidR="00F86BEE" w:rsidRPr="00EB5BE3" w:rsidRDefault="00F86BEE" w:rsidP="0095660A">
            <w:pPr>
              <w:widowControl w:val="0"/>
              <w:numPr>
                <w:ilvl w:val="0"/>
                <w:numId w:val="3"/>
              </w:numPr>
              <w:adjustRightInd w:val="0"/>
              <w:spacing w:before="60" w:after="60" w:line="276" w:lineRule="auto"/>
              <w:ind w:left="510"/>
              <w:jc w:val="center"/>
              <w:textAlignment w:val="baseline"/>
              <w:rPr>
                <w:rFonts w:eastAsia="PMingLiU" w:cs="Times New Roman"/>
                <w:kern w:val="2"/>
                <w:szCs w:val="26"/>
                <w:lang w:val="pt-BR" w:eastAsia="zh-TW"/>
              </w:rPr>
            </w:pPr>
          </w:p>
        </w:tc>
        <w:tc>
          <w:tcPr>
            <w:tcW w:w="3788" w:type="dxa"/>
            <w:vAlign w:val="center"/>
          </w:tcPr>
          <w:p w14:paraId="596478C7" w14:textId="77777777" w:rsidR="00F86BEE" w:rsidRPr="00EB5BE3" w:rsidRDefault="00F86BEE" w:rsidP="00F86BEE">
            <w:pPr>
              <w:widowControl w:val="0"/>
              <w:spacing w:before="60" w:after="60" w:line="276" w:lineRule="auto"/>
              <w:jc w:val="both"/>
              <w:rPr>
                <w:rFonts w:eastAsia="PMingLiU" w:cs="Times New Roman"/>
                <w:kern w:val="2"/>
                <w:szCs w:val="26"/>
                <w:lang w:val="pt-BR" w:eastAsia="zh-TW"/>
              </w:rPr>
            </w:pPr>
            <w:r w:rsidRPr="00EB5BE3">
              <w:rPr>
                <w:rFonts w:eastAsia="PMingLiU" w:cs="Times New Roman"/>
                <w:kern w:val="2"/>
                <w:szCs w:val="26"/>
                <w:lang w:val="pt-BR" w:eastAsia="zh-TW"/>
              </w:rPr>
              <w:t>Quần</w:t>
            </w:r>
          </w:p>
        </w:tc>
        <w:tc>
          <w:tcPr>
            <w:tcW w:w="729" w:type="dxa"/>
            <w:vAlign w:val="center"/>
          </w:tcPr>
          <w:p w14:paraId="7E7A4B19" w14:textId="77777777" w:rsidR="00F86BEE" w:rsidRPr="00EB5BE3" w:rsidRDefault="00F86BEE" w:rsidP="00F86BEE">
            <w:pPr>
              <w:widowControl w:val="0"/>
              <w:spacing w:before="60" w:after="60" w:line="276" w:lineRule="auto"/>
              <w:jc w:val="center"/>
              <w:rPr>
                <w:rFonts w:eastAsia="PMingLiU" w:cs="Times New Roman"/>
                <w:color w:val="FF0000"/>
                <w:kern w:val="2"/>
                <w:szCs w:val="26"/>
                <w:lang w:val="pt-BR" w:eastAsia="zh-TW"/>
              </w:rPr>
            </w:pPr>
            <w:r w:rsidRPr="00EB5BE3">
              <w:rPr>
                <w:rFonts w:eastAsia="PMingLiU" w:cs="Times New Roman"/>
                <w:color w:val="FF0000"/>
                <w:kern w:val="2"/>
                <w:szCs w:val="26"/>
                <w:lang w:val="pt-BR" w:eastAsia="zh-TW"/>
              </w:rPr>
              <w:t>1</w:t>
            </w:r>
          </w:p>
        </w:tc>
        <w:tc>
          <w:tcPr>
            <w:tcW w:w="729" w:type="dxa"/>
            <w:vAlign w:val="center"/>
          </w:tcPr>
          <w:p w14:paraId="349FF1FF" w14:textId="77777777" w:rsidR="00F86BEE" w:rsidRPr="00EB5BE3" w:rsidRDefault="00F86BEE" w:rsidP="00F86BEE">
            <w:pPr>
              <w:widowControl w:val="0"/>
              <w:spacing w:before="60" w:after="60" w:line="276" w:lineRule="auto"/>
              <w:jc w:val="center"/>
              <w:rPr>
                <w:rFonts w:eastAsia="PMingLiU" w:cs="Times New Roman"/>
                <w:color w:val="006600"/>
                <w:kern w:val="2"/>
                <w:szCs w:val="26"/>
                <w:lang w:val="pt-BR" w:eastAsia="zh-TW"/>
              </w:rPr>
            </w:pPr>
            <w:r w:rsidRPr="00EB5BE3">
              <w:rPr>
                <w:rFonts w:eastAsia="PMingLiU" w:cs="Times New Roman"/>
                <w:color w:val="006600"/>
                <w:kern w:val="2"/>
                <w:szCs w:val="26"/>
                <w:lang w:val="pt-BR" w:eastAsia="zh-TW"/>
              </w:rPr>
              <w:t>4</w:t>
            </w:r>
          </w:p>
        </w:tc>
        <w:tc>
          <w:tcPr>
            <w:tcW w:w="3747" w:type="dxa"/>
            <w:vMerge/>
            <w:tcBorders>
              <w:top w:val="nil"/>
              <w:bottom w:val="nil"/>
              <w:right w:val="nil"/>
            </w:tcBorders>
            <w:vAlign w:val="center"/>
          </w:tcPr>
          <w:p w14:paraId="77139D79" w14:textId="77777777" w:rsidR="00F86BEE" w:rsidRPr="00EB5BE3" w:rsidRDefault="00F86BEE" w:rsidP="00F86BEE">
            <w:pPr>
              <w:widowControl w:val="0"/>
              <w:spacing w:before="60" w:after="60" w:line="276" w:lineRule="auto"/>
              <w:jc w:val="both"/>
              <w:rPr>
                <w:rFonts w:eastAsia="PMingLiU" w:cs="Times New Roman"/>
                <w:kern w:val="2"/>
                <w:szCs w:val="26"/>
                <w:lang w:eastAsia="zh-TW"/>
              </w:rPr>
            </w:pPr>
          </w:p>
        </w:tc>
      </w:tr>
      <w:tr w:rsidR="00F86BEE" w:rsidRPr="00EB5BE3" w14:paraId="06192B66" w14:textId="77777777" w:rsidTr="00F86BEE">
        <w:trPr>
          <w:trHeight w:val="429"/>
        </w:trPr>
        <w:tc>
          <w:tcPr>
            <w:tcW w:w="748" w:type="dxa"/>
            <w:vAlign w:val="center"/>
          </w:tcPr>
          <w:p w14:paraId="2F8443D0" w14:textId="77777777" w:rsidR="00F86BEE" w:rsidRPr="00EB5BE3" w:rsidRDefault="00F86BEE" w:rsidP="0095660A">
            <w:pPr>
              <w:widowControl w:val="0"/>
              <w:numPr>
                <w:ilvl w:val="0"/>
                <w:numId w:val="3"/>
              </w:numPr>
              <w:adjustRightInd w:val="0"/>
              <w:spacing w:before="60" w:after="60" w:line="276" w:lineRule="auto"/>
              <w:ind w:left="510"/>
              <w:jc w:val="center"/>
              <w:textAlignment w:val="baseline"/>
              <w:rPr>
                <w:rFonts w:eastAsia="PMingLiU" w:cs="Times New Roman"/>
                <w:kern w:val="2"/>
                <w:szCs w:val="26"/>
                <w:lang w:val="pt-BR" w:eastAsia="zh-TW"/>
              </w:rPr>
            </w:pPr>
          </w:p>
        </w:tc>
        <w:tc>
          <w:tcPr>
            <w:tcW w:w="3788" w:type="dxa"/>
            <w:vAlign w:val="center"/>
          </w:tcPr>
          <w:p w14:paraId="002A5EBB" w14:textId="77777777" w:rsidR="00F86BEE" w:rsidRPr="00EB5BE3" w:rsidRDefault="00F86BEE" w:rsidP="00F86BEE">
            <w:pPr>
              <w:widowControl w:val="0"/>
              <w:spacing w:before="60" w:after="60" w:line="276" w:lineRule="auto"/>
              <w:jc w:val="both"/>
              <w:rPr>
                <w:rFonts w:eastAsia="PMingLiU" w:cs="Times New Roman"/>
                <w:kern w:val="2"/>
                <w:szCs w:val="26"/>
                <w:lang w:val="pt-BR" w:eastAsia="zh-TW"/>
              </w:rPr>
            </w:pPr>
            <w:r w:rsidRPr="00EB5BE3">
              <w:rPr>
                <w:rFonts w:eastAsia="PMingLiU" w:cs="Times New Roman"/>
                <w:kern w:val="2"/>
                <w:szCs w:val="26"/>
                <w:lang w:val="pt-BR" w:eastAsia="zh-TW"/>
              </w:rPr>
              <w:t>Bao giầy/ủng</w:t>
            </w:r>
          </w:p>
        </w:tc>
        <w:tc>
          <w:tcPr>
            <w:tcW w:w="729" w:type="dxa"/>
            <w:vAlign w:val="center"/>
          </w:tcPr>
          <w:p w14:paraId="7480C914" w14:textId="77777777" w:rsidR="00F86BEE" w:rsidRPr="00EB5BE3" w:rsidRDefault="00F86BEE" w:rsidP="00F86BEE">
            <w:pPr>
              <w:widowControl w:val="0"/>
              <w:spacing w:before="60" w:after="60" w:line="276" w:lineRule="auto"/>
              <w:jc w:val="center"/>
              <w:rPr>
                <w:rFonts w:eastAsia="PMingLiU" w:cs="Times New Roman"/>
                <w:color w:val="FF0000"/>
                <w:kern w:val="2"/>
                <w:szCs w:val="26"/>
                <w:lang w:val="pt-BR" w:eastAsia="zh-TW"/>
              </w:rPr>
            </w:pPr>
            <w:r w:rsidRPr="00EB5BE3">
              <w:rPr>
                <w:rFonts w:eastAsia="PMingLiU" w:cs="Times New Roman"/>
                <w:color w:val="FF0000"/>
                <w:kern w:val="2"/>
                <w:szCs w:val="26"/>
                <w:lang w:val="pt-BR" w:eastAsia="zh-TW"/>
              </w:rPr>
              <w:t>2</w:t>
            </w:r>
          </w:p>
        </w:tc>
        <w:tc>
          <w:tcPr>
            <w:tcW w:w="729" w:type="dxa"/>
            <w:vAlign w:val="center"/>
          </w:tcPr>
          <w:p w14:paraId="0BAEF75C" w14:textId="77777777" w:rsidR="00F86BEE" w:rsidRPr="00EB5BE3" w:rsidRDefault="00F86BEE" w:rsidP="00F86BEE">
            <w:pPr>
              <w:widowControl w:val="0"/>
              <w:spacing w:before="60" w:after="60" w:line="276" w:lineRule="auto"/>
              <w:jc w:val="center"/>
              <w:rPr>
                <w:rFonts w:eastAsia="PMingLiU" w:cs="Times New Roman"/>
                <w:color w:val="006600"/>
                <w:kern w:val="2"/>
                <w:szCs w:val="26"/>
                <w:lang w:val="pt-BR" w:eastAsia="zh-TW"/>
              </w:rPr>
            </w:pPr>
            <w:r w:rsidRPr="00EB5BE3">
              <w:rPr>
                <w:rFonts w:eastAsia="PMingLiU" w:cs="Times New Roman"/>
                <w:color w:val="006600"/>
                <w:kern w:val="2"/>
                <w:szCs w:val="26"/>
                <w:lang w:val="pt-BR" w:eastAsia="zh-TW"/>
              </w:rPr>
              <w:t>3</w:t>
            </w:r>
          </w:p>
        </w:tc>
        <w:tc>
          <w:tcPr>
            <w:tcW w:w="3747" w:type="dxa"/>
            <w:vMerge/>
            <w:tcBorders>
              <w:top w:val="nil"/>
              <w:bottom w:val="nil"/>
              <w:right w:val="nil"/>
            </w:tcBorders>
            <w:vAlign w:val="center"/>
          </w:tcPr>
          <w:p w14:paraId="52544648" w14:textId="77777777" w:rsidR="00F86BEE" w:rsidRPr="00EB5BE3" w:rsidRDefault="00F86BEE" w:rsidP="00F86BEE">
            <w:pPr>
              <w:widowControl w:val="0"/>
              <w:spacing w:before="60" w:after="60" w:line="276" w:lineRule="auto"/>
              <w:jc w:val="both"/>
              <w:rPr>
                <w:rFonts w:eastAsia="PMingLiU" w:cs="Times New Roman"/>
                <w:kern w:val="2"/>
                <w:szCs w:val="26"/>
                <w:lang w:eastAsia="zh-TW"/>
              </w:rPr>
            </w:pPr>
          </w:p>
        </w:tc>
      </w:tr>
      <w:tr w:rsidR="00F86BEE" w:rsidRPr="00EB5BE3" w14:paraId="2CDA6E83" w14:textId="77777777" w:rsidTr="00F86BEE">
        <w:trPr>
          <w:trHeight w:val="429"/>
        </w:trPr>
        <w:tc>
          <w:tcPr>
            <w:tcW w:w="748" w:type="dxa"/>
            <w:vAlign w:val="center"/>
          </w:tcPr>
          <w:p w14:paraId="0EA2A978" w14:textId="77777777" w:rsidR="00F86BEE" w:rsidRPr="00EB5BE3" w:rsidRDefault="00F86BEE" w:rsidP="0095660A">
            <w:pPr>
              <w:widowControl w:val="0"/>
              <w:numPr>
                <w:ilvl w:val="0"/>
                <w:numId w:val="3"/>
              </w:numPr>
              <w:adjustRightInd w:val="0"/>
              <w:spacing w:before="60" w:after="60" w:line="276" w:lineRule="auto"/>
              <w:ind w:left="510"/>
              <w:jc w:val="center"/>
              <w:textAlignment w:val="baseline"/>
              <w:rPr>
                <w:rFonts w:eastAsia="PMingLiU" w:cs="Times New Roman"/>
                <w:kern w:val="2"/>
                <w:szCs w:val="26"/>
                <w:lang w:val="pt-BR" w:eastAsia="zh-TW"/>
              </w:rPr>
            </w:pPr>
          </w:p>
        </w:tc>
        <w:tc>
          <w:tcPr>
            <w:tcW w:w="3788" w:type="dxa"/>
            <w:vAlign w:val="center"/>
          </w:tcPr>
          <w:p w14:paraId="114C2A07" w14:textId="77777777" w:rsidR="00F86BEE" w:rsidRPr="00EB5BE3" w:rsidRDefault="00F86BEE" w:rsidP="00F86BEE">
            <w:pPr>
              <w:widowControl w:val="0"/>
              <w:spacing w:before="60" w:after="60" w:line="276" w:lineRule="auto"/>
              <w:jc w:val="both"/>
              <w:rPr>
                <w:rFonts w:eastAsia="PMingLiU" w:cs="Times New Roman"/>
                <w:kern w:val="2"/>
                <w:szCs w:val="26"/>
                <w:lang w:val="pt-BR" w:eastAsia="zh-TW"/>
              </w:rPr>
            </w:pPr>
            <w:r w:rsidRPr="00EB5BE3">
              <w:rPr>
                <w:rFonts w:eastAsia="PMingLiU" w:cs="Times New Roman"/>
                <w:kern w:val="2"/>
                <w:szCs w:val="26"/>
                <w:lang w:val="pt-BR" w:eastAsia="zh-TW"/>
              </w:rPr>
              <w:t xml:space="preserve">Áo </w:t>
            </w:r>
          </w:p>
        </w:tc>
        <w:tc>
          <w:tcPr>
            <w:tcW w:w="729" w:type="dxa"/>
            <w:vAlign w:val="center"/>
          </w:tcPr>
          <w:p w14:paraId="31F50252" w14:textId="77777777" w:rsidR="00F86BEE" w:rsidRPr="00EB5BE3" w:rsidRDefault="00F86BEE" w:rsidP="00F86BEE">
            <w:pPr>
              <w:widowControl w:val="0"/>
              <w:spacing w:before="60" w:after="60" w:line="276" w:lineRule="auto"/>
              <w:jc w:val="center"/>
              <w:rPr>
                <w:rFonts w:eastAsia="PMingLiU" w:cs="Times New Roman"/>
                <w:color w:val="FF0000"/>
                <w:kern w:val="2"/>
                <w:szCs w:val="26"/>
                <w:lang w:val="pt-BR" w:eastAsia="zh-TW"/>
              </w:rPr>
            </w:pPr>
            <w:r w:rsidRPr="00EB5BE3">
              <w:rPr>
                <w:rFonts w:eastAsia="PMingLiU" w:cs="Times New Roman"/>
                <w:color w:val="FF0000"/>
                <w:kern w:val="2"/>
                <w:szCs w:val="26"/>
                <w:lang w:val="pt-BR" w:eastAsia="zh-TW"/>
              </w:rPr>
              <w:t>3</w:t>
            </w:r>
          </w:p>
        </w:tc>
        <w:tc>
          <w:tcPr>
            <w:tcW w:w="729" w:type="dxa"/>
            <w:vAlign w:val="center"/>
          </w:tcPr>
          <w:p w14:paraId="1F66CAF9" w14:textId="77777777" w:rsidR="00F86BEE" w:rsidRPr="00EB5BE3" w:rsidRDefault="00F86BEE" w:rsidP="00F86BEE">
            <w:pPr>
              <w:widowControl w:val="0"/>
              <w:spacing w:before="60" w:after="60" w:line="276" w:lineRule="auto"/>
              <w:jc w:val="center"/>
              <w:rPr>
                <w:rFonts w:eastAsia="PMingLiU" w:cs="Times New Roman"/>
                <w:color w:val="006600"/>
                <w:kern w:val="2"/>
                <w:szCs w:val="26"/>
                <w:lang w:val="pt-BR" w:eastAsia="zh-TW"/>
              </w:rPr>
            </w:pPr>
            <w:r w:rsidRPr="00EB5BE3">
              <w:rPr>
                <w:rFonts w:eastAsia="PMingLiU" w:cs="Times New Roman"/>
                <w:color w:val="006600"/>
                <w:kern w:val="2"/>
                <w:szCs w:val="26"/>
                <w:lang w:val="pt-BR" w:eastAsia="zh-TW"/>
              </w:rPr>
              <w:t>2</w:t>
            </w:r>
          </w:p>
        </w:tc>
        <w:tc>
          <w:tcPr>
            <w:tcW w:w="3747" w:type="dxa"/>
            <w:vMerge/>
            <w:tcBorders>
              <w:top w:val="nil"/>
              <w:bottom w:val="nil"/>
              <w:right w:val="nil"/>
            </w:tcBorders>
            <w:vAlign w:val="center"/>
          </w:tcPr>
          <w:p w14:paraId="45857B5D" w14:textId="77777777" w:rsidR="00F86BEE" w:rsidRPr="00EB5BE3" w:rsidRDefault="00F86BEE" w:rsidP="00F86BEE">
            <w:pPr>
              <w:widowControl w:val="0"/>
              <w:spacing w:before="60" w:after="60" w:line="276" w:lineRule="auto"/>
              <w:jc w:val="both"/>
              <w:rPr>
                <w:rFonts w:eastAsia="PMingLiU" w:cs="Times New Roman"/>
                <w:kern w:val="2"/>
                <w:szCs w:val="26"/>
                <w:lang w:eastAsia="zh-TW"/>
              </w:rPr>
            </w:pPr>
          </w:p>
        </w:tc>
      </w:tr>
      <w:tr w:rsidR="00F86BEE" w:rsidRPr="00EB5BE3" w14:paraId="52597B05" w14:textId="77777777" w:rsidTr="00F86BEE">
        <w:trPr>
          <w:trHeight w:val="429"/>
        </w:trPr>
        <w:tc>
          <w:tcPr>
            <w:tcW w:w="748" w:type="dxa"/>
            <w:vAlign w:val="center"/>
          </w:tcPr>
          <w:p w14:paraId="52CE5541" w14:textId="77777777" w:rsidR="00F86BEE" w:rsidRPr="00EB5BE3" w:rsidRDefault="00F86BEE" w:rsidP="0095660A">
            <w:pPr>
              <w:widowControl w:val="0"/>
              <w:numPr>
                <w:ilvl w:val="0"/>
                <w:numId w:val="3"/>
              </w:numPr>
              <w:adjustRightInd w:val="0"/>
              <w:spacing w:before="60" w:after="60" w:line="276" w:lineRule="auto"/>
              <w:ind w:left="510"/>
              <w:jc w:val="center"/>
              <w:textAlignment w:val="baseline"/>
              <w:rPr>
                <w:rFonts w:eastAsia="PMingLiU" w:cs="Times New Roman"/>
                <w:kern w:val="2"/>
                <w:szCs w:val="26"/>
                <w:lang w:val="pt-BR" w:eastAsia="zh-TW"/>
              </w:rPr>
            </w:pPr>
          </w:p>
        </w:tc>
        <w:tc>
          <w:tcPr>
            <w:tcW w:w="3788" w:type="dxa"/>
            <w:vAlign w:val="center"/>
          </w:tcPr>
          <w:p w14:paraId="50A98B42" w14:textId="77777777" w:rsidR="00F86BEE" w:rsidRPr="00EB5BE3" w:rsidRDefault="00F86BEE" w:rsidP="00F86BEE">
            <w:pPr>
              <w:widowControl w:val="0"/>
              <w:spacing w:before="60" w:after="60" w:line="276" w:lineRule="auto"/>
              <w:jc w:val="both"/>
              <w:rPr>
                <w:rFonts w:eastAsia="PMingLiU" w:cs="Times New Roman"/>
                <w:kern w:val="2"/>
                <w:szCs w:val="26"/>
                <w:lang w:val="pt-BR" w:eastAsia="zh-TW"/>
              </w:rPr>
            </w:pPr>
            <w:r w:rsidRPr="00EB5BE3">
              <w:rPr>
                <w:rFonts w:eastAsia="PMingLiU" w:cs="Times New Roman"/>
                <w:kern w:val="2"/>
                <w:szCs w:val="26"/>
                <w:lang w:val="pt-BR" w:eastAsia="zh-TW"/>
              </w:rPr>
              <w:t>Mũ</w:t>
            </w:r>
          </w:p>
        </w:tc>
        <w:tc>
          <w:tcPr>
            <w:tcW w:w="729" w:type="dxa"/>
            <w:vAlign w:val="center"/>
          </w:tcPr>
          <w:p w14:paraId="13504B5B" w14:textId="77777777" w:rsidR="00F86BEE" w:rsidRPr="00EB5BE3" w:rsidRDefault="00F86BEE" w:rsidP="00F86BEE">
            <w:pPr>
              <w:widowControl w:val="0"/>
              <w:spacing w:before="60" w:after="60" w:line="276" w:lineRule="auto"/>
              <w:jc w:val="center"/>
              <w:rPr>
                <w:rFonts w:eastAsia="PMingLiU" w:cs="Times New Roman"/>
                <w:color w:val="FF0000"/>
                <w:kern w:val="2"/>
                <w:szCs w:val="26"/>
                <w:lang w:val="pt-BR" w:eastAsia="zh-TW"/>
              </w:rPr>
            </w:pPr>
            <w:r w:rsidRPr="00EB5BE3">
              <w:rPr>
                <w:rFonts w:eastAsia="PMingLiU" w:cs="Times New Roman"/>
                <w:color w:val="FF0000"/>
                <w:kern w:val="2"/>
                <w:szCs w:val="26"/>
                <w:lang w:val="pt-BR" w:eastAsia="zh-TW"/>
              </w:rPr>
              <w:t>4</w:t>
            </w:r>
          </w:p>
        </w:tc>
        <w:tc>
          <w:tcPr>
            <w:tcW w:w="729" w:type="dxa"/>
            <w:vAlign w:val="center"/>
          </w:tcPr>
          <w:p w14:paraId="0A679683" w14:textId="77777777" w:rsidR="00F86BEE" w:rsidRPr="00EB5BE3" w:rsidRDefault="00F86BEE" w:rsidP="00F86BEE">
            <w:pPr>
              <w:widowControl w:val="0"/>
              <w:spacing w:before="60" w:after="60" w:line="276" w:lineRule="auto"/>
              <w:jc w:val="center"/>
              <w:rPr>
                <w:rFonts w:eastAsia="PMingLiU" w:cs="Times New Roman"/>
                <w:color w:val="006600"/>
                <w:kern w:val="2"/>
                <w:szCs w:val="26"/>
                <w:lang w:val="pt-BR" w:eastAsia="zh-TW"/>
              </w:rPr>
            </w:pPr>
            <w:r w:rsidRPr="00EB5BE3">
              <w:rPr>
                <w:rFonts w:eastAsia="PMingLiU" w:cs="Times New Roman"/>
                <w:color w:val="006600"/>
                <w:kern w:val="2"/>
                <w:szCs w:val="26"/>
                <w:lang w:val="pt-BR" w:eastAsia="zh-TW"/>
              </w:rPr>
              <w:t>7</w:t>
            </w:r>
          </w:p>
        </w:tc>
        <w:tc>
          <w:tcPr>
            <w:tcW w:w="3747" w:type="dxa"/>
            <w:vMerge/>
            <w:tcBorders>
              <w:top w:val="nil"/>
              <w:bottom w:val="nil"/>
              <w:right w:val="nil"/>
            </w:tcBorders>
            <w:vAlign w:val="center"/>
          </w:tcPr>
          <w:p w14:paraId="4305D8C3" w14:textId="77777777" w:rsidR="00F86BEE" w:rsidRPr="00EB5BE3" w:rsidRDefault="00F86BEE" w:rsidP="00F86BEE">
            <w:pPr>
              <w:widowControl w:val="0"/>
              <w:spacing w:before="60" w:after="60" w:line="276" w:lineRule="auto"/>
              <w:jc w:val="both"/>
              <w:rPr>
                <w:rFonts w:eastAsia="PMingLiU" w:cs="Times New Roman"/>
                <w:kern w:val="2"/>
                <w:szCs w:val="26"/>
                <w:lang w:eastAsia="zh-TW"/>
              </w:rPr>
            </w:pPr>
          </w:p>
        </w:tc>
      </w:tr>
      <w:tr w:rsidR="00F86BEE" w:rsidRPr="00EB5BE3" w14:paraId="1DFA7D00" w14:textId="77777777" w:rsidTr="00F86BEE">
        <w:trPr>
          <w:trHeight w:val="429"/>
        </w:trPr>
        <w:tc>
          <w:tcPr>
            <w:tcW w:w="748" w:type="dxa"/>
            <w:vAlign w:val="center"/>
          </w:tcPr>
          <w:p w14:paraId="4DD141E9" w14:textId="77777777" w:rsidR="00F86BEE" w:rsidRPr="00EB5BE3" w:rsidRDefault="00F86BEE" w:rsidP="0095660A">
            <w:pPr>
              <w:widowControl w:val="0"/>
              <w:numPr>
                <w:ilvl w:val="0"/>
                <w:numId w:val="3"/>
              </w:numPr>
              <w:adjustRightInd w:val="0"/>
              <w:spacing w:before="60" w:after="60" w:line="276" w:lineRule="auto"/>
              <w:ind w:left="510"/>
              <w:jc w:val="center"/>
              <w:textAlignment w:val="baseline"/>
              <w:rPr>
                <w:rFonts w:eastAsia="PMingLiU" w:cs="Times New Roman"/>
                <w:kern w:val="2"/>
                <w:szCs w:val="26"/>
                <w:lang w:val="pt-BR" w:eastAsia="zh-TW"/>
              </w:rPr>
            </w:pPr>
          </w:p>
        </w:tc>
        <w:tc>
          <w:tcPr>
            <w:tcW w:w="3788" w:type="dxa"/>
            <w:vAlign w:val="center"/>
          </w:tcPr>
          <w:p w14:paraId="6FDA7257" w14:textId="77777777" w:rsidR="00F86BEE" w:rsidRPr="00EB5BE3" w:rsidRDefault="00F86BEE" w:rsidP="00F86BEE">
            <w:pPr>
              <w:widowControl w:val="0"/>
              <w:spacing w:before="60" w:after="60" w:line="276" w:lineRule="auto"/>
              <w:jc w:val="both"/>
              <w:rPr>
                <w:rFonts w:eastAsia="PMingLiU" w:cs="Times New Roman"/>
                <w:kern w:val="2"/>
                <w:szCs w:val="26"/>
                <w:lang w:val="pt-BR" w:eastAsia="zh-TW"/>
              </w:rPr>
            </w:pPr>
            <w:r w:rsidRPr="00EB5BE3">
              <w:rPr>
                <w:rFonts w:eastAsia="PMingLiU" w:cs="Times New Roman"/>
                <w:kern w:val="2"/>
                <w:szCs w:val="26"/>
                <w:lang w:val="pt-BR" w:eastAsia="zh-TW"/>
              </w:rPr>
              <w:t xml:space="preserve">Khẩu trang </w:t>
            </w:r>
          </w:p>
        </w:tc>
        <w:tc>
          <w:tcPr>
            <w:tcW w:w="729" w:type="dxa"/>
            <w:vAlign w:val="center"/>
          </w:tcPr>
          <w:p w14:paraId="2A61669F" w14:textId="77777777" w:rsidR="00F86BEE" w:rsidRPr="00EB5BE3" w:rsidRDefault="00F86BEE" w:rsidP="00F86BEE">
            <w:pPr>
              <w:widowControl w:val="0"/>
              <w:spacing w:before="60" w:after="60" w:line="276" w:lineRule="auto"/>
              <w:jc w:val="center"/>
              <w:rPr>
                <w:rFonts w:eastAsia="PMingLiU" w:cs="Times New Roman"/>
                <w:color w:val="FF0000"/>
                <w:kern w:val="2"/>
                <w:szCs w:val="26"/>
                <w:lang w:val="pt-BR" w:eastAsia="zh-TW"/>
              </w:rPr>
            </w:pPr>
            <w:r w:rsidRPr="00EB5BE3">
              <w:rPr>
                <w:rFonts w:eastAsia="PMingLiU" w:cs="Times New Roman"/>
                <w:color w:val="FF0000"/>
                <w:kern w:val="2"/>
                <w:szCs w:val="26"/>
                <w:lang w:val="pt-BR" w:eastAsia="zh-TW"/>
              </w:rPr>
              <w:t>5</w:t>
            </w:r>
          </w:p>
        </w:tc>
        <w:tc>
          <w:tcPr>
            <w:tcW w:w="729" w:type="dxa"/>
            <w:vAlign w:val="center"/>
          </w:tcPr>
          <w:p w14:paraId="75AAB4B4" w14:textId="77777777" w:rsidR="00F86BEE" w:rsidRPr="00EB5BE3" w:rsidRDefault="00F86BEE" w:rsidP="00F86BEE">
            <w:pPr>
              <w:widowControl w:val="0"/>
              <w:spacing w:before="60" w:after="60" w:line="276" w:lineRule="auto"/>
              <w:jc w:val="center"/>
              <w:rPr>
                <w:rFonts w:eastAsia="PMingLiU" w:cs="Times New Roman"/>
                <w:color w:val="006600"/>
                <w:kern w:val="2"/>
                <w:szCs w:val="26"/>
                <w:lang w:val="pt-BR" w:eastAsia="zh-TW"/>
              </w:rPr>
            </w:pPr>
            <w:r w:rsidRPr="00EB5BE3">
              <w:rPr>
                <w:rFonts w:eastAsia="PMingLiU" w:cs="Times New Roman"/>
                <w:color w:val="006600"/>
                <w:kern w:val="2"/>
                <w:szCs w:val="26"/>
                <w:lang w:val="pt-BR" w:eastAsia="zh-TW"/>
              </w:rPr>
              <w:t>6</w:t>
            </w:r>
          </w:p>
        </w:tc>
        <w:tc>
          <w:tcPr>
            <w:tcW w:w="3747" w:type="dxa"/>
            <w:vMerge/>
            <w:tcBorders>
              <w:top w:val="nil"/>
              <w:bottom w:val="nil"/>
              <w:right w:val="nil"/>
            </w:tcBorders>
            <w:vAlign w:val="center"/>
          </w:tcPr>
          <w:p w14:paraId="30E36084" w14:textId="77777777" w:rsidR="00F86BEE" w:rsidRPr="00EB5BE3" w:rsidRDefault="00F86BEE" w:rsidP="00F86BEE">
            <w:pPr>
              <w:widowControl w:val="0"/>
              <w:spacing w:before="60" w:after="60" w:line="276" w:lineRule="auto"/>
              <w:jc w:val="both"/>
              <w:rPr>
                <w:rFonts w:eastAsia="PMingLiU" w:cs="Times New Roman"/>
                <w:kern w:val="2"/>
                <w:szCs w:val="26"/>
                <w:lang w:eastAsia="zh-TW"/>
              </w:rPr>
            </w:pPr>
          </w:p>
        </w:tc>
      </w:tr>
      <w:tr w:rsidR="00F86BEE" w:rsidRPr="00EB5BE3" w14:paraId="10059B30" w14:textId="77777777" w:rsidTr="00F86BEE">
        <w:trPr>
          <w:trHeight w:val="429"/>
        </w:trPr>
        <w:tc>
          <w:tcPr>
            <w:tcW w:w="748" w:type="dxa"/>
            <w:vAlign w:val="center"/>
          </w:tcPr>
          <w:p w14:paraId="2D9A22B2" w14:textId="77777777" w:rsidR="00F86BEE" w:rsidRPr="00EB5BE3" w:rsidRDefault="00F86BEE" w:rsidP="0095660A">
            <w:pPr>
              <w:widowControl w:val="0"/>
              <w:numPr>
                <w:ilvl w:val="0"/>
                <w:numId w:val="3"/>
              </w:numPr>
              <w:adjustRightInd w:val="0"/>
              <w:spacing w:before="60" w:after="60" w:line="276" w:lineRule="auto"/>
              <w:ind w:left="510"/>
              <w:jc w:val="center"/>
              <w:textAlignment w:val="baseline"/>
              <w:rPr>
                <w:rFonts w:eastAsia="PMingLiU" w:cs="Times New Roman"/>
                <w:kern w:val="2"/>
                <w:szCs w:val="26"/>
                <w:lang w:val="pt-BR" w:eastAsia="zh-TW"/>
              </w:rPr>
            </w:pPr>
          </w:p>
        </w:tc>
        <w:tc>
          <w:tcPr>
            <w:tcW w:w="3788" w:type="dxa"/>
            <w:vAlign w:val="center"/>
          </w:tcPr>
          <w:p w14:paraId="0D31DB43" w14:textId="77777777" w:rsidR="00F86BEE" w:rsidRPr="00EB5BE3" w:rsidRDefault="00F86BEE" w:rsidP="00F86BEE">
            <w:pPr>
              <w:widowControl w:val="0"/>
              <w:spacing w:before="60" w:after="60" w:line="276" w:lineRule="auto"/>
              <w:jc w:val="both"/>
              <w:rPr>
                <w:rFonts w:eastAsia="PMingLiU" w:cs="Times New Roman"/>
                <w:kern w:val="2"/>
                <w:szCs w:val="26"/>
                <w:lang w:val="pt-BR" w:eastAsia="zh-TW"/>
              </w:rPr>
            </w:pPr>
            <w:r w:rsidRPr="00EB5BE3">
              <w:rPr>
                <w:rFonts w:eastAsia="PMingLiU" w:cs="Times New Roman"/>
                <w:kern w:val="2"/>
                <w:szCs w:val="26"/>
                <w:lang w:val="pt-BR" w:eastAsia="zh-TW"/>
              </w:rPr>
              <w:t xml:space="preserve">Kính </w:t>
            </w:r>
          </w:p>
        </w:tc>
        <w:tc>
          <w:tcPr>
            <w:tcW w:w="729" w:type="dxa"/>
            <w:vAlign w:val="center"/>
          </w:tcPr>
          <w:p w14:paraId="4CB54F96" w14:textId="77777777" w:rsidR="00F86BEE" w:rsidRPr="00EB5BE3" w:rsidRDefault="00F86BEE" w:rsidP="00F86BEE">
            <w:pPr>
              <w:widowControl w:val="0"/>
              <w:spacing w:before="60" w:after="60" w:line="276" w:lineRule="auto"/>
              <w:jc w:val="center"/>
              <w:rPr>
                <w:rFonts w:eastAsia="PMingLiU" w:cs="Times New Roman"/>
                <w:color w:val="FF0000"/>
                <w:kern w:val="2"/>
                <w:szCs w:val="26"/>
                <w:lang w:val="pt-BR" w:eastAsia="zh-TW"/>
              </w:rPr>
            </w:pPr>
            <w:r w:rsidRPr="00EB5BE3">
              <w:rPr>
                <w:rFonts w:eastAsia="PMingLiU" w:cs="Times New Roman"/>
                <w:color w:val="FF0000"/>
                <w:kern w:val="2"/>
                <w:szCs w:val="26"/>
                <w:lang w:val="pt-BR" w:eastAsia="zh-TW"/>
              </w:rPr>
              <w:t>6</w:t>
            </w:r>
          </w:p>
        </w:tc>
        <w:tc>
          <w:tcPr>
            <w:tcW w:w="729" w:type="dxa"/>
            <w:vAlign w:val="center"/>
          </w:tcPr>
          <w:p w14:paraId="62BB1AD0" w14:textId="77777777" w:rsidR="00F86BEE" w:rsidRPr="00EB5BE3" w:rsidRDefault="00F86BEE" w:rsidP="00F86BEE">
            <w:pPr>
              <w:widowControl w:val="0"/>
              <w:spacing w:before="60" w:after="60" w:line="276" w:lineRule="auto"/>
              <w:jc w:val="center"/>
              <w:rPr>
                <w:rFonts w:eastAsia="PMingLiU" w:cs="Times New Roman"/>
                <w:color w:val="006600"/>
                <w:kern w:val="2"/>
                <w:szCs w:val="26"/>
                <w:lang w:val="pt-BR" w:eastAsia="zh-TW"/>
              </w:rPr>
            </w:pPr>
            <w:r w:rsidRPr="00EB5BE3">
              <w:rPr>
                <w:rFonts w:eastAsia="PMingLiU" w:cs="Times New Roman"/>
                <w:color w:val="006600"/>
                <w:kern w:val="2"/>
                <w:szCs w:val="26"/>
                <w:lang w:val="pt-BR" w:eastAsia="zh-TW"/>
              </w:rPr>
              <w:t>5</w:t>
            </w:r>
          </w:p>
        </w:tc>
        <w:tc>
          <w:tcPr>
            <w:tcW w:w="3747" w:type="dxa"/>
            <w:vMerge/>
            <w:tcBorders>
              <w:top w:val="nil"/>
              <w:bottom w:val="nil"/>
              <w:right w:val="nil"/>
            </w:tcBorders>
            <w:vAlign w:val="center"/>
          </w:tcPr>
          <w:p w14:paraId="3F0077ED" w14:textId="77777777" w:rsidR="00F86BEE" w:rsidRPr="00EB5BE3" w:rsidRDefault="00F86BEE" w:rsidP="00F86BEE">
            <w:pPr>
              <w:widowControl w:val="0"/>
              <w:spacing w:before="60" w:after="60" w:line="276" w:lineRule="auto"/>
              <w:jc w:val="both"/>
              <w:rPr>
                <w:rFonts w:eastAsia="PMingLiU" w:cs="Times New Roman"/>
                <w:kern w:val="2"/>
                <w:szCs w:val="26"/>
                <w:lang w:eastAsia="zh-TW"/>
              </w:rPr>
            </w:pPr>
          </w:p>
        </w:tc>
      </w:tr>
      <w:tr w:rsidR="00F86BEE" w:rsidRPr="00EB5BE3" w14:paraId="69C07C51" w14:textId="77777777" w:rsidTr="00F86BEE">
        <w:trPr>
          <w:trHeight w:val="429"/>
        </w:trPr>
        <w:tc>
          <w:tcPr>
            <w:tcW w:w="748" w:type="dxa"/>
            <w:vAlign w:val="center"/>
          </w:tcPr>
          <w:p w14:paraId="421F3CFB" w14:textId="77777777" w:rsidR="00F86BEE" w:rsidRPr="00EB5BE3" w:rsidRDefault="00F86BEE" w:rsidP="0095660A">
            <w:pPr>
              <w:widowControl w:val="0"/>
              <w:numPr>
                <w:ilvl w:val="0"/>
                <w:numId w:val="3"/>
              </w:numPr>
              <w:adjustRightInd w:val="0"/>
              <w:spacing w:before="60" w:after="60" w:line="276" w:lineRule="auto"/>
              <w:ind w:left="510"/>
              <w:jc w:val="center"/>
              <w:textAlignment w:val="baseline"/>
              <w:rPr>
                <w:rFonts w:eastAsia="PMingLiU" w:cs="Times New Roman"/>
                <w:kern w:val="2"/>
                <w:szCs w:val="26"/>
                <w:lang w:val="pt-BR" w:eastAsia="zh-TW"/>
              </w:rPr>
            </w:pPr>
          </w:p>
        </w:tc>
        <w:tc>
          <w:tcPr>
            <w:tcW w:w="3788" w:type="dxa"/>
            <w:vAlign w:val="center"/>
          </w:tcPr>
          <w:p w14:paraId="43733A08" w14:textId="77777777" w:rsidR="00F86BEE" w:rsidRPr="00EB5BE3" w:rsidRDefault="00F86BEE" w:rsidP="00F86BEE">
            <w:pPr>
              <w:widowControl w:val="0"/>
              <w:spacing w:before="60" w:after="60" w:line="276" w:lineRule="auto"/>
              <w:jc w:val="both"/>
              <w:rPr>
                <w:rFonts w:eastAsia="PMingLiU" w:cs="Times New Roman"/>
                <w:kern w:val="2"/>
                <w:szCs w:val="26"/>
                <w:lang w:val="pt-BR" w:eastAsia="zh-TW"/>
              </w:rPr>
            </w:pPr>
            <w:r w:rsidRPr="00EB5BE3">
              <w:rPr>
                <w:rFonts w:eastAsia="PMingLiU" w:cs="Times New Roman"/>
                <w:kern w:val="2"/>
                <w:szCs w:val="26"/>
                <w:lang w:val="pt-BR" w:eastAsia="zh-TW"/>
              </w:rPr>
              <w:t>Găng tay – lớp thứ nhất</w:t>
            </w:r>
          </w:p>
        </w:tc>
        <w:tc>
          <w:tcPr>
            <w:tcW w:w="729" w:type="dxa"/>
            <w:vAlign w:val="center"/>
          </w:tcPr>
          <w:p w14:paraId="36861E5F" w14:textId="77777777" w:rsidR="00F86BEE" w:rsidRPr="00EB5BE3" w:rsidRDefault="00F86BEE" w:rsidP="00F86BEE">
            <w:pPr>
              <w:widowControl w:val="0"/>
              <w:spacing w:before="60" w:after="60" w:line="276" w:lineRule="auto"/>
              <w:jc w:val="center"/>
              <w:rPr>
                <w:rFonts w:eastAsia="PMingLiU" w:cs="Times New Roman"/>
                <w:color w:val="FF0000"/>
                <w:kern w:val="2"/>
                <w:szCs w:val="26"/>
                <w:lang w:val="pt-BR" w:eastAsia="zh-TW"/>
              </w:rPr>
            </w:pPr>
            <w:r w:rsidRPr="00EB5BE3">
              <w:rPr>
                <w:rFonts w:eastAsia="PMingLiU" w:cs="Times New Roman"/>
                <w:color w:val="FF0000"/>
                <w:kern w:val="2"/>
                <w:szCs w:val="26"/>
                <w:lang w:val="pt-BR" w:eastAsia="zh-TW"/>
              </w:rPr>
              <w:t>7</w:t>
            </w:r>
          </w:p>
        </w:tc>
        <w:tc>
          <w:tcPr>
            <w:tcW w:w="729" w:type="dxa"/>
            <w:vAlign w:val="center"/>
          </w:tcPr>
          <w:p w14:paraId="5247F7B4" w14:textId="77777777" w:rsidR="00F86BEE" w:rsidRPr="00EB5BE3" w:rsidRDefault="00F86BEE" w:rsidP="00F86BEE">
            <w:pPr>
              <w:widowControl w:val="0"/>
              <w:spacing w:before="60" w:after="60" w:line="276" w:lineRule="auto"/>
              <w:jc w:val="center"/>
              <w:rPr>
                <w:rFonts w:eastAsia="PMingLiU" w:cs="Times New Roman"/>
                <w:color w:val="006600"/>
                <w:kern w:val="2"/>
                <w:szCs w:val="26"/>
                <w:lang w:val="pt-BR" w:eastAsia="zh-TW"/>
              </w:rPr>
            </w:pPr>
            <w:r w:rsidRPr="00EB5BE3">
              <w:rPr>
                <w:rFonts w:eastAsia="PMingLiU" w:cs="Times New Roman"/>
                <w:color w:val="006600"/>
                <w:kern w:val="2"/>
                <w:szCs w:val="26"/>
                <w:lang w:val="pt-BR" w:eastAsia="zh-TW"/>
              </w:rPr>
              <w:t>8</w:t>
            </w:r>
          </w:p>
        </w:tc>
        <w:tc>
          <w:tcPr>
            <w:tcW w:w="3747" w:type="dxa"/>
            <w:vMerge/>
            <w:tcBorders>
              <w:top w:val="nil"/>
              <w:bottom w:val="nil"/>
              <w:right w:val="nil"/>
            </w:tcBorders>
            <w:vAlign w:val="center"/>
          </w:tcPr>
          <w:p w14:paraId="2DF6A263" w14:textId="77777777" w:rsidR="00F86BEE" w:rsidRPr="00EB5BE3" w:rsidRDefault="00F86BEE" w:rsidP="00F86BEE">
            <w:pPr>
              <w:widowControl w:val="0"/>
              <w:spacing w:before="60" w:after="60" w:line="276" w:lineRule="auto"/>
              <w:jc w:val="both"/>
              <w:rPr>
                <w:rFonts w:eastAsia="PMingLiU" w:cs="Times New Roman"/>
                <w:kern w:val="2"/>
                <w:szCs w:val="26"/>
                <w:lang w:eastAsia="zh-TW"/>
              </w:rPr>
            </w:pPr>
          </w:p>
        </w:tc>
      </w:tr>
      <w:tr w:rsidR="00F86BEE" w:rsidRPr="00EB5BE3" w14:paraId="2506C190" w14:textId="77777777" w:rsidTr="00F86BEE">
        <w:trPr>
          <w:trHeight w:val="816"/>
        </w:trPr>
        <w:tc>
          <w:tcPr>
            <w:tcW w:w="748" w:type="dxa"/>
            <w:vAlign w:val="center"/>
          </w:tcPr>
          <w:p w14:paraId="186E0CCA" w14:textId="77777777" w:rsidR="00F86BEE" w:rsidRPr="00EB5BE3" w:rsidRDefault="00F86BEE" w:rsidP="0095660A">
            <w:pPr>
              <w:widowControl w:val="0"/>
              <w:numPr>
                <w:ilvl w:val="0"/>
                <w:numId w:val="3"/>
              </w:numPr>
              <w:adjustRightInd w:val="0"/>
              <w:spacing w:before="60" w:after="60" w:line="276" w:lineRule="auto"/>
              <w:ind w:left="510"/>
              <w:jc w:val="center"/>
              <w:textAlignment w:val="baseline"/>
              <w:rPr>
                <w:rFonts w:eastAsia="PMingLiU" w:cs="Times New Roman"/>
                <w:kern w:val="2"/>
                <w:szCs w:val="26"/>
                <w:lang w:val="pt-BR" w:eastAsia="zh-TW"/>
              </w:rPr>
            </w:pPr>
          </w:p>
        </w:tc>
        <w:tc>
          <w:tcPr>
            <w:tcW w:w="3788" w:type="dxa"/>
            <w:vAlign w:val="center"/>
          </w:tcPr>
          <w:p w14:paraId="50ED614C" w14:textId="77777777" w:rsidR="00F86BEE" w:rsidRPr="00EB5BE3" w:rsidRDefault="00F86BEE" w:rsidP="00F86BEE">
            <w:pPr>
              <w:widowControl w:val="0"/>
              <w:spacing w:before="60" w:after="60" w:line="276" w:lineRule="auto"/>
              <w:jc w:val="both"/>
              <w:rPr>
                <w:rFonts w:eastAsia="PMingLiU" w:cs="Times New Roman"/>
                <w:kern w:val="2"/>
                <w:szCs w:val="26"/>
                <w:lang w:val="pt-BR" w:eastAsia="zh-TW"/>
              </w:rPr>
            </w:pPr>
            <w:r w:rsidRPr="00EB5BE3">
              <w:rPr>
                <w:rFonts w:eastAsia="PMingLiU" w:cs="Times New Roman"/>
                <w:kern w:val="2"/>
                <w:szCs w:val="26"/>
                <w:lang w:val="pt-BR" w:eastAsia="zh-TW"/>
              </w:rPr>
              <w:t xml:space="preserve">Găng tay – lớp thứ hai </w:t>
            </w:r>
          </w:p>
        </w:tc>
        <w:tc>
          <w:tcPr>
            <w:tcW w:w="729" w:type="dxa"/>
            <w:vAlign w:val="center"/>
          </w:tcPr>
          <w:p w14:paraId="3DBA7820" w14:textId="77777777" w:rsidR="00F86BEE" w:rsidRPr="00EB5BE3" w:rsidRDefault="00F86BEE" w:rsidP="00F86BEE">
            <w:pPr>
              <w:widowControl w:val="0"/>
              <w:spacing w:before="60" w:after="60" w:line="276" w:lineRule="auto"/>
              <w:jc w:val="center"/>
              <w:rPr>
                <w:rFonts w:eastAsia="PMingLiU" w:cs="Times New Roman"/>
                <w:color w:val="FF0000"/>
                <w:kern w:val="2"/>
                <w:szCs w:val="26"/>
                <w:lang w:val="pt-BR" w:eastAsia="zh-TW"/>
              </w:rPr>
            </w:pPr>
            <w:r w:rsidRPr="00EB5BE3">
              <w:rPr>
                <w:rFonts w:eastAsia="PMingLiU" w:cs="Times New Roman"/>
                <w:color w:val="FF0000"/>
                <w:kern w:val="2"/>
                <w:szCs w:val="26"/>
                <w:lang w:val="pt-BR" w:eastAsia="zh-TW"/>
              </w:rPr>
              <w:t>8</w:t>
            </w:r>
          </w:p>
        </w:tc>
        <w:tc>
          <w:tcPr>
            <w:tcW w:w="729" w:type="dxa"/>
            <w:vAlign w:val="center"/>
          </w:tcPr>
          <w:p w14:paraId="359F4376" w14:textId="77777777" w:rsidR="00F86BEE" w:rsidRPr="00EB5BE3" w:rsidRDefault="00F86BEE" w:rsidP="00F86BEE">
            <w:pPr>
              <w:widowControl w:val="0"/>
              <w:spacing w:before="60" w:after="60" w:line="276" w:lineRule="auto"/>
              <w:jc w:val="center"/>
              <w:rPr>
                <w:rFonts w:eastAsia="PMingLiU" w:cs="Times New Roman"/>
                <w:color w:val="006600"/>
                <w:kern w:val="2"/>
                <w:szCs w:val="26"/>
                <w:lang w:val="pt-BR" w:eastAsia="zh-TW"/>
              </w:rPr>
            </w:pPr>
            <w:r w:rsidRPr="00EB5BE3">
              <w:rPr>
                <w:rFonts w:eastAsia="PMingLiU" w:cs="Times New Roman"/>
                <w:color w:val="006600"/>
                <w:kern w:val="2"/>
                <w:szCs w:val="26"/>
                <w:lang w:val="pt-BR" w:eastAsia="zh-TW"/>
              </w:rPr>
              <w:t>1</w:t>
            </w:r>
          </w:p>
        </w:tc>
        <w:tc>
          <w:tcPr>
            <w:tcW w:w="3747" w:type="dxa"/>
            <w:vMerge/>
            <w:tcBorders>
              <w:top w:val="nil"/>
              <w:bottom w:val="nil"/>
              <w:right w:val="nil"/>
            </w:tcBorders>
            <w:vAlign w:val="center"/>
          </w:tcPr>
          <w:p w14:paraId="39EBC58F" w14:textId="77777777" w:rsidR="00F86BEE" w:rsidRPr="00EB5BE3" w:rsidRDefault="00F86BEE" w:rsidP="00F86BEE">
            <w:pPr>
              <w:widowControl w:val="0"/>
              <w:spacing w:before="60" w:after="60" w:line="276" w:lineRule="auto"/>
              <w:jc w:val="both"/>
              <w:rPr>
                <w:rFonts w:eastAsia="PMingLiU" w:cs="Times New Roman"/>
                <w:kern w:val="2"/>
                <w:szCs w:val="26"/>
                <w:lang w:eastAsia="zh-TW"/>
              </w:rPr>
            </w:pPr>
          </w:p>
        </w:tc>
      </w:tr>
    </w:tbl>
    <w:p w14:paraId="15B3C7DF" w14:textId="77777777" w:rsidR="00DC0CB0" w:rsidRPr="00EB5BE3" w:rsidRDefault="00DC0CB0" w:rsidP="00D67F68">
      <w:pPr>
        <w:rPr>
          <w:lang w:eastAsia="en-US"/>
        </w:rPr>
      </w:pPr>
    </w:p>
    <w:p w14:paraId="1DB3AB5F" w14:textId="535FCF73" w:rsidR="00F86BEE" w:rsidRPr="00EB5BE3" w:rsidRDefault="00F86BEE" w:rsidP="006A12D9">
      <w:pPr>
        <w:pStyle w:val="ListParagraph"/>
        <w:numPr>
          <w:ilvl w:val="0"/>
          <w:numId w:val="41"/>
        </w:numPr>
        <w:ind w:left="360"/>
        <w:rPr>
          <w:lang w:val="it-IT" w:eastAsia="zh-TW"/>
        </w:rPr>
      </w:pPr>
      <w:r w:rsidRPr="00EB5BE3">
        <w:rPr>
          <w:lang w:val="it-IT" w:eastAsia="zh-TW"/>
        </w:rPr>
        <w:t>Găng tay</w:t>
      </w:r>
    </w:p>
    <w:p w14:paraId="10C228B1" w14:textId="77777777"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eastAsia="zh-TW"/>
        </w:rPr>
      </w:pPr>
      <w:r w:rsidRPr="00EB5BE3">
        <w:rPr>
          <w:rFonts w:eastAsia="PMingLiU" w:cs="Times New Roman"/>
          <w:kern w:val="2"/>
          <w:szCs w:val="26"/>
          <w:lang w:eastAsia="zh-TW"/>
        </w:rPr>
        <w:t xml:space="preserve">Tùy thuộc </w:t>
      </w:r>
      <w:r w:rsidRPr="00EB5BE3">
        <w:rPr>
          <w:color w:val="000000"/>
          <w:spacing w:val="2"/>
        </w:rPr>
        <w:t>vào</w:t>
      </w:r>
      <w:r w:rsidRPr="00EB5BE3">
        <w:rPr>
          <w:rFonts w:eastAsia="PMingLiU" w:cs="Times New Roman"/>
          <w:kern w:val="2"/>
          <w:szCs w:val="26"/>
          <w:lang w:eastAsia="zh-TW"/>
        </w:rPr>
        <w:t xml:space="preserve"> các thao tác công việc khác nhau để lựa chọn găng tay cho phù hợp: </w:t>
      </w:r>
    </w:p>
    <w:p w14:paraId="039FC53A"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Khi thao tác với các mẫu bệnh phẩm chứa TNGB: sử dụng găng tay mỏng (găng tay latex hoặc nitrile) dùng một lần;</w:t>
      </w:r>
    </w:p>
    <w:p w14:paraId="235DFB05"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Khi thao tác với hóa chất ăn mòn: sử dụng găng tay chịu hóa chất;</w:t>
      </w:r>
    </w:p>
    <w:p w14:paraId="6773A417"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Khi tiến hành vệ sinh, khử nhiễm dụng cụ hoặc bề mặt: sử dụng găng tay cao su dày, dài.</w:t>
      </w:r>
    </w:p>
    <w:p w14:paraId="5A6AE5D0" w14:textId="77777777"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val="pt-BR" w:eastAsia="zh-TW"/>
        </w:rPr>
      </w:pPr>
      <w:r w:rsidRPr="00EB5BE3">
        <w:rPr>
          <w:rFonts w:eastAsia="PMingLiU" w:cs="Times New Roman"/>
          <w:kern w:val="2"/>
          <w:szCs w:val="26"/>
          <w:lang w:val="pt-BR" w:eastAsia="zh-TW"/>
        </w:rPr>
        <w:t>Nhân viên PTN sử dụng găng tay như sau:</w:t>
      </w:r>
    </w:p>
    <w:p w14:paraId="51FF4623"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 xml:space="preserve">Sử dụng găng tay có kích cỡ phù hợp với người sử dụng giúp cho việc thực hiện các thao tác được dễ dàng. </w:t>
      </w:r>
    </w:p>
    <w:p w14:paraId="493283EE"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Nên đeo găng tay trùm ra ngoài tay áo bảo hộ.</w:t>
      </w:r>
    </w:p>
    <w:p w14:paraId="31FC2BC9"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Trong một số trường hợp, cần phải đeo 2 lớp găng tay để đảm bảo an toàn.</w:t>
      </w:r>
    </w:p>
    <w:p w14:paraId="32288E32"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Khi đeo găng tay, nên ưu tiên thực hiện các công việc cần tiếp xúc với bề mặt sạch trước các công việc cần tiếp xúc với bề mặt nhiễm trùng.</w:t>
      </w:r>
    </w:p>
    <w:p w14:paraId="58E3D547"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lastRenderedPageBreak/>
        <w:t xml:space="preserve">Khi găng tay đã nhiễm bẩn, cần hạn chế sờ vào các bề mặt khác để bảo vệ chính bản thân và môi trường xung quanh vì găng tay có thể là nguồn lây nhiễm. </w:t>
      </w:r>
    </w:p>
    <w:p w14:paraId="3779D8B7"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 xml:space="preserve">Găng tay dùng một lần không được rửa hay giặt để sử dụng lại. </w:t>
      </w:r>
    </w:p>
    <w:p w14:paraId="587BA8BD"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 xml:space="preserve">Găng tay sau khi sử dụng để thao tác với TNGB cần coi như chất thải lây nhiễm. </w:t>
      </w:r>
    </w:p>
    <w:p w14:paraId="1B0546B6"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Không sử dụng găng tay đang hoặc đã sử dụng trong PTN khi đóng, mở cửa</w:t>
      </w:r>
    </w:p>
    <w:p w14:paraId="347664BF" w14:textId="1DA661DF"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val="pt-BR" w:eastAsia="zh-TW"/>
        </w:rPr>
      </w:pPr>
      <w:r w:rsidRPr="00EB5BE3">
        <w:rPr>
          <w:rFonts w:eastAsia="PMingLiU" w:cs="Times New Roman"/>
          <w:kern w:val="2"/>
          <w:szCs w:val="26"/>
          <w:lang w:val="pt-BR" w:eastAsia="zh-TW"/>
        </w:rPr>
        <w:t xml:space="preserve">Cách cởi bỏ </w:t>
      </w:r>
      <w:r w:rsidRPr="00EB5BE3">
        <w:rPr>
          <w:color w:val="000000"/>
          <w:spacing w:val="2"/>
        </w:rPr>
        <w:t>găng</w:t>
      </w:r>
      <w:r w:rsidRPr="00EB5BE3">
        <w:rPr>
          <w:rFonts w:eastAsia="PMingLiU" w:cs="Times New Roman"/>
          <w:kern w:val="2"/>
          <w:szCs w:val="26"/>
          <w:lang w:val="pt-BR" w:eastAsia="zh-TW"/>
        </w:rPr>
        <w:t xml:space="preserve"> tay:</w:t>
      </w:r>
    </w:p>
    <w:p w14:paraId="3D03C8CE"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Bước 1+2: Dùng tay vẫn đeo găng để cởi găng tay bên kia bằng cách kéo từ trên xuống để lộn mặt trong của găng tay này ra ngoài.</w:t>
      </w:r>
    </w:p>
    <w:p w14:paraId="553B635F"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Bước 3: Tay vẫn đeo găng cầm lấy găng tay vừa được cởi ra.</w:t>
      </w:r>
    </w:p>
    <w:p w14:paraId="626019DD"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Bước 4+5: Dùng tay vừa được cởi găng để cởi nốt găng tay còn lại sao cho găng tay này trùm lấy găng tay vừa được cởi và mặt trong của nó cũng được lộn ra ngoài. Lưu ý không để tay tiếp xúc trực tiếp với mặt ngoài của găng tay.</w:t>
      </w:r>
    </w:p>
    <w:p w14:paraId="1BCD11C6"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Bước 6: Bỏ găng tay vừa cởi vào túi đựng chất thải lây nhiễm. Sau đó rửa tay bằng xà phòng và nước sạch hay sát khuẩn tay bằng dung dịch sát khuẩn nhanh.</w:t>
      </w:r>
    </w:p>
    <w:p w14:paraId="252F8E48" w14:textId="4D7777E2" w:rsidR="00F86BEE" w:rsidRPr="00EB5BE3" w:rsidRDefault="00F86BEE" w:rsidP="00F86BEE">
      <w:pPr>
        <w:widowControl w:val="0"/>
        <w:tabs>
          <w:tab w:val="left" w:pos="567"/>
        </w:tabs>
        <w:autoSpaceDE w:val="0"/>
        <w:autoSpaceDN w:val="0"/>
        <w:spacing w:after="120" w:line="288" w:lineRule="auto"/>
        <w:ind w:left="357"/>
        <w:jc w:val="center"/>
        <w:rPr>
          <w:rFonts w:eastAsia="PMingLiU" w:cs="Times New Roman"/>
          <w:kern w:val="2"/>
          <w:szCs w:val="26"/>
          <w:lang w:eastAsia="zh-TW"/>
        </w:rPr>
      </w:pPr>
      <w:r w:rsidRPr="00EB5BE3">
        <w:rPr>
          <w:rFonts w:eastAsia="PMingLiU" w:cs="Times New Roman"/>
          <w:noProof/>
          <w:kern w:val="2"/>
          <w:szCs w:val="26"/>
          <w:lang w:eastAsia="en-US"/>
        </w:rPr>
        <w:drawing>
          <wp:inline distT="0" distB="0" distL="0" distR="0" wp14:anchorId="1FEA6A9F" wp14:editId="14C6C63A">
            <wp:extent cx="4857750" cy="2584450"/>
            <wp:effectExtent l="0" t="0" r="0" b="6350"/>
            <wp:docPr id="23" name="Picture 23" descr="step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tep_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57750" cy="2584450"/>
                    </a:xfrm>
                    <a:prstGeom prst="rect">
                      <a:avLst/>
                    </a:prstGeom>
                    <a:noFill/>
                    <a:ln>
                      <a:noFill/>
                    </a:ln>
                  </pic:spPr>
                </pic:pic>
              </a:graphicData>
            </a:graphic>
          </wp:inline>
        </w:drawing>
      </w:r>
    </w:p>
    <w:p w14:paraId="25B49346" w14:textId="1B82AD7D" w:rsidR="00CC04A1" w:rsidRPr="00EB5BE3" w:rsidRDefault="00CC04A1" w:rsidP="00CC04A1">
      <w:pPr>
        <w:rPr>
          <w:rFonts w:eastAsia="PMingLiU" w:cs="Times New Roman"/>
          <w:b/>
          <w:kern w:val="2"/>
          <w:szCs w:val="26"/>
          <w:lang w:eastAsia="zh-TW"/>
        </w:rPr>
      </w:pPr>
    </w:p>
    <w:p w14:paraId="7F464BB4" w14:textId="46D33A8A" w:rsidR="00CC04A1" w:rsidRPr="00EB5BE3" w:rsidRDefault="00CC04A1" w:rsidP="00CC04A1">
      <w:pPr>
        <w:rPr>
          <w:rFonts w:eastAsia="PMingLiU" w:cs="Times New Roman"/>
          <w:b/>
          <w:kern w:val="2"/>
          <w:szCs w:val="26"/>
          <w:lang w:eastAsia="zh-TW"/>
        </w:rPr>
      </w:pPr>
    </w:p>
    <w:p w14:paraId="3079AD9B" w14:textId="4705D53F" w:rsidR="00CC04A1" w:rsidRPr="00EB5BE3" w:rsidRDefault="00CC04A1" w:rsidP="00CC04A1">
      <w:pPr>
        <w:rPr>
          <w:rFonts w:eastAsia="PMingLiU" w:cs="Times New Roman"/>
          <w:b/>
          <w:kern w:val="2"/>
          <w:szCs w:val="26"/>
          <w:lang w:eastAsia="zh-TW"/>
        </w:rPr>
      </w:pPr>
    </w:p>
    <w:p w14:paraId="45D2A5BB" w14:textId="3D2CDA97" w:rsidR="00CC04A1" w:rsidRPr="00EB5BE3" w:rsidRDefault="00CC04A1" w:rsidP="00CC04A1">
      <w:pPr>
        <w:rPr>
          <w:rFonts w:eastAsia="PMingLiU" w:cs="Times New Roman"/>
          <w:b/>
          <w:kern w:val="2"/>
          <w:szCs w:val="26"/>
          <w:lang w:eastAsia="zh-TW"/>
        </w:rPr>
      </w:pPr>
    </w:p>
    <w:p w14:paraId="7CCA9CA8" w14:textId="03E8D604" w:rsidR="00CC04A1" w:rsidRPr="00EB5BE3" w:rsidRDefault="00CC04A1" w:rsidP="00CC04A1">
      <w:pPr>
        <w:rPr>
          <w:rFonts w:eastAsia="PMingLiU" w:cs="Times New Roman"/>
          <w:b/>
          <w:kern w:val="2"/>
          <w:szCs w:val="26"/>
          <w:lang w:eastAsia="zh-TW"/>
        </w:rPr>
      </w:pPr>
    </w:p>
    <w:p w14:paraId="16670A08" w14:textId="09F89FB0" w:rsidR="00CC04A1" w:rsidRPr="00EB5BE3" w:rsidRDefault="00CC04A1" w:rsidP="00CC04A1">
      <w:pPr>
        <w:rPr>
          <w:rFonts w:eastAsia="PMingLiU" w:cs="Times New Roman"/>
          <w:b/>
          <w:kern w:val="2"/>
          <w:szCs w:val="26"/>
          <w:lang w:eastAsia="zh-TW"/>
        </w:rPr>
      </w:pPr>
    </w:p>
    <w:p w14:paraId="2212E10E" w14:textId="77777777" w:rsidR="00CC04A1" w:rsidRPr="00EB5BE3" w:rsidRDefault="00CC04A1" w:rsidP="00D67F68">
      <w:pPr>
        <w:rPr>
          <w:rFonts w:eastAsia="PMingLiU" w:cs="Times New Roman"/>
          <w:b/>
          <w:kern w:val="2"/>
          <w:szCs w:val="26"/>
          <w:lang w:val="pt-BR" w:eastAsia="zh-TW"/>
        </w:rPr>
      </w:pPr>
    </w:p>
    <w:p w14:paraId="314AE9CC" w14:textId="547773BA" w:rsidR="00F86BEE" w:rsidRPr="00EB5BE3" w:rsidRDefault="00F86BEE" w:rsidP="00D67F68">
      <w:pPr>
        <w:widowControl w:val="0"/>
        <w:spacing w:after="120" w:line="288" w:lineRule="auto"/>
        <w:ind w:firstLine="567"/>
        <w:jc w:val="both"/>
        <w:rPr>
          <w:rFonts w:eastAsia="PMingLiU" w:cs="Times New Roman"/>
          <w:kern w:val="2"/>
          <w:szCs w:val="26"/>
          <w:lang w:eastAsia="zh-TW"/>
        </w:rPr>
      </w:pPr>
      <w:r w:rsidRPr="00EB5BE3">
        <w:rPr>
          <w:rFonts w:eastAsia="PMingLiU" w:cs="Times New Roman"/>
          <w:kern w:val="2"/>
          <w:szCs w:val="26"/>
          <w:lang w:eastAsia="zh-TW"/>
        </w:rPr>
        <w:t>Sau khi tháo găng tay, nhân viên PTN phải thực hiện rửa tay hoặc sát khuẩn tay theo quy trình rửa tay thường quy (</w:t>
      </w:r>
      <w:r w:rsidR="00DC0CB0" w:rsidRPr="00EB5BE3">
        <w:rPr>
          <w:rFonts w:eastAsia="PMingLiU" w:cs="Times New Roman"/>
          <w:kern w:val="2"/>
          <w:szCs w:val="26"/>
          <w:lang w:eastAsia="zh-TW"/>
        </w:rPr>
        <w:t>hình dưới)</w:t>
      </w:r>
    </w:p>
    <w:p w14:paraId="21F80EB4" w14:textId="6917518F" w:rsidR="00F86BEE" w:rsidRPr="00EB5BE3" w:rsidRDefault="00F86BEE" w:rsidP="00F86BEE">
      <w:pPr>
        <w:widowControl w:val="0"/>
        <w:spacing w:after="120" w:line="288" w:lineRule="auto"/>
        <w:ind w:firstLine="567"/>
        <w:jc w:val="both"/>
        <w:rPr>
          <w:rFonts w:eastAsia="PMingLiU" w:cs="Times New Roman"/>
          <w:kern w:val="2"/>
          <w:szCs w:val="26"/>
          <w:lang w:eastAsia="zh-TW"/>
        </w:rPr>
      </w:pPr>
      <w:r w:rsidRPr="00EB5BE3">
        <w:rPr>
          <w:rFonts w:eastAsia="PMingLiU" w:cs="Times New Roman"/>
          <w:b/>
          <w:noProof/>
          <w:kern w:val="2"/>
          <w:szCs w:val="26"/>
          <w:lang w:eastAsia="en-US"/>
        </w:rPr>
        <w:drawing>
          <wp:inline distT="0" distB="0" distL="0" distR="0" wp14:anchorId="7F09258F" wp14:editId="28AF601C">
            <wp:extent cx="5143500" cy="3860800"/>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43500" cy="3860800"/>
                    </a:xfrm>
                    <a:prstGeom prst="rect">
                      <a:avLst/>
                    </a:prstGeom>
                    <a:noFill/>
                    <a:ln>
                      <a:noFill/>
                    </a:ln>
                  </pic:spPr>
                </pic:pic>
              </a:graphicData>
            </a:graphic>
          </wp:inline>
        </w:drawing>
      </w:r>
    </w:p>
    <w:p w14:paraId="1E29D9F3" w14:textId="3A3D836B" w:rsidR="00F86BEE" w:rsidRPr="00EB5BE3" w:rsidRDefault="00F86BEE" w:rsidP="006A12D9">
      <w:pPr>
        <w:pStyle w:val="ListParagraph"/>
        <w:numPr>
          <w:ilvl w:val="0"/>
          <w:numId w:val="41"/>
        </w:numPr>
        <w:ind w:left="360"/>
        <w:rPr>
          <w:lang w:val="it-IT" w:eastAsia="zh-TW"/>
        </w:rPr>
      </w:pPr>
      <w:r w:rsidRPr="00EB5BE3">
        <w:rPr>
          <w:lang w:val="it-IT" w:eastAsia="zh-TW"/>
        </w:rPr>
        <w:t>Mũ trùm đầu</w:t>
      </w:r>
    </w:p>
    <w:p w14:paraId="469B0243" w14:textId="77777777" w:rsidR="00F86BEE" w:rsidRPr="00EB5BE3" w:rsidRDefault="00F86BEE" w:rsidP="00F86BEE">
      <w:pPr>
        <w:widowControl w:val="0"/>
        <w:spacing w:after="120" w:line="288" w:lineRule="auto"/>
        <w:ind w:firstLine="567"/>
        <w:jc w:val="both"/>
        <w:rPr>
          <w:rFonts w:eastAsia="PMingLiU" w:cs="Times New Roman"/>
          <w:kern w:val="2"/>
          <w:szCs w:val="26"/>
          <w:lang w:eastAsia="zh-TW"/>
        </w:rPr>
      </w:pPr>
      <w:r w:rsidRPr="00EB5BE3">
        <w:rPr>
          <w:rFonts w:eastAsia="PMingLiU" w:cs="Times New Roman"/>
          <w:kern w:val="2"/>
          <w:szCs w:val="26"/>
          <w:lang w:eastAsia="zh-TW"/>
        </w:rPr>
        <w:t>Sử dụng mũ trùm đầu trong các thao tác có nguy cơ văng, bắn dung dịch chứa TNGB, hóa chất nguy hiểm lên đầu, tóc, tai hoặc sử dụng để giữ tóc, tránh vướng víu và lây nhiễm cho mẫu xét nghiệm.</w:t>
      </w:r>
    </w:p>
    <w:p w14:paraId="43B2AD04" w14:textId="64E77104" w:rsidR="00F86BEE" w:rsidRPr="00EB5BE3" w:rsidRDefault="00F86BEE" w:rsidP="006A12D9">
      <w:pPr>
        <w:pStyle w:val="ListParagraph"/>
        <w:numPr>
          <w:ilvl w:val="0"/>
          <w:numId w:val="41"/>
        </w:numPr>
        <w:ind w:left="360"/>
        <w:rPr>
          <w:lang w:val="it-IT" w:eastAsia="zh-TW"/>
        </w:rPr>
      </w:pPr>
      <w:r w:rsidRPr="00EB5BE3">
        <w:rPr>
          <w:lang w:val="it-IT" w:eastAsia="zh-TW"/>
        </w:rPr>
        <w:t>Khẩu trang</w:t>
      </w:r>
    </w:p>
    <w:p w14:paraId="38A442C7"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Sử dụng khẩu trang khi thao tác với các TNGB lây nhiễm qua đường hô hấp hoặc thực hiện các thao tác có nguy cơ tạo ra các giọt bắn, khí dung chứa TNGB hoặc hóa chất nguy hiểm. Các loại khẩu trang sử dụng trong các PTN bao gồm khẩu trang y tế và khẩu trang N95. Tùy thuộc vào đánh giá nguy cơ để lựa chọn loại khẩu trang phù hợp cho từng thao tác xét nghiệm. Nhân viên PTN sử dụng khẩu trang N95 khi thực hiện các thao tác có khả năng tạo ra khí dung hoặc giọt bắn với tác nhân gây bệnh lây qua đường hô hấp cực kỳ nguy hiểm như cúm A/H5N1, lao… trong PTN ATSH cấp III. Các thao tác có khả năng tạo ra khí dung, giọt bắn với các tác nhân gây bệnh thông thường thuộc nhóm nguy cơ 2, sử dụng khẩu trang y tế.</w:t>
      </w:r>
    </w:p>
    <w:p w14:paraId="10A29B58" w14:textId="77777777"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val="it-IT" w:eastAsia="zh-TW"/>
        </w:rPr>
      </w:pPr>
      <w:r w:rsidRPr="00EB5BE3">
        <w:rPr>
          <w:color w:val="000000"/>
          <w:spacing w:val="2"/>
        </w:rPr>
        <w:lastRenderedPageBreak/>
        <w:t>Nhân viên PTN thực hiện đeo</w:t>
      </w:r>
      <w:r w:rsidRPr="00EB5BE3">
        <w:rPr>
          <w:rFonts w:eastAsia="PMingLiU" w:cs="Times New Roman"/>
          <w:kern w:val="2"/>
          <w:szCs w:val="26"/>
          <w:lang w:val="it-IT" w:eastAsia="zh-TW"/>
        </w:rPr>
        <w:t xml:space="preserve"> và tháo khẩu trang N95, khẩu trang y tế như sau:</w:t>
      </w:r>
    </w:p>
    <w:p w14:paraId="492E4AA5" w14:textId="411EE846" w:rsidR="00F86BEE" w:rsidRPr="00EB5BE3" w:rsidRDefault="00F86BEE" w:rsidP="00F86BEE">
      <w:pPr>
        <w:widowControl w:val="0"/>
        <w:spacing w:after="120" w:line="288" w:lineRule="auto"/>
        <w:jc w:val="both"/>
        <w:rPr>
          <w:rFonts w:eastAsia="PMingLiU" w:cs="Times New Roman"/>
          <w:i/>
          <w:kern w:val="2"/>
          <w:szCs w:val="26"/>
          <w:lang w:val="it-IT" w:eastAsia="zh-TW"/>
        </w:rPr>
      </w:pPr>
      <w:r w:rsidRPr="00EB5BE3">
        <w:rPr>
          <w:rFonts w:eastAsia="PMingLiU" w:cs="Times New Roman"/>
          <w:i/>
          <w:kern w:val="2"/>
          <w:szCs w:val="26"/>
          <w:lang w:val="it-IT" w:eastAsia="zh-TW"/>
        </w:rPr>
        <w:t>Khẩu trang y tế</w:t>
      </w:r>
    </w:p>
    <w:p w14:paraId="0FF28751" w14:textId="77777777" w:rsidR="00F86BEE" w:rsidRPr="00EB5BE3" w:rsidRDefault="00F86BEE" w:rsidP="0095660A">
      <w:pPr>
        <w:widowControl w:val="0"/>
        <w:numPr>
          <w:ilvl w:val="0"/>
          <w:numId w:val="1"/>
        </w:numPr>
        <w:tabs>
          <w:tab w:val="left" w:pos="426"/>
        </w:tabs>
        <w:spacing w:before="60" w:after="60" w:line="288" w:lineRule="auto"/>
        <w:jc w:val="both"/>
        <w:rPr>
          <w:rFonts w:eastAsia="PMingLiU" w:cs="Times New Roman"/>
          <w:kern w:val="2"/>
          <w:szCs w:val="26"/>
          <w:lang w:eastAsia="zh-TW"/>
        </w:rPr>
      </w:pPr>
      <w:r w:rsidRPr="00EB5BE3">
        <w:rPr>
          <w:rFonts w:eastAsia="PMingLiU" w:cs="Times New Roman"/>
          <w:kern w:val="2"/>
          <w:szCs w:val="26"/>
          <w:lang w:eastAsia="zh-TW"/>
        </w:rPr>
        <w:t xml:space="preserve">Cách </w:t>
      </w:r>
      <w:r w:rsidRPr="00EB5BE3">
        <w:rPr>
          <w:rFonts w:eastAsia="PMingLiU" w:cs="Times New Roman"/>
          <w:kern w:val="2"/>
          <w:szCs w:val="26"/>
          <w:lang w:val="pt-BR" w:eastAsia="zh-TW"/>
        </w:rPr>
        <w:t>đeo</w:t>
      </w:r>
      <w:r w:rsidRPr="00EB5BE3">
        <w:rPr>
          <w:rFonts w:eastAsia="PMingLiU" w:cs="Times New Roman"/>
          <w:kern w:val="2"/>
          <w:szCs w:val="26"/>
          <w:lang w:eastAsia="zh-TW"/>
        </w:rPr>
        <w:t xml:space="preserve"> khẩu trang:</w:t>
      </w:r>
    </w:p>
    <w:p w14:paraId="663DED10"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Dùng 2 tay đưa khẩu trang trùm lên mũi và miệng, mặt màu xanh ra phía ngoài, viền mũi (có đường gân cứng) hướng lên trên.</w:t>
      </w:r>
    </w:p>
    <w:p w14:paraId="70BC7951"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Dùng tay kéo dây vòng qua tai.</w:t>
      </w:r>
    </w:p>
    <w:p w14:paraId="098717F5"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Dùng đầu ngón tay của 2 tay đè viền mũi khẩu trang cho khít với cánh mũi.</w:t>
      </w:r>
    </w:p>
    <w:p w14:paraId="1EAECB7A"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i/>
          <w:spacing w:val="-4"/>
          <w:szCs w:val="26"/>
          <w:lang w:val="pt-BR" w:eastAsia="en-US"/>
        </w:rPr>
      </w:pPr>
      <w:r w:rsidRPr="00EB5BE3">
        <w:rPr>
          <w:rFonts w:eastAsia="Times New Roman" w:cs="Times New Roman"/>
          <w:szCs w:val="26"/>
          <w:lang w:val="pt-BR" w:eastAsia="en-US"/>
        </w:rPr>
        <w:t>Giữ mép trên của</w:t>
      </w:r>
      <w:r w:rsidRPr="00EB5BE3">
        <w:rPr>
          <w:rFonts w:eastAsia="Times New Roman" w:cs="Times New Roman"/>
          <w:spacing w:val="-4"/>
          <w:szCs w:val="26"/>
          <w:lang w:val="pt-BR" w:eastAsia="en-US"/>
        </w:rPr>
        <w:t xml:space="preserve"> khẩu trang, kéo mép dưới của khẩu trang trùm dưới cằm.</w:t>
      </w:r>
    </w:p>
    <w:p w14:paraId="32C0C703" w14:textId="77777777" w:rsidR="00F86BEE" w:rsidRPr="00EB5BE3" w:rsidRDefault="00F86BEE" w:rsidP="0095660A">
      <w:pPr>
        <w:widowControl w:val="0"/>
        <w:numPr>
          <w:ilvl w:val="0"/>
          <w:numId w:val="1"/>
        </w:numPr>
        <w:tabs>
          <w:tab w:val="left" w:pos="426"/>
        </w:tabs>
        <w:spacing w:before="60" w:after="60" w:line="288" w:lineRule="auto"/>
        <w:jc w:val="both"/>
        <w:rPr>
          <w:rFonts w:eastAsia="PMingLiU" w:cs="Times New Roman"/>
          <w:i/>
          <w:kern w:val="2"/>
          <w:szCs w:val="26"/>
          <w:lang w:eastAsia="zh-TW"/>
        </w:rPr>
      </w:pPr>
      <w:r w:rsidRPr="00EB5BE3">
        <w:rPr>
          <w:rFonts w:eastAsia="PMingLiU" w:cs="Times New Roman"/>
          <w:kern w:val="2"/>
          <w:szCs w:val="26"/>
          <w:lang w:eastAsia="zh-TW"/>
        </w:rPr>
        <w:t xml:space="preserve">Cách cởi </w:t>
      </w:r>
      <w:r w:rsidRPr="00EB5BE3">
        <w:rPr>
          <w:rFonts w:eastAsia="PMingLiU" w:cs="Times New Roman"/>
          <w:kern w:val="2"/>
          <w:szCs w:val="26"/>
          <w:lang w:val="pt-BR" w:eastAsia="zh-TW"/>
        </w:rPr>
        <w:t>khẩu</w:t>
      </w:r>
      <w:r w:rsidRPr="00EB5BE3">
        <w:rPr>
          <w:rFonts w:eastAsia="PMingLiU" w:cs="Times New Roman"/>
          <w:kern w:val="2"/>
          <w:szCs w:val="26"/>
          <w:lang w:eastAsia="zh-TW"/>
        </w:rPr>
        <w:t xml:space="preserve"> trang sau khi sử dụng:</w:t>
      </w:r>
    </w:p>
    <w:p w14:paraId="289F80B4"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Dùng tay đã cởi găng để cởi dây đeo khẩu trang. Lưu ý không chạm tay vào mặt trước khẩu trang.</w:t>
      </w:r>
    </w:p>
    <w:p w14:paraId="0A193F3A"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Gập mặt ngoài của khẩu trang vào trong và cho vào túi đựng chất thải lây nhiễm.</w:t>
      </w:r>
    </w:p>
    <w:p w14:paraId="059B52A4" w14:textId="59C19288" w:rsidR="00F86BEE" w:rsidRPr="00EB5BE3" w:rsidRDefault="00F86BEE" w:rsidP="00F86BEE">
      <w:pPr>
        <w:shd w:val="clear" w:color="auto" w:fill="FFFFFF"/>
        <w:tabs>
          <w:tab w:val="left" w:pos="709"/>
        </w:tabs>
        <w:spacing w:after="120" w:line="288" w:lineRule="auto"/>
        <w:jc w:val="both"/>
        <w:rPr>
          <w:rFonts w:eastAsia="PMingLiU" w:cs="Times New Roman"/>
          <w:i/>
          <w:kern w:val="2"/>
          <w:szCs w:val="26"/>
          <w:lang w:eastAsia="zh-TW"/>
        </w:rPr>
      </w:pPr>
      <w:r w:rsidRPr="00EB5BE3">
        <w:rPr>
          <w:rFonts w:eastAsia="PMingLiU" w:cs="Times New Roman"/>
          <w:i/>
          <w:kern w:val="2"/>
          <w:szCs w:val="26"/>
          <w:lang w:eastAsia="zh-TW"/>
        </w:rPr>
        <w:t>Khẩu trang hiệu quả lọc cao</w:t>
      </w:r>
    </w:p>
    <w:p w14:paraId="32BE0464" w14:textId="77777777" w:rsidR="00F86BEE" w:rsidRPr="00EB5BE3" w:rsidRDefault="00F86BEE" w:rsidP="0095660A">
      <w:pPr>
        <w:widowControl w:val="0"/>
        <w:numPr>
          <w:ilvl w:val="0"/>
          <w:numId w:val="1"/>
        </w:numPr>
        <w:tabs>
          <w:tab w:val="left" w:pos="426"/>
        </w:tabs>
        <w:spacing w:before="60" w:after="60" w:line="288" w:lineRule="auto"/>
        <w:jc w:val="both"/>
        <w:rPr>
          <w:rFonts w:eastAsia="PMingLiU" w:cs="Times New Roman"/>
          <w:kern w:val="2"/>
          <w:szCs w:val="26"/>
          <w:lang w:eastAsia="zh-TW"/>
        </w:rPr>
      </w:pPr>
      <w:r w:rsidRPr="00EB5BE3">
        <w:rPr>
          <w:rFonts w:eastAsia="PMingLiU" w:cs="Times New Roman"/>
          <w:kern w:val="2"/>
          <w:szCs w:val="26"/>
          <w:lang w:eastAsia="zh-TW"/>
        </w:rPr>
        <w:t xml:space="preserve">Cách đeo </w:t>
      </w:r>
      <w:r w:rsidRPr="00EB5BE3">
        <w:rPr>
          <w:rFonts w:eastAsia="PMingLiU" w:cs="Times New Roman"/>
          <w:kern w:val="2"/>
          <w:szCs w:val="26"/>
          <w:lang w:val="pt-BR" w:eastAsia="zh-TW"/>
        </w:rPr>
        <w:t>khẩu</w:t>
      </w:r>
      <w:r w:rsidRPr="00EB5BE3">
        <w:rPr>
          <w:rFonts w:eastAsia="PMingLiU" w:cs="Times New Roman"/>
          <w:kern w:val="2"/>
          <w:szCs w:val="26"/>
          <w:lang w:eastAsia="zh-TW"/>
        </w:rPr>
        <w:t xml:space="preserve"> trang N95 (Hình 4)</w:t>
      </w:r>
    </w:p>
    <w:p w14:paraId="3EBB4D9D"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Bước 1: Đặt khẩu trang vào lòng bàn tay, dây đeo thả tự do d</w:t>
      </w:r>
      <w:r w:rsidRPr="00EB5BE3">
        <w:rPr>
          <w:rFonts w:eastAsia="Times New Roman" w:cs="Times New Roman"/>
          <w:szCs w:val="26"/>
          <w:lang w:val="pt-BR" w:eastAsia="en-US"/>
        </w:rPr>
        <w:softHyphen/>
        <w:t>ưới mu bàn tay.</w:t>
      </w:r>
    </w:p>
    <w:p w14:paraId="329D5F58"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Bước 2: Đặt khẩu trang ôm lấy mũi miệng, cạnh có thanh kim loại hướng lên trên. Kéo dây trên qua đầu và đặt vào sau đỉnh đầu, phía trên tai.</w:t>
      </w:r>
    </w:p>
    <w:p w14:paraId="5A5F8E9B"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B</w:t>
      </w:r>
      <w:r w:rsidRPr="00EB5BE3">
        <w:rPr>
          <w:rFonts w:eastAsia="Times New Roman" w:cs="Times New Roman"/>
          <w:szCs w:val="26"/>
          <w:lang w:val="pt-BR" w:eastAsia="en-US"/>
        </w:rPr>
        <w:softHyphen/>
        <w:t>ước 3: Kéo dây d</w:t>
      </w:r>
      <w:r w:rsidRPr="00EB5BE3">
        <w:rPr>
          <w:rFonts w:eastAsia="Times New Roman" w:cs="Times New Roman"/>
          <w:szCs w:val="26"/>
          <w:lang w:val="pt-BR" w:eastAsia="en-US"/>
        </w:rPr>
        <w:softHyphen/>
        <w:t>ưới qua đầu và đặt vào sau gáy, phía dư</w:t>
      </w:r>
      <w:r w:rsidRPr="00EB5BE3">
        <w:rPr>
          <w:rFonts w:eastAsia="Times New Roman" w:cs="Times New Roman"/>
          <w:szCs w:val="26"/>
          <w:lang w:val="pt-BR" w:eastAsia="en-US"/>
        </w:rPr>
        <w:softHyphen/>
        <w:t>ới tai.</w:t>
      </w:r>
    </w:p>
    <w:p w14:paraId="1EEEAFC5"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Bư</w:t>
      </w:r>
      <w:r w:rsidRPr="00EB5BE3">
        <w:rPr>
          <w:rFonts w:eastAsia="Times New Roman" w:cs="Times New Roman"/>
          <w:szCs w:val="26"/>
          <w:lang w:val="pt-BR" w:eastAsia="en-US"/>
        </w:rPr>
        <w:softHyphen/>
        <w:t xml:space="preserve">ớc 4: Dùng đầu ngón trỏ và ngón giữa của 2 tay đè lên viền kim loại sao cho khít với cánh mũi.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1"/>
        <w:gridCol w:w="2380"/>
        <w:gridCol w:w="2380"/>
        <w:gridCol w:w="2525"/>
      </w:tblGrid>
      <w:tr w:rsidR="00F86BEE" w:rsidRPr="00EB5BE3" w14:paraId="470CFC2B" w14:textId="77777777" w:rsidTr="00F86BEE">
        <w:tc>
          <w:tcPr>
            <w:tcW w:w="1231" w:type="pct"/>
            <w:tcBorders>
              <w:top w:val="nil"/>
              <w:left w:val="nil"/>
              <w:bottom w:val="nil"/>
              <w:right w:val="nil"/>
            </w:tcBorders>
            <w:hideMark/>
          </w:tcPr>
          <w:p w14:paraId="45D9DBC7" w14:textId="51E9D5DC" w:rsidR="00F86BEE" w:rsidRPr="00EB5BE3" w:rsidRDefault="00F86BEE" w:rsidP="00F86BEE">
            <w:pPr>
              <w:widowControl w:val="0"/>
              <w:adjustRightInd w:val="0"/>
              <w:spacing w:after="120" w:line="288" w:lineRule="auto"/>
              <w:jc w:val="center"/>
              <w:rPr>
                <w:rFonts w:eastAsia="Times New Roman" w:cs="Times New Roman"/>
                <w:kern w:val="2"/>
                <w:szCs w:val="26"/>
                <w:lang w:eastAsia="zh-TW"/>
              </w:rPr>
            </w:pPr>
            <w:r w:rsidRPr="00EB5BE3">
              <w:rPr>
                <w:rFonts w:eastAsia="PMingLiU" w:cs="Times New Roman"/>
                <w:noProof/>
                <w:kern w:val="2"/>
                <w:szCs w:val="26"/>
                <w:lang w:eastAsia="en-US"/>
              </w:rPr>
              <w:drawing>
                <wp:inline distT="0" distB="0" distL="0" distR="0" wp14:anchorId="1CF2C9F3" wp14:editId="6B06DF1F">
                  <wp:extent cx="1333500" cy="13335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ln>
                            <a:noFill/>
                          </a:ln>
                        </pic:spPr>
                      </pic:pic>
                    </a:graphicData>
                  </a:graphic>
                </wp:inline>
              </w:drawing>
            </w:r>
          </w:p>
        </w:tc>
        <w:tc>
          <w:tcPr>
            <w:tcW w:w="1231" w:type="pct"/>
            <w:tcBorders>
              <w:top w:val="nil"/>
              <w:left w:val="nil"/>
              <w:bottom w:val="nil"/>
              <w:right w:val="nil"/>
            </w:tcBorders>
            <w:hideMark/>
          </w:tcPr>
          <w:p w14:paraId="51D13882" w14:textId="5E1428AC" w:rsidR="00F86BEE" w:rsidRPr="00EB5BE3" w:rsidRDefault="00F86BEE" w:rsidP="00F86BEE">
            <w:pPr>
              <w:widowControl w:val="0"/>
              <w:adjustRightInd w:val="0"/>
              <w:spacing w:after="120" w:line="288" w:lineRule="auto"/>
              <w:jc w:val="both"/>
              <w:rPr>
                <w:rFonts w:eastAsia="Times New Roman" w:cs="Times New Roman"/>
                <w:kern w:val="2"/>
                <w:szCs w:val="26"/>
                <w:lang w:eastAsia="zh-TW"/>
              </w:rPr>
            </w:pPr>
            <w:r w:rsidRPr="00EB5BE3">
              <w:rPr>
                <w:rFonts w:eastAsia="PMingLiU" w:cs="Times New Roman"/>
                <w:noProof/>
                <w:kern w:val="2"/>
                <w:szCs w:val="26"/>
                <w:lang w:eastAsia="en-US"/>
              </w:rPr>
              <w:drawing>
                <wp:inline distT="0" distB="0" distL="0" distR="0" wp14:anchorId="293A3171" wp14:editId="01AA9703">
                  <wp:extent cx="1333500" cy="13335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ln>
                            <a:noFill/>
                          </a:ln>
                        </pic:spPr>
                      </pic:pic>
                    </a:graphicData>
                  </a:graphic>
                </wp:inline>
              </w:drawing>
            </w:r>
          </w:p>
        </w:tc>
        <w:tc>
          <w:tcPr>
            <w:tcW w:w="1231" w:type="pct"/>
            <w:tcBorders>
              <w:top w:val="nil"/>
              <w:left w:val="nil"/>
              <w:bottom w:val="nil"/>
              <w:right w:val="nil"/>
            </w:tcBorders>
            <w:hideMark/>
          </w:tcPr>
          <w:p w14:paraId="6271BD8C" w14:textId="5C8732F8" w:rsidR="00F86BEE" w:rsidRPr="00EB5BE3" w:rsidRDefault="00F86BEE" w:rsidP="00F86BEE">
            <w:pPr>
              <w:widowControl w:val="0"/>
              <w:adjustRightInd w:val="0"/>
              <w:spacing w:after="120" w:line="288" w:lineRule="auto"/>
              <w:jc w:val="both"/>
              <w:rPr>
                <w:rFonts w:eastAsia="Times New Roman" w:cs="Times New Roman"/>
                <w:kern w:val="2"/>
                <w:szCs w:val="26"/>
                <w:lang w:eastAsia="zh-TW"/>
              </w:rPr>
            </w:pPr>
            <w:r w:rsidRPr="00EB5BE3">
              <w:rPr>
                <w:rFonts w:eastAsia="PMingLiU" w:cs="Times New Roman"/>
                <w:noProof/>
                <w:kern w:val="2"/>
                <w:szCs w:val="26"/>
                <w:lang w:eastAsia="en-US"/>
              </w:rPr>
              <w:drawing>
                <wp:inline distT="0" distB="0" distL="0" distR="0" wp14:anchorId="38877E70" wp14:editId="086FED30">
                  <wp:extent cx="1333500" cy="13335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ln>
                            <a:noFill/>
                          </a:ln>
                        </pic:spPr>
                      </pic:pic>
                    </a:graphicData>
                  </a:graphic>
                </wp:inline>
              </w:drawing>
            </w:r>
          </w:p>
        </w:tc>
        <w:tc>
          <w:tcPr>
            <w:tcW w:w="1306" w:type="pct"/>
            <w:tcBorders>
              <w:top w:val="nil"/>
              <w:left w:val="nil"/>
              <w:bottom w:val="nil"/>
              <w:right w:val="nil"/>
            </w:tcBorders>
            <w:hideMark/>
          </w:tcPr>
          <w:p w14:paraId="40819A65" w14:textId="2713B5BD" w:rsidR="00F86BEE" w:rsidRPr="00EB5BE3" w:rsidRDefault="00F86BEE" w:rsidP="00F86BEE">
            <w:pPr>
              <w:widowControl w:val="0"/>
              <w:adjustRightInd w:val="0"/>
              <w:spacing w:after="120" w:line="288" w:lineRule="auto"/>
              <w:jc w:val="both"/>
              <w:rPr>
                <w:rFonts w:eastAsia="Times New Roman" w:cs="Times New Roman"/>
                <w:kern w:val="2"/>
                <w:szCs w:val="26"/>
                <w:lang w:eastAsia="zh-TW"/>
              </w:rPr>
            </w:pPr>
            <w:r w:rsidRPr="00EB5BE3">
              <w:rPr>
                <w:rFonts w:eastAsia="PMingLiU" w:cs="Times New Roman"/>
                <w:noProof/>
                <w:kern w:val="2"/>
                <w:szCs w:val="26"/>
                <w:lang w:eastAsia="en-US"/>
              </w:rPr>
              <w:drawing>
                <wp:inline distT="0" distB="0" distL="0" distR="0" wp14:anchorId="410A65FB" wp14:editId="48EB0C87">
                  <wp:extent cx="1365250" cy="1365250"/>
                  <wp:effectExtent l="0" t="0" r="635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65250" cy="1365250"/>
                          </a:xfrm>
                          <a:prstGeom prst="rect">
                            <a:avLst/>
                          </a:prstGeom>
                          <a:noFill/>
                          <a:ln>
                            <a:noFill/>
                          </a:ln>
                        </pic:spPr>
                      </pic:pic>
                    </a:graphicData>
                  </a:graphic>
                </wp:inline>
              </w:drawing>
            </w:r>
          </w:p>
        </w:tc>
      </w:tr>
      <w:tr w:rsidR="00F86BEE" w:rsidRPr="00EB5BE3" w14:paraId="44A439E2" w14:textId="77777777" w:rsidTr="00F86BEE">
        <w:tc>
          <w:tcPr>
            <w:tcW w:w="1231" w:type="pct"/>
            <w:tcBorders>
              <w:top w:val="nil"/>
              <w:left w:val="nil"/>
              <w:bottom w:val="nil"/>
              <w:right w:val="nil"/>
            </w:tcBorders>
            <w:hideMark/>
          </w:tcPr>
          <w:p w14:paraId="5832D18A" w14:textId="77777777" w:rsidR="00F86BEE" w:rsidRPr="00EB5BE3" w:rsidRDefault="00F86BEE" w:rsidP="00F86BEE">
            <w:pPr>
              <w:widowControl w:val="0"/>
              <w:adjustRightInd w:val="0"/>
              <w:spacing w:after="120" w:line="288" w:lineRule="auto"/>
              <w:jc w:val="center"/>
              <w:rPr>
                <w:rFonts w:eastAsia="Times New Roman" w:cs="Times New Roman"/>
                <w:kern w:val="2"/>
                <w:szCs w:val="26"/>
                <w:lang w:eastAsia="zh-TW"/>
              </w:rPr>
            </w:pPr>
            <w:r w:rsidRPr="00EB5BE3">
              <w:rPr>
                <w:rFonts w:eastAsia="PMingLiU" w:cs="Times New Roman"/>
                <w:kern w:val="2"/>
                <w:szCs w:val="26"/>
                <w:lang w:eastAsia="zh-TW"/>
              </w:rPr>
              <w:t>Bước 1</w:t>
            </w:r>
          </w:p>
        </w:tc>
        <w:tc>
          <w:tcPr>
            <w:tcW w:w="1231" w:type="pct"/>
            <w:tcBorders>
              <w:top w:val="nil"/>
              <w:left w:val="nil"/>
              <w:bottom w:val="nil"/>
              <w:right w:val="nil"/>
            </w:tcBorders>
            <w:hideMark/>
          </w:tcPr>
          <w:p w14:paraId="309D85C2" w14:textId="77777777" w:rsidR="00F86BEE" w:rsidRPr="00EB5BE3" w:rsidRDefault="00F86BEE" w:rsidP="00F86BEE">
            <w:pPr>
              <w:widowControl w:val="0"/>
              <w:adjustRightInd w:val="0"/>
              <w:spacing w:after="120" w:line="288" w:lineRule="auto"/>
              <w:jc w:val="center"/>
              <w:rPr>
                <w:rFonts w:eastAsia="Times New Roman" w:cs="Times New Roman"/>
                <w:kern w:val="2"/>
                <w:szCs w:val="26"/>
                <w:lang w:eastAsia="zh-TW"/>
              </w:rPr>
            </w:pPr>
            <w:r w:rsidRPr="00EB5BE3">
              <w:rPr>
                <w:rFonts w:eastAsia="PMingLiU" w:cs="Times New Roman"/>
                <w:kern w:val="2"/>
                <w:szCs w:val="26"/>
                <w:lang w:eastAsia="zh-TW"/>
              </w:rPr>
              <w:t>Bước 2</w:t>
            </w:r>
          </w:p>
        </w:tc>
        <w:tc>
          <w:tcPr>
            <w:tcW w:w="1231" w:type="pct"/>
            <w:tcBorders>
              <w:top w:val="nil"/>
              <w:left w:val="nil"/>
              <w:bottom w:val="nil"/>
              <w:right w:val="nil"/>
            </w:tcBorders>
            <w:hideMark/>
          </w:tcPr>
          <w:p w14:paraId="26212929" w14:textId="77777777" w:rsidR="00F86BEE" w:rsidRPr="00EB5BE3" w:rsidRDefault="00F86BEE" w:rsidP="00F86BEE">
            <w:pPr>
              <w:widowControl w:val="0"/>
              <w:adjustRightInd w:val="0"/>
              <w:spacing w:after="120" w:line="288" w:lineRule="auto"/>
              <w:jc w:val="center"/>
              <w:rPr>
                <w:rFonts w:eastAsia="Times New Roman" w:cs="Times New Roman"/>
                <w:kern w:val="2"/>
                <w:szCs w:val="26"/>
                <w:lang w:eastAsia="zh-TW"/>
              </w:rPr>
            </w:pPr>
            <w:r w:rsidRPr="00EB5BE3">
              <w:rPr>
                <w:rFonts w:eastAsia="PMingLiU" w:cs="Times New Roman"/>
                <w:kern w:val="2"/>
                <w:szCs w:val="26"/>
                <w:lang w:eastAsia="zh-TW"/>
              </w:rPr>
              <w:t>Bước 3</w:t>
            </w:r>
          </w:p>
        </w:tc>
        <w:tc>
          <w:tcPr>
            <w:tcW w:w="1306" w:type="pct"/>
            <w:tcBorders>
              <w:top w:val="nil"/>
              <w:left w:val="nil"/>
              <w:bottom w:val="nil"/>
              <w:right w:val="nil"/>
            </w:tcBorders>
            <w:hideMark/>
          </w:tcPr>
          <w:p w14:paraId="6134E0E2" w14:textId="77777777" w:rsidR="00F86BEE" w:rsidRPr="00EB5BE3" w:rsidRDefault="00F86BEE" w:rsidP="00F86BEE">
            <w:pPr>
              <w:widowControl w:val="0"/>
              <w:adjustRightInd w:val="0"/>
              <w:spacing w:after="120" w:line="288" w:lineRule="auto"/>
              <w:jc w:val="center"/>
              <w:rPr>
                <w:rFonts w:eastAsia="Times New Roman" w:cs="Times New Roman"/>
                <w:kern w:val="2"/>
                <w:szCs w:val="26"/>
                <w:lang w:eastAsia="zh-TW"/>
              </w:rPr>
            </w:pPr>
            <w:r w:rsidRPr="00EB5BE3">
              <w:rPr>
                <w:rFonts w:eastAsia="PMingLiU" w:cs="Times New Roman"/>
                <w:kern w:val="2"/>
                <w:szCs w:val="26"/>
                <w:lang w:eastAsia="zh-TW"/>
              </w:rPr>
              <w:t>Bước 4</w:t>
            </w:r>
          </w:p>
        </w:tc>
      </w:tr>
    </w:tbl>
    <w:p w14:paraId="14C0A692" w14:textId="22C2FF59" w:rsidR="00F86BEE" w:rsidRPr="00EB5BE3" w:rsidRDefault="00F86BEE" w:rsidP="0095660A">
      <w:pPr>
        <w:widowControl w:val="0"/>
        <w:numPr>
          <w:ilvl w:val="0"/>
          <w:numId w:val="1"/>
        </w:numPr>
        <w:tabs>
          <w:tab w:val="left" w:pos="426"/>
        </w:tabs>
        <w:spacing w:before="60" w:after="60" w:line="288" w:lineRule="auto"/>
        <w:jc w:val="both"/>
        <w:rPr>
          <w:rFonts w:eastAsia="PMingLiU" w:cs="Times New Roman"/>
          <w:kern w:val="2"/>
          <w:szCs w:val="26"/>
          <w:lang w:eastAsia="zh-TW"/>
        </w:rPr>
      </w:pPr>
      <w:r w:rsidRPr="00EB5BE3">
        <w:rPr>
          <w:rFonts w:eastAsia="PMingLiU" w:cs="Times New Roman"/>
          <w:kern w:val="2"/>
          <w:szCs w:val="26"/>
          <w:lang w:eastAsia="zh-TW"/>
        </w:rPr>
        <w:t xml:space="preserve">Cách tháo </w:t>
      </w:r>
      <w:r w:rsidRPr="00EB5BE3">
        <w:rPr>
          <w:rFonts w:eastAsia="PMingLiU" w:cs="Times New Roman"/>
          <w:kern w:val="2"/>
          <w:szCs w:val="26"/>
          <w:lang w:val="pt-BR" w:eastAsia="zh-TW"/>
        </w:rPr>
        <w:t>khẩu</w:t>
      </w:r>
      <w:r w:rsidRPr="00EB5BE3">
        <w:rPr>
          <w:rFonts w:eastAsia="PMingLiU" w:cs="Times New Roman"/>
          <w:kern w:val="2"/>
          <w:szCs w:val="26"/>
          <w:lang w:eastAsia="zh-TW"/>
        </w:rPr>
        <w:t xml:space="preserve"> trang N95 </w:t>
      </w:r>
    </w:p>
    <w:p w14:paraId="3DC2E750"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 xml:space="preserve">Cầm dây đeo phía dưới, đưa qua đầu. </w:t>
      </w:r>
    </w:p>
    <w:p w14:paraId="7930AB58"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Cầm dây đeo phía trên, đưa qua đầu để cởi khẩu trang.</w:t>
      </w:r>
    </w:p>
    <w:p w14:paraId="5B2A5384"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lastRenderedPageBreak/>
        <w:t>Bỏ khẩu trang vào túi đựng chất thải lây nhiễm.</w:t>
      </w:r>
    </w:p>
    <w:p w14:paraId="01D2D53C" w14:textId="77777777" w:rsidR="00F86BEE" w:rsidRPr="00EB5BE3" w:rsidRDefault="00F86BEE" w:rsidP="0095660A">
      <w:pPr>
        <w:widowControl w:val="0"/>
        <w:numPr>
          <w:ilvl w:val="0"/>
          <w:numId w:val="1"/>
        </w:numPr>
        <w:tabs>
          <w:tab w:val="left" w:pos="426"/>
        </w:tabs>
        <w:spacing w:before="60" w:after="60" w:line="288" w:lineRule="auto"/>
        <w:jc w:val="both"/>
        <w:rPr>
          <w:rFonts w:eastAsia="PMingLiU" w:cs="Times New Roman"/>
          <w:spacing w:val="-4"/>
          <w:kern w:val="2"/>
          <w:szCs w:val="26"/>
          <w:lang w:val="pt-BR" w:eastAsia="zh-TW"/>
        </w:rPr>
      </w:pPr>
      <w:r w:rsidRPr="00EB5BE3">
        <w:rPr>
          <w:rFonts w:eastAsia="PMingLiU" w:cs="Times New Roman"/>
          <w:kern w:val="2"/>
          <w:szCs w:val="26"/>
          <w:lang w:val="pt-BR" w:eastAsia="zh-TW"/>
        </w:rPr>
        <w:t>Lưu</w:t>
      </w:r>
      <w:r w:rsidRPr="00EB5BE3">
        <w:rPr>
          <w:rFonts w:eastAsia="PMingLiU" w:cs="Times New Roman"/>
          <w:spacing w:val="-4"/>
          <w:kern w:val="2"/>
          <w:szCs w:val="26"/>
          <w:lang w:val="pt-BR" w:eastAsia="zh-TW"/>
        </w:rPr>
        <w:t xml:space="preserve"> ý: tay không đeo găng thì không được chạm vào mặt ngoài của khẩu trang vì sau khi sử dụng, mặt ngoài của khẩu trang có thể đã bị nhiễm TNGB. </w:t>
      </w:r>
    </w:p>
    <w:tbl>
      <w:tblPr>
        <w:tblW w:w="5000" w:type="pct"/>
        <w:tblLook w:val="04A0" w:firstRow="1" w:lastRow="0" w:firstColumn="1" w:lastColumn="0" w:noHBand="0" w:noVBand="1"/>
      </w:tblPr>
      <w:tblGrid>
        <w:gridCol w:w="3222"/>
        <w:gridCol w:w="3223"/>
        <w:gridCol w:w="3221"/>
      </w:tblGrid>
      <w:tr w:rsidR="00F86BEE" w:rsidRPr="00EB5BE3" w14:paraId="42D208FB" w14:textId="77777777" w:rsidTr="00F86BEE">
        <w:tc>
          <w:tcPr>
            <w:tcW w:w="1667" w:type="pct"/>
            <w:hideMark/>
          </w:tcPr>
          <w:p w14:paraId="104B0FF4" w14:textId="359689B6" w:rsidR="00F86BEE" w:rsidRPr="00EB5BE3" w:rsidRDefault="00F86BEE" w:rsidP="00F86BEE">
            <w:pPr>
              <w:widowControl w:val="0"/>
              <w:adjustRightInd w:val="0"/>
              <w:spacing w:after="120" w:line="288" w:lineRule="auto"/>
              <w:jc w:val="center"/>
              <w:rPr>
                <w:rFonts w:eastAsia="Times New Roman" w:cs="Times New Roman"/>
                <w:kern w:val="2"/>
                <w:szCs w:val="26"/>
                <w:lang w:eastAsia="zh-TW"/>
              </w:rPr>
            </w:pPr>
            <w:r w:rsidRPr="00EB5BE3">
              <w:rPr>
                <w:rFonts w:eastAsia="PMingLiU" w:cs="Times New Roman"/>
                <w:noProof/>
                <w:kern w:val="2"/>
                <w:szCs w:val="26"/>
                <w:lang w:eastAsia="en-US"/>
              </w:rPr>
              <w:drawing>
                <wp:inline distT="0" distB="0" distL="0" distR="0" wp14:anchorId="46F7191D" wp14:editId="7C4C6974">
                  <wp:extent cx="1504950" cy="15049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04950" cy="1504950"/>
                          </a:xfrm>
                          <a:prstGeom prst="rect">
                            <a:avLst/>
                          </a:prstGeom>
                          <a:noFill/>
                          <a:ln>
                            <a:noFill/>
                          </a:ln>
                        </pic:spPr>
                      </pic:pic>
                    </a:graphicData>
                  </a:graphic>
                </wp:inline>
              </w:drawing>
            </w:r>
          </w:p>
        </w:tc>
        <w:tc>
          <w:tcPr>
            <w:tcW w:w="1667" w:type="pct"/>
            <w:hideMark/>
          </w:tcPr>
          <w:p w14:paraId="2AAFBD1D" w14:textId="5BE53951" w:rsidR="00F86BEE" w:rsidRPr="00EB5BE3" w:rsidRDefault="00F86BEE" w:rsidP="00F86BEE">
            <w:pPr>
              <w:widowControl w:val="0"/>
              <w:adjustRightInd w:val="0"/>
              <w:spacing w:after="120" w:line="288" w:lineRule="auto"/>
              <w:jc w:val="center"/>
              <w:rPr>
                <w:rFonts w:eastAsia="Times New Roman" w:cs="Times New Roman"/>
                <w:kern w:val="2"/>
                <w:szCs w:val="26"/>
                <w:lang w:eastAsia="zh-TW"/>
              </w:rPr>
            </w:pPr>
            <w:r w:rsidRPr="00EB5BE3">
              <w:rPr>
                <w:rFonts w:eastAsia="PMingLiU" w:cs="Times New Roman"/>
                <w:noProof/>
                <w:kern w:val="2"/>
                <w:szCs w:val="26"/>
                <w:lang w:eastAsia="en-US"/>
              </w:rPr>
              <w:drawing>
                <wp:inline distT="0" distB="0" distL="0" distR="0" wp14:anchorId="108B3997" wp14:editId="1A767091">
                  <wp:extent cx="1485900" cy="14859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inline>
              </w:drawing>
            </w:r>
          </w:p>
        </w:tc>
        <w:tc>
          <w:tcPr>
            <w:tcW w:w="1667" w:type="pct"/>
            <w:hideMark/>
          </w:tcPr>
          <w:p w14:paraId="32F6D83A" w14:textId="23497979" w:rsidR="00F86BEE" w:rsidRPr="00EB5BE3" w:rsidRDefault="00F86BEE" w:rsidP="00F86BEE">
            <w:pPr>
              <w:widowControl w:val="0"/>
              <w:adjustRightInd w:val="0"/>
              <w:spacing w:after="120" w:line="288" w:lineRule="auto"/>
              <w:jc w:val="center"/>
              <w:rPr>
                <w:rFonts w:eastAsia="Times New Roman" w:cs="Times New Roman"/>
                <w:kern w:val="2"/>
                <w:szCs w:val="26"/>
                <w:lang w:eastAsia="zh-TW"/>
              </w:rPr>
            </w:pPr>
            <w:r w:rsidRPr="00EB5BE3">
              <w:rPr>
                <w:rFonts w:eastAsia="PMingLiU" w:cs="Times New Roman"/>
                <w:noProof/>
                <w:kern w:val="2"/>
                <w:szCs w:val="26"/>
                <w:lang w:eastAsia="en-US"/>
              </w:rPr>
              <w:drawing>
                <wp:inline distT="0" distB="0" distL="0" distR="0" wp14:anchorId="482D1758" wp14:editId="4CC93408">
                  <wp:extent cx="1447800" cy="1447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a:ln>
                            <a:noFill/>
                          </a:ln>
                        </pic:spPr>
                      </pic:pic>
                    </a:graphicData>
                  </a:graphic>
                </wp:inline>
              </w:drawing>
            </w:r>
          </w:p>
        </w:tc>
      </w:tr>
    </w:tbl>
    <w:p w14:paraId="75FD5BF5" w14:textId="23586514" w:rsidR="00F86BEE" w:rsidRPr="00EB5BE3" w:rsidRDefault="00F86BEE" w:rsidP="006A12D9">
      <w:pPr>
        <w:pStyle w:val="ListParagraph"/>
        <w:numPr>
          <w:ilvl w:val="0"/>
          <w:numId w:val="41"/>
        </w:numPr>
        <w:ind w:left="360"/>
        <w:rPr>
          <w:lang w:val="it-IT" w:eastAsia="zh-TW"/>
        </w:rPr>
      </w:pPr>
      <w:r w:rsidRPr="00EB5BE3">
        <w:rPr>
          <w:lang w:val="it-IT" w:eastAsia="zh-TW"/>
        </w:rPr>
        <w:t>Kính</w:t>
      </w:r>
    </w:p>
    <w:p w14:paraId="13BDB294" w14:textId="77777777" w:rsidR="00F86BEE" w:rsidRPr="00EB5BE3" w:rsidRDefault="00F86BEE" w:rsidP="00F86BEE">
      <w:pPr>
        <w:widowControl w:val="0"/>
        <w:spacing w:after="120" w:line="288" w:lineRule="auto"/>
        <w:ind w:firstLine="567"/>
        <w:jc w:val="both"/>
        <w:rPr>
          <w:rFonts w:eastAsia="PMingLiU" w:cs="Times New Roman"/>
          <w:kern w:val="2"/>
          <w:szCs w:val="26"/>
          <w:lang w:val="it-IT" w:eastAsia="zh-TW"/>
        </w:rPr>
      </w:pPr>
      <w:r w:rsidRPr="00EB5BE3">
        <w:rPr>
          <w:rFonts w:eastAsia="PMingLiU" w:cs="Times New Roman"/>
          <w:kern w:val="2"/>
          <w:szCs w:val="26"/>
          <w:lang w:val="it-IT" w:eastAsia="zh-TW"/>
        </w:rPr>
        <w:t>Kính giúp bảo vệ mắt tránh khỏi nguy cơ phơi nhiễm với TNGB hoặc hóa chất. Nhân viên PTN nên sử dụng kính trong các thao tác có nguy cơ tạo ra giọt bắn chứa TNGB hoặc hóa chất nguy hiểm. Kính bảo hộ phải được khử nhiễm một cách phù hợp trước khi sử dụng lại.</w:t>
      </w:r>
    </w:p>
    <w:p w14:paraId="6F7892E2" w14:textId="112A6C70" w:rsidR="00F86BEE" w:rsidRPr="00EB5BE3" w:rsidRDefault="00F86BEE" w:rsidP="006A12D9">
      <w:pPr>
        <w:pStyle w:val="ListParagraph"/>
        <w:numPr>
          <w:ilvl w:val="0"/>
          <w:numId w:val="41"/>
        </w:numPr>
        <w:ind w:left="360"/>
        <w:rPr>
          <w:lang w:val="it-IT" w:eastAsia="zh-TW"/>
        </w:rPr>
      </w:pPr>
      <w:r w:rsidRPr="00EB5BE3">
        <w:rPr>
          <w:lang w:val="it-IT" w:eastAsia="zh-TW"/>
        </w:rPr>
        <w:t>Giày, dép</w:t>
      </w:r>
    </w:p>
    <w:p w14:paraId="7FA7CE00"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PTN phải bố trí giày, dép để sử dụng riêng trong PTN. Bố trí khu vực để giày, dép đi trong PTN hợp lý, tránh lây nhiễm cho khu vực xung quanh PTN và giày, dép thông thường. PTN quy định vạch thay giày, dép đi trong PTN. Giày, dép trong PTN là loại kín mũi chân. Trong trường hợp PTN không bố trí đủ giày, dép kín mũi chân, có thể sử dụng bao giày dùng một lần để thay thế khi cần thiết.</w:t>
      </w:r>
    </w:p>
    <w:p w14:paraId="6396D766" w14:textId="77777777"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val="it-IT" w:eastAsia="zh-TW"/>
        </w:rPr>
      </w:pPr>
      <w:r w:rsidRPr="00EB5BE3">
        <w:rPr>
          <w:color w:val="000000"/>
          <w:spacing w:val="2"/>
        </w:rPr>
        <w:t>Quy trình mặc, cởi trang bị BHCN đối với các PTN ATSH cấp III được đề cập trong quy trình Quản lý PTN ATSH</w:t>
      </w:r>
      <w:r w:rsidRPr="00EB5BE3">
        <w:rPr>
          <w:rFonts w:eastAsia="PMingLiU" w:cs="Times New Roman"/>
          <w:kern w:val="2"/>
          <w:szCs w:val="26"/>
          <w:lang w:val="it-IT" w:eastAsia="zh-TW"/>
        </w:rPr>
        <w:t xml:space="preserve"> cấp III (Mã số QL09-QT01), </w:t>
      </w:r>
    </w:p>
    <w:p w14:paraId="00A56139" w14:textId="77777777" w:rsidR="00F86BEE" w:rsidRPr="00EB5BE3" w:rsidRDefault="00F86BEE" w:rsidP="006A12D9">
      <w:pPr>
        <w:pStyle w:val="Heading3"/>
        <w:numPr>
          <w:ilvl w:val="1"/>
          <w:numId w:val="43"/>
        </w:numPr>
        <w:tabs>
          <w:tab w:val="left" w:pos="810"/>
        </w:tabs>
        <w:spacing w:before="120" w:line="312" w:lineRule="auto"/>
        <w:ind w:left="450"/>
        <w:rPr>
          <w:b w:val="0"/>
          <w:iCs/>
          <w:szCs w:val="26"/>
        </w:rPr>
      </w:pPr>
      <w:bookmarkStart w:id="78" w:name="_Toc56324036"/>
      <w:r w:rsidRPr="00EB5BE3">
        <w:t>Tủ</w:t>
      </w:r>
      <w:r w:rsidRPr="00EB5BE3">
        <w:rPr>
          <w:sz w:val="26"/>
          <w:szCs w:val="26"/>
        </w:rPr>
        <w:t xml:space="preserve"> an toàn sinh học</w:t>
      </w:r>
      <w:bookmarkEnd w:id="78"/>
    </w:p>
    <w:p w14:paraId="638F6587" w14:textId="77777777"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val="it-IT" w:eastAsia="zh-TW"/>
        </w:rPr>
      </w:pPr>
      <w:r w:rsidRPr="00EB5BE3">
        <w:rPr>
          <w:rFonts w:eastAsia="PMingLiU" w:cs="Times New Roman"/>
          <w:kern w:val="2"/>
          <w:szCs w:val="26"/>
          <w:lang w:val="it-IT" w:eastAsia="zh-TW"/>
        </w:rPr>
        <w:t xml:space="preserve">Các PTN </w:t>
      </w:r>
      <w:r w:rsidRPr="00EB5BE3">
        <w:rPr>
          <w:color w:val="000000"/>
          <w:spacing w:val="2"/>
        </w:rPr>
        <w:t>cần</w:t>
      </w:r>
      <w:r w:rsidRPr="00EB5BE3">
        <w:rPr>
          <w:rFonts w:eastAsia="PMingLiU" w:cs="Times New Roman"/>
          <w:kern w:val="2"/>
          <w:szCs w:val="26"/>
          <w:lang w:val="it-IT" w:eastAsia="zh-TW"/>
        </w:rPr>
        <w:t xml:space="preserve"> lựa chọn loại tủ ATSH phù hợp với mục đích sử dụng, mục đích bảo vệ  và điều kiện của từng PTN. </w:t>
      </w:r>
    </w:p>
    <w:tbl>
      <w:tblPr>
        <w:tblW w:w="0" w:type="auto"/>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25"/>
        <w:gridCol w:w="3325"/>
      </w:tblGrid>
      <w:tr w:rsidR="00F86BEE" w:rsidRPr="00EB5BE3" w14:paraId="64859D21" w14:textId="77777777" w:rsidTr="00F86BEE">
        <w:trPr>
          <w:jc w:val="right"/>
        </w:trPr>
        <w:tc>
          <w:tcPr>
            <w:tcW w:w="6025" w:type="dxa"/>
            <w:shd w:val="clear" w:color="auto" w:fill="auto"/>
          </w:tcPr>
          <w:p w14:paraId="0F36D120" w14:textId="77777777" w:rsidR="00F86BEE" w:rsidRPr="00EB5BE3" w:rsidRDefault="00F86BEE" w:rsidP="00F86BEE">
            <w:pPr>
              <w:widowControl w:val="0"/>
              <w:spacing w:after="0" w:line="288" w:lineRule="auto"/>
              <w:jc w:val="center"/>
              <w:rPr>
                <w:rFonts w:eastAsia="PMingLiU" w:cs="Times New Roman"/>
                <w:b/>
                <w:kern w:val="2"/>
                <w:szCs w:val="26"/>
                <w:lang w:val="it-IT" w:eastAsia="zh-TW"/>
              </w:rPr>
            </w:pPr>
            <w:r w:rsidRPr="00EB5BE3">
              <w:rPr>
                <w:rFonts w:eastAsia="PMingLiU" w:cs="Times New Roman"/>
                <w:b/>
                <w:kern w:val="2"/>
                <w:szCs w:val="26"/>
                <w:lang w:val="it-IT" w:eastAsia="zh-TW"/>
              </w:rPr>
              <w:t>Mục đích sử dụng</w:t>
            </w:r>
          </w:p>
        </w:tc>
        <w:tc>
          <w:tcPr>
            <w:tcW w:w="3325" w:type="dxa"/>
            <w:shd w:val="clear" w:color="auto" w:fill="auto"/>
          </w:tcPr>
          <w:p w14:paraId="450178D7" w14:textId="77777777" w:rsidR="00F86BEE" w:rsidRPr="00EB5BE3" w:rsidRDefault="00F86BEE" w:rsidP="00F86BEE">
            <w:pPr>
              <w:widowControl w:val="0"/>
              <w:spacing w:after="0" w:line="288" w:lineRule="auto"/>
              <w:jc w:val="center"/>
              <w:rPr>
                <w:rFonts w:eastAsia="PMingLiU" w:cs="Times New Roman"/>
                <w:b/>
                <w:kern w:val="2"/>
                <w:szCs w:val="26"/>
                <w:lang w:val="it-IT" w:eastAsia="zh-TW"/>
              </w:rPr>
            </w:pPr>
            <w:r w:rsidRPr="00EB5BE3">
              <w:rPr>
                <w:rFonts w:eastAsia="PMingLiU" w:cs="Times New Roman"/>
                <w:b/>
                <w:kern w:val="2"/>
                <w:szCs w:val="26"/>
                <w:lang w:val="it-IT" w:eastAsia="zh-TW"/>
              </w:rPr>
              <w:t xml:space="preserve">Loại tủ </w:t>
            </w:r>
          </w:p>
        </w:tc>
      </w:tr>
      <w:tr w:rsidR="00F86BEE" w:rsidRPr="00EB5BE3" w14:paraId="700B0ACD" w14:textId="77777777" w:rsidTr="00F86BEE">
        <w:trPr>
          <w:jc w:val="right"/>
        </w:trPr>
        <w:tc>
          <w:tcPr>
            <w:tcW w:w="6025" w:type="dxa"/>
            <w:shd w:val="clear" w:color="auto" w:fill="auto"/>
          </w:tcPr>
          <w:p w14:paraId="74E9F0B3" w14:textId="77777777" w:rsidR="00F86BEE" w:rsidRPr="00EB5BE3" w:rsidRDefault="00F86BEE" w:rsidP="00F86BEE">
            <w:pPr>
              <w:widowControl w:val="0"/>
              <w:spacing w:after="0" w:line="288" w:lineRule="auto"/>
              <w:jc w:val="both"/>
              <w:rPr>
                <w:rFonts w:eastAsia="PMingLiU" w:cs="Times New Roman"/>
                <w:kern w:val="2"/>
                <w:szCs w:val="26"/>
                <w:lang w:val="it-IT" w:eastAsia="zh-TW"/>
              </w:rPr>
            </w:pPr>
            <w:r w:rsidRPr="00EB5BE3">
              <w:rPr>
                <w:rFonts w:eastAsia="PMingLiU" w:cs="Times New Roman"/>
                <w:kern w:val="2"/>
                <w:szCs w:val="26"/>
                <w:lang w:val="it-IT" w:eastAsia="zh-TW"/>
              </w:rPr>
              <w:t>Bảo vệ nhân viên PTN và môi trường xunh quanh khỏi nguy cơ phơi nhiễm với mẫu bệnh phẩm chứa TNGB</w:t>
            </w:r>
          </w:p>
        </w:tc>
        <w:tc>
          <w:tcPr>
            <w:tcW w:w="3325" w:type="dxa"/>
            <w:shd w:val="clear" w:color="auto" w:fill="auto"/>
          </w:tcPr>
          <w:p w14:paraId="4DC3EA94" w14:textId="77777777" w:rsidR="00F86BEE" w:rsidRPr="00EB5BE3" w:rsidRDefault="00F86BEE" w:rsidP="00F86BEE">
            <w:pPr>
              <w:widowControl w:val="0"/>
              <w:spacing w:after="0" w:line="288" w:lineRule="auto"/>
              <w:jc w:val="both"/>
              <w:rPr>
                <w:rFonts w:eastAsia="PMingLiU" w:cs="Times New Roman"/>
                <w:kern w:val="2"/>
                <w:szCs w:val="26"/>
                <w:lang w:val="it-IT" w:eastAsia="zh-TW"/>
              </w:rPr>
            </w:pPr>
            <w:r w:rsidRPr="00EB5BE3">
              <w:rPr>
                <w:rFonts w:eastAsia="PMingLiU" w:cs="Times New Roman"/>
                <w:kern w:val="2"/>
                <w:szCs w:val="26"/>
                <w:lang w:val="it-IT" w:eastAsia="zh-TW"/>
              </w:rPr>
              <w:t>Tủ ATSH cấp I, II, III</w:t>
            </w:r>
          </w:p>
        </w:tc>
      </w:tr>
      <w:tr w:rsidR="00F86BEE" w:rsidRPr="00EB5BE3" w14:paraId="097146B1" w14:textId="77777777" w:rsidTr="00F86BEE">
        <w:trPr>
          <w:jc w:val="right"/>
        </w:trPr>
        <w:tc>
          <w:tcPr>
            <w:tcW w:w="6025" w:type="dxa"/>
            <w:shd w:val="clear" w:color="auto" w:fill="auto"/>
          </w:tcPr>
          <w:p w14:paraId="72AA4EE9" w14:textId="77777777" w:rsidR="00F86BEE" w:rsidRPr="00EB5BE3" w:rsidRDefault="00F86BEE" w:rsidP="00F86BEE">
            <w:pPr>
              <w:widowControl w:val="0"/>
              <w:spacing w:after="0" w:line="288" w:lineRule="auto"/>
              <w:jc w:val="both"/>
              <w:rPr>
                <w:rFonts w:eastAsia="PMingLiU" w:cs="Times New Roman"/>
                <w:kern w:val="2"/>
                <w:szCs w:val="26"/>
                <w:lang w:val="it-IT" w:eastAsia="zh-TW"/>
              </w:rPr>
            </w:pPr>
            <w:r w:rsidRPr="00EB5BE3">
              <w:rPr>
                <w:rFonts w:eastAsia="PMingLiU" w:cs="Times New Roman"/>
                <w:kern w:val="2"/>
                <w:szCs w:val="26"/>
                <w:lang w:val="it-IT" w:eastAsia="zh-TW"/>
              </w:rPr>
              <w:t xml:space="preserve">Bảo vệ mẫu </w:t>
            </w:r>
          </w:p>
        </w:tc>
        <w:tc>
          <w:tcPr>
            <w:tcW w:w="3325" w:type="dxa"/>
            <w:shd w:val="clear" w:color="auto" w:fill="auto"/>
          </w:tcPr>
          <w:p w14:paraId="0AA224FA" w14:textId="77777777" w:rsidR="00F86BEE" w:rsidRPr="00EB5BE3" w:rsidRDefault="00F86BEE" w:rsidP="00F86BEE">
            <w:pPr>
              <w:widowControl w:val="0"/>
              <w:spacing w:after="0" w:line="288" w:lineRule="auto"/>
              <w:jc w:val="both"/>
              <w:rPr>
                <w:rFonts w:eastAsia="PMingLiU" w:cs="Times New Roman"/>
                <w:kern w:val="2"/>
                <w:szCs w:val="26"/>
                <w:lang w:val="it-IT" w:eastAsia="zh-TW"/>
              </w:rPr>
            </w:pPr>
            <w:r w:rsidRPr="00EB5BE3">
              <w:rPr>
                <w:rFonts w:eastAsia="PMingLiU" w:cs="Times New Roman"/>
                <w:kern w:val="2"/>
                <w:szCs w:val="26"/>
                <w:lang w:val="it-IT" w:eastAsia="zh-TW"/>
              </w:rPr>
              <w:t>Tủ ATSH cấp II, III và tủ sạch</w:t>
            </w:r>
          </w:p>
        </w:tc>
      </w:tr>
      <w:tr w:rsidR="00F86BEE" w:rsidRPr="00EB5BE3" w14:paraId="5815E9CB" w14:textId="77777777" w:rsidTr="00F86BEE">
        <w:trPr>
          <w:jc w:val="right"/>
        </w:trPr>
        <w:tc>
          <w:tcPr>
            <w:tcW w:w="6025" w:type="dxa"/>
            <w:shd w:val="clear" w:color="auto" w:fill="auto"/>
          </w:tcPr>
          <w:p w14:paraId="59B1ACCC" w14:textId="77777777" w:rsidR="00F86BEE" w:rsidRPr="00EB5BE3" w:rsidRDefault="00F86BEE" w:rsidP="00F86BEE">
            <w:pPr>
              <w:widowControl w:val="0"/>
              <w:spacing w:after="0" w:line="288" w:lineRule="auto"/>
              <w:jc w:val="both"/>
              <w:rPr>
                <w:rFonts w:eastAsia="PMingLiU" w:cs="Times New Roman"/>
                <w:kern w:val="2"/>
                <w:szCs w:val="26"/>
                <w:lang w:val="it-IT" w:eastAsia="zh-TW"/>
              </w:rPr>
            </w:pPr>
            <w:r w:rsidRPr="00EB5BE3">
              <w:rPr>
                <w:rFonts w:eastAsia="PMingLiU" w:cs="Times New Roman"/>
                <w:kern w:val="2"/>
                <w:szCs w:val="26"/>
                <w:lang w:val="it-IT" w:eastAsia="zh-TW"/>
              </w:rPr>
              <w:t>Bảo vệ nhân viên PTN và môi trường xung quanh khỏi lượng ít hơi hóa chất độc hại</w:t>
            </w:r>
          </w:p>
        </w:tc>
        <w:tc>
          <w:tcPr>
            <w:tcW w:w="3325" w:type="dxa"/>
            <w:shd w:val="clear" w:color="auto" w:fill="auto"/>
          </w:tcPr>
          <w:p w14:paraId="103EE64E" w14:textId="77777777" w:rsidR="00F86BEE" w:rsidRPr="00EB5BE3" w:rsidRDefault="00F86BEE" w:rsidP="00F86BEE">
            <w:pPr>
              <w:widowControl w:val="0"/>
              <w:spacing w:after="0" w:line="288" w:lineRule="auto"/>
              <w:jc w:val="both"/>
              <w:rPr>
                <w:rFonts w:eastAsia="PMingLiU" w:cs="Times New Roman"/>
                <w:kern w:val="2"/>
                <w:szCs w:val="26"/>
                <w:lang w:val="it-IT" w:eastAsia="zh-TW"/>
              </w:rPr>
            </w:pPr>
            <w:r w:rsidRPr="00EB5BE3">
              <w:rPr>
                <w:rFonts w:eastAsia="PMingLiU" w:cs="Times New Roman"/>
                <w:kern w:val="2"/>
                <w:szCs w:val="26"/>
                <w:lang w:val="it-IT" w:eastAsia="zh-TW"/>
              </w:rPr>
              <w:t>Tủ ATSH cấp I, IIB, III (tủ thải khí ra khỏi PTN)</w:t>
            </w:r>
          </w:p>
        </w:tc>
      </w:tr>
      <w:tr w:rsidR="00F86BEE" w:rsidRPr="00EB5BE3" w14:paraId="610FEEF7" w14:textId="77777777" w:rsidTr="00F86BEE">
        <w:trPr>
          <w:jc w:val="right"/>
        </w:trPr>
        <w:tc>
          <w:tcPr>
            <w:tcW w:w="6025" w:type="dxa"/>
            <w:shd w:val="clear" w:color="auto" w:fill="auto"/>
          </w:tcPr>
          <w:p w14:paraId="5BB6F812" w14:textId="77777777" w:rsidR="00F86BEE" w:rsidRPr="00EB5BE3" w:rsidRDefault="00F86BEE" w:rsidP="00F86BEE">
            <w:pPr>
              <w:widowControl w:val="0"/>
              <w:spacing w:after="0" w:line="288" w:lineRule="auto"/>
              <w:jc w:val="both"/>
              <w:rPr>
                <w:rFonts w:eastAsia="PMingLiU" w:cs="Times New Roman"/>
                <w:kern w:val="2"/>
                <w:szCs w:val="26"/>
                <w:lang w:val="it-IT" w:eastAsia="zh-TW"/>
              </w:rPr>
            </w:pPr>
            <w:r w:rsidRPr="00EB5BE3">
              <w:rPr>
                <w:rFonts w:eastAsia="PMingLiU" w:cs="Times New Roman"/>
                <w:kern w:val="2"/>
                <w:szCs w:val="26"/>
                <w:lang w:val="it-IT" w:eastAsia="zh-TW"/>
              </w:rPr>
              <w:lastRenderedPageBreak/>
              <w:t>Bảo vệ nhân viên PTN và môi trường xung quanh khỏi hơi hóa chất độc hại</w:t>
            </w:r>
          </w:p>
        </w:tc>
        <w:tc>
          <w:tcPr>
            <w:tcW w:w="3325" w:type="dxa"/>
            <w:shd w:val="clear" w:color="auto" w:fill="auto"/>
          </w:tcPr>
          <w:p w14:paraId="1557B6E3" w14:textId="77777777" w:rsidR="00F86BEE" w:rsidRPr="00EB5BE3" w:rsidRDefault="00F86BEE" w:rsidP="00F86BEE">
            <w:pPr>
              <w:widowControl w:val="0"/>
              <w:spacing w:after="0" w:line="288" w:lineRule="auto"/>
              <w:jc w:val="both"/>
              <w:rPr>
                <w:rFonts w:eastAsia="PMingLiU" w:cs="Times New Roman"/>
                <w:kern w:val="2"/>
                <w:szCs w:val="26"/>
                <w:lang w:val="it-IT" w:eastAsia="zh-TW"/>
              </w:rPr>
            </w:pPr>
            <w:r w:rsidRPr="00EB5BE3">
              <w:rPr>
                <w:rFonts w:eastAsia="PMingLiU" w:cs="Times New Roman"/>
                <w:kern w:val="2"/>
                <w:szCs w:val="26"/>
                <w:lang w:val="it-IT" w:eastAsia="zh-TW"/>
              </w:rPr>
              <w:t>Tủ hút hóa chất</w:t>
            </w:r>
          </w:p>
        </w:tc>
      </w:tr>
    </w:tbl>
    <w:p w14:paraId="3B4F6507" w14:textId="77777777"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val="it-IT" w:eastAsia="zh-TW"/>
        </w:rPr>
      </w:pPr>
      <w:r w:rsidRPr="00EB5BE3">
        <w:rPr>
          <w:rFonts w:eastAsia="PMingLiU" w:cs="Times New Roman"/>
          <w:kern w:val="2"/>
          <w:szCs w:val="26"/>
          <w:lang w:eastAsia="zh-TW"/>
        </w:rPr>
        <w:t>Không</w:t>
      </w:r>
      <w:r w:rsidRPr="00EB5BE3">
        <w:rPr>
          <w:rFonts w:eastAsia="PMingLiU" w:cs="Times New Roman"/>
          <w:kern w:val="2"/>
          <w:szCs w:val="26"/>
          <w:lang w:val="it-IT" w:eastAsia="zh-TW"/>
        </w:rPr>
        <w:t xml:space="preserve"> sử dụng tủ sạch để thao tác với tác nhân gây bệnh hoặc hóa chất độc hại. Hạn chế sử dụng ngọn lửa hở bên trong tủ ATSH. Khi lắp đặt tủ ATSH, các PTN cần đảm bảo yêu cầu sau:</w:t>
      </w:r>
    </w:p>
    <w:p w14:paraId="6FE39B93"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Không đặt tủ ATSH gần cửa ra, vào, cửa sổ, lối đi lại; tránh luồng khí từ điều hòa, quạt thông gió</w:t>
      </w:r>
    </w:p>
    <w:p w14:paraId="09D45509"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Đặt tủ cách tường ít nhất 30cm, cách trần ít nhất 40cm</w:t>
      </w:r>
    </w:p>
    <w:p w14:paraId="31CEECD9"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PTN phải xây dựng lý lịch thiết bị và hướng dẫn sử dụng tủ ATSH theo quy trình quản lý thiết bị. Hướng dẫn sử dụng tủ ATSH phải bao gồm các lưu ý sử dụng sau:</w:t>
      </w:r>
    </w:p>
    <w:p w14:paraId="6A610B9C"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Sử dụng tủ ATSH cho các thao tác xét nghiệm có nguy cơ tạo ra khí dung gây bệnh qua đường hô hấp</w:t>
      </w:r>
    </w:p>
    <w:p w14:paraId="28074427"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Trước khi tiến hành công việc, bật tủ, để tủ chạy ít nhất 3 phút để dòng khí ổn định</w:t>
      </w:r>
    </w:p>
    <w:p w14:paraId="39CE55E6"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Khử trùng bề mặt bên trong tủ bằng hóa chất khử nhiễm thích hợp trước và sau khi tiến hành các thao tác trong tủ</w:t>
      </w:r>
    </w:p>
    <w:p w14:paraId="3BC22834"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 xml:space="preserve">Sắp xếp dụng cụ, thiết bị, mẫu vào trong tủ, đảm bảo chia thành 3 khu vực: khu vực sạch, khu vực làm việc, khu vực bẩn. Không để dụng cụ lên trên lưới thông khí của tủ ATSH </w:t>
      </w:r>
    </w:p>
    <w:p w14:paraId="228D2FF4"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it-IT" w:eastAsia="en-US"/>
        </w:rPr>
      </w:pPr>
      <w:r w:rsidRPr="00EB5BE3">
        <w:rPr>
          <w:rFonts w:eastAsia="Times New Roman" w:cs="Times New Roman"/>
          <w:szCs w:val="26"/>
          <w:lang w:val="pt-BR" w:eastAsia="en-US"/>
        </w:rPr>
        <w:t>Trong quá trình sử dụng, phân chia 3 khu vực: khu vực sạch, khu vực làm việc, khu vực bẩn</w:t>
      </w:r>
      <w:r w:rsidRPr="00EB5BE3">
        <w:rPr>
          <w:rFonts w:eastAsia="Times New Roman" w:cs="Times New Roman"/>
          <w:szCs w:val="26"/>
          <w:lang w:val="it-IT" w:eastAsia="en-US"/>
        </w:rPr>
        <w:t>.</w:t>
      </w:r>
    </w:p>
    <w:p w14:paraId="1D756E0C" w14:textId="77777777"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val="it-IT" w:eastAsia="zh-TW"/>
        </w:rPr>
      </w:pPr>
      <w:r w:rsidRPr="00EB5BE3">
        <w:rPr>
          <w:color w:val="000000"/>
          <w:spacing w:val="2"/>
        </w:rPr>
        <w:t>PTN phải lập kế hoạch thử nghiệm tủ ATSH sau khi lắp đặt và định kỳ 1 năm 1 lần. Việc thử nghiệm các tủ ATSH trong Viện do Trung tâm ĐBCL&amp;KC thực hiện. Nhân viên PTN phải</w:t>
      </w:r>
      <w:r w:rsidRPr="00EB5BE3">
        <w:rPr>
          <w:rFonts w:eastAsia="PMingLiU" w:cs="Times New Roman"/>
          <w:kern w:val="2"/>
          <w:szCs w:val="26"/>
          <w:lang w:val="it-IT" w:eastAsia="zh-TW"/>
        </w:rPr>
        <w:t xml:space="preserve"> được đào tạo về cách sử dụng tủ ATSH trước khi vận hành tủ.</w:t>
      </w:r>
    </w:p>
    <w:p w14:paraId="5C6EBE2C" w14:textId="77777777" w:rsidR="00A854DA" w:rsidRPr="00EB5BE3" w:rsidRDefault="00A854DA" w:rsidP="006A12D9">
      <w:pPr>
        <w:pStyle w:val="Heading3"/>
        <w:numPr>
          <w:ilvl w:val="1"/>
          <w:numId w:val="43"/>
        </w:numPr>
        <w:tabs>
          <w:tab w:val="left" w:pos="810"/>
        </w:tabs>
        <w:spacing w:before="120" w:line="312" w:lineRule="auto"/>
        <w:ind w:left="450"/>
        <w:rPr>
          <w:sz w:val="26"/>
          <w:szCs w:val="26"/>
        </w:rPr>
      </w:pPr>
      <w:bookmarkStart w:id="79" w:name="_Toc56324037"/>
      <w:bookmarkStart w:id="80" w:name="_Toc516754258"/>
      <w:r w:rsidRPr="00EB5BE3">
        <w:rPr>
          <w:sz w:val="26"/>
          <w:szCs w:val="26"/>
        </w:rPr>
        <w:t xml:space="preserve">Nồi </w:t>
      </w:r>
      <w:r w:rsidRPr="00EB5BE3">
        <w:t>hấp</w:t>
      </w:r>
      <w:r w:rsidRPr="00EB5BE3">
        <w:rPr>
          <w:sz w:val="26"/>
          <w:szCs w:val="26"/>
        </w:rPr>
        <w:t xml:space="preserve"> tiệt trùng</w:t>
      </w:r>
      <w:bookmarkEnd w:id="79"/>
    </w:p>
    <w:p w14:paraId="1F827DF8" w14:textId="77777777" w:rsidR="00A854DA" w:rsidRPr="00EB5BE3" w:rsidRDefault="00A854DA" w:rsidP="006A12D9">
      <w:pPr>
        <w:pStyle w:val="ListParagraph"/>
        <w:numPr>
          <w:ilvl w:val="0"/>
          <w:numId w:val="10"/>
        </w:numPr>
        <w:tabs>
          <w:tab w:val="left" w:pos="360"/>
        </w:tabs>
        <w:spacing w:before="120" w:after="0" w:line="312" w:lineRule="auto"/>
        <w:ind w:left="0" w:firstLine="0"/>
        <w:jc w:val="both"/>
        <w:rPr>
          <w:color w:val="000000"/>
          <w:spacing w:val="2"/>
        </w:rPr>
      </w:pPr>
      <w:r w:rsidRPr="00EB5BE3">
        <w:rPr>
          <w:color w:val="000000"/>
          <w:spacing w:val="2"/>
        </w:rPr>
        <w:t>Nồi hấp tiệt trùng sử dụng với mục đích hấp chất thải hoặc dụng cụ lây nhiễm sau khi tiến hành xét nghiệm</w:t>
      </w:r>
    </w:p>
    <w:p w14:paraId="6C2760B8" w14:textId="77777777" w:rsidR="00A854DA" w:rsidRPr="00EB5BE3" w:rsidRDefault="00A854DA" w:rsidP="006A12D9">
      <w:pPr>
        <w:pStyle w:val="ListParagraph"/>
        <w:numPr>
          <w:ilvl w:val="0"/>
          <w:numId w:val="10"/>
        </w:numPr>
        <w:tabs>
          <w:tab w:val="left" w:pos="360"/>
        </w:tabs>
        <w:spacing w:before="120" w:after="0" w:line="312" w:lineRule="auto"/>
        <w:ind w:left="0" w:firstLine="0"/>
        <w:jc w:val="both"/>
        <w:rPr>
          <w:color w:val="000000"/>
          <w:spacing w:val="2"/>
        </w:rPr>
      </w:pPr>
      <w:r w:rsidRPr="00EB5BE3">
        <w:rPr>
          <w:color w:val="000000"/>
          <w:spacing w:val="2"/>
        </w:rPr>
        <w:t>Các PTN có nồi hấp tiệt trùng cần xây dựng và tuân thủ hướng dẫn sử dụng nồi hấp. Việc vận hành nồi hấp tiệt trùng phải tuân thủ theo Quy chuẩn Kỹ thuật quốc gia về thiết bị hấp chất thải y tế lây nhiễm (QCVN 55:2013/BTNMT) của Bộ Tài nguyên và Môi trường.</w:t>
      </w:r>
    </w:p>
    <w:p w14:paraId="3DB65394" w14:textId="77777777" w:rsidR="00A854DA" w:rsidRPr="00EB5BE3" w:rsidRDefault="00A854DA" w:rsidP="006A12D9">
      <w:pPr>
        <w:pStyle w:val="ListParagraph"/>
        <w:numPr>
          <w:ilvl w:val="0"/>
          <w:numId w:val="10"/>
        </w:numPr>
        <w:tabs>
          <w:tab w:val="left" w:pos="360"/>
        </w:tabs>
        <w:spacing w:before="120" w:after="0" w:line="312" w:lineRule="auto"/>
        <w:ind w:left="0" w:firstLine="0"/>
        <w:jc w:val="both"/>
        <w:rPr>
          <w:rFonts w:eastAsia="PMingLiU" w:cs="Times New Roman"/>
          <w:kern w:val="2"/>
          <w:szCs w:val="26"/>
          <w:lang w:val="it-IT" w:eastAsia="zh-TW"/>
        </w:rPr>
      </w:pPr>
      <w:r w:rsidRPr="00EB5BE3">
        <w:rPr>
          <w:color w:val="000000"/>
          <w:spacing w:val="2"/>
        </w:rPr>
        <w:lastRenderedPageBreak/>
        <w:t>Nồi hấp tiệt trùng cần được kiểm định định kỳ theo quy định tại Thông tư số 07/2014/TT-BLĐTBXH ngày 06/3/2014</w:t>
      </w:r>
      <w:r w:rsidRPr="00EB5BE3">
        <w:rPr>
          <w:rFonts w:eastAsia="PMingLiU" w:cs="Times New Roman"/>
          <w:kern w:val="2"/>
          <w:szCs w:val="26"/>
          <w:lang w:val="it-IT" w:eastAsia="zh-TW"/>
        </w:rPr>
        <w:t>.</w:t>
      </w:r>
    </w:p>
    <w:p w14:paraId="3D0B83FF" w14:textId="430D3CA7" w:rsidR="00F86BEE" w:rsidRPr="00EB5BE3" w:rsidRDefault="00A854DA" w:rsidP="006A12D9">
      <w:pPr>
        <w:pStyle w:val="Heading3"/>
        <w:numPr>
          <w:ilvl w:val="1"/>
          <w:numId w:val="43"/>
        </w:numPr>
        <w:tabs>
          <w:tab w:val="left" w:pos="810"/>
        </w:tabs>
        <w:spacing w:before="120" w:line="312" w:lineRule="auto"/>
        <w:ind w:left="450"/>
        <w:rPr>
          <w:sz w:val="26"/>
          <w:szCs w:val="26"/>
        </w:rPr>
      </w:pPr>
      <w:bookmarkStart w:id="81" w:name="_Toc56324038"/>
      <w:bookmarkEnd w:id="80"/>
      <w:r w:rsidRPr="00EB5BE3">
        <w:rPr>
          <w:szCs w:val="26"/>
        </w:rPr>
        <w:t>Các</w:t>
      </w:r>
      <w:r w:rsidRPr="00EB5BE3">
        <w:rPr>
          <w:sz w:val="26"/>
          <w:szCs w:val="26"/>
        </w:rPr>
        <w:t xml:space="preserve"> </w:t>
      </w:r>
      <w:r w:rsidRPr="00EB5BE3">
        <w:t>thiết</w:t>
      </w:r>
      <w:r w:rsidRPr="00EB5BE3">
        <w:rPr>
          <w:sz w:val="26"/>
          <w:szCs w:val="26"/>
        </w:rPr>
        <w:t xml:space="preserve"> bị khác</w:t>
      </w:r>
      <w:bookmarkEnd w:id="81"/>
    </w:p>
    <w:p w14:paraId="101CEC1F" w14:textId="77777777" w:rsidR="00A854DA" w:rsidRPr="00EB5BE3" w:rsidRDefault="00A854DA" w:rsidP="006A12D9">
      <w:pPr>
        <w:pStyle w:val="ListParagraph"/>
        <w:keepNext/>
        <w:keepLines/>
        <w:numPr>
          <w:ilvl w:val="2"/>
          <w:numId w:val="28"/>
        </w:numPr>
        <w:tabs>
          <w:tab w:val="left" w:pos="1080"/>
        </w:tabs>
        <w:spacing w:before="40" w:after="0"/>
        <w:contextualSpacing w:val="0"/>
        <w:outlineLvl w:val="4"/>
        <w:rPr>
          <w:rFonts w:eastAsiaTheme="majorEastAsia" w:cstheme="majorBidi"/>
          <w:vanish/>
          <w:color w:val="000000" w:themeColor="text1"/>
          <w:u w:val="single"/>
          <w:lang w:val="it-IT" w:eastAsia="zh-TW"/>
        </w:rPr>
      </w:pPr>
    </w:p>
    <w:p w14:paraId="1B968462" w14:textId="77777777" w:rsidR="00A854DA" w:rsidRPr="00EB5BE3" w:rsidRDefault="00A854DA" w:rsidP="006A12D9">
      <w:pPr>
        <w:pStyle w:val="ListParagraph"/>
        <w:keepNext/>
        <w:keepLines/>
        <w:numPr>
          <w:ilvl w:val="2"/>
          <w:numId w:val="28"/>
        </w:numPr>
        <w:tabs>
          <w:tab w:val="left" w:pos="1080"/>
        </w:tabs>
        <w:spacing w:before="40" w:after="0"/>
        <w:contextualSpacing w:val="0"/>
        <w:outlineLvl w:val="4"/>
        <w:rPr>
          <w:rFonts w:eastAsiaTheme="majorEastAsia" w:cstheme="majorBidi"/>
          <w:vanish/>
          <w:color w:val="000000" w:themeColor="text1"/>
          <w:u w:val="single"/>
          <w:lang w:val="it-IT" w:eastAsia="zh-TW"/>
        </w:rPr>
      </w:pPr>
    </w:p>
    <w:p w14:paraId="4A0E63A9" w14:textId="77777777" w:rsidR="00A854DA" w:rsidRPr="00EB5BE3" w:rsidRDefault="00A854DA" w:rsidP="006A12D9">
      <w:pPr>
        <w:pStyle w:val="ListParagraph"/>
        <w:keepNext/>
        <w:keepLines/>
        <w:numPr>
          <w:ilvl w:val="2"/>
          <w:numId w:val="28"/>
        </w:numPr>
        <w:tabs>
          <w:tab w:val="left" w:pos="1080"/>
        </w:tabs>
        <w:spacing w:before="40" w:after="0"/>
        <w:contextualSpacing w:val="0"/>
        <w:outlineLvl w:val="4"/>
        <w:rPr>
          <w:rFonts w:eastAsiaTheme="majorEastAsia" w:cstheme="majorBidi"/>
          <w:vanish/>
          <w:color w:val="000000" w:themeColor="text1"/>
          <w:u w:val="single"/>
          <w:lang w:val="it-IT" w:eastAsia="zh-TW"/>
        </w:rPr>
      </w:pPr>
    </w:p>
    <w:p w14:paraId="49A0299F" w14:textId="78615BDF" w:rsidR="00A854DA" w:rsidRPr="00EB5BE3" w:rsidRDefault="00A854DA" w:rsidP="006A12D9">
      <w:pPr>
        <w:pStyle w:val="ListParagraph"/>
        <w:numPr>
          <w:ilvl w:val="0"/>
          <w:numId w:val="41"/>
        </w:numPr>
        <w:ind w:left="360"/>
        <w:rPr>
          <w:lang w:val="it-IT" w:eastAsia="zh-TW"/>
        </w:rPr>
      </w:pPr>
      <w:r w:rsidRPr="00EB5BE3">
        <w:rPr>
          <w:lang w:val="it-IT" w:eastAsia="zh-TW"/>
        </w:rPr>
        <w:t>Máy ly tâm</w:t>
      </w:r>
    </w:p>
    <w:p w14:paraId="7DD3ABF8" w14:textId="77777777" w:rsidR="00F86BEE" w:rsidRPr="00EB5BE3" w:rsidRDefault="00F86BEE" w:rsidP="00F86BEE">
      <w:pPr>
        <w:widowControl w:val="0"/>
        <w:spacing w:after="0" w:line="288" w:lineRule="auto"/>
        <w:ind w:firstLine="567"/>
        <w:jc w:val="both"/>
        <w:rPr>
          <w:rFonts w:eastAsia="PMingLiU" w:cs="Times New Roman"/>
          <w:kern w:val="2"/>
          <w:szCs w:val="26"/>
          <w:lang w:val="it-IT" w:eastAsia="zh-TW"/>
        </w:rPr>
      </w:pPr>
      <w:r w:rsidRPr="00EB5BE3">
        <w:rPr>
          <w:rFonts w:eastAsia="PMingLiU" w:cs="Times New Roman"/>
          <w:kern w:val="2"/>
          <w:szCs w:val="26"/>
          <w:lang w:val="it-IT" w:eastAsia="zh-TW"/>
        </w:rPr>
        <w:t xml:space="preserve">Tùy từng loại máy ly tâm mà có cách vận hành máy khác nhau nhưng vẫn phải đảm bảo theo một số yêu cầu chung như sau: </w:t>
      </w:r>
    </w:p>
    <w:p w14:paraId="3C793D3C"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Ống ly tâm phải làm bằng thủy tinh dày hoặc bằng nhựa, có nắp đậy kín (nên dùng loại ống có nắp xoáy)</w:t>
      </w:r>
    </w:p>
    <w:p w14:paraId="122EEF41"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Không cho dung dịch đầy quá 3/4 ống ly tâm</w:t>
      </w:r>
    </w:p>
    <w:p w14:paraId="2D9D5CE4"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Trong quá trình ly tâm, các ống ly tâm phải được cân bằng và đặt đối xứng nhau</w:t>
      </w:r>
    </w:p>
    <w:p w14:paraId="09016D39"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Kết thúc quá trình ly tâm, chờ máy dừng hẳn mới mở nắp buồng ly tâm</w:t>
      </w:r>
    </w:p>
    <w:p w14:paraId="16C7E7BF" w14:textId="77777777"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val="it-IT" w:eastAsia="zh-TW"/>
        </w:rPr>
      </w:pPr>
      <w:r w:rsidRPr="00EB5BE3">
        <w:rPr>
          <w:color w:val="000000"/>
          <w:spacing w:val="2"/>
        </w:rPr>
        <w:t>Trong trường hợp ly tâm ống dung dịch chứa TNGB ở tốc độ cao, không nên mở nắp ống ngay sau khi ly tâm. Nên đợi ít nhất 10 phút sau khi ly tâm để các hạt khí dung lắng xuống và không</w:t>
      </w:r>
      <w:r w:rsidRPr="00EB5BE3">
        <w:rPr>
          <w:rFonts w:eastAsia="PMingLiU" w:cs="Times New Roman"/>
          <w:kern w:val="2"/>
          <w:szCs w:val="26"/>
          <w:lang w:val="it-IT" w:eastAsia="zh-TW"/>
        </w:rPr>
        <w:t xml:space="preserve"> phát tán ra xung quanh</w:t>
      </w:r>
    </w:p>
    <w:p w14:paraId="0E123B2B"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rFonts w:eastAsia="PMingLiU" w:cs="Times New Roman"/>
          <w:kern w:val="2"/>
          <w:szCs w:val="26"/>
          <w:lang w:val="it-IT" w:eastAsia="zh-TW"/>
        </w:rPr>
        <w:t xml:space="preserve">Nên mở nắp </w:t>
      </w:r>
      <w:r w:rsidRPr="00EB5BE3">
        <w:rPr>
          <w:color w:val="000000"/>
          <w:spacing w:val="2"/>
        </w:rPr>
        <w:t>ống mẫu ly tâm trong tủ ATSH để tránh phát tán khí dung</w:t>
      </w:r>
    </w:p>
    <w:p w14:paraId="6C749D9C" w14:textId="77777777"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val="pt-BR" w:eastAsia="ja-JP"/>
        </w:rPr>
      </w:pPr>
      <w:r w:rsidRPr="00EB5BE3">
        <w:rPr>
          <w:color w:val="000000"/>
          <w:spacing w:val="2"/>
        </w:rPr>
        <w:t>Vệ sinh, kiểm tra, bảo</w:t>
      </w:r>
      <w:r w:rsidRPr="00EB5BE3">
        <w:rPr>
          <w:rFonts w:eastAsia="PMingLiU" w:cs="Times New Roman"/>
          <w:kern w:val="2"/>
          <w:szCs w:val="26"/>
          <w:lang w:val="pt-BR" w:eastAsia="ja-JP"/>
        </w:rPr>
        <w:t xml:space="preserve"> dưỡng máy định kỳ</w:t>
      </w:r>
      <w:r w:rsidRPr="00EB5BE3">
        <w:rPr>
          <w:rFonts w:eastAsia="PMingLiU" w:cs="Times New Roman"/>
          <w:kern w:val="2"/>
          <w:szCs w:val="26"/>
          <w:lang w:val="pt-BR" w:eastAsia="zh-TW"/>
        </w:rPr>
        <w:t>.</w:t>
      </w:r>
    </w:p>
    <w:p w14:paraId="36C5D41B" w14:textId="754CE882" w:rsidR="006E7A76" w:rsidRPr="00EB5BE3" w:rsidRDefault="006E7A76" w:rsidP="006A12D9">
      <w:pPr>
        <w:pStyle w:val="ListParagraph"/>
        <w:numPr>
          <w:ilvl w:val="0"/>
          <w:numId w:val="41"/>
        </w:numPr>
        <w:ind w:left="360"/>
        <w:rPr>
          <w:lang w:val="it-IT" w:eastAsia="zh-TW"/>
        </w:rPr>
      </w:pPr>
      <w:r w:rsidRPr="00EB5BE3">
        <w:rPr>
          <w:lang w:val="it-IT" w:eastAsia="zh-TW"/>
        </w:rPr>
        <w:t>Máy trộn, máy nghiền, máy siêu âm</w:t>
      </w:r>
    </w:p>
    <w:p w14:paraId="56AB45B9" w14:textId="46905CCB" w:rsidR="00A854DA" w:rsidRPr="00EB5BE3" w:rsidRDefault="006E7A76"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 xml:space="preserve">Máy xay, trộn dùng trong gia đình thường hở và tạo ra hạt khí dung, do đó không dùng trong PXN. Chỉ sử dụng những thiết bị được thiết kế chuyên dụng cho PXN. Quá trình trộn, nghiền mẫu dung dịch chứa tác nhân gây bệnh có thể tạo ra khí dung. Do đó, nên tiến hành các công việc này trong tủ ATSH (nếu có thể). </w:t>
      </w:r>
    </w:p>
    <w:p w14:paraId="5E66E05B" w14:textId="79ACE169" w:rsidR="006E7A76" w:rsidRPr="00EB5BE3" w:rsidRDefault="00A854DA"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 xml:space="preserve">Phải </w:t>
      </w:r>
      <w:r w:rsidR="006E7A76" w:rsidRPr="00EB5BE3">
        <w:rPr>
          <w:color w:val="000000"/>
          <w:spacing w:val="2"/>
        </w:rPr>
        <w:t>vận hành máy siêu âm trong tủ ATSH hoặc phải che chắn xung quanh khi sử dụng để thao tác với vật liệu chứa TNGB.</w:t>
      </w:r>
    </w:p>
    <w:p w14:paraId="4CC5B629" w14:textId="2FFFD6D6" w:rsidR="00B85DC5" w:rsidRPr="00EB5BE3" w:rsidRDefault="00B85DC5" w:rsidP="006A12D9">
      <w:pPr>
        <w:pStyle w:val="ListParagraph"/>
        <w:numPr>
          <w:ilvl w:val="0"/>
          <w:numId w:val="41"/>
        </w:numPr>
        <w:ind w:left="360"/>
        <w:rPr>
          <w:lang w:val="it-IT" w:eastAsia="zh-TW"/>
        </w:rPr>
      </w:pPr>
      <w:r w:rsidRPr="00EB5BE3">
        <w:rPr>
          <w:lang w:val="it-IT" w:eastAsia="zh-TW"/>
        </w:rPr>
        <w:t>Trợ pipet</w:t>
      </w:r>
    </w:p>
    <w:p w14:paraId="57EA171D" w14:textId="11B72F1D" w:rsidR="00B85DC5" w:rsidRPr="00EB5BE3" w:rsidRDefault="00B85DC5" w:rsidP="006A12D9">
      <w:pPr>
        <w:pStyle w:val="ListParagraph"/>
        <w:numPr>
          <w:ilvl w:val="0"/>
          <w:numId w:val="10"/>
        </w:numPr>
        <w:tabs>
          <w:tab w:val="left" w:pos="360"/>
        </w:tabs>
        <w:spacing w:before="120" w:after="0" w:line="312" w:lineRule="auto"/>
        <w:ind w:left="0" w:firstLine="0"/>
        <w:jc w:val="both"/>
        <w:rPr>
          <w:color w:val="000000"/>
          <w:spacing w:val="2"/>
        </w:rPr>
      </w:pPr>
      <w:r w:rsidRPr="00EB5BE3">
        <w:rPr>
          <w:color w:val="000000"/>
          <w:spacing w:val="2"/>
        </w:rPr>
        <w:t>Không sử dụng mồm để hút pipet mà cần sử dụng trợ pipet (pipet aid) để tránh nguy cơ nhiễm TNGB.</w:t>
      </w:r>
    </w:p>
    <w:p w14:paraId="45DC902F" w14:textId="50EEDBC7" w:rsidR="006E7A76" w:rsidRPr="00EB5BE3" w:rsidRDefault="006E7A76" w:rsidP="006A12D9">
      <w:pPr>
        <w:pStyle w:val="ListParagraph"/>
        <w:numPr>
          <w:ilvl w:val="0"/>
          <w:numId w:val="41"/>
        </w:numPr>
        <w:ind w:left="360"/>
        <w:rPr>
          <w:lang w:val="it-IT" w:eastAsia="zh-TW"/>
        </w:rPr>
      </w:pPr>
      <w:r w:rsidRPr="00EB5BE3">
        <w:rPr>
          <w:lang w:val="it-IT" w:eastAsia="zh-TW"/>
        </w:rPr>
        <w:t xml:space="preserve">Que cấy dùng một lần </w:t>
      </w:r>
    </w:p>
    <w:p w14:paraId="399443E6" w14:textId="77777777" w:rsidR="006E7A76" w:rsidRPr="00EB5BE3" w:rsidRDefault="006E7A76"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Que cấy chuyển dùng một lần có ưu điểm là không phải khử trùng để sử dụng lại. Do đó, sử dụng que cấy dùng một lần trong tủ ATSH sẽ hạn chế việc sử dụng ngọn lửa hở (đèn cồn, đèn gas) có thể làm xáo trộn dòng khí trong tủ ATSH. Sau khi sử dụng, que cấy này phải được thải bỏ như chất thải lây nhiễm.</w:t>
      </w:r>
    </w:p>
    <w:p w14:paraId="07FDACD1" w14:textId="76725401" w:rsidR="006E7A76" w:rsidRPr="00EB5BE3" w:rsidRDefault="006E7A76" w:rsidP="006A12D9">
      <w:pPr>
        <w:pStyle w:val="ListParagraph"/>
        <w:numPr>
          <w:ilvl w:val="0"/>
          <w:numId w:val="41"/>
        </w:numPr>
        <w:ind w:left="360"/>
        <w:rPr>
          <w:lang w:val="it-IT" w:eastAsia="zh-TW"/>
        </w:rPr>
      </w:pPr>
      <w:r w:rsidRPr="00EB5BE3">
        <w:rPr>
          <w:lang w:val="it-IT" w:eastAsia="zh-TW"/>
        </w:rPr>
        <w:lastRenderedPageBreak/>
        <w:t xml:space="preserve">Lò vi đốt </w:t>
      </w:r>
    </w:p>
    <w:p w14:paraId="29DB94BC" w14:textId="77777777" w:rsidR="006E7A76" w:rsidRPr="00EB5BE3" w:rsidRDefault="006E7A76"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Lò vi đốt được sử dụng để khử trùng que cấy dùng nhiều lần. Lò có kích thước nhỏ, gọn có thể dễ dàng đặt trong tủ ATSH. Dùng lò vi đốt trong tủ ATSH thay cho đèn cồn sẽ làm giảm nguy cơ về hỏa hoạn, cháy nổ do ngọn lửa hở gây ra. Các lò vi đốt có phần chắn bằng thủy tinh borosilicate hoặc bằng gốm giúp giảm thiểu sự văng bắn và phát tán vật liệu lây nhiễm khi khử trùng que cấy. Tuy nhiên, lò vi đốt có thể gây xáo trộn dòng khí, do đó phải đặt ở phía sau của bề mặt làm việc trong tủ ATSH.</w:t>
      </w:r>
    </w:p>
    <w:tbl>
      <w:tblPr>
        <w:tblW w:w="0" w:type="auto"/>
        <w:jc w:val="center"/>
        <w:tblLook w:val="04A0" w:firstRow="1" w:lastRow="0" w:firstColumn="1" w:lastColumn="0" w:noHBand="0" w:noVBand="1"/>
      </w:tblPr>
      <w:tblGrid>
        <w:gridCol w:w="3301"/>
        <w:gridCol w:w="3301"/>
      </w:tblGrid>
      <w:tr w:rsidR="006E7A76" w:rsidRPr="00EB5BE3" w14:paraId="735D0EEC" w14:textId="77777777" w:rsidTr="000F5F14">
        <w:trPr>
          <w:trHeight w:val="2335"/>
          <w:jc w:val="center"/>
        </w:trPr>
        <w:tc>
          <w:tcPr>
            <w:tcW w:w="3301" w:type="dxa"/>
            <w:vAlign w:val="center"/>
          </w:tcPr>
          <w:p w14:paraId="67E5BCB9" w14:textId="39CD1C9A" w:rsidR="006E7A76" w:rsidRPr="00EB5BE3" w:rsidRDefault="006E7A76" w:rsidP="006E7A76">
            <w:pPr>
              <w:autoSpaceDE w:val="0"/>
              <w:autoSpaceDN w:val="0"/>
              <w:spacing w:after="0" w:line="240" w:lineRule="auto"/>
              <w:ind w:firstLine="567"/>
              <w:jc w:val="center"/>
              <w:rPr>
                <w:rFonts w:eastAsia="Times New Roman" w:cs="Times New Roman"/>
                <w:sz w:val="24"/>
                <w:lang w:eastAsia="en-US"/>
              </w:rPr>
            </w:pPr>
            <w:r w:rsidRPr="00EB5BE3">
              <w:rPr>
                <w:rFonts w:eastAsia="Times New Roman" w:cs="Times New Roman"/>
                <w:noProof/>
                <w:sz w:val="24"/>
                <w:lang w:eastAsia="en-US"/>
              </w:rPr>
              <w:drawing>
                <wp:inline distT="0" distB="0" distL="0" distR="0" wp14:anchorId="4CC13034" wp14:editId="5DDDEA13">
                  <wp:extent cx="1295400" cy="1600200"/>
                  <wp:effectExtent l="0" t="0" r="0" b="0"/>
                  <wp:docPr id="101" name="Picture 101" descr="BT%20-%20AGS3011-2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T%20-%20AGS3011-2T"/>
                          <pic:cNvPicPr>
                            <a:picLocks noChangeAspect="1" noChangeArrowheads="1"/>
                          </pic:cNvPicPr>
                        </pic:nvPicPr>
                        <pic:blipFill>
                          <a:blip r:embed="rId27">
                            <a:extLst>
                              <a:ext uri="{28A0092B-C50C-407E-A947-70E740481C1C}">
                                <a14:useLocalDpi xmlns:a14="http://schemas.microsoft.com/office/drawing/2010/main" val="0"/>
                              </a:ext>
                            </a:extLst>
                          </a:blip>
                          <a:srcRect l="8064" r="10632" b="4790"/>
                          <a:stretch>
                            <a:fillRect/>
                          </a:stretch>
                        </pic:blipFill>
                        <pic:spPr bwMode="auto">
                          <a:xfrm>
                            <a:off x="0" y="0"/>
                            <a:ext cx="1295400" cy="1600200"/>
                          </a:xfrm>
                          <a:prstGeom prst="rect">
                            <a:avLst/>
                          </a:prstGeom>
                          <a:noFill/>
                          <a:ln>
                            <a:noFill/>
                          </a:ln>
                        </pic:spPr>
                      </pic:pic>
                    </a:graphicData>
                  </a:graphic>
                </wp:inline>
              </w:drawing>
            </w:r>
          </w:p>
        </w:tc>
        <w:tc>
          <w:tcPr>
            <w:tcW w:w="3301" w:type="dxa"/>
            <w:vAlign w:val="center"/>
          </w:tcPr>
          <w:p w14:paraId="7385E988" w14:textId="39C01BCF" w:rsidR="006E7A76" w:rsidRPr="00EB5BE3" w:rsidRDefault="006E7A76" w:rsidP="006E7A76">
            <w:pPr>
              <w:autoSpaceDE w:val="0"/>
              <w:autoSpaceDN w:val="0"/>
              <w:spacing w:after="0" w:line="240" w:lineRule="auto"/>
              <w:ind w:firstLine="567"/>
              <w:jc w:val="center"/>
              <w:rPr>
                <w:rFonts w:eastAsia="Times New Roman" w:cs="Times New Roman"/>
                <w:sz w:val="24"/>
                <w:lang w:eastAsia="en-US"/>
              </w:rPr>
            </w:pPr>
            <w:r w:rsidRPr="00EB5BE3">
              <w:rPr>
                <w:rFonts w:eastAsia="Times New Roman" w:cs="Times New Roman"/>
                <w:noProof/>
                <w:sz w:val="24"/>
                <w:lang w:eastAsia="en-US"/>
              </w:rPr>
              <w:drawing>
                <wp:inline distT="0" distB="0" distL="0" distR="0" wp14:anchorId="2A631914" wp14:editId="2569CC92">
                  <wp:extent cx="1377950" cy="1041400"/>
                  <wp:effectExtent l="0" t="0" r="0" b="6350"/>
                  <wp:docPr id="100" name="Picture 100" descr="sirius-3-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irius-3-big"/>
                          <pic:cNvPicPr>
                            <a:picLocks noChangeAspect="1" noChangeArrowheads="1"/>
                          </pic:cNvPicPr>
                        </pic:nvPicPr>
                        <pic:blipFill>
                          <a:blip r:embed="rId28" cstate="print">
                            <a:extLst>
                              <a:ext uri="{28A0092B-C50C-407E-A947-70E740481C1C}">
                                <a14:useLocalDpi xmlns:a14="http://schemas.microsoft.com/office/drawing/2010/main" val="0"/>
                              </a:ext>
                            </a:extLst>
                          </a:blip>
                          <a:srcRect l="12659"/>
                          <a:stretch>
                            <a:fillRect/>
                          </a:stretch>
                        </pic:blipFill>
                        <pic:spPr bwMode="auto">
                          <a:xfrm>
                            <a:off x="0" y="0"/>
                            <a:ext cx="1377950" cy="1041400"/>
                          </a:xfrm>
                          <a:prstGeom prst="rect">
                            <a:avLst/>
                          </a:prstGeom>
                          <a:noFill/>
                          <a:ln>
                            <a:noFill/>
                          </a:ln>
                        </pic:spPr>
                      </pic:pic>
                    </a:graphicData>
                  </a:graphic>
                </wp:inline>
              </w:drawing>
            </w:r>
          </w:p>
        </w:tc>
      </w:tr>
    </w:tbl>
    <w:p w14:paraId="62EA6820" w14:textId="77777777" w:rsidR="006E7A76" w:rsidRPr="00EB5BE3" w:rsidRDefault="006E7A76" w:rsidP="00FF693E">
      <w:pPr>
        <w:pStyle w:val="ListParagraph"/>
        <w:spacing w:before="120" w:after="120" w:line="240" w:lineRule="auto"/>
        <w:ind w:left="1800"/>
        <w:contextualSpacing w:val="0"/>
        <w:rPr>
          <w:rFonts w:cs="Times New Roman"/>
          <w:color w:val="2F5496" w:themeColor="accent1" w:themeShade="BF"/>
          <w:sz w:val="24"/>
          <w:szCs w:val="24"/>
        </w:rPr>
      </w:pPr>
    </w:p>
    <w:p w14:paraId="44037C19" w14:textId="77777777" w:rsidR="00F86BEE" w:rsidRPr="00EB5BE3" w:rsidRDefault="00F86BEE" w:rsidP="00FF693E">
      <w:pPr>
        <w:pStyle w:val="ListParagraph"/>
        <w:spacing w:before="120" w:after="120" w:line="240" w:lineRule="auto"/>
        <w:ind w:left="1800"/>
        <w:contextualSpacing w:val="0"/>
        <w:rPr>
          <w:rFonts w:cs="Times New Roman"/>
          <w:color w:val="2F5496" w:themeColor="accent1" w:themeShade="BF"/>
          <w:sz w:val="24"/>
          <w:szCs w:val="24"/>
        </w:rPr>
      </w:pPr>
    </w:p>
    <w:p w14:paraId="4BB292F2" w14:textId="4AF5CE8F" w:rsidR="00F86BEE" w:rsidRPr="00EB5BE3" w:rsidRDefault="00F86BEE" w:rsidP="006128F1">
      <w:pPr>
        <w:pStyle w:val="Heading2"/>
        <w:numPr>
          <w:ilvl w:val="0"/>
          <w:numId w:val="42"/>
        </w:numPr>
      </w:pPr>
      <w:bookmarkStart w:id="82" w:name="_Toc47971640"/>
      <w:bookmarkStart w:id="83" w:name="_Toc47984739"/>
      <w:bookmarkStart w:id="84" w:name="_Toc47971641"/>
      <w:bookmarkStart w:id="85" w:name="_Toc47984740"/>
      <w:bookmarkStart w:id="86" w:name="_Toc56324039"/>
      <w:bookmarkEnd w:id="82"/>
      <w:bookmarkEnd w:id="83"/>
      <w:bookmarkEnd w:id="84"/>
      <w:bookmarkEnd w:id="85"/>
      <w:r w:rsidRPr="00EB5BE3">
        <w:t>G</w:t>
      </w:r>
      <w:r w:rsidR="00B85DC5" w:rsidRPr="00EB5BE3">
        <w:t xml:space="preserve">iám sát sức khỏe </w:t>
      </w:r>
      <w:r w:rsidR="00C858D0" w:rsidRPr="00EB5BE3">
        <w:t>nghề nghiệp</w:t>
      </w:r>
      <w:bookmarkEnd w:id="86"/>
      <w:r w:rsidR="00B85DC5" w:rsidRPr="00EB5BE3">
        <w:t xml:space="preserve"> </w:t>
      </w:r>
    </w:p>
    <w:p w14:paraId="1CBC3E29" w14:textId="642CFBDF" w:rsidR="00F86BEE" w:rsidRPr="00EB5BE3" w:rsidRDefault="00F86BEE" w:rsidP="006A12D9">
      <w:pPr>
        <w:numPr>
          <w:ilvl w:val="0"/>
          <w:numId w:val="10"/>
        </w:numPr>
        <w:tabs>
          <w:tab w:val="left" w:pos="360"/>
        </w:tabs>
        <w:spacing w:before="120" w:after="0" w:line="312" w:lineRule="auto"/>
        <w:ind w:left="0" w:firstLine="0"/>
        <w:jc w:val="both"/>
        <w:rPr>
          <w:rFonts w:cs="Times New Roman"/>
          <w:color w:val="000000"/>
          <w:spacing w:val="2"/>
          <w:szCs w:val="26"/>
        </w:rPr>
      </w:pPr>
      <w:r w:rsidRPr="00EB5BE3">
        <w:rPr>
          <w:rFonts w:cs="Times New Roman"/>
          <w:color w:val="000000"/>
          <w:spacing w:val="2"/>
          <w:szCs w:val="26"/>
        </w:rPr>
        <w:t>Nhân viên xét nghiệm phải được tiêm chủng hoặc sử dụng thuốc phòng bệnh liên quan tác nhân gây bệnh được thực hiện tại PTN, trừ trường hợp tác nhân đó chưa có vắc xin hoặc thuốc phòng bệnh</w:t>
      </w:r>
      <w:r w:rsidR="00BD1135" w:rsidRPr="00EB5BE3">
        <w:rPr>
          <w:rFonts w:cs="Times New Roman"/>
          <w:color w:val="000000"/>
          <w:spacing w:val="2"/>
          <w:szCs w:val="26"/>
        </w:rPr>
        <w:t>.</w:t>
      </w:r>
    </w:p>
    <w:p w14:paraId="7CA9621D" w14:textId="77777777" w:rsidR="00F86BEE" w:rsidRPr="00EB5BE3" w:rsidRDefault="00F86BEE" w:rsidP="006A12D9">
      <w:pPr>
        <w:numPr>
          <w:ilvl w:val="0"/>
          <w:numId w:val="10"/>
        </w:numPr>
        <w:tabs>
          <w:tab w:val="left" w:pos="360"/>
        </w:tabs>
        <w:spacing w:before="120" w:after="0" w:line="312" w:lineRule="auto"/>
        <w:ind w:left="0" w:firstLine="0"/>
        <w:jc w:val="both"/>
        <w:rPr>
          <w:rFonts w:cs="Times New Roman"/>
          <w:color w:val="000000"/>
          <w:spacing w:val="2"/>
          <w:szCs w:val="26"/>
        </w:rPr>
      </w:pPr>
      <w:r w:rsidRPr="00EB5BE3">
        <w:rPr>
          <w:rFonts w:cs="Times New Roman"/>
          <w:color w:val="000000"/>
          <w:spacing w:val="2"/>
          <w:szCs w:val="26"/>
        </w:rPr>
        <w:t>Nhân viên PTN mang thai; mắc bệnh truyền nhiễm hoặc bị suy giảm miễn dịch; tai nạn ảnh hưởng đến khả năng vận động tay, chân, có vết thương hở phải thông báo cho người phụ trách PTN để được phân công công việc thích hợp</w:t>
      </w:r>
    </w:p>
    <w:p w14:paraId="0925EDB9" w14:textId="14A805DE" w:rsidR="00F86BEE" w:rsidRPr="00EB5BE3" w:rsidRDefault="00F86BEE" w:rsidP="006A12D9">
      <w:pPr>
        <w:numPr>
          <w:ilvl w:val="0"/>
          <w:numId w:val="10"/>
        </w:numPr>
        <w:tabs>
          <w:tab w:val="left" w:pos="360"/>
        </w:tabs>
        <w:spacing w:before="120" w:after="0" w:line="312" w:lineRule="auto"/>
        <w:ind w:left="0" w:firstLine="0"/>
        <w:jc w:val="both"/>
        <w:rPr>
          <w:rFonts w:cs="Times New Roman"/>
          <w:color w:val="000000"/>
          <w:spacing w:val="2"/>
          <w:szCs w:val="26"/>
        </w:rPr>
      </w:pPr>
      <w:r w:rsidRPr="00EB5BE3">
        <w:rPr>
          <w:rFonts w:cs="Times New Roman"/>
          <w:color w:val="000000"/>
          <w:spacing w:val="2"/>
          <w:szCs w:val="26"/>
        </w:rPr>
        <w:t xml:space="preserve">Hồ sơ khám sức khỏe định kỳ, hồ sơ tiêm chủng của nhân viên phải được lưu giữ tại Viện. </w:t>
      </w:r>
    </w:p>
    <w:p w14:paraId="0CF5E214" w14:textId="38C7328C" w:rsidR="00F43031" w:rsidRPr="00EB5BE3" w:rsidRDefault="00F43031" w:rsidP="006A12D9">
      <w:pPr>
        <w:numPr>
          <w:ilvl w:val="0"/>
          <w:numId w:val="10"/>
        </w:numPr>
        <w:tabs>
          <w:tab w:val="left" w:pos="360"/>
        </w:tabs>
        <w:spacing w:before="120" w:after="0" w:line="312" w:lineRule="auto"/>
        <w:ind w:left="0" w:firstLine="0"/>
        <w:jc w:val="both"/>
        <w:rPr>
          <w:rFonts w:cs="Times New Roman"/>
          <w:color w:val="000000"/>
          <w:spacing w:val="2"/>
          <w:szCs w:val="26"/>
        </w:rPr>
      </w:pPr>
      <w:r w:rsidRPr="00EB5BE3">
        <w:rPr>
          <w:rFonts w:cs="Times New Roman"/>
          <w:color w:val="000000"/>
          <w:spacing w:val="2"/>
          <w:szCs w:val="26"/>
        </w:rPr>
        <w:t xml:space="preserve">Tất cả nhân viên trong Viện khi có bất kì triệu chứng </w:t>
      </w:r>
      <w:r w:rsidR="00C858D0" w:rsidRPr="00EB5BE3">
        <w:rPr>
          <w:rFonts w:cs="Times New Roman"/>
          <w:color w:val="000000"/>
          <w:spacing w:val="2"/>
          <w:szCs w:val="26"/>
        </w:rPr>
        <w:t>nhiễm C</w:t>
      </w:r>
      <w:r w:rsidR="00CC04A1" w:rsidRPr="00EB5BE3">
        <w:rPr>
          <w:rFonts w:cs="Times New Roman"/>
          <w:color w:val="000000"/>
          <w:spacing w:val="2"/>
          <w:szCs w:val="26"/>
        </w:rPr>
        <w:t>OVID</w:t>
      </w:r>
      <w:r w:rsidR="00C858D0" w:rsidRPr="00EB5BE3">
        <w:rPr>
          <w:rFonts w:cs="Times New Roman"/>
          <w:color w:val="000000"/>
          <w:spacing w:val="2"/>
          <w:szCs w:val="26"/>
        </w:rPr>
        <w:t xml:space="preserve">-19 nào sẽ được theo dõi sức khỏe và làm các xét nghiệm chẩn đoán. </w:t>
      </w:r>
    </w:p>
    <w:p w14:paraId="4CEB066A" w14:textId="69EAB9BA" w:rsidR="000C16BB" w:rsidRPr="00EB5BE3" w:rsidRDefault="000C16BB" w:rsidP="006A12D9">
      <w:pPr>
        <w:numPr>
          <w:ilvl w:val="0"/>
          <w:numId w:val="10"/>
        </w:numPr>
        <w:tabs>
          <w:tab w:val="left" w:pos="360"/>
        </w:tabs>
        <w:spacing w:before="120" w:after="0" w:line="312" w:lineRule="auto"/>
        <w:ind w:left="0" w:firstLine="0"/>
        <w:jc w:val="both"/>
        <w:rPr>
          <w:rFonts w:cs="Times New Roman"/>
          <w:color w:val="000000"/>
          <w:spacing w:val="2"/>
          <w:szCs w:val="26"/>
        </w:rPr>
      </w:pPr>
      <w:r w:rsidRPr="00EB5BE3">
        <w:rPr>
          <w:rFonts w:cs="Times New Roman"/>
          <w:color w:val="000000"/>
          <w:spacing w:val="2"/>
          <w:szCs w:val="26"/>
        </w:rPr>
        <w:t xml:space="preserve">Những nhân viên có tham gia vào các công đoạn có nguy cơ phơi nhiễm với COVID-19 sẽ được Khoa Vi rút xét nghiệm sàng lọc 1 tháng/lần bằng kĩ thuật Realtime-PCR. </w:t>
      </w:r>
    </w:p>
    <w:p w14:paraId="582824FC" w14:textId="207B877F" w:rsidR="000C16BB" w:rsidRPr="00EB5BE3" w:rsidRDefault="000C16BB" w:rsidP="006A12D9">
      <w:pPr>
        <w:numPr>
          <w:ilvl w:val="0"/>
          <w:numId w:val="10"/>
        </w:numPr>
        <w:tabs>
          <w:tab w:val="left" w:pos="360"/>
        </w:tabs>
        <w:spacing w:before="120" w:after="0" w:line="312" w:lineRule="auto"/>
        <w:ind w:left="0" w:firstLine="0"/>
        <w:jc w:val="both"/>
        <w:rPr>
          <w:rFonts w:cs="Times New Roman"/>
          <w:color w:val="000000"/>
          <w:spacing w:val="2"/>
          <w:szCs w:val="26"/>
        </w:rPr>
      </w:pPr>
      <w:r w:rsidRPr="00EB5BE3">
        <w:rPr>
          <w:rFonts w:cs="Times New Roman"/>
          <w:color w:val="000000"/>
          <w:spacing w:val="2"/>
          <w:szCs w:val="26"/>
        </w:rPr>
        <w:t xml:space="preserve">Nếu nhân viên có kết quả dương tính với COVID-19, Viện sẽ thực hiện các biện pháp cách ly, điều trị theo đúng quy định của Bộ Y tế trong Quyết định 963/QĐ-BYT </w:t>
      </w:r>
      <w:r w:rsidRPr="00EB5BE3">
        <w:rPr>
          <w:rFonts w:cs="Times New Roman"/>
          <w:color w:val="000000"/>
          <w:spacing w:val="2"/>
          <w:szCs w:val="26"/>
        </w:rPr>
        <w:lastRenderedPageBreak/>
        <w:t xml:space="preserve">ban hành ngày 18 tháng 3 năm 2020 về việc ban hành “Hướng dẫn tạm thời giám sát và phòng, chống COVID-19”. </w:t>
      </w:r>
    </w:p>
    <w:p w14:paraId="280FAAD9" w14:textId="45209CAF" w:rsidR="00980CBA" w:rsidRPr="00EB5BE3" w:rsidRDefault="00C858D0" w:rsidP="006128F1">
      <w:pPr>
        <w:pStyle w:val="Heading2"/>
        <w:numPr>
          <w:ilvl w:val="0"/>
          <w:numId w:val="42"/>
        </w:numPr>
      </w:pPr>
      <w:bookmarkStart w:id="87" w:name="_Toc47971643"/>
      <w:bookmarkStart w:id="88" w:name="_Toc47984742"/>
      <w:bookmarkStart w:id="89" w:name="_Toc47971644"/>
      <w:bookmarkStart w:id="90" w:name="_Toc47984743"/>
      <w:bookmarkStart w:id="91" w:name="_Toc47971645"/>
      <w:bookmarkStart w:id="92" w:name="_Toc47984744"/>
      <w:bookmarkStart w:id="93" w:name="_Toc56324040"/>
      <w:bookmarkEnd w:id="87"/>
      <w:bookmarkEnd w:id="88"/>
      <w:bookmarkEnd w:id="89"/>
      <w:bookmarkEnd w:id="90"/>
      <w:bookmarkEnd w:id="91"/>
      <w:bookmarkEnd w:id="92"/>
      <w:r w:rsidRPr="00EB5BE3">
        <w:t>Đào tạo</w:t>
      </w:r>
      <w:bookmarkEnd w:id="93"/>
    </w:p>
    <w:p w14:paraId="4B009CA8" w14:textId="1239BF92" w:rsidR="00F86BEE" w:rsidRPr="00EB5BE3" w:rsidRDefault="00F86BEE" w:rsidP="006A12D9">
      <w:pPr>
        <w:numPr>
          <w:ilvl w:val="0"/>
          <w:numId w:val="10"/>
        </w:numPr>
        <w:tabs>
          <w:tab w:val="left" w:pos="360"/>
        </w:tabs>
        <w:spacing w:before="120" w:after="0" w:line="312" w:lineRule="auto"/>
        <w:ind w:left="0" w:firstLine="0"/>
        <w:jc w:val="both"/>
        <w:rPr>
          <w:rFonts w:cs="Times New Roman"/>
          <w:color w:val="000000"/>
          <w:spacing w:val="2"/>
          <w:szCs w:val="26"/>
        </w:rPr>
      </w:pPr>
      <w:r w:rsidRPr="00EB5BE3">
        <w:rPr>
          <w:rFonts w:cs="Times New Roman"/>
          <w:color w:val="000000"/>
          <w:spacing w:val="2"/>
          <w:szCs w:val="26"/>
        </w:rPr>
        <w:t>Tất cả nhân viên PTN trong Viện phải được đào tạo về ATSH cấp II. Những người làm việc trong PTN ATSH cấp III phải được đào tạo về ATSH cấp III</w:t>
      </w:r>
      <w:r w:rsidR="00C858D0" w:rsidRPr="00EB5BE3">
        <w:rPr>
          <w:rFonts w:cs="Times New Roman"/>
          <w:color w:val="000000"/>
          <w:spacing w:val="2"/>
          <w:szCs w:val="26"/>
        </w:rPr>
        <w:t>.</w:t>
      </w:r>
    </w:p>
    <w:p w14:paraId="7186BF02" w14:textId="4C76FA19" w:rsidR="00F86BEE" w:rsidRPr="00EB5BE3" w:rsidRDefault="00F86BEE" w:rsidP="006A12D9">
      <w:pPr>
        <w:numPr>
          <w:ilvl w:val="0"/>
          <w:numId w:val="10"/>
        </w:numPr>
        <w:tabs>
          <w:tab w:val="left" w:pos="360"/>
        </w:tabs>
        <w:spacing w:before="120" w:after="0" w:line="312" w:lineRule="auto"/>
        <w:ind w:left="0" w:firstLine="0"/>
        <w:jc w:val="both"/>
        <w:rPr>
          <w:rFonts w:cs="Times New Roman"/>
          <w:color w:val="000000"/>
          <w:spacing w:val="2"/>
          <w:szCs w:val="26"/>
        </w:rPr>
      </w:pPr>
      <w:r w:rsidRPr="00EB5BE3">
        <w:rPr>
          <w:rFonts w:cs="Times New Roman"/>
          <w:color w:val="000000"/>
          <w:spacing w:val="2"/>
          <w:szCs w:val="26"/>
        </w:rPr>
        <w:t>Những người làm công tác khử nhiễm, xử lý chất thải… được đào tạo/hướng dẫn về an toàn liên quan đến công việc</w:t>
      </w:r>
      <w:r w:rsidR="00C858D0" w:rsidRPr="00EB5BE3">
        <w:rPr>
          <w:rFonts w:cs="Times New Roman"/>
          <w:color w:val="000000"/>
          <w:spacing w:val="2"/>
          <w:szCs w:val="26"/>
        </w:rPr>
        <w:t>.</w:t>
      </w:r>
    </w:p>
    <w:p w14:paraId="595A91BB" w14:textId="0B65802B" w:rsidR="00F86BEE" w:rsidRPr="00EB5BE3" w:rsidRDefault="00F86BEE" w:rsidP="006A12D9">
      <w:pPr>
        <w:numPr>
          <w:ilvl w:val="0"/>
          <w:numId w:val="10"/>
        </w:numPr>
        <w:tabs>
          <w:tab w:val="left" w:pos="360"/>
        </w:tabs>
        <w:spacing w:before="120" w:after="0" w:line="312" w:lineRule="auto"/>
        <w:ind w:left="0" w:firstLine="0"/>
        <w:jc w:val="both"/>
        <w:rPr>
          <w:rFonts w:cs="Times New Roman"/>
          <w:color w:val="000000"/>
          <w:spacing w:val="2"/>
          <w:szCs w:val="26"/>
        </w:rPr>
      </w:pPr>
      <w:r w:rsidRPr="00EB5BE3">
        <w:rPr>
          <w:rFonts w:cs="Times New Roman"/>
          <w:color w:val="000000"/>
          <w:spacing w:val="2"/>
          <w:szCs w:val="26"/>
        </w:rPr>
        <w:t>Các nhân viên trong Viện được đào tạo, tập huấn về an toàn lao động, phòng cháy chữa cháy theo các quy định hiện hành</w:t>
      </w:r>
      <w:r w:rsidR="00C858D0" w:rsidRPr="00EB5BE3">
        <w:rPr>
          <w:rFonts w:cs="Times New Roman"/>
          <w:color w:val="000000"/>
          <w:spacing w:val="2"/>
          <w:szCs w:val="26"/>
        </w:rPr>
        <w:t>.</w:t>
      </w:r>
    </w:p>
    <w:p w14:paraId="0295A341" w14:textId="195AB8A4" w:rsidR="00F86BEE" w:rsidRPr="00EB5BE3" w:rsidRDefault="00F86BEE" w:rsidP="006A12D9">
      <w:pPr>
        <w:numPr>
          <w:ilvl w:val="0"/>
          <w:numId w:val="10"/>
        </w:numPr>
        <w:tabs>
          <w:tab w:val="left" w:pos="360"/>
        </w:tabs>
        <w:spacing w:before="120" w:after="0" w:line="312" w:lineRule="auto"/>
        <w:ind w:left="0" w:firstLine="0"/>
        <w:jc w:val="both"/>
        <w:rPr>
          <w:rFonts w:cs="Times New Roman"/>
          <w:color w:val="000000"/>
          <w:spacing w:val="2"/>
          <w:szCs w:val="26"/>
        </w:rPr>
      </w:pPr>
      <w:r w:rsidRPr="00EB5BE3">
        <w:rPr>
          <w:rFonts w:cs="Times New Roman"/>
          <w:color w:val="000000"/>
          <w:spacing w:val="2"/>
          <w:szCs w:val="26"/>
        </w:rPr>
        <w:t>Trung tâm ĐBCL</w:t>
      </w:r>
      <w:r w:rsidR="00C858D0" w:rsidRPr="00EB5BE3">
        <w:rPr>
          <w:rFonts w:cs="Times New Roman"/>
          <w:color w:val="000000"/>
          <w:spacing w:val="2"/>
          <w:szCs w:val="26"/>
        </w:rPr>
        <w:t>XN</w:t>
      </w:r>
      <w:r w:rsidRPr="00EB5BE3">
        <w:rPr>
          <w:rFonts w:cs="Times New Roman"/>
          <w:color w:val="000000"/>
          <w:spacing w:val="2"/>
          <w:szCs w:val="26"/>
        </w:rPr>
        <w:t>&amp;KC và Trung tâm ĐT-QLKH chịu trách nhiệm tổ chức đào tạo mới và đào tạo lại về an toàn sinh học cho các nhân viên xét nghiệm trong Viện</w:t>
      </w:r>
      <w:r w:rsidR="00C858D0" w:rsidRPr="00EB5BE3">
        <w:rPr>
          <w:rFonts w:cs="Times New Roman"/>
          <w:color w:val="000000"/>
          <w:spacing w:val="2"/>
          <w:szCs w:val="26"/>
        </w:rPr>
        <w:t>.</w:t>
      </w:r>
    </w:p>
    <w:p w14:paraId="41A4B2CE" w14:textId="486A3695" w:rsidR="00F86BEE" w:rsidRPr="00EB5BE3" w:rsidRDefault="00F86BEE" w:rsidP="006A12D9">
      <w:pPr>
        <w:numPr>
          <w:ilvl w:val="0"/>
          <w:numId w:val="10"/>
        </w:numPr>
        <w:tabs>
          <w:tab w:val="left" w:pos="360"/>
        </w:tabs>
        <w:spacing w:before="120" w:after="0" w:line="312" w:lineRule="auto"/>
        <w:ind w:left="0" w:firstLine="0"/>
        <w:jc w:val="both"/>
        <w:rPr>
          <w:rFonts w:cs="Times New Roman"/>
          <w:color w:val="000000"/>
          <w:spacing w:val="2"/>
          <w:szCs w:val="26"/>
        </w:rPr>
      </w:pPr>
      <w:r w:rsidRPr="00EB5BE3">
        <w:rPr>
          <w:rFonts w:cs="Times New Roman"/>
          <w:color w:val="000000"/>
          <w:spacing w:val="2"/>
          <w:szCs w:val="26"/>
        </w:rPr>
        <w:t>Người phụ trách ATSH của PTN có trách nhiệm lưu giữ hồ sơ đào tạo, bao gồm bằng cấp, chứng chỉ của nhân viên, chứng chỉ/chứng nhận đào tạo về an toàn sinh học, hồ sơ đào tạo về an toàn lao động, phòng cháy chữa cháy</w:t>
      </w:r>
      <w:r w:rsidR="00C858D0" w:rsidRPr="00EB5BE3">
        <w:rPr>
          <w:rFonts w:cs="Times New Roman"/>
          <w:color w:val="000000"/>
          <w:spacing w:val="2"/>
          <w:szCs w:val="26"/>
        </w:rPr>
        <w:t>.</w:t>
      </w:r>
    </w:p>
    <w:p w14:paraId="666C5989" w14:textId="5A7D31AA" w:rsidR="00F86BEE" w:rsidRPr="00EB5BE3" w:rsidRDefault="00F86BEE" w:rsidP="006A12D9">
      <w:pPr>
        <w:numPr>
          <w:ilvl w:val="0"/>
          <w:numId w:val="10"/>
        </w:numPr>
        <w:tabs>
          <w:tab w:val="left" w:pos="360"/>
        </w:tabs>
        <w:spacing w:before="120" w:after="0" w:line="312" w:lineRule="auto"/>
        <w:ind w:left="0" w:firstLine="0"/>
        <w:jc w:val="both"/>
        <w:rPr>
          <w:rFonts w:cs="Times New Roman"/>
          <w:color w:val="000000"/>
          <w:spacing w:val="2"/>
          <w:szCs w:val="26"/>
        </w:rPr>
      </w:pPr>
      <w:r w:rsidRPr="00EB5BE3">
        <w:rPr>
          <w:rFonts w:cs="Times New Roman"/>
          <w:color w:val="000000"/>
          <w:spacing w:val="2"/>
          <w:szCs w:val="26"/>
        </w:rPr>
        <w:t xml:space="preserve">Các yêu cầu về quản lý nhân sự, đào tạo cho nhân viên PTN được quy định tại Quy trình quản lý nhân sự và đào tạo của Viện và Quy trình quản lý PTN ATSH cấp III (Mã số QL09-QT01).  </w:t>
      </w:r>
    </w:p>
    <w:p w14:paraId="0FE723BF" w14:textId="65155DAF" w:rsidR="000C16BB" w:rsidRPr="00EB5BE3" w:rsidRDefault="000C16BB" w:rsidP="006A12D9">
      <w:pPr>
        <w:numPr>
          <w:ilvl w:val="0"/>
          <w:numId w:val="10"/>
        </w:numPr>
        <w:tabs>
          <w:tab w:val="left" w:pos="360"/>
        </w:tabs>
        <w:spacing w:before="120" w:after="0" w:line="312" w:lineRule="auto"/>
        <w:ind w:left="0" w:firstLine="0"/>
        <w:jc w:val="both"/>
        <w:rPr>
          <w:rFonts w:cs="Times New Roman"/>
          <w:color w:val="000000"/>
          <w:spacing w:val="2"/>
          <w:szCs w:val="26"/>
        </w:rPr>
      </w:pPr>
      <w:r w:rsidRPr="00EB5BE3">
        <w:rPr>
          <w:rFonts w:cs="Times New Roman"/>
          <w:color w:val="000000"/>
          <w:spacing w:val="2"/>
          <w:szCs w:val="26"/>
        </w:rPr>
        <w:t>Quy định chi tiết về đào tạo nhân sự được trình bày trong Quy trình Quản lý và đào tạo nhân sự chuyên môn và dịch vụ (mã số QL02-QT05) (xem Phụ lục I</w:t>
      </w:r>
      <w:r w:rsidR="007F5C5D" w:rsidRPr="00EB5BE3">
        <w:rPr>
          <w:rFonts w:cs="Times New Roman"/>
          <w:color w:val="000000"/>
          <w:spacing w:val="2"/>
          <w:szCs w:val="26"/>
        </w:rPr>
        <w:t>I</w:t>
      </w:r>
      <w:r w:rsidRPr="00EB5BE3">
        <w:rPr>
          <w:rFonts w:cs="Times New Roman"/>
          <w:color w:val="000000"/>
          <w:spacing w:val="2"/>
          <w:szCs w:val="26"/>
        </w:rPr>
        <w:t>I).</w:t>
      </w:r>
    </w:p>
    <w:p w14:paraId="7D3DED42" w14:textId="34B5E8B7" w:rsidR="00980CBA" w:rsidRPr="00EB5BE3" w:rsidRDefault="00B85DC5" w:rsidP="006128F1">
      <w:pPr>
        <w:pStyle w:val="Heading2"/>
        <w:numPr>
          <w:ilvl w:val="0"/>
          <w:numId w:val="42"/>
        </w:numPr>
      </w:pPr>
      <w:bookmarkStart w:id="94" w:name="_Toc47971647"/>
      <w:bookmarkStart w:id="95" w:name="_Toc47984746"/>
      <w:bookmarkStart w:id="96" w:name="_Toc56324041"/>
      <w:bookmarkEnd w:id="94"/>
      <w:bookmarkEnd w:id="95"/>
      <w:r w:rsidRPr="00EB5BE3">
        <w:t>Thực hành An toàn sinh học</w:t>
      </w:r>
      <w:bookmarkEnd w:id="96"/>
    </w:p>
    <w:p w14:paraId="37B3748F" w14:textId="77777777" w:rsidR="004D44CA" w:rsidRPr="00EB5BE3" w:rsidRDefault="004D44CA" w:rsidP="006A12D9">
      <w:pPr>
        <w:pStyle w:val="ListParagraph"/>
        <w:keepNext/>
        <w:keepLines/>
        <w:numPr>
          <w:ilvl w:val="0"/>
          <w:numId w:val="43"/>
        </w:numPr>
        <w:tabs>
          <w:tab w:val="left" w:pos="810"/>
        </w:tabs>
        <w:spacing w:before="120" w:after="0" w:line="312" w:lineRule="auto"/>
        <w:contextualSpacing w:val="0"/>
        <w:outlineLvl w:val="2"/>
        <w:rPr>
          <w:rFonts w:eastAsiaTheme="majorEastAsia" w:cstheme="majorBidi"/>
          <w:b/>
          <w:vanish/>
          <w:color w:val="000000" w:themeColor="text1"/>
          <w:sz w:val="28"/>
          <w:szCs w:val="26"/>
        </w:rPr>
      </w:pPr>
      <w:bookmarkStart w:id="97" w:name="_Toc56324042"/>
      <w:bookmarkEnd w:id="97"/>
    </w:p>
    <w:p w14:paraId="4E6B9BD1" w14:textId="77777777" w:rsidR="004D44CA" w:rsidRPr="00EB5BE3" w:rsidRDefault="004D44CA" w:rsidP="006A12D9">
      <w:pPr>
        <w:pStyle w:val="ListParagraph"/>
        <w:keepNext/>
        <w:keepLines/>
        <w:numPr>
          <w:ilvl w:val="0"/>
          <w:numId w:val="43"/>
        </w:numPr>
        <w:tabs>
          <w:tab w:val="left" w:pos="810"/>
        </w:tabs>
        <w:spacing w:before="120" w:after="0" w:line="312" w:lineRule="auto"/>
        <w:contextualSpacing w:val="0"/>
        <w:outlineLvl w:val="2"/>
        <w:rPr>
          <w:rFonts w:eastAsiaTheme="majorEastAsia" w:cstheme="majorBidi"/>
          <w:b/>
          <w:vanish/>
          <w:color w:val="000000" w:themeColor="text1"/>
          <w:sz w:val="28"/>
          <w:szCs w:val="26"/>
        </w:rPr>
      </w:pPr>
      <w:bookmarkStart w:id="98" w:name="_Toc56324043"/>
      <w:bookmarkEnd w:id="98"/>
    </w:p>
    <w:p w14:paraId="33946B15" w14:textId="77777777" w:rsidR="004D44CA" w:rsidRPr="00EB5BE3" w:rsidRDefault="004D44CA" w:rsidP="006A12D9">
      <w:pPr>
        <w:pStyle w:val="ListParagraph"/>
        <w:keepNext/>
        <w:keepLines/>
        <w:numPr>
          <w:ilvl w:val="0"/>
          <w:numId w:val="43"/>
        </w:numPr>
        <w:tabs>
          <w:tab w:val="left" w:pos="810"/>
        </w:tabs>
        <w:spacing w:before="120" w:after="0" w:line="312" w:lineRule="auto"/>
        <w:contextualSpacing w:val="0"/>
        <w:outlineLvl w:val="2"/>
        <w:rPr>
          <w:rFonts w:eastAsiaTheme="majorEastAsia" w:cstheme="majorBidi"/>
          <w:b/>
          <w:vanish/>
          <w:color w:val="000000" w:themeColor="text1"/>
          <w:sz w:val="28"/>
          <w:szCs w:val="26"/>
        </w:rPr>
      </w:pPr>
      <w:bookmarkStart w:id="99" w:name="_Toc56324044"/>
      <w:bookmarkEnd w:id="99"/>
    </w:p>
    <w:p w14:paraId="39A13855" w14:textId="1145888E" w:rsidR="00F86BEE" w:rsidRPr="00EB5BE3" w:rsidRDefault="00F86BEE" w:rsidP="006A12D9">
      <w:pPr>
        <w:pStyle w:val="Heading3"/>
        <w:numPr>
          <w:ilvl w:val="1"/>
          <w:numId w:val="43"/>
        </w:numPr>
        <w:tabs>
          <w:tab w:val="left" w:pos="810"/>
        </w:tabs>
        <w:spacing w:before="120" w:line="312" w:lineRule="auto"/>
        <w:ind w:left="450"/>
        <w:rPr>
          <w:rFonts w:cs="Times New Roman"/>
          <w:b w:val="0"/>
          <w:iCs/>
          <w:szCs w:val="26"/>
        </w:rPr>
      </w:pPr>
      <w:bookmarkStart w:id="100" w:name="_Toc56324045"/>
      <w:r w:rsidRPr="00EB5BE3">
        <w:rPr>
          <w:szCs w:val="26"/>
        </w:rPr>
        <w:t>Quy</w:t>
      </w:r>
      <w:r w:rsidRPr="00EB5BE3">
        <w:rPr>
          <w:rFonts w:cs="Times New Roman"/>
          <w:sz w:val="26"/>
          <w:szCs w:val="26"/>
        </w:rPr>
        <w:t xml:space="preserve"> định ra, vào PTN</w:t>
      </w:r>
      <w:bookmarkEnd w:id="100"/>
    </w:p>
    <w:p w14:paraId="78FAF2C3" w14:textId="5AFC1EC5" w:rsidR="00F86BEE" w:rsidRPr="00EB5BE3" w:rsidRDefault="00F86BEE" w:rsidP="006A12D9">
      <w:pPr>
        <w:numPr>
          <w:ilvl w:val="0"/>
          <w:numId w:val="10"/>
        </w:numPr>
        <w:tabs>
          <w:tab w:val="left" w:pos="360"/>
        </w:tabs>
        <w:spacing w:before="120" w:after="0" w:line="312" w:lineRule="auto"/>
        <w:ind w:left="0" w:firstLine="0"/>
        <w:jc w:val="both"/>
        <w:rPr>
          <w:rFonts w:cs="Times New Roman"/>
          <w:color w:val="000000"/>
          <w:spacing w:val="2"/>
          <w:szCs w:val="26"/>
        </w:rPr>
      </w:pPr>
      <w:r w:rsidRPr="00EB5BE3">
        <w:rPr>
          <w:rFonts w:cs="Times New Roman"/>
          <w:color w:val="000000"/>
          <w:spacing w:val="2"/>
          <w:szCs w:val="26"/>
        </w:rPr>
        <w:t>Các PTN xây dựng và dán quy định ra vào phòng thí nghiệm trên cửa ra, vào của PTN</w:t>
      </w:r>
    </w:p>
    <w:p w14:paraId="4E401388" w14:textId="77777777" w:rsidR="00F86BEE" w:rsidRPr="00EB5BE3" w:rsidRDefault="00F86BEE" w:rsidP="006A12D9">
      <w:pPr>
        <w:numPr>
          <w:ilvl w:val="0"/>
          <w:numId w:val="10"/>
        </w:numPr>
        <w:tabs>
          <w:tab w:val="left" w:pos="360"/>
        </w:tabs>
        <w:spacing w:before="120" w:after="0" w:line="312" w:lineRule="auto"/>
        <w:ind w:left="0" w:firstLine="0"/>
        <w:jc w:val="both"/>
        <w:rPr>
          <w:rFonts w:cs="Times New Roman"/>
          <w:color w:val="000000"/>
          <w:spacing w:val="2"/>
          <w:szCs w:val="26"/>
        </w:rPr>
      </w:pPr>
      <w:r w:rsidRPr="00EB5BE3">
        <w:rPr>
          <w:rFonts w:cs="Times New Roman"/>
          <w:color w:val="000000"/>
          <w:spacing w:val="2"/>
          <w:szCs w:val="26"/>
        </w:rPr>
        <w:t>Chỉ những người có trách nhiệm mới được vào PTN. Những người khác khi ra, vào PTN phải được sự đồng ý của người có thẩm quyền và được hướng dẫn, giám sát</w:t>
      </w:r>
    </w:p>
    <w:p w14:paraId="0B3A2971" w14:textId="1C2A3E07"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val="it-IT" w:eastAsia="zh-TW"/>
        </w:rPr>
      </w:pPr>
      <w:r w:rsidRPr="00EB5BE3">
        <w:rPr>
          <w:rFonts w:cs="Times New Roman"/>
          <w:color w:val="000000"/>
          <w:spacing w:val="2"/>
          <w:szCs w:val="26"/>
        </w:rPr>
        <w:t>Tại cửa ra, vào</w:t>
      </w:r>
      <w:r w:rsidRPr="00EB5BE3">
        <w:rPr>
          <w:rFonts w:eastAsia="PMingLiU" w:cs="Times New Roman"/>
          <w:kern w:val="2"/>
          <w:szCs w:val="26"/>
          <w:lang w:val="it-IT" w:eastAsia="zh-TW"/>
        </w:rPr>
        <w:t xml:space="preserve"> PTN phải dán biển cảnh báo nguy hiểm sinh học theo quy định.</w:t>
      </w:r>
    </w:p>
    <w:p w14:paraId="1B9A5562" w14:textId="2E2F0CF8" w:rsidR="007F5C5D" w:rsidRPr="00EB5BE3" w:rsidRDefault="007F5C5D" w:rsidP="006A12D9">
      <w:pPr>
        <w:numPr>
          <w:ilvl w:val="0"/>
          <w:numId w:val="10"/>
        </w:numPr>
        <w:tabs>
          <w:tab w:val="left" w:pos="360"/>
        </w:tabs>
        <w:spacing w:before="120" w:after="0" w:line="312" w:lineRule="auto"/>
        <w:ind w:left="0" w:firstLine="0"/>
        <w:jc w:val="both"/>
        <w:rPr>
          <w:rFonts w:eastAsia="PMingLiU" w:cs="Times New Roman"/>
          <w:kern w:val="2"/>
          <w:szCs w:val="26"/>
          <w:lang w:val="it-IT" w:eastAsia="zh-TW"/>
        </w:rPr>
      </w:pPr>
      <w:r w:rsidRPr="00EB5BE3">
        <w:rPr>
          <w:rFonts w:eastAsia="PMingLiU" w:cs="Times New Roman"/>
          <w:kern w:val="2"/>
          <w:szCs w:val="26"/>
          <w:lang w:val="it-IT" w:eastAsia="zh-TW"/>
        </w:rPr>
        <w:t>Chi tiết về quy định ra vào PTN ATSH cấp III (</w:t>
      </w:r>
      <w:r w:rsidRPr="00EB5BE3">
        <w:rPr>
          <w:rFonts w:cs="Times New Roman"/>
          <w:color w:val="000000"/>
          <w:spacing w:val="2"/>
          <w:szCs w:val="26"/>
        </w:rPr>
        <w:t>QL09-QT02) xem trong Phụ lục IV.</w:t>
      </w:r>
    </w:p>
    <w:p w14:paraId="4D998A35" w14:textId="77777777" w:rsidR="00F86BEE" w:rsidRPr="00EB5BE3" w:rsidRDefault="00F86BEE" w:rsidP="006A12D9">
      <w:pPr>
        <w:pStyle w:val="Heading3"/>
        <w:numPr>
          <w:ilvl w:val="1"/>
          <w:numId w:val="43"/>
        </w:numPr>
        <w:tabs>
          <w:tab w:val="left" w:pos="810"/>
        </w:tabs>
        <w:spacing w:before="120" w:line="312" w:lineRule="auto"/>
        <w:ind w:left="450"/>
        <w:rPr>
          <w:rFonts w:cs="Times New Roman"/>
          <w:b w:val="0"/>
          <w:iCs/>
          <w:szCs w:val="26"/>
        </w:rPr>
      </w:pPr>
      <w:bookmarkStart w:id="101" w:name="_Toc56324046"/>
      <w:r w:rsidRPr="00EB5BE3">
        <w:rPr>
          <w:rFonts w:cs="Times New Roman"/>
          <w:sz w:val="26"/>
          <w:szCs w:val="26"/>
        </w:rPr>
        <w:t>Quy định thực hành chung</w:t>
      </w:r>
      <w:bookmarkEnd w:id="101"/>
    </w:p>
    <w:p w14:paraId="1657F317" w14:textId="77777777" w:rsidR="00F86BEE" w:rsidRPr="00EB5BE3" w:rsidRDefault="00F86BEE" w:rsidP="006A12D9">
      <w:pPr>
        <w:numPr>
          <w:ilvl w:val="0"/>
          <w:numId w:val="10"/>
        </w:numPr>
        <w:tabs>
          <w:tab w:val="left" w:pos="360"/>
        </w:tabs>
        <w:spacing w:before="120" w:after="0" w:line="312" w:lineRule="auto"/>
        <w:ind w:left="0" w:firstLine="0"/>
        <w:jc w:val="both"/>
        <w:rPr>
          <w:rFonts w:cs="Times New Roman"/>
          <w:color w:val="000000"/>
          <w:spacing w:val="2"/>
          <w:szCs w:val="26"/>
        </w:rPr>
      </w:pPr>
      <w:r w:rsidRPr="00EB5BE3">
        <w:rPr>
          <w:rFonts w:cs="Times New Roman"/>
          <w:color w:val="000000"/>
          <w:spacing w:val="2"/>
          <w:szCs w:val="26"/>
        </w:rPr>
        <w:t>Không hút pipet bằng miệng</w:t>
      </w:r>
    </w:p>
    <w:p w14:paraId="4715790B" w14:textId="77777777" w:rsidR="00F86BEE" w:rsidRPr="00EB5BE3" w:rsidRDefault="00F86BEE" w:rsidP="006A12D9">
      <w:pPr>
        <w:numPr>
          <w:ilvl w:val="0"/>
          <w:numId w:val="10"/>
        </w:numPr>
        <w:tabs>
          <w:tab w:val="left" w:pos="360"/>
        </w:tabs>
        <w:spacing w:before="120" w:after="0" w:line="312" w:lineRule="auto"/>
        <w:ind w:left="0" w:firstLine="0"/>
        <w:jc w:val="both"/>
        <w:rPr>
          <w:rFonts w:cs="Times New Roman"/>
          <w:color w:val="000000"/>
          <w:spacing w:val="2"/>
          <w:szCs w:val="26"/>
        </w:rPr>
      </w:pPr>
      <w:r w:rsidRPr="00EB5BE3">
        <w:rPr>
          <w:rFonts w:cs="Times New Roman"/>
          <w:color w:val="000000"/>
          <w:spacing w:val="2"/>
          <w:szCs w:val="26"/>
        </w:rPr>
        <w:lastRenderedPageBreak/>
        <w:t>Không ăn uống, hút thuốc, cạo râu và sử dụng mỹ phẩm trong PTN</w:t>
      </w:r>
    </w:p>
    <w:p w14:paraId="1DD183F9" w14:textId="77777777" w:rsidR="00F86BEE" w:rsidRPr="00EB5BE3" w:rsidRDefault="00F86BEE" w:rsidP="006A12D9">
      <w:pPr>
        <w:numPr>
          <w:ilvl w:val="0"/>
          <w:numId w:val="10"/>
        </w:numPr>
        <w:tabs>
          <w:tab w:val="left" w:pos="360"/>
        </w:tabs>
        <w:spacing w:before="120" w:after="0" w:line="312" w:lineRule="auto"/>
        <w:ind w:left="0" w:firstLine="0"/>
        <w:jc w:val="both"/>
        <w:rPr>
          <w:rFonts w:cs="Times New Roman"/>
          <w:color w:val="000000"/>
          <w:spacing w:val="2"/>
          <w:szCs w:val="26"/>
        </w:rPr>
      </w:pPr>
      <w:r w:rsidRPr="00EB5BE3">
        <w:rPr>
          <w:rFonts w:cs="Times New Roman"/>
          <w:color w:val="000000"/>
          <w:spacing w:val="2"/>
          <w:szCs w:val="26"/>
        </w:rPr>
        <w:t>Không sử dụng thiết bị PTN để cất trữ hoặc chế biến thực phẩm</w:t>
      </w:r>
    </w:p>
    <w:p w14:paraId="09C0AD4B" w14:textId="77777777" w:rsidR="00F86BEE" w:rsidRPr="00EB5BE3" w:rsidRDefault="00F86BEE" w:rsidP="006A12D9">
      <w:pPr>
        <w:numPr>
          <w:ilvl w:val="0"/>
          <w:numId w:val="10"/>
        </w:numPr>
        <w:tabs>
          <w:tab w:val="left" w:pos="360"/>
        </w:tabs>
        <w:spacing w:before="120" w:after="0" w:line="312" w:lineRule="auto"/>
        <w:ind w:left="0" w:firstLine="0"/>
        <w:jc w:val="both"/>
        <w:rPr>
          <w:rFonts w:cs="Times New Roman"/>
          <w:color w:val="000000"/>
          <w:spacing w:val="2"/>
          <w:szCs w:val="26"/>
        </w:rPr>
      </w:pPr>
      <w:r w:rsidRPr="00EB5BE3">
        <w:rPr>
          <w:rFonts w:cs="Times New Roman"/>
          <w:color w:val="000000"/>
          <w:spacing w:val="2"/>
          <w:szCs w:val="26"/>
        </w:rPr>
        <w:t>Không mang đồ dùng cá nhân, thực phẩm vào PTN</w:t>
      </w:r>
    </w:p>
    <w:p w14:paraId="3FC4D4D0" w14:textId="77777777" w:rsidR="00F86BEE" w:rsidRPr="00EB5BE3" w:rsidRDefault="00F86BEE" w:rsidP="006A12D9">
      <w:pPr>
        <w:numPr>
          <w:ilvl w:val="0"/>
          <w:numId w:val="10"/>
        </w:numPr>
        <w:tabs>
          <w:tab w:val="left" w:pos="360"/>
        </w:tabs>
        <w:spacing w:before="120" w:after="0" w:line="312" w:lineRule="auto"/>
        <w:ind w:left="0" w:firstLine="0"/>
        <w:jc w:val="both"/>
        <w:rPr>
          <w:rFonts w:cs="Times New Roman"/>
          <w:color w:val="000000"/>
          <w:spacing w:val="2"/>
          <w:szCs w:val="26"/>
        </w:rPr>
      </w:pPr>
      <w:r w:rsidRPr="00EB5BE3">
        <w:rPr>
          <w:rFonts w:cs="Times New Roman"/>
          <w:color w:val="000000"/>
          <w:spacing w:val="2"/>
          <w:szCs w:val="26"/>
        </w:rPr>
        <w:t>Không dùng bơm, kim tiêm để thay thế pipet hoặc vào bất kỳ mục đích khác ngoài mục đích tiêm, truyền hay hút dịch từ động vật thí nghiệm</w:t>
      </w:r>
    </w:p>
    <w:p w14:paraId="7D24FCBC" w14:textId="77777777" w:rsidR="00F86BEE" w:rsidRPr="00EB5BE3" w:rsidRDefault="00F86BEE" w:rsidP="006A12D9">
      <w:pPr>
        <w:numPr>
          <w:ilvl w:val="0"/>
          <w:numId w:val="10"/>
        </w:numPr>
        <w:tabs>
          <w:tab w:val="left" w:pos="360"/>
        </w:tabs>
        <w:spacing w:before="120" w:after="0" w:line="312" w:lineRule="auto"/>
        <w:ind w:left="0" w:firstLine="0"/>
        <w:jc w:val="both"/>
        <w:rPr>
          <w:rFonts w:cs="Times New Roman"/>
          <w:color w:val="000000"/>
          <w:spacing w:val="2"/>
          <w:szCs w:val="26"/>
        </w:rPr>
      </w:pPr>
      <w:r w:rsidRPr="00EB5BE3">
        <w:rPr>
          <w:rFonts w:cs="Times New Roman"/>
          <w:color w:val="000000"/>
          <w:spacing w:val="2"/>
          <w:szCs w:val="26"/>
        </w:rPr>
        <w:t>Bơm kim tiêm sau khi sử dụng phải được cho vào hộp đựng vật sắc nhọn chuyên biệt, không uốn cong, bẻ gãy, đậy lại nắp kim tiêm hoặc tháo kim tiêm ra khỏi bơm tiêm</w:t>
      </w:r>
    </w:p>
    <w:p w14:paraId="0F00BBF3" w14:textId="77777777"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val="it-IT" w:eastAsia="zh-TW"/>
        </w:rPr>
      </w:pPr>
      <w:r w:rsidRPr="00EB5BE3">
        <w:rPr>
          <w:rFonts w:cs="Times New Roman"/>
          <w:color w:val="000000"/>
          <w:spacing w:val="2"/>
          <w:szCs w:val="26"/>
        </w:rPr>
        <w:t>Rửa tay với xà phòng và</w:t>
      </w:r>
      <w:r w:rsidRPr="00EB5BE3">
        <w:rPr>
          <w:rFonts w:eastAsia="PMingLiU" w:cs="Times New Roman"/>
          <w:kern w:val="2"/>
          <w:szCs w:val="26"/>
          <w:lang w:val="it-IT" w:eastAsia="zh-TW"/>
        </w:rPr>
        <w:t xml:space="preserve"> nước sau khi tháo găng tay và trước khi rời khỏi PTN.</w:t>
      </w:r>
    </w:p>
    <w:p w14:paraId="5CC2E960" w14:textId="39B36816" w:rsidR="00A91E67" w:rsidRPr="00EB5BE3" w:rsidRDefault="00C858D0" w:rsidP="006A12D9">
      <w:pPr>
        <w:pStyle w:val="Heading3"/>
        <w:numPr>
          <w:ilvl w:val="1"/>
          <w:numId w:val="43"/>
        </w:numPr>
        <w:tabs>
          <w:tab w:val="left" w:pos="810"/>
        </w:tabs>
        <w:spacing w:before="120" w:line="312" w:lineRule="auto"/>
        <w:ind w:left="450"/>
        <w:rPr>
          <w:rFonts w:cs="Times New Roman"/>
          <w:sz w:val="26"/>
          <w:szCs w:val="26"/>
          <w:lang w:val="it-IT"/>
        </w:rPr>
      </w:pPr>
      <w:bookmarkStart w:id="102" w:name="_Toc56324047"/>
      <w:r w:rsidRPr="00EB5BE3">
        <w:rPr>
          <w:rFonts w:cs="Times New Roman"/>
          <w:sz w:val="26"/>
          <w:szCs w:val="26"/>
        </w:rPr>
        <w:t xml:space="preserve">Khử </w:t>
      </w:r>
      <w:r w:rsidR="002016AE" w:rsidRPr="00EB5BE3">
        <w:rPr>
          <w:rFonts w:cs="Times New Roman"/>
          <w:sz w:val="26"/>
          <w:szCs w:val="26"/>
        </w:rPr>
        <w:t>nhiễm và tiệt trùng</w:t>
      </w:r>
      <w:bookmarkEnd w:id="102"/>
    </w:p>
    <w:p w14:paraId="66F60519" w14:textId="52632287" w:rsidR="002016AE" w:rsidRPr="00EB5BE3" w:rsidRDefault="002016AE" w:rsidP="006A12D9">
      <w:pPr>
        <w:pStyle w:val="ListParagraph"/>
        <w:keepNext/>
        <w:keepLines/>
        <w:numPr>
          <w:ilvl w:val="1"/>
          <w:numId w:val="28"/>
        </w:numPr>
        <w:tabs>
          <w:tab w:val="left" w:pos="1080"/>
        </w:tabs>
        <w:spacing w:before="120" w:after="0" w:line="312" w:lineRule="auto"/>
        <w:ind w:left="0" w:firstLine="0"/>
        <w:contextualSpacing w:val="0"/>
        <w:outlineLvl w:val="4"/>
        <w:rPr>
          <w:rFonts w:eastAsiaTheme="majorEastAsia" w:cs="Times New Roman"/>
          <w:vanish/>
          <w:color w:val="000000" w:themeColor="text1"/>
          <w:szCs w:val="26"/>
          <w:u w:val="single"/>
          <w:lang w:val="it-IT" w:eastAsia="zh-TW"/>
        </w:rPr>
      </w:pPr>
    </w:p>
    <w:p w14:paraId="206D91AD" w14:textId="77777777" w:rsidR="002016AE" w:rsidRPr="00EB5BE3" w:rsidRDefault="002016AE" w:rsidP="006A12D9">
      <w:pPr>
        <w:pStyle w:val="ListParagraph"/>
        <w:keepNext/>
        <w:keepLines/>
        <w:numPr>
          <w:ilvl w:val="1"/>
          <w:numId w:val="28"/>
        </w:numPr>
        <w:tabs>
          <w:tab w:val="left" w:pos="1080"/>
        </w:tabs>
        <w:spacing w:before="120" w:after="0" w:line="312" w:lineRule="auto"/>
        <w:contextualSpacing w:val="0"/>
        <w:outlineLvl w:val="4"/>
        <w:rPr>
          <w:rFonts w:eastAsiaTheme="majorEastAsia" w:cs="Times New Roman"/>
          <w:vanish/>
          <w:color w:val="000000" w:themeColor="text1"/>
          <w:szCs w:val="26"/>
          <w:u w:val="single"/>
          <w:lang w:val="it-IT" w:eastAsia="zh-TW"/>
        </w:rPr>
      </w:pPr>
    </w:p>
    <w:p w14:paraId="402B55D6" w14:textId="77777777" w:rsidR="002016AE" w:rsidRPr="00EB5BE3" w:rsidRDefault="002016AE" w:rsidP="006A12D9">
      <w:pPr>
        <w:pStyle w:val="ListParagraph"/>
        <w:keepNext/>
        <w:keepLines/>
        <w:numPr>
          <w:ilvl w:val="1"/>
          <w:numId w:val="28"/>
        </w:numPr>
        <w:tabs>
          <w:tab w:val="left" w:pos="1080"/>
        </w:tabs>
        <w:spacing w:before="120" w:after="0" w:line="312" w:lineRule="auto"/>
        <w:contextualSpacing w:val="0"/>
        <w:outlineLvl w:val="4"/>
        <w:rPr>
          <w:rFonts w:eastAsiaTheme="majorEastAsia" w:cs="Times New Roman"/>
          <w:vanish/>
          <w:color w:val="000000" w:themeColor="text1"/>
          <w:szCs w:val="26"/>
          <w:u w:val="single"/>
          <w:lang w:val="it-IT" w:eastAsia="zh-TW"/>
        </w:rPr>
      </w:pPr>
    </w:p>
    <w:p w14:paraId="71A43036" w14:textId="77777777" w:rsidR="002016AE" w:rsidRPr="00EB5BE3" w:rsidRDefault="002016AE" w:rsidP="006A12D9">
      <w:pPr>
        <w:pStyle w:val="ListParagraph"/>
        <w:keepNext/>
        <w:keepLines/>
        <w:numPr>
          <w:ilvl w:val="2"/>
          <w:numId w:val="28"/>
        </w:numPr>
        <w:tabs>
          <w:tab w:val="left" w:pos="1080"/>
        </w:tabs>
        <w:spacing w:before="120" w:after="0" w:line="312" w:lineRule="auto"/>
        <w:contextualSpacing w:val="0"/>
        <w:outlineLvl w:val="4"/>
        <w:rPr>
          <w:rFonts w:eastAsiaTheme="majorEastAsia" w:cs="Times New Roman"/>
          <w:vanish/>
          <w:color w:val="000000" w:themeColor="text1"/>
          <w:szCs w:val="26"/>
          <w:u w:val="single"/>
          <w:lang w:val="it-IT" w:eastAsia="zh-TW"/>
        </w:rPr>
      </w:pPr>
    </w:p>
    <w:p w14:paraId="51073E29" w14:textId="77777777" w:rsidR="002016AE" w:rsidRPr="00EB5BE3" w:rsidRDefault="002016AE" w:rsidP="006A12D9">
      <w:pPr>
        <w:pStyle w:val="ListParagraph"/>
        <w:keepNext/>
        <w:keepLines/>
        <w:numPr>
          <w:ilvl w:val="2"/>
          <w:numId w:val="28"/>
        </w:numPr>
        <w:tabs>
          <w:tab w:val="left" w:pos="1080"/>
        </w:tabs>
        <w:spacing w:before="120" w:after="0" w:line="312" w:lineRule="auto"/>
        <w:contextualSpacing w:val="0"/>
        <w:outlineLvl w:val="4"/>
        <w:rPr>
          <w:rFonts w:eastAsiaTheme="majorEastAsia" w:cs="Times New Roman"/>
          <w:vanish/>
          <w:color w:val="000000" w:themeColor="text1"/>
          <w:szCs w:val="26"/>
          <w:u w:val="single"/>
          <w:lang w:val="it-IT" w:eastAsia="zh-TW"/>
        </w:rPr>
      </w:pPr>
    </w:p>
    <w:p w14:paraId="7E1EBC1C" w14:textId="77777777" w:rsidR="002016AE" w:rsidRPr="00EB5BE3" w:rsidRDefault="002016AE" w:rsidP="006A12D9">
      <w:pPr>
        <w:pStyle w:val="ListParagraph"/>
        <w:keepNext/>
        <w:keepLines/>
        <w:numPr>
          <w:ilvl w:val="2"/>
          <w:numId w:val="28"/>
        </w:numPr>
        <w:tabs>
          <w:tab w:val="left" w:pos="1080"/>
        </w:tabs>
        <w:spacing w:before="120" w:after="0" w:line="312" w:lineRule="auto"/>
        <w:contextualSpacing w:val="0"/>
        <w:outlineLvl w:val="4"/>
        <w:rPr>
          <w:rFonts w:eastAsiaTheme="majorEastAsia" w:cs="Times New Roman"/>
          <w:vanish/>
          <w:color w:val="000000" w:themeColor="text1"/>
          <w:szCs w:val="26"/>
          <w:u w:val="single"/>
          <w:lang w:val="it-IT" w:eastAsia="zh-TW"/>
        </w:rPr>
      </w:pPr>
    </w:p>
    <w:p w14:paraId="613B7DDE" w14:textId="1EE65203" w:rsidR="002016AE" w:rsidRPr="00EB5BE3" w:rsidRDefault="002016AE" w:rsidP="00307AE8">
      <w:pPr>
        <w:rPr>
          <w:lang w:val="it-IT" w:eastAsia="zh-TW"/>
        </w:rPr>
      </w:pPr>
      <w:r w:rsidRPr="00EB5BE3">
        <w:rPr>
          <w:lang w:val="it-IT" w:eastAsia="zh-TW"/>
        </w:rPr>
        <w:t>Khử nhiễm PTN</w:t>
      </w:r>
    </w:p>
    <w:p w14:paraId="0142985C" w14:textId="40306824" w:rsidR="00F86BEE" w:rsidRPr="00EB5BE3" w:rsidRDefault="00F86BEE" w:rsidP="006A12D9">
      <w:pPr>
        <w:numPr>
          <w:ilvl w:val="0"/>
          <w:numId w:val="29"/>
        </w:numPr>
        <w:spacing w:before="120" w:after="0" w:line="312" w:lineRule="auto"/>
        <w:ind w:left="360"/>
        <w:rPr>
          <w:rFonts w:cs="Times New Roman"/>
          <w:b/>
          <w:bCs/>
          <w:szCs w:val="26"/>
          <w:lang w:val="it-IT" w:eastAsia="zh-TW"/>
        </w:rPr>
      </w:pPr>
      <w:r w:rsidRPr="00EB5BE3">
        <w:rPr>
          <w:rFonts w:cs="Times New Roman"/>
          <w:b/>
          <w:bCs/>
          <w:szCs w:val="26"/>
          <w:lang w:val="it-IT" w:eastAsia="zh-TW"/>
        </w:rPr>
        <w:t>Làm sạch phòng thí nghiệm</w:t>
      </w:r>
    </w:p>
    <w:p w14:paraId="72DBBE30" w14:textId="77777777" w:rsidR="00F86BEE" w:rsidRPr="00EB5BE3" w:rsidRDefault="00F86BEE" w:rsidP="006A12D9">
      <w:pPr>
        <w:numPr>
          <w:ilvl w:val="0"/>
          <w:numId w:val="10"/>
        </w:numPr>
        <w:tabs>
          <w:tab w:val="left" w:pos="360"/>
        </w:tabs>
        <w:spacing w:before="120" w:after="0" w:line="312" w:lineRule="auto"/>
        <w:ind w:left="0" w:firstLine="0"/>
        <w:jc w:val="both"/>
        <w:rPr>
          <w:rFonts w:cs="Times New Roman"/>
          <w:color w:val="000000"/>
          <w:spacing w:val="2"/>
          <w:szCs w:val="26"/>
        </w:rPr>
      </w:pPr>
      <w:r w:rsidRPr="00EB5BE3">
        <w:rPr>
          <w:rFonts w:cs="Times New Roman"/>
          <w:color w:val="000000"/>
          <w:spacing w:val="2"/>
          <w:szCs w:val="26"/>
        </w:rPr>
        <w:t xml:space="preserve">Mục đích: Bụi, chất bẩn hay chất hữu cơ có thể bao phủ VSV và làm ảnh hưởng tới khả năng diệt VSV của hóa chất khử nhiễm. Vì vậy, cần làm sạch trước để việc khử trùng hoặc tiệt trùng đạt được hiệu quả. </w:t>
      </w:r>
    </w:p>
    <w:p w14:paraId="731C1D30" w14:textId="77777777"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eastAsia="zh-TW"/>
        </w:rPr>
      </w:pPr>
      <w:r w:rsidRPr="00EB5BE3">
        <w:rPr>
          <w:rFonts w:cs="Times New Roman"/>
          <w:color w:val="000000"/>
          <w:spacing w:val="2"/>
          <w:szCs w:val="26"/>
        </w:rPr>
        <w:t>Tiến hành: Có thể sử dụng cùng một chất khử nhiễm để lau sạch, khi lau cần cẩn thận để tránh bị nhiễm</w:t>
      </w:r>
      <w:r w:rsidRPr="00EB5BE3">
        <w:rPr>
          <w:rFonts w:eastAsia="PMingLiU" w:cs="Times New Roman"/>
          <w:kern w:val="2"/>
          <w:szCs w:val="26"/>
          <w:lang w:eastAsia="zh-TW"/>
        </w:rPr>
        <w:t xml:space="preserve"> các TNGB. Cần làm sạch PTN hoặc các thiết bị như sau:</w:t>
      </w:r>
    </w:p>
    <w:p w14:paraId="1898B972"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Làm sạch bề mặt bàn, tủ an toàn sinh học trước và sau khi làm thí nghiệm.</w:t>
      </w:r>
    </w:p>
    <w:p w14:paraId="360EF965"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Làm sạch bề mặt các máy móc, trang thiết bị thí nghiệm (như máy ly tâm, máy lắc, tủ lạnh...) và các trang thiết bị thông thường khác như bàn, ghế, các ngăn giá, tủ đựng hoá chất.</w:t>
      </w:r>
    </w:p>
    <w:p w14:paraId="77826D42"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Làm sạch tường và nền PTN định kỳ bằng các chất tẩy rửa thông thường.</w:t>
      </w:r>
    </w:p>
    <w:p w14:paraId="61A66773" w14:textId="1C17FCE1" w:rsidR="00F86BEE" w:rsidRPr="00EB5BE3" w:rsidRDefault="00F86BEE" w:rsidP="006A12D9">
      <w:pPr>
        <w:numPr>
          <w:ilvl w:val="0"/>
          <w:numId w:val="29"/>
        </w:numPr>
        <w:spacing w:before="120" w:after="0" w:line="312" w:lineRule="auto"/>
        <w:ind w:left="360"/>
        <w:rPr>
          <w:rFonts w:cs="Times New Roman"/>
          <w:b/>
          <w:bCs/>
          <w:szCs w:val="26"/>
          <w:lang w:val="it-IT" w:eastAsia="zh-TW"/>
        </w:rPr>
      </w:pPr>
      <w:r w:rsidRPr="00EB5BE3">
        <w:rPr>
          <w:rFonts w:cs="Times New Roman"/>
          <w:b/>
          <w:bCs/>
          <w:szCs w:val="26"/>
          <w:lang w:val="it-IT" w:eastAsia="zh-TW"/>
        </w:rPr>
        <w:t>Khử trùng và tiệt trùng phòng thí nghiệm</w:t>
      </w:r>
    </w:p>
    <w:p w14:paraId="47DB84F6" w14:textId="77777777"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val="pt-BR" w:eastAsia="zh-TW"/>
        </w:rPr>
      </w:pPr>
      <w:r w:rsidRPr="00EB5BE3">
        <w:rPr>
          <w:rFonts w:eastAsia="PMingLiU" w:cs="Times New Roman"/>
          <w:kern w:val="2"/>
          <w:szCs w:val="26"/>
          <w:lang w:val="it-IT" w:eastAsia="ja-JP"/>
        </w:rPr>
        <w:t>Mục</w:t>
      </w:r>
      <w:r w:rsidRPr="00EB5BE3">
        <w:rPr>
          <w:rFonts w:eastAsia="PMingLiU" w:cs="Times New Roman"/>
          <w:kern w:val="2"/>
          <w:szCs w:val="26"/>
          <w:lang w:val="pt-BR" w:eastAsia="ja-JP"/>
        </w:rPr>
        <w:t xml:space="preserve"> </w:t>
      </w:r>
      <w:r w:rsidRPr="00EB5BE3">
        <w:rPr>
          <w:rFonts w:cs="Times New Roman"/>
          <w:color w:val="000000"/>
          <w:spacing w:val="2"/>
          <w:szCs w:val="26"/>
        </w:rPr>
        <w:t>đích</w:t>
      </w:r>
      <w:r w:rsidRPr="00EB5BE3">
        <w:rPr>
          <w:rFonts w:eastAsia="PMingLiU" w:cs="Times New Roman"/>
          <w:kern w:val="2"/>
          <w:szCs w:val="26"/>
          <w:lang w:val="pt-BR" w:eastAsia="ja-JP"/>
        </w:rPr>
        <w:t xml:space="preserve">: </w:t>
      </w:r>
      <w:r w:rsidRPr="00EB5BE3">
        <w:rPr>
          <w:rFonts w:eastAsia="PMingLiU" w:cs="Times New Roman"/>
          <w:kern w:val="2"/>
          <w:szCs w:val="26"/>
          <w:lang w:val="pt-BR" w:eastAsia="zh-TW"/>
        </w:rPr>
        <w:t>Khử nhiễm không gian PTN, đồ vật và thiết bị trong PTN nhằm:</w:t>
      </w:r>
    </w:p>
    <w:p w14:paraId="4B88B792"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Đảm bảo khí trong PTN là không khí sạch.</w:t>
      </w:r>
    </w:p>
    <w:p w14:paraId="56F72C96"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Ngăn chặn khả năng lây lan khi đánh đổ lượng lớn bệnh phẩm chứa TNGB.</w:t>
      </w:r>
    </w:p>
    <w:p w14:paraId="63765A72"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Tránh nhiễm chéo khi thay đổi mẫu bệnh phẩm nghiên cứu.</w:t>
      </w:r>
    </w:p>
    <w:p w14:paraId="4E78AD17" w14:textId="77777777"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val="pt-BR" w:eastAsia="zh-TW"/>
        </w:rPr>
      </w:pPr>
      <w:r w:rsidRPr="00EB5BE3">
        <w:rPr>
          <w:rFonts w:eastAsia="PMingLiU" w:cs="Times New Roman"/>
          <w:kern w:val="2"/>
          <w:szCs w:val="26"/>
          <w:lang w:val="pt-BR" w:eastAsia="zh-TW"/>
        </w:rPr>
        <w:t xml:space="preserve">Tiến </w:t>
      </w:r>
      <w:r w:rsidRPr="00EB5BE3">
        <w:rPr>
          <w:rFonts w:cs="Times New Roman"/>
          <w:color w:val="000000"/>
          <w:spacing w:val="2"/>
          <w:szCs w:val="26"/>
        </w:rPr>
        <w:t>hành</w:t>
      </w:r>
      <w:r w:rsidRPr="00EB5BE3">
        <w:rPr>
          <w:rFonts w:eastAsia="PMingLiU" w:cs="Times New Roman"/>
          <w:kern w:val="2"/>
          <w:szCs w:val="26"/>
          <w:lang w:val="pt-BR" w:eastAsia="zh-TW"/>
        </w:rPr>
        <w:t>:</w:t>
      </w:r>
    </w:p>
    <w:p w14:paraId="069537DB"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vi-VN" w:eastAsia="en-US"/>
        </w:rPr>
      </w:pPr>
      <w:r w:rsidRPr="00EB5BE3">
        <w:rPr>
          <w:rFonts w:eastAsia="Times New Roman" w:cs="Times New Roman"/>
          <w:szCs w:val="26"/>
          <w:lang w:val="vi-VN" w:eastAsia="en-US"/>
        </w:rPr>
        <w:t xml:space="preserve">Khử </w:t>
      </w:r>
      <w:r w:rsidRPr="00EB5BE3">
        <w:rPr>
          <w:rFonts w:eastAsia="Times New Roman" w:cs="Times New Roman"/>
          <w:szCs w:val="26"/>
          <w:lang w:val="pt-BR" w:eastAsia="en-US"/>
        </w:rPr>
        <w:t>trùng</w:t>
      </w:r>
      <w:r w:rsidRPr="00EB5BE3">
        <w:rPr>
          <w:rFonts w:eastAsia="Times New Roman" w:cs="Times New Roman"/>
          <w:szCs w:val="26"/>
          <w:lang w:val="vi-VN" w:eastAsia="en-US"/>
        </w:rPr>
        <w:t xml:space="preserve"> bề mặt bằng một trong các dung dịch sau:</w:t>
      </w:r>
    </w:p>
    <w:p w14:paraId="258C80A3" w14:textId="77777777" w:rsidR="00F86BEE" w:rsidRPr="00EB5BE3" w:rsidRDefault="00F86BEE" w:rsidP="0095660A">
      <w:pPr>
        <w:widowControl w:val="0"/>
        <w:numPr>
          <w:ilvl w:val="0"/>
          <w:numId w:val="4"/>
        </w:numPr>
        <w:tabs>
          <w:tab w:val="left" w:pos="1080"/>
        </w:tabs>
        <w:autoSpaceDE w:val="0"/>
        <w:autoSpaceDN w:val="0"/>
        <w:adjustRightInd w:val="0"/>
        <w:spacing w:before="120" w:after="0" w:line="312" w:lineRule="auto"/>
        <w:ind w:left="0" w:firstLine="720"/>
        <w:jc w:val="both"/>
        <w:rPr>
          <w:rFonts w:eastAsia="Times New Roman" w:cs="Times New Roman"/>
          <w:szCs w:val="26"/>
          <w:lang w:val="vi-VN" w:eastAsia="en-US"/>
        </w:rPr>
      </w:pPr>
      <w:r w:rsidRPr="00EB5BE3">
        <w:rPr>
          <w:rFonts w:eastAsia="Times New Roman" w:cs="Times New Roman"/>
          <w:szCs w:val="26"/>
          <w:lang w:val="vi-VN" w:eastAsia="en-US"/>
        </w:rPr>
        <w:lastRenderedPageBreak/>
        <w:t>Dung dịch cồn nồng độ 70% (v/v). Có khả năng diệt vi khuẩn, vi rút, nấm nhưng không diệt được bào tử. Ưu điểm lớn khi sử dụng cồn là không lưu lại trên những vật được xử lý.</w:t>
      </w:r>
    </w:p>
    <w:p w14:paraId="1A2FA9E9" w14:textId="77777777" w:rsidR="00F86BEE" w:rsidRPr="00EB5BE3" w:rsidRDefault="00F86BEE" w:rsidP="0095660A">
      <w:pPr>
        <w:widowControl w:val="0"/>
        <w:numPr>
          <w:ilvl w:val="0"/>
          <w:numId w:val="4"/>
        </w:numPr>
        <w:tabs>
          <w:tab w:val="left" w:pos="1080"/>
        </w:tabs>
        <w:autoSpaceDE w:val="0"/>
        <w:autoSpaceDN w:val="0"/>
        <w:adjustRightInd w:val="0"/>
        <w:spacing w:before="120" w:after="0" w:line="312" w:lineRule="auto"/>
        <w:ind w:left="0" w:firstLine="720"/>
        <w:jc w:val="both"/>
        <w:rPr>
          <w:rFonts w:eastAsia="Times New Roman" w:cs="Times New Roman"/>
          <w:szCs w:val="26"/>
          <w:lang w:val="vi-VN" w:eastAsia="en-US"/>
        </w:rPr>
      </w:pPr>
      <w:r w:rsidRPr="00EB5BE3">
        <w:rPr>
          <w:rFonts w:eastAsia="Times New Roman" w:cs="Times New Roman"/>
          <w:szCs w:val="26"/>
          <w:lang w:val="vi-VN" w:eastAsia="en-US"/>
        </w:rPr>
        <w:t>Hỗn hợp cồn 70% (v/v) với dung dịch formaldehyde 100g/l và cồn chứa 2g clo/l.</w:t>
      </w:r>
    </w:p>
    <w:p w14:paraId="31960811" w14:textId="77777777" w:rsidR="00F86BEE" w:rsidRPr="00EB5BE3" w:rsidRDefault="00F86BEE" w:rsidP="0095660A">
      <w:pPr>
        <w:widowControl w:val="0"/>
        <w:numPr>
          <w:ilvl w:val="0"/>
          <w:numId w:val="4"/>
        </w:numPr>
        <w:tabs>
          <w:tab w:val="left" w:pos="1080"/>
        </w:tabs>
        <w:autoSpaceDE w:val="0"/>
        <w:autoSpaceDN w:val="0"/>
        <w:adjustRightInd w:val="0"/>
        <w:spacing w:before="120" w:after="0" w:line="312" w:lineRule="auto"/>
        <w:ind w:left="0" w:firstLine="720"/>
        <w:jc w:val="both"/>
        <w:rPr>
          <w:rFonts w:eastAsia="Times New Roman" w:cs="Times New Roman"/>
          <w:szCs w:val="26"/>
          <w:lang w:val="vi-VN" w:eastAsia="en-US"/>
        </w:rPr>
      </w:pPr>
      <w:r w:rsidRPr="00EB5BE3">
        <w:rPr>
          <w:rFonts w:eastAsia="Times New Roman" w:cs="Times New Roman"/>
          <w:szCs w:val="26"/>
          <w:lang w:val="vi-VN" w:eastAsia="en-US"/>
        </w:rPr>
        <w:t>Dung dịch Natri Hypochlorite (NaClO) tỷ lệ 1g/lít hoặc 5g/lít với trường hợp nguy cơ cao.</w:t>
      </w:r>
    </w:p>
    <w:p w14:paraId="63C04565" w14:textId="77777777" w:rsidR="00F86BEE" w:rsidRPr="00EB5BE3" w:rsidRDefault="00F86BEE" w:rsidP="0095660A">
      <w:pPr>
        <w:widowControl w:val="0"/>
        <w:numPr>
          <w:ilvl w:val="0"/>
          <w:numId w:val="4"/>
        </w:numPr>
        <w:tabs>
          <w:tab w:val="left" w:pos="1080"/>
        </w:tabs>
        <w:autoSpaceDE w:val="0"/>
        <w:autoSpaceDN w:val="0"/>
        <w:adjustRightInd w:val="0"/>
        <w:spacing w:before="120" w:after="0" w:line="312" w:lineRule="auto"/>
        <w:ind w:left="0" w:firstLine="720"/>
        <w:jc w:val="both"/>
        <w:rPr>
          <w:rFonts w:eastAsia="Times New Roman" w:cs="Times New Roman"/>
          <w:szCs w:val="26"/>
          <w:lang w:val="vi-VN" w:eastAsia="en-US"/>
        </w:rPr>
      </w:pPr>
      <w:r w:rsidRPr="00EB5BE3">
        <w:rPr>
          <w:rFonts w:eastAsia="Times New Roman" w:cs="Times New Roman"/>
          <w:szCs w:val="26"/>
          <w:lang w:val="vi-VN" w:eastAsia="en-US"/>
        </w:rPr>
        <w:t>Dung dịch chứa Hydrogen peroxide (H</w:t>
      </w:r>
      <w:r w:rsidRPr="00EB5BE3">
        <w:rPr>
          <w:rFonts w:eastAsia="Times New Roman" w:cs="Times New Roman"/>
          <w:szCs w:val="26"/>
          <w:vertAlign w:val="subscript"/>
          <w:lang w:val="vi-VN" w:eastAsia="en-US"/>
        </w:rPr>
        <w:t>2</w:t>
      </w:r>
      <w:r w:rsidRPr="00EB5BE3">
        <w:rPr>
          <w:rFonts w:eastAsia="Times New Roman" w:cs="Times New Roman"/>
          <w:szCs w:val="26"/>
          <w:lang w:val="vi-VN" w:eastAsia="en-US"/>
        </w:rPr>
        <w:t>O</w:t>
      </w:r>
      <w:r w:rsidRPr="00EB5BE3">
        <w:rPr>
          <w:rFonts w:eastAsia="Times New Roman" w:cs="Times New Roman"/>
          <w:szCs w:val="26"/>
          <w:vertAlign w:val="subscript"/>
          <w:lang w:val="vi-VN" w:eastAsia="en-US"/>
        </w:rPr>
        <w:t>2</w:t>
      </w:r>
      <w:r w:rsidRPr="00EB5BE3">
        <w:rPr>
          <w:rFonts w:eastAsia="Times New Roman" w:cs="Times New Roman"/>
          <w:szCs w:val="26"/>
          <w:lang w:val="vi-VN" w:eastAsia="en-US"/>
        </w:rPr>
        <w:t xml:space="preserve"> - oxy già) nồng độ 3%. Có khả năng khử trùng phổ rộng tuy nhiên nó có tác dụng ăn mòn kim loại cũng như làm phai màu vải, da, tóc và niêm mạc. Những vật dụng được xử lý bằng oxy già nên rửa kỹ trước khi tiếp xúc với mắt và niêm mạc. </w:t>
      </w:r>
    </w:p>
    <w:p w14:paraId="62332FFF"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vi-VN" w:eastAsia="en-US"/>
        </w:rPr>
      </w:pPr>
      <w:r w:rsidRPr="00EB5BE3">
        <w:rPr>
          <w:rFonts w:eastAsia="Times New Roman" w:cs="Times New Roman"/>
          <w:szCs w:val="26"/>
          <w:lang w:val="vi-VN" w:eastAsia="en-US"/>
        </w:rPr>
        <w:t xml:space="preserve">Tiệt trùng PTN bằng xông hơi formaldehyde (formaldehyde được tạo ra khi đốt nóng </w:t>
      </w:r>
      <w:r w:rsidRPr="00EB5BE3">
        <w:rPr>
          <w:rFonts w:eastAsia="Times New Roman" w:cs="Times New Roman"/>
          <w:szCs w:val="26"/>
          <w:lang w:val="pt-BR" w:eastAsia="en-US"/>
        </w:rPr>
        <w:t>paraformaldehyde</w:t>
      </w:r>
      <w:r w:rsidRPr="00EB5BE3">
        <w:rPr>
          <w:rFonts w:eastAsia="Times New Roman" w:cs="Times New Roman"/>
          <w:szCs w:val="26"/>
          <w:lang w:val="vi-VN" w:eastAsia="en-US"/>
        </w:rPr>
        <w:t>). Xông hơi tiến hành ở nhiệt độ tối thiểu 21</w:t>
      </w:r>
      <w:r w:rsidRPr="00EB5BE3">
        <w:rPr>
          <w:rFonts w:eastAsia="Times New Roman" w:cs="Times New Roman"/>
          <w:szCs w:val="26"/>
          <w:vertAlign w:val="superscript"/>
          <w:lang w:val="vi-VN" w:eastAsia="en-US"/>
        </w:rPr>
        <w:t>0</w:t>
      </w:r>
      <w:r w:rsidRPr="00EB5BE3">
        <w:rPr>
          <w:rFonts w:eastAsia="Times New Roman" w:cs="Times New Roman"/>
          <w:szCs w:val="26"/>
          <w:lang w:val="vi-VN" w:eastAsia="en-US"/>
        </w:rPr>
        <w:t>C và độ ẩm tương đối là 70%.</w:t>
      </w:r>
    </w:p>
    <w:p w14:paraId="60C53096" w14:textId="33183B0B"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val="vi-VN" w:eastAsia="zh-TW"/>
        </w:rPr>
      </w:pPr>
      <w:r w:rsidRPr="00EB5BE3">
        <w:rPr>
          <w:rFonts w:eastAsia="PMingLiU" w:cs="Times New Roman"/>
          <w:kern w:val="2"/>
          <w:szCs w:val="26"/>
          <w:lang w:val="it-IT" w:eastAsia="zh-TW"/>
        </w:rPr>
        <w:t>Lưu</w:t>
      </w:r>
      <w:r w:rsidRPr="00EB5BE3">
        <w:rPr>
          <w:rFonts w:eastAsia="PMingLiU" w:cs="Times New Roman"/>
          <w:kern w:val="2"/>
          <w:szCs w:val="26"/>
          <w:lang w:val="vi-VN" w:eastAsia="zh-TW"/>
        </w:rPr>
        <w:t xml:space="preserve"> ý: PTN cần tiệt trùng PTN bằng xông hơi formaldehyde phải báo và yêu cầu kỹ sư </w:t>
      </w:r>
      <w:r w:rsidR="002016AE" w:rsidRPr="00EB5BE3">
        <w:rPr>
          <w:rFonts w:eastAsia="PMingLiU" w:cs="Times New Roman"/>
          <w:kern w:val="2"/>
          <w:szCs w:val="26"/>
          <w:lang w:eastAsia="zh-TW"/>
        </w:rPr>
        <w:t>Trung tâm ĐBCLXN&amp;KC</w:t>
      </w:r>
      <w:r w:rsidRPr="00EB5BE3">
        <w:rPr>
          <w:rFonts w:eastAsia="PMingLiU" w:cs="Times New Roman"/>
          <w:kern w:val="2"/>
          <w:szCs w:val="26"/>
          <w:lang w:val="vi-VN" w:eastAsia="zh-TW"/>
        </w:rPr>
        <w:t xml:space="preserve"> thực hiện. </w:t>
      </w:r>
    </w:p>
    <w:p w14:paraId="07E5DA5D" w14:textId="439DDDC0" w:rsidR="00F86BEE" w:rsidRPr="00EB5BE3" w:rsidRDefault="00F86BEE" w:rsidP="006A12D9">
      <w:pPr>
        <w:pStyle w:val="ListParagraph"/>
        <w:numPr>
          <w:ilvl w:val="0"/>
          <w:numId w:val="41"/>
        </w:numPr>
        <w:ind w:left="360"/>
        <w:rPr>
          <w:lang w:val="it-IT" w:eastAsia="zh-TW"/>
        </w:rPr>
      </w:pPr>
      <w:r w:rsidRPr="00EB5BE3">
        <w:rPr>
          <w:lang w:val="it-IT" w:eastAsia="zh-TW"/>
        </w:rPr>
        <w:t>Tiệt trùng tủ an toàn sinh học</w:t>
      </w:r>
    </w:p>
    <w:p w14:paraId="17F6DC88" w14:textId="77777777" w:rsidR="00F86BEE" w:rsidRPr="00EB5BE3" w:rsidRDefault="00F86BEE" w:rsidP="0095660A">
      <w:pPr>
        <w:widowControl w:val="0"/>
        <w:numPr>
          <w:ilvl w:val="0"/>
          <w:numId w:val="1"/>
        </w:numPr>
        <w:tabs>
          <w:tab w:val="left" w:pos="426"/>
        </w:tabs>
        <w:spacing w:before="120" w:after="0" w:line="312" w:lineRule="auto"/>
        <w:jc w:val="both"/>
        <w:rPr>
          <w:rFonts w:eastAsia="PMingLiU" w:cs="Times New Roman"/>
          <w:kern w:val="2"/>
          <w:szCs w:val="26"/>
          <w:lang w:eastAsia="ja-JP"/>
        </w:rPr>
      </w:pPr>
      <w:r w:rsidRPr="00EB5BE3">
        <w:rPr>
          <w:rFonts w:eastAsia="PMingLiU" w:cs="Times New Roman"/>
          <w:kern w:val="2"/>
          <w:szCs w:val="26"/>
          <w:lang w:val="it-IT" w:eastAsia="zh-TW"/>
        </w:rPr>
        <w:t>Mục</w:t>
      </w:r>
      <w:r w:rsidRPr="00EB5BE3">
        <w:rPr>
          <w:rFonts w:eastAsia="PMingLiU" w:cs="Times New Roman"/>
          <w:kern w:val="2"/>
          <w:szCs w:val="26"/>
          <w:lang w:eastAsia="ja-JP"/>
        </w:rPr>
        <w:t xml:space="preserve"> </w:t>
      </w:r>
      <w:r w:rsidRPr="00EB5BE3">
        <w:rPr>
          <w:rFonts w:eastAsia="PMingLiU" w:cs="Times New Roman"/>
          <w:kern w:val="2"/>
          <w:szCs w:val="26"/>
          <w:lang w:val="pt-BR" w:eastAsia="zh-TW"/>
        </w:rPr>
        <w:t>đích</w:t>
      </w:r>
      <w:r w:rsidRPr="00EB5BE3">
        <w:rPr>
          <w:rFonts w:eastAsia="PMingLiU" w:cs="Times New Roman"/>
          <w:kern w:val="2"/>
          <w:szCs w:val="26"/>
          <w:lang w:eastAsia="ja-JP"/>
        </w:rPr>
        <w:t xml:space="preserve">: </w:t>
      </w:r>
    </w:p>
    <w:p w14:paraId="74771077"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Để ngăn chặn khả năng lây lan khi đánh đổ lượng lớn bệnh phẩm chứa TNGB.</w:t>
      </w:r>
    </w:p>
    <w:p w14:paraId="16BF94E0"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Khi cần thay HEPA, kiểm tra, bảo dưỡng tủ ATSH.</w:t>
      </w:r>
    </w:p>
    <w:p w14:paraId="4EBF21BA"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vi-VN" w:eastAsia="en-US"/>
        </w:rPr>
      </w:pPr>
      <w:r w:rsidRPr="00EB5BE3">
        <w:rPr>
          <w:rFonts w:eastAsia="Times New Roman" w:cs="Times New Roman"/>
          <w:szCs w:val="26"/>
          <w:lang w:val="pt-BR" w:eastAsia="en-US"/>
        </w:rPr>
        <w:t>Tránh nhiễm</w:t>
      </w:r>
      <w:r w:rsidRPr="00EB5BE3">
        <w:rPr>
          <w:rFonts w:eastAsia="Times New Roman" w:cs="Times New Roman"/>
          <w:szCs w:val="26"/>
          <w:lang w:val="vi-VN" w:eastAsia="en-US"/>
        </w:rPr>
        <w:t xml:space="preserve"> chéo khi thay đổi mẫu bệnh phẩm nghiên cứu.</w:t>
      </w:r>
    </w:p>
    <w:p w14:paraId="157DB9EF" w14:textId="77777777" w:rsidR="00F86BEE" w:rsidRPr="00EB5BE3" w:rsidRDefault="00F86BEE" w:rsidP="0095660A">
      <w:pPr>
        <w:widowControl w:val="0"/>
        <w:numPr>
          <w:ilvl w:val="0"/>
          <w:numId w:val="1"/>
        </w:numPr>
        <w:tabs>
          <w:tab w:val="left" w:pos="426"/>
        </w:tabs>
        <w:spacing w:before="120" w:after="0" w:line="312" w:lineRule="auto"/>
        <w:jc w:val="both"/>
        <w:rPr>
          <w:rFonts w:eastAsia="PMingLiU" w:cs="Times New Roman"/>
          <w:kern w:val="2"/>
          <w:szCs w:val="26"/>
          <w:lang w:eastAsia="ja-JP"/>
        </w:rPr>
      </w:pPr>
      <w:r w:rsidRPr="00EB5BE3">
        <w:rPr>
          <w:rFonts w:eastAsia="PMingLiU" w:cs="Times New Roman"/>
          <w:kern w:val="2"/>
          <w:szCs w:val="26"/>
          <w:lang w:eastAsia="ja-JP"/>
        </w:rPr>
        <w:t xml:space="preserve">Tiến hành: </w:t>
      </w:r>
    </w:p>
    <w:p w14:paraId="1352C5BE"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Nhân viên PTN cần dọn tủ ATSH trước khi tiệt trùng</w:t>
      </w:r>
    </w:p>
    <w:p w14:paraId="6978BB2D"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vi-VN" w:eastAsia="en-US"/>
        </w:rPr>
      </w:pPr>
      <w:r w:rsidRPr="00EB5BE3">
        <w:rPr>
          <w:rFonts w:eastAsia="Times New Roman" w:cs="Times New Roman"/>
          <w:szCs w:val="26"/>
          <w:lang w:val="pt-BR" w:eastAsia="en-US"/>
        </w:rPr>
        <w:t>Có thể tiệt trùng cả dụng cụ đang dùng trong tủ ATSH (trừ dung dịch và giấy), nhưng cần lưu</w:t>
      </w:r>
      <w:r w:rsidRPr="00EB5BE3">
        <w:rPr>
          <w:rFonts w:eastAsia="Times New Roman" w:cs="Times New Roman"/>
          <w:szCs w:val="26"/>
          <w:lang w:val="vi-VN" w:eastAsia="en-US"/>
        </w:rPr>
        <w:t xml:space="preserve"> ý dụng cụ phải chịu được formaldehyde (không gỉ, không dễ bị ăn mòn).</w:t>
      </w:r>
    </w:p>
    <w:p w14:paraId="57B18D2E" w14:textId="77777777" w:rsidR="00F86BEE" w:rsidRPr="00EB5BE3" w:rsidRDefault="00F86BEE" w:rsidP="0095660A">
      <w:pPr>
        <w:widowControl w:val="0"/>
        <w:numPr>
          <w:ilvl w:val="0"/>
          <w:numId w:val="1"/>
        </w:numPr>
        <w:tabs>
          <w:tab w:val="left" w:pos="426"/>
        </w:tabs>
        <w:spacing w:before="120" w:after="0" w:line="312" w:lineRule="auto"/>
        <w:jc w:val="both"/>
        <w:rPr>
          <w:rFonts w:eastAsia="PMingLiU" w:cs="Times New Roman"/>
          <w:kern w:val="2"/>
          <w:szCs w:val="26"/>
          <w:lang w:val="vi-VN" w:eastAsia="zh-TW"/>
        </w:rPr>
      </w:pPr>
      <w:r w:rsidRPr="00EB5BE3">
        <w:rPr>
          <w:rFonts w:eastAsia="PMingLiU" w:cs="Times New Roman"/>
          <w:kern w:val="2"/>
          <w:szCs w:val="26"/>
          <w:lang w:val="vi-VN" w:eastAsia="ja-JP"/>
        </w:rPr>
        <w:t>Việc</w:t>
      </w:r>
      <w:r w:rsidRPr="00EB5BE3">
        <w:rPr>
          <w:rFonts w:eastAsia="PMingLiU" w:cs="Times New Roman"/>
          <w:kern w:val="2"/>
          <w:szCs w:val="26"/>
          <w:lang w:val="vi-VN" w:eastAsia="zh-TW"/>
        </w:rPr>
        <w:t xml:space="preserve"> tiệt trùng và kiểm tra hiệu quả tiệt trùng tủ ATSH phải do Kỹ sư Khoa ATSH-QLCL thực hiện khi PTN yêu cầu. Nhóm kỹ sư tiến hành tiệt trùng tủ ATSH theo các bước sau:</w:t>
      </w:r>
    </w:p>
    <w:p w14:paraId="518203C3"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eastAsia="en-US"/>
        </w:rPr>
      </w:pPr>
      <w:r w:rsidRPr="00EB5BE3">
        <w:rPr>
          <w:rFonts w:eastAsia="Times New Roman" w:cs="Times New Roman"/>
          <w:szCs w:val="26"/>
          <w:lang w:val="vi-VN" w:eastAsia="en-US"/>
        </w:rPr>
        <w:t xml:space="preserve">Bọc kín </w:t>
      </w:r>
      <w:r w:rsidRPr="00EB5BE3">
        <w:rPr>
          <w:rFonts w:eastAsia="Times New Roman" w:cs="Times New Roman"/>
          <w:szCs w:val="26"/>
          <w:lang w:val="pt-BR" w:eastAsia="en-US"/>
        </w:rPr>
        <w:t>tủ</w:t>
      </w:r>
      <w:r w:rsidRPr="00EB5BE3">
        <w:rPr>
          <w:rFonts w:eastAsia="Times New Roman" w:cs="Times New Roman"/>
          <w:szCs w:val="26"/>
          <w:lang w:val="vi-VN" w:eastAsia="en-US"/>
        </w:rPr>
        <w:t xml:space="preserve"> bằng nilon. </w:t>
      </w:r>
      <w:r w:rsidRPr="00EB5BE3">
        <w:rPr>
          <w:rFonts w:eastAsia="Times New Roman" w:cs="Times New Roman"/>
          <w:szCs w:val="26"/>
          <w:lang w:eastAsia="en-US"/>
        </w:rPr>
        <w:t>Chú ý model của tủ ATSH:</w:t>
      </w:r>
    </w:p>
    <w:p w14:paraId="03D738D2" w14:textId="77777777" w:rsidR="00F86BEE" w:rsidRPr="00EB5BE3" w:rsidRDefault="00F86BEE" w:rsidP="0095660A">
      <w:pPr>
        <w:widowControl w:val="0"/>
        <w:numPr>
          <w:ilvl w:val="0"/>
          <w:numId w:val="4"/>
        </w:numPr>
        <w:tabs>
          <w:tab w:val="left" w:pos="1080"/>
        </w:tabs>
        <w:autoSpaceDE w:val="0"/>
        <w:autoSpaceDN w:val="0"/>
        <w:adjustRightInd w:val="0"/>
        <w:spacing w:before="120" w:after="0" w:line="312" w:lineRule="auto"/>
        <w:ind w:left="0" w:firstLine="720"/>
        <w:jc w:val="both"/>
        <w:rPr>
          <w:rFonts w:eastAsia="Times New Roman" w:cs="Helvetica"/>
          <w:szCs w:val="26"/>
          <w:lang w:val="vi-VN" w:eastAsia="en-US"/>
        </w:rPr>
      </w:pPr>
      <w:r w:rsidRPr="00EB5BE3">
        <w:rPr>
          <w:rFonts w:eastAsia="Times New Roman" w:cs="Helvetica"/>
          <w:szCs w:val="26"/>
          <w:lang w:val="vi-VN" w:eastAsia="en-US"/>
        </w:rPr>
        <w:lastRenderedPageBreak/>
        <w:t xml:space="preserve">Loại tủ thải khí ra ngoài PTN: Đóng hoàn toàn van thải khí. </w:t>
      </w:r>
    </w:p>
    <w:p w14:paraId="72AB6FC2" w14:textId="77777777" w:rsidR="00F86BEE" w:rsidRPr="00EB5BE3" w:rsidRDefault="00F86BEE" w:rsidP="0095660A">
      <w:pPr>
        <w:widowControl w:val="0"/>
        <w:numPr>
          <w:ilvl w:val="0"/>
          <w:numId w:val="4"/>
        </w:numPr>
        <w:tabs>
          <w:tab w:val="left" w:pos="1080"/>
        </w:tabs>
        <w:autoSpaceDE w:val="0"/>
        <w:autoSpaceDN w:val="0"/>
        <w:adjustRightInd w:val="0"/>
        <w:spacing w:before="120" w:after="0" w:line="312" w:lineRule="auto"/>
        <w:ind w:left="0" w:firstLine="720"/>
        <w:jc w:val="both"/>
        <w:rPr>
          <w:rFonts w:eastAsia="Times New Roman" w:cs="Helvetica"/>
          <w:spacing w:val="-4"/>
          <w:szCs w:val="26"/>
          <w:lang w:val="vi-VN" w:eastAsia="en-US"/>
        </w:rPr>
      </w:pPr>
      <w:r w:rsidRPr="00EB5BE3">
        <w:rPr>
          <w:rFonts w:eastAsia="Times New Roman" w:cs="Helvetica"/>
          <w:spacing w:val="-4"/>
          <w:szCs w:val="26"/>
          <w:lang w:val="vi-VN" w:eastAsia="en-US"/>
        </w:rPr>
        <w:t xml:space="preserve">Loại tủ thải </w:t>
      </w:r>
      <w:r w:rsidRPr="00EB5BE3">
        <w:rPr>
          <w:rFonts w:eastAsia="Times New Roman" w:cs="Helvetica"/>
          <w:szCs w:val="26"/>
          <w:lang w:val="vi-VN" w:eastAsia="en-US"/>
        </w:rPr>
        <w:t>khí</w:t>
      </w:r>
      <w:r w:rsidRPr="00EB5BE3">
        <w:rPr>
          <w:rFonts w:eastAsia="Times New Roman" w:cs="Helvetica"/>
          <w:spacing w:val="-4"/>
          <w:szCs w:val="26"/>
          <w:lang w:val="vi-VN" w:eastAsia="en-US"/>
        </w:rPr>
        <w:t xml:space="preserve"> trực tiếp vào PTN: Dán kỹ vị trí cửa thải (thường là trên nóc tủ).</w:t>
      </w:r>
    </w:p>
    <w:p w14:paraId="35EB4A68"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vi-VN" w:eastAsia="en-US"/>
        </w:rPr>
      </w:pPr>
      <w:r w:rsidRPr="00EB5BE3">
        <w:rPr>
          <w:rFonts w:eastAsia="Times New Roman" w:cs="Times New Roman"/>
          <w:szCs w:val="26"/>
          <w:lang w:val="vi-VN" w:eastAsia="en-US"/>
        </w:rPr>
        <w:t xml:space="preserve">Tính </w:t>
      </w:r>
      <w:r w:rsidRPr="00EB5BE3">
        <w:rPr>
          <w:rFonts w:eastAsia="Times New Roman" w:cs="Times New Roman"/>
          <w:szCs w:val="26"/>
          <w:lang w:val="pt-BR" w:eastAsia="en-US"/>
        </w:rPr>
        <w:t>toán</w:t>
      </w:r>
      <w:r w:rsidRPr="00EB5BE3">
        <w:rPr>
          <w:rFonts w:eastAsia="Times New Roman" w:cs="Times New Roman"/>
          <w:szCs w:val="26"/>
          <w:lang w:val="vi-VN" w:eastAsia="en-US"/>
        </w:rPr>
        <w:t xml:space="preserve"> lượng formaldehyde sử dụng theo thể tích tủ: 10ml formaldehyde 37% hoặc </w:t>
      </w:r>
      <w:bookmarkStart w:id="103" w:name="_bdr_176139_0_0"/>
      <w:r w:rsidRPr="00EB5BE3">
        <w:rPr>
          <w:rFonts w:eastAsia="Times New Roman" w:cs="Times New Roman"/>
          <w:szCs w:val="26"/>
          <w:lang w:val="vi-VN" w:eastAsia="en-US"/>
        </w:rPr>
        <w:t>5mg</w:t>
      </w:r>
      <w:bookmarkEnd w:id="103"/>
      <w:r w:rsidRPr="00EB5BE3">
        <w:rPr>
          <w:rFonts w:eastAsia="Times New Roman" w:cs="Times New Roman"/>
          <w:szCs w:val="26"/>
          <w:lang w:val="vi-VN" w:eastAsia="en-US"/>
        </w:rPr>
        <w:t xml:space="preserve"> paraformaldehyde 90% sử dụng cho </w:t>
      </w:r>
      <w:bookmarkStart w:id="104" w:name="_bdr_176176_0_0"/>
      <w:r w:rsidRPr="00EB5BE3">
        <w:rPr>
          <w:rFonts w:eastAsia="Times New Roman" w:cs="Times New Roman"/>
          <w:szCs w:val="26"/>
          <w:lang w:val="vi-VN" w:eastAsia="en-US"/>
        </w:rPr>
        <w:t>1m</w:t>
      </w:r>
      <w:r w:rsidRPr="00EB5BE3">
        <w:rPr>
          <w:rFonts w:eastAsia="Times New Roman" w:cs="Times New Roman"/>
          <w:szCs w:val="26"/>
          <w:vertAlign w:val="superscript"/>
          <w:lang w:val="vi-VN" w:eastAsia="en-US"/>
        </w:rPr>
        <w:t>3</w:t>
      </w:r>
      <w:bookmarkEnd w:id="104"/>
      <w:r w:rsidRPr="00EB5BE3">
        <w:rPr>
          <w:rFonts w:eastAsia="Times New Roman" w:cs="Times New Roman"/>
          <w:szCs w:val="26"/>
          <w:lang w:val="vi-VN" w:eastAsia="en-US"/>
        </w:rPr>
        <w:t xml:space="preserve"> không khí. Nếu độ ẩm không khí thấp hơn 70%, cần thêm khoảng </w:t>
      </w:r>
      <w:bookmarkStart w:id="105" w:name="_bdr_176241_0_0"/>
      <w:r w:rsidRPr="00EB5BE3">
        <w:rPr>
          <w:rFonts w:eastAsia="Times New Roman" w:cs="Times New Roman"/>
          <w:szCs w:val="26"/>
          <w:lang w:val="vi-VN" w:eastAsia="en-US"/>
        </w:rPr>
        <w:t>10ml</w:t>
      </w:r>
      <w:bookmarkEnd w:id="105"/>
      <w:r w:rsidRPr="00EB5BE3">
        <w:rPr>
          <w:rFonts w:eastAsia="Times New Roman" w:cs="Times New Roman"/>
          <w:szCs w:val="26"/>
          <w:lang w:val="vi-VN" w:eastAsia="en-US"/>
        </w:rPr>
        <w:t xml:space="preserve"> nước vào cùng dung dịch formaldehyde.</w:t>
      </w:r>
    </w:p>
    <w:p w14:paraId="1E924509"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vi-VN" w:eastAsia="en-US"/>
        </w:rPr>
      </w:pPr>
      <w:r w:rsidRPr="00EB5BE3">
        <w:rPr>
          <w:rFonts w:eastAsia="Times New Roman" w:cs="Times New Roman"/>
          <w:szCs w:val="26"/>
          <w:lang w:val="vi-VN" w:eastAsia="en-US"/>
        </w:rPr>
        <w:t>Sử dụng chỉ thị hóa học hoặc chỉ thị sinh học nhằm đánh giá hiệu quả tiệt trùng bằng formaldehyde.</w:t>
      </w:r>
    </w:p>
    <w:p w14:paraId="6C6F2828"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eastAsia="en-US"/>
        </w:rPr>
      </w:pPr>
      <w:r w:rsidRPr="00EB5BE3">
        <w:rPr>
          <w:rFonts w:eastAsia="Times New Roman" w:cs="Times New Roman"/>
          <w:szCs w:val="26"/>
          <w:lang w:val="vi-VN" w:eastAsia="en-US"/>
        </w:rPr>
        <w:t>Trung hòa</w:t>
      </w:r>
      <w:r w:rsidRPr="00EB5BE3">
        <w:rPr>
          <w:rFonts w:eastAsia="Times New Roman" w:cs="Times New Roman"/>
          <w:szCs w:val="26"/>
          <w:lang w:eastAsia="en-US"/>
        </w:rPr>
        <w:t xml:space="preserve"> bằng </w:t>
      </w:r>
      <w:bookmarkStart w:id="106" w:name="_bdr_176398_0_0"/>
      <w:r w:rsidRPr="00EB5BE3">
        <w:rPr>
          <w:rFonts w:eastAsia="Times New Roman" w:cs="Times New Roman"/>
          <w:szCs w:val="26"/>
          <w:lang w:eastAsia="en-US"/>
        </w:rPr>
        <w:t>amoniac</w:t>
      </w:r>
      <w:bookmarkEnd w:id="106"/>
      <w:r w:rsidRPr="00EB5BE3">
        <w:rPr>
          <w:rFonts w:eastAsia="Times New Roman" w:cs="Times New Roman"/>
          <w:szCs w:val="26"/>
          <w:lang w:eastAsia="en-US"/>
        </w:rPr>
        <w:t>:</w:t>
      </w:r>
    </w:p>
    <w:p w14:paraId="7F648814" w14:textId="77777777" w:rsidR="00F86BEE" w:rsidRPr="00EB5BE3" w:rsidRDefault="00F86BEE" w:rsidP="0095660A">
      <w:pPr>
        <w:widowControl w:val="0"/>
        <w:numPr>
          <w:ilvl w:val="0"/>
          <w:numId w:val="4"/>
        </w:numPr>
        <w:tabs>
          <w:tab w:val="left" w:pos="1080"/>
        </w:tabs>
        <w:autoSpaceDE w:val="0"/>
        <w:autoSpaceDN w:val="0"/>
        <w:adjustRightInd w:val="0"/>
        <w:spacing w:before="120" w:after="0" w:line="312" w:lineRule="auto"/>
        <w:ind w:left="0" w:firstLine="720"/>
        <w:jc w:val="both"/>
        <w:rPr>
          <w:rFonts w:eastAsia="Times New Roman" w:cs="Helvetica"/>
          <w:szCs w:val="26"/>
          <w:lang w:val="vi-VN" w:eastAsia="en-US"/>
        </w:rPr>
      </w:pPr>
      <w:r w:rsidRPr="00EB5BE3">
        <w:rPr>
          <w:rFonts w:eastAsia="Times New Roman" w:cs="Helvetica"/>
          <w:szCs w:val="26"/>
          <w:lang w:val="vi-VN" w:eastAsia="en-US"/>
        </w:rPr>
        <w:t xml:space="preserve">Tiến hành đưa </w:t>
      </w:r>
      <w:bookmarkStart w:id="107" w:name="_bdr_176421_0_0"/>
      <w:r w:rsidRPr="00EB5BE3">
        <w:rPr>
          <w:rFonts w:eastAsia="Times New Roman" w:cs="Helvetica"/>
          <w:szCs w:val="26"/>
          <w:lang w:val="vi-VN" w:eastAsia="en-US"/>
        </w:rPr>
        <w:t>amoniac</w:t>
      </w:r>
      <w:bookmarkEnd w:id="107"/>
      <w:r w:rsidRPr="00EB5BE3">
        <w:rPr>
          <w:rFonts w:eastAsia="Times New Roman" w:cs="Helvetica"/>
          <w:szCs w:val="26"/>
          <w:lang w:val="vi-VN" w:eastAsia="en-US"/>
        </w:rPr>
        <w:t xml:space="preserve"> vào sau khi bắt đầu tiệt trùng 10 - 12 tiếng. </w:t>
      </w:r>
    </w:p>
    <w:p w14:paraId="4EC569B7" w14:textId="77777777" w:rsidR="00F86BEE" w:rsidRPr="00EB5BE3" w:rsidRDefault="00F86BEE" w:rsidP="0095660A">
      <w:pPr>
        <w:widowControl w:val="0"/>
        <w:numPr>
          <w:ilvl w:val="0"/>
          <w:numId w:val="4"/>
        </w:numPr>
        <w:tabs>
          <w:tab w:val="left" w:pos="1080"/>
        </w:tabs>
        <w:autoSpaceDE w:val="0"/>
        <w:autoSpaceDN w:val="0"/>
        <w:adjustRightInd w:val="0"/>
        <w:spacing w:before="120" w:after="0" w:line="312" w:lineRule="auto"/>
        <w:ind w:left="0" w:firstLine="720"/>
        <w:jc w:val="both"/>
        <w:rPr>
          <w:rFonts w:eastAsia="Times New Roman" w:cs="Helvetica"/>
          <w:szCs w:val="26"/>
          <w:lang w:val="vi-VN" w:eastAsia="en-US"/>
        </w:rPr>
      </w:pPr>
      <w:r w:rsidRPr="00EB5BE3">
        <w:rPr>
          <w:rFonts w:eastAsia="Times New Roman" w:cs="Helvetica"/>
          <w:szCs w:val="26"/>
          <w:lang w:val="vi-VN" w:eastAsia="en-US"/>
        </w:rPr>
        <w:t xml:space="preserve">Lượng </w:t>
      </w:r>
      <w:bookmarkStart w:id="108" w:name="_bdr_176482_0_0"/>
      <w:r w:rsidRPr="00EB5BE3">
        <w:rPr>
          <w:rFonts w:eastAsia="Times New Roman" w:cs="Helvetica"/>
          <w:szCs w:val="26"/>
          <w:lang w:val="vi-VN" w:eastAsia="en-US"/>
        </w:rPr>
        <w:t>amoniac</w:t>
      </w:r>
      <w:bookmarkEnd w:id="108"/>
      <w:r w:rsidRPr="00EB5BE3">
        <w:rPr>
          <w:rFonts w:eastAsia="Times New Roman" w:cs="Helvetica"/>
          <w:szCs w:val="26"/>
          <w:lang w:val="vi-VN" w:eastAsia="en-US"/>
        </w:rPr>
        <w:t xml:space="preserve">: </w:t>
      </w:r>
      <w:bookmarkStart w:id="109" w:name="_bdr_176491_0_0"/>
      <w:r w:rsidRPr="00EB5BE3">
        <w:rPr>
          <w:rFonts w:eastAsia="Times New Roman" w:cs="Helvetica"/>
          <w:szCs w:val="26"/>
          <w:lang w:val="vi-VN" w:eastAsia="en-US"/>
        </w:rPr>
        <w:t>20ml</w:t>
      </w:r>
      <w:bookmarkEnd w:id="109"/>
      <w:r w:rsidRPr="00EB5BE3">
        <w:rPr>
          <w:rFonts w:eastAsia="Times New Roman" w:cs="Helvetica"/>
          <w:szCs w:val="26"/>
          <w:lang w:val="vi-VN" w:eastAsia="en-US"/>
        </w:rPr>
        <w:t xml:space="preserve"> (3-5%). </w:t>
      </w:r>
    </w:p>
    <w:p w14:paraId="06757477" w14:textId="77777777" w:rsidR="00F86BEE" w:rsidRPr="00EB5BE3" w:rsidRDefault="00F86BEE" w:rsidP="0095660A">
      <w:pPr>
        <w:widowControl w:val="0"/>
        <w:numPr>
          <w:ilvl w:val="0"/>
          <w:numId w:val="4"/>
        </w:numPr>
        <w:tabs>
          <w:tab w:val="left" w:pos="1080"/>
        </w:tabs>
        <w:autoSpaceDE w:val="0"/>
        <w:autoSpaceDN w:val="0"/>
        <w:adjustRightInd w:val="0"/>
        <w:spacing w:before="120" w:after="0" w:line="312" w:lineRule="auto"/>
        <w:ind w:left="0" w:firstLine="720"/>
        <w:jc w:val="both"/>
        <w:rPr>
          <w:rFonts w:eastAsia="Times New Roman" w:cs="Helvetica"/>
          <w:szCs w:val="26"/>
          <w:lang w:val="vi-VN" w:eastAsia="en-US"/>
        </w:rPr>
      </w:pPr>
      <w:r w:rsidRPr="00EB5BE3">
        <w:rPr>
          <w:rFonts w:eastAsia="Times New Roman" w:cs="Helvetica"/>
          <w:szCs w:val="26"/>
          <w:lang w:val="vi-VN" w:eastAsia="en-US"/>
        </w:rPr>
        <w:t xml:space="preserve">Nhân viên đeo mặt nạ bảo hộ lọc formaldehyde khi thao tác. </w:t>
      </w:r>
    </w:p>
    <w:p w14:paraId="6301AAAE" w14:textId="77777777" w:rsidR="00F86BEE" w:rsidRPr="00EB5BE3" w:rsidRDefault="00F86BEE" w:rsidP="0095660A">
      <w:pPr>
        <w:widowControl w:val="0"/>
        <w:numPr>
          <w:ilvl w:val="0"/>
          <w:numId w:val="4"/>
        </w:numPr>
        <w:tabs>
          <w:tab w:val="left" w:pos="1080"/>
        </w:tabs>
        <w:autoSpaceDE w:val="0"/>
        <w:autoSpaceDN w:val="0"/>
        <w:adjustRightInd w:val="0"/>
        <w:spacing w:before="120" w:after="0" w:line="312" w:lineRule="auto"/>
        <w:ind w:left="0" w:firstLine="720"/>
        <w:jc w:val="both"/>
        <w:rPr>
          <w:rFonts w:eastAsia="Times New Roman" w:cs="Helvetica"/>
          <w:szCs w:val="26"/>
          <w:lang w:val="vi-VN" w:eastAsia="en-US"/>
        </w:rPr>
      </w:pPr>
      <w:r w:rsidRPr="00EB5BE3">
        <w:rPr>
          <w:rFonts w:eastAsia="Times New Roman" w:cs="Helvetica"/>
          <w:szCs w:val="26"/>
          <w:lang w:val="vi-VN" w:eastAsia="en-US"/>
        </w:rPr>
        <w:t xml:space="preserve">Duy trì thời gian trung </w:t>
      </w:r>
      <w:bookmarkStart w:id="110" w:name="_bdchòa__hoà__24_0"/>
      <w:r w:rsidRPr="00EB5BE3">
        <w:rPr>
          <w:rFonts w:eastAsia="Times New Roman" w:cs="Helvetica"/>
          <w:szCs w:val="26"/>
          <w:lang w:val="vi-VN" w:eastAsia="en-US"/>
        </w:rPr>
        <w:t>hòa</w:t>
      </w:r>
      <w:bookmarkEnd w:id="110"/>
      <w:r w:rsidRPr="00EB5BE3">
        <w:rPr>
          <w:rFonts w:eastAsia="Times New Roman" w:cs="Helvetica"/>
          <w:szCs w:val="26"/>
          <w:lang w:val="vi-VN" w:eastAsia="en-US"/>
        </w:rPr>
        <w:t xml:space="preserve"> ít nhất 7 tiếng.</w:t>
      </w:r>
    </w:p>
    <w:p w14:paraId="51FDD0EB" w14:textId="2F1CC1D4" w:rsidR="00F86BEE" w:rsidRPr="00EB5BE3" w:rsidRDefault="00F86BEE" w:rsidP="006A12D9">
      <w:pPr>
        <w:pStyle w:val="ListParagraph"/>
        <w:numPr>
          <w:ilvl w:val="0"/>
          <w:numId w:val="41"/>
        </w:numPr>
        <w:ind w:left="360"/>
        <w:rPr>
          <w:lang w:val="it-IT" w:eastAsia="zh-TW"/>
        </w:rPr>
      </w:pPr>
      <w:r w:rsidRPr="00EB5BE3">
        <w:rPr>
          <w:lang w:val="it-IT" w:eastAsia="zh-TW"/>
        </w:rPr>
        <w:t>Khử nhiễm các dụng cụ thí nghiệm</w:t>
      </w:r>
    </w:p>
    <w:p w14:paraId="11449CF1"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Mục đích: Tiệt trùng dụng cụ để tái sử dụng: ống nghiệm, chai lọ thủy tinh, hộp inox…</w:t>
      </w:r>
    </w:p>
    <w:p w14:paraId="10458DAA"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 xml:space="preserve">Tiến hành: </w:t>
      </w:r>
    </w:p>
    <w:p w14:paraId="57586A81"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vi-VN" w:eastAsia="en-US"/>
        </w:rPr>
        <w:t xml:space="preserve">Cần </w:t>
      </w:r>
      <w:r w:rsidRPr="00EB5BE3">
        <w:rPr>
          <w:rFonts w:eastAsia="Times New Roman" w:cs="Times New Roman"/>
          <w:szCs w:val="26"/>
          <w:lang w:val="pt-BR" w:eastAsia="en-US"/>
        </w:rPr>
        <w:t xml:space="preserve">phân loại các dụng cụ làm hai loại, loại chỉ có các hoá chất và loại nhiễm các VSV để tiệt trùng. </w:t>
      </w:r>
    </w:p>
    <w:p w14:paraId="75FAB618" w14:textId="2B2873D3"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Tiệt trùng các dụng cụ nhiễm VSV bằng nồi hấp tiệt trùng (hấp ướt): chú ý mở lỏng nút các loại chai, lọ và xắp xếp sao cho hơi nước có thể tiếp xúc với mọi bề mặt của dụng cụ. Hướng dẫn tiệt trùng dụng cụ bằng nồi hấp tiệt trùng</w:t>
      </w:r>
      <w:r w:rsidR="00DD152B" w:rsidRPr="00EB5BE3">
        <w:rPr>
          <w:rFonts w:eastAsia="Times New Roman" w:cs="Times New Roman"/>
          <w:szCs w:val="26"/>
          <w:lang w:val="pt-BR" w:eastAsia="en-US"/>
        </w:rPr>
        <w:t>.</w:t>
      </w:r>
    </w:p>
    <w:p w14:paraId="2E28B1C1"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Ngâm dụng cụ vào nước hoặc dung dịch thích hợp.</w:t>
      </w:r>
    </w:p>
    <w:p w14:paraId="6A37F67A"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vi-VN" w:eastAsia="en-US"/>
        </w:rPr>
      </w:pPr>
      <w:r w:rsidRPr="00EB5BE3">
        <w:rPr>
          <w:rFonts w:eastAsia="Times New Roman" w:cs="Times New Roman"/>
          <w:szCs w:val="26"/>
          <w:lang w:val="pt-BR" w:eastAsia="en-US"/>
        </w:rPr>
        <w:t>Rửa sạch bằng</w:t>
      </w:r>
      <w:r w:rsidRPr="00EB5BE3">
        <w:rPr>
          <w:rFonts w:eastAsia="Times New Roman" w:cs="Times New Roman"/>
          <w:szCs w:val="26"/>
          <w:lang w:val="vi-VN" w:eastAsia="en-US"/>
        </w:rPr>
        <w:t xml:space="preserve"> xà phòng.</w:t>
      </w:r>
    </w:p>
    <w:p w14:paraId="7FF79D74"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Tráng lại nhiều lần bằng nước loại ion hoặc nước cất.</w:t>
      </w:r>
    </w:p>
    <w:p w14:paraId="59606400"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Để khô tự nhiên hoặc sấy khô.</w:t>
      </w:r>
    </w:p>
    <w:p w14:paraId="61E92D63"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Tiệt trùng lại bằng hấp ướt trước khi sử dụng (sử dụng nồi hấp tiệt trùng riêng để hấp đồ sạch).</w:t>
      </w:r>
    </w:p>
    <w:p w14:paraId="497F238E"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lastRenderedPageBreak/>
        <w:t>Sấy khô.</w:t>
      </w:r>
    </w:p>
    <w:p w14:paraId="2D83CA57"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Các loại chỉ thị kiểm tra hiệu quả tiệt trùng của nồi hấp</w:t>
      </w:r>
    </w:p>
    <w:p w14:paraId="33F63795"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eastAsia="ja-JP"/>
        </w:rPr>
      </w:pPr>
      <w:r w:rsidRPr="00EB5BE3">
        <w:rPr>
          <w:rFonts w:eastAsia="Times New Roman" w:cs="Times New Roman"/>
          <w:szCs w:val="26"/>
          <w:lang w:eastAsia="ja-JP"/>
        </w:rPr>
        <w:t xml:space="preserve">Chỉ </w:t>
      </w:r>
      <w:r w:rsidRPr="00EB5BE3">
        <w:rPr>
          <w:rFonts w:eastAsia="Times New Roman" w:cs="Times New Roman"/>
          <w:szCs w:val="26"/>
          <w:lang w:val="vi-VN" w:eastAsia="en-US"/>
        </w:rPr>
        <w:t>thị</w:t>
      </w:r>
      <w:r w:rsidRPr="00EB5BE3">
        <w:rPr>
          <w:rFonts w:eastAsia="Times New Roman" w:cs="Times New Roman"/>
          <w:szCs w:val="26"/>
          <w:lang w:eastAsia="ja-JP"/>
        </w:rPr>
        <w:t xml:space="preserve"> hóa học</w:t>
      </w:r>
    </w:p>
    <w:p w14:paraId="07BF3004" w14:textId="536CF3FF" w:rsidR="00F86BEE" w:rsidRPr="00EB5BE3" w:rsidRDefault="00F86BEE" w:rsidP="00F86BEE">
      <w:pPr>
        <w:widowControl w:val="0"/>
        <w:spacing w:after="60" w:line="264" w:lineRule="auto"/>
        <w:ind w:left="720"/>
        <w:jc w:val="both"/>
        <w:rPr>
          <w:rFonts w:eastAsia="PMingLiU" w:cs="Times New Roman"/>
          <w:b/>
          <w:bCs/>
          <w:color w:val="000000"/>
          <w:kern w:val="2"/>
          <w:szCs w:val="26"/>
          <w:lang w:eastAsia="ja-JP"/>
        </w:rPr>
      </w:pPr>
      <w:r w:rsidRPr="00EB5BE3">
        <w:rPr>
          <w:rFonts w:eastAsia="PMingLiU" w:cs="Times New Roman"/>
          <w:b/>
          <w:noProof/>
          <w:color w:val="000000"/>
          <w:kern w:val="2"/>
          <w:szCs w:val="26"/>
          <w:lang w:eastAsia="en-US"/>
        </w:rPr>
        <w:drawing>
          <wp:inline distT="0" distB="0" distL="0" distR="0" wp14:anchorId="05A0C05D" wp14:editId="66D9C591">
            <wp:extent cx="3898900" cy="3079750"/>
            <wp:effectExtent l="0" t="0" r="635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98900" cy="3079750"/>
                    </a:xfrm>
                    <a:prstGeom prst="rect">
                      <a:avLst/>
                    </a:prstGeom>
                    <a:noFill/>
                    <a:ln>
                      <a:noFill/>
                    </a:ln>
                  </pic:spPr>
                </pic:pic>
              </a:graphicData>
            </a:graphic>
          </wp:inline>
        </w:drawing>
      </w:r>
    </w:p>
    <w:p w14:paraId="4CA1B79C" w14:textId="2C7D408C" w:rsidR="00F86BEE" w:rsidRPr="00EB5BE3" w:rsidRDefault="00F86BEE" w:rsidP="00F86BEE">
      <w:pPr>
        <w:widowControl w:val="0"/>
        <w:spacing w:after="60" w:line="264" w:lineRule="auto"/>
        <w:ind w:left="720"/>
        <w:jc w:val="both"/>
        <w:rPr>
          <w:rFonts w:eastAsia="PMingLiU" w:cs="Times New Roman"/>
          <w:b/>
          <w:bCs/>
          <w:color w:val="000000"/>
          <w:kern w:val="2"/>
          <w:szCs w:val="26"/>
          <w:lang w:eastAsia="ja-JP"/>
        </w:rPr>
      </w:pPr>
    </w:p>
    <w:p w14:paraId="730DB150" w14:textId="77777777" w:rsidR="00F86BEE" w:rsidRPr="00EB5BE3" w:rsidRDefault="00F86BEE" w:rsidP="0095660A">
      <w:pPr>
        <w:widowControl w:val="0"/>
        <w:numPr>
          <w:ilvl w:val="0"/>
          <w:numId w:val="4"/>
        </w:numPr>
        <w:tabs>
          <w:tab w:val="left" w:pos="1080"/>
        </w:tabs>
        <w:autoSpaceDE w:val="0"/>
        <w:autoSpaceDN w:val="0"/>
        <w:adjustRightInd w:val="0"/>
        <w:spacing w:before="120" w:after="0" w:line="312" w:lineRule="auto"/>
        <w:ind w:left="0" w:firstLine="720"/>
        <w:jc w:val="both"/>
        <w:rPr>
          <w:rFonts w:eastAsia="Times New Roman" w:cs="Helvetica"/>
          <w:szCs w:val="26"/>
          <w:lang w:val="vi-VN" w:eastAsia="en-US"/>
        </w:rPr>
      </w:pPr>
      <w:r w:rsidRPr="00EB5BE3">
        <w:rPr>
          <w:rFonts w:eastAsia="Times New Roman" w:cs="Times New Roman"/>
          <w:szCs w:val="26"/>
          <w:lang w:val="vi-VN" w:eastAsia="en-US"/>
        </w:rPr>
        <w:t xml:space="preserve">Đây </w:t>
      </w:r>
      <w:r w:rsidRPr="00EB5BE3">
        <w:rPr>
          <w:rFonts w:eastAsia="Times New Roman" w:cs="Helvetica"/>
          <w:szCs w:val="26"/>
          <w:lang w:val="vi-VN" w:eastAsia="en-US"/>
        </w:rPr>
        <w:t xml:space="preserve">là loại chỉ thị có nhiều ưu điểm và tương đối phổ biến hiện nay. Trên chỉ thị có hóa chất có thể đổi màu khi tiếp xúc với nhiệt độ cao. Do đó mỗi lần sử dụng nồi hấp, việc cho chỉ thị này kèm theo vật liệu tiệt trùng sẽ giúp người sử dụng biết được tình trạng hoạt động của </w:t>
      </w:r>
      <w:bookmarkStart w:id="111" w:name="_bdg_91927_0_0"/>
      <w:r w:rsidRPr="00EB5BE3">
        <w:rPr>
          <w:rFonts w:eastAsia="Times New Roman" w:cs="Helvetica"/>
          <w:szCs w:val="26"/>
          <w:lang w:val="vi-VN" w:eastAsia="en-US"/>
        </w:rPr>
        <w:t>nồi</w:t>
      </w:r>
      <w:bookmarkEnd w:id="111"/>
      <w:r w:rsidRPr="00EB5BE3">
        <w:rPr>
          <w:rFonts w:eastAsia="Times New Roman" w:cs="Helvetica"/>
          <w:szCs w:val="26"/>
          <w:lang w:val="vi-VN" w:eastAsia="en-US"/>
        </w:rPr>
        <w:t xml:space="preserve"> hấp.</w:t>
      </w:r>
    </w:p>
    <w:p w14:paraId="6F583B80" w14:textId="77777777" w:rsidR="00F86BEE" w:rsidRPr="00EB5BE3" w:rsidRDefault="00F86BEE" w:rsidP="0095660A">
      <w:pPr>
        <w:widowControl w:val="0"/>
        <w:numPr>
          <w:ilvl w:val="0"/>
          <w:numId w:val="4"/>
        </w:numPr>
        <w:tabs>
          <w:tab w:val="left" w:pos="1080"/>
        </w:tabs>
        <w:autoSpaceDE w:val="0"/>
        <w:autoSpaceDN w:val="0"/>
        <w:adjustRightInd w:val="0"/>
        <w:spacing w:before="120" w:after="0" w:line="312" w:lineRule="auto"/>
        <w:ind w:left="0" w:firstLine="720"/>
        <w:jc w:val="both"/>
        <w:rPr>
          <w:rFonts w:eastAsia="Times New Roman" w:cs="Helvetica"/>
          <w:szCs w:val="26"/>
          <w:lang w:val="vi-VN" w:eastAsia="en-US"/>
        </w:rPr>
      </w:pPr>
      <w:r w:rsidRPr="00EB5BE3">
        <w:rPr>
          <w:rFonts w:eastAsia="Times New Roman" w:cs="Helvetica"/>
          <w:szCs w:val="26"/>
          <w:lang w:val="vi-VN" w:eastAsia="en-US"/>
        </w:rPr>
        <w:t>Ưu điểm: Rẻ tiền, dễ sử dụng, dễ bảo quản</w:t>
      </w:r>
    </w:p>
    <w:p w14:paraId="26EF9E01" w14:textId="77777777" w:rsidR="00F86BEE" w:rsidRPr="00EB5BE3" w:rsidRDefault="00F86BEE" w:rsidP="0095660A">
      <w:pPr>
        <w:widowControl w:val="0"/>
        <w:numPr>
          <w:ilvl w:val="0"/>
          <w:numId w:val="4"/>
        </w:numPr>
        <w:tabs>
          <w:tab w:val="left" w:pos="1080"/>
        </w:tabs>
        <w:autoSpaceDE w:val="0"/>
        <w:autoSpaceDN w:val="0"/>
        <w:adjustRightInd w:val="0"/>
        <w:spacing w:before="120" w:after="0" w:line="312" w:lineRule="auto"/>
        <w:ind w:left="0" w:firstLine="720"/>
        <w:jc w:val="both"/>
        <w:rPr>
          <w:rFonts w:eastAsia="Times New Roman" w:cs="Helvetica"/>
          <w:szCs w:val="26"/>
          <w:lang w:val="vi-VN" w:eastAsia="en-US"/>
        </w:rPr>
      </w:pPr>
      <w:r w:rsidRPr="00EB5BE3">
        <w:rPr>
          <w:rFonts w:eastAsia="Times New Roman" w:cs="Helvetica"/>
          <w:szCs w:val="26"/>
          <w:lang w:val="vi-VN" w:eastAsia="en-US"/>
        </w:rPr>
        <w:t xml:space="preserve">Nhược điểm: Không thể biết chính xác hiệu quả tiệt trùng của </w:t>
      </w:r>
      <w:bookmarkStart w:id="112" w:name="_bdg_92037_0_0"/>
      <w:r w:rsidRPr="00EB5BE3">
        <w:rPr>
          <w:rFonts w:eastAsia="Times New Roman" w:cs="Helvetica"/>
          <w:szCs w:val="26"/>
          <w:lang w:val="vi-VN" w:eastAsia="en-US"/>
        </w:rPr>
        <w:t>nồi</w:t>
      </w:r>
      <w:bookmarkEnd w:id="112"/>
      <w:r w:rsidRPr="00EB5BE3">
        <w:rPr>
          <w:rFonts w:eastAsia="Times New Roman" w:cs="Helvetica"/>
          <w:szCs w:val="26"/>
          <w:lang w:val="vi-VN" w:eastAsia="en-US"/>
        </w:rPr>
        <w:t xml:space="preserve"> hấp. Tuy nhiên vẫn có một số chỉ thị hóa học có thể giúp chúng ta đánh giá hiệu quả tiệt trùng của </w:t>
      </w:r>
      <w:bookmarkStart w:id="113" w:name="_bdg_92140_0_0"/>
      <w:r w:rsidRPr="00EB5BE3">
        <w:rPr>
          <w:rFonts w:eastAsia="Times New Roman" w:cs="Helvetica"/>
          <w:szCs w:val="26"/>
          <w:lang w:val="vi-VN" w:eastAsia="en-US"/>
        </w:rPr>
        <w:t>nồi</w:t>
      </w:r>
      <w:bookmarkEnd w:id="113"/>
      <w:r w:rsidRPr="00EB5BE3">
        <w:rPr>
          <w:rFonts w:eastAsia="Times New Roman" w:cs="Helvetica"/>
          <w:szCs w:val="26"/>
          <w:lang w:val="vi-VN" w:eastAsia="en-US"/>
        </w:rPr>
        <w:t xml:space="preserve"> hấp, nhưng đắt tiền hơn loại này nhiều.</w:t>
      </w:r>
    </w:p>
    <w:p w14:paraId="518D539F"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bCs/>
          <w:i/>
          <w:color w:val="000000"/>
          <w:szCs w:val="26"/>
          <w:lang w:eastAsia="ja-JP"/>
        </w:rPr>
      </w:pPr>
      <w:r w:rsidRPr="00EB5BE3">
        <w:rPr>
          <w:rFonts w:eastAsia="Times New Roman" w:cs="Times New Roman"/>
          <w:szCs w:val="26"/>
          <w:lang w:eastAsia="ja-JP"/>
        </w:rPr>
        <w:t xml:space="preserve">Chỉ </w:t>
      </w:r>
      <w:r w:rsidRPr="00EB5BE3">
        <w:rPr>
          <w:rFonts w:eastAsia="Times New Roman" w:cs="Times New Roman"/>
          <w:szCs w:val="26"/>
          <w:lang w:val="vi-VN" w:eastAsia="en-US"/>
        </w:rPr>
        <w:t>thị</w:t>
      </w:r>
      <w:r w:rsidRPr="00EB5BE3">
        <w:rPr>
          <w:rFonts w:eastAsia="Times New Roman" w:cs="Times New Roman"/>
          <w:szCs w:val="26"/>
          <w:lang w:eastAsia="ja-JP"/>
        </w:rPr>
        <w:t xml:space="preserve"> sinh học</w:t>
      </w:r>
    </w:p>
    <w:p w14:paraId="35CDCAA3" w14:textId="627361DE" w:rsidR="00F86BEE" w:rsidRPr="00EB5BE3" w:rsidRDefault="00F86BEE" w:rsidP="00F86BEE">
      <w:pPr>
        <w:widowControl w:val="0"/>
        <w:spacing w:after="60" w:line="22" w:lineRule="atLeast"/>
        <w:jc w:val="center"/>
        <w:rPr>
          <w:rFonts w:eastAsia="PMingLiU" w:cs="Times New Roman"/>
          <w:bCs/>
          <w:i/>
          <w:color w:val="000000"/>
          <w:kern w:val="2"/>
          <w:szCs w:val="26"/>
          <w:lang w:eastAsia="ja-JP"/>
        </w:rPr>
      </w:pPr>
      <w:r w:rsidRPr="00EB5BE3">
        <w:rPr>
          <w:rFonts w:eastAsia="PMingLiU" w:cs="Times New Roman"/>
          <w:bCs/>
          <w:i/>
          <w:noProof/>
          <w:color w:val="000000"/>
          <w:kern w:val="2"/>
          <w:szCs w:val="26"/>
          <w:lang w:eastAsia="en-US"/>
        </w:rPr>
        <mc:AlternateContent>
          <mc:Choice Requires="wpg">
            <w:drawing>
              <wp:inline distT="0" distB="0" distL="0" distR="0" wp14:anchorId="4DC47A9D" wp14:editId="4B7D4549">
                <wp:extent cx="2858135" cy="1323975"/>
                <wp:effectExtent l="0" t="0" r="0" b="9525"/>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8135" cy="1323975"/>
                          <a:chOff x="2431" y="1706"/>
                          <a:chExt cx="4700" cy="2281"/>
                        </a:xfrm>
                      </wpg:grpSpPr>
                      <pic:pic xmlns:pic="http://schemas.openxmlformats.org/drawingml/2006/picture">
                        <pic:nvPicPr>
                          <pic:cNvPr id="71" name="Picture 200" descr="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5311" y="1717"/>
                            <a:ext cx="1820" cy="2269"/>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pic:pic xmlns:pic="http://schemas.openxmlformats.org/drawingml/2006/picture">
                        <pic:nvPicPr>
                          <pic:cNvPr id="72" name="Picture 201" descr="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2431" y="1706"/>
                            <a:ext cx="2880" cy="2281"/>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wpg:wgp>
                  </a:graphicData>
                </a:graphic>
              </wp:inline>
            </w:drawing>
          </mc:Choice>
          <mc:Fallback>
            <w:pict>
              <v:group w14:anchorId="742E7290" id="Group 70" o:spid="_x0000_s1026" style="width:225.05pt;height:104.25pt;mso-position-horizontal-relative:char;mso-position-vertical-relative:line" coordorigin="2431,1706" coordsize="4700,22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">
                <v:shape id="Picture 200" o:spid="_x0000_s1027" type="#_x0000_t75" alt="6" style="position:absolute;left:5311;top:1717;width:1820;height:2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">
                  <v:imagedata r:id="rId32" o:title="6"/>
                </v:shape>
                <v:shape id="Picture 201" o:spid="_x0000_s1028" type="#_x0000_t75" alt="5" style="position:absolute;left:2431;top:1706;width:2880;height:2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">
                  <v:imagedata r:id="rId33" o:title="5"/>
                </v:shape>
                <w10:anchorlock/>
              </v:group>
            </w:pict>
          </mc:Fallback>
        </mc:AlternateContent>
      </w:r>
    </w:p>
    <w:p w14:paraId="32E39AD2" w14:textId="1C5F749A" w:rsidR="00F86BEE" w:rsidRPr="00EB5BE3" w:rsidRDefault="00F86BEE" w:rsidP="00F86BEE">
      <w:pPr>
        <w:widowControl w:val="0"/>
        <w:spacing w:after="60" w:line="22" w:lineRule="atLeast"/>
        <w:jc w:val="center"/>
        <w:rPr>
          <w:rFonts w:eastAsia="PMingLiU" w:cs="Times New Roman"/>
          <w:b/>
          <w:bCs/>
          <w:color w:val="000000"/>
          <w:kern w:val="2"/>
          <w:szCs w:val="26"/>
          <w:lang w:eastAsia="ja-JP"/>
        </w:rPr>
      </w:pPr>
    </w:p>
    <w:p w14:paraId="60B72854" w14:textId="77777777" w:rsidR="00F86BEE" w:rsidRPr="00EB5BE3" w:rsidRDefault="00F86BEE" w:rsidP="0095660A">
      <w:pPr>
        <w:widowControl w:val="0"/>
        <w:numPr>
          <w:ilvl w:val="0"/>
          <w:numId w:val="4"/>
        </w:numPr>
        <w:tabs>
          <w:tab w:val="left" w:pos="1080"/>
        </w:tabs>
        <w:autoSpaceDE w:val="0"/>
        <w:autoSpaceDN w:val="0"/>
        <w:adjustRightInd w:val="0"/>
        <w:spacing w:before="120" w:after="0" w:line="312" w:lineRule="auto"/>
        <w:ind w:left="0" w:firstLine="720"/>
        <w:jc w:val="both"/>
        <w:rPr>
          <w:rFonts w:eastAsia="Times New Roman" w:cs="Helvetica"/>
          <w:szCs w:val="26"/>
          <w:lang w:val="vi-VN" w:eastAsia="en-US"/>
        </w:rPr>
      </w:pPr>
      <w:r w:rsidRPr="00EB5BE3">
        <w:rPr>
          <w:rFonts w:eastAsia="Times New Roman" w:cs="Helvetica"/>
          <w:szCs w:val="26"/>
          <w:lang w:val="vi-VN" w:eastAsia="en-US"/>
        </w:rPr>
        <w:t xml:space="preserve">Loại chỉ thị này có thể giúp chúng ta đánh giá chính xác hiệu quả tiệt trùng của </w:t>
      </w:r>
      <w:bookmarkStart w:id="114" w:name="_bdg_92343_0_0"/>
      <w:r w:rsidRPr="00EB5BE3">
        <w:rPr>
          <w:rFonts w:eastAsia="Times New Roman" w:cs="Helvetica"/>
          <w:szCs w:val="26"/>
          <w:lang w:val="vi-VN" w:eastAsia="en-US"/>
        </w:rPr>
        <w:t>nồi</w:t>
      </w:r>
      <w:bookmarkEnd w:id="114"/>
      <w:r w:rsidRPr="00EB5BE3">
        <w:rPr>
          <w:rFonts w:eastAsia="Times New Roman" w:cs="Helvetica"/>
          <w:szCs w:val="26"/>
          <w:lang w:val="vi-VN" w:eastAsia="en-US"/>
        </w:rPr>
        <w:t xml:space="preserve"> hấp.</w:t>
      </w:r>
    </w:p>
    <w:p w14:paraId="6D9307A3" w14:textId="77777777" w:rsidR="00F86BEE" w:rsidRPr="00EB5BE3" w:rsidRDefault="00F86BEE" w:rsidP="0095660A">
      <w:pPr>
        <w:widowControl w:val="0"/>
        <w:numPr>
          <w:ilvl w:val="0"/>
          <w:numId w:val="4"/>
        </w:numPr>
        <w:tabs>
          <w:tab w:val="left" w:pos="1080"/>
        </w:tabs>
        <w:autoSpaceDE w:val="0"/>
        <w:autoSpaceDN w:val="0"/>
        <w:adjustRightInd w:val="0"/>
        <w:spacing w:before="120" w:after="0" w:line="312" w:lineRule="auto"/>
        <w:ind w:left="0" w:firstLine="720"/>
        <w:jc w:val="both"/>
        <w:rPr>
          <w:rFonts w:eastAsia="Times New Roman" w:cs="Times New Roman"/>
          <w:bCs/>
          <w:color w:val="000000"/>
          <w:szCs w:val="26"/>
          <w:lang w:val="vi-VN" w:eastAsia="ja-JP"/>
        </w:rPr>
      </w:pPr>
      <w:r w:rsidRPr="00EB5BE3">
        <w:rPr>
          <w:rFonts w:eastAsia="Times New Roman" w:cs="Helvetica"/>
          <w:szCs w:val="26"/>
          <w:lang w:val="vi-VN" w:eastAsia="en-US"/>
        </w:rPr>
        <w:t>Trong chỉ thị này có các bào tử được tách riêng với môi trường nuôi dưỡng chúng. Sau khi kết</w:t>
      </w:r>
      <w:r w:rsidRPr="00EB5BE3">
        <w:rPr>
          <w:rFonts w:eastAsia="Times New Roman" w:cs="Times New Roman"/>
          <w:bCs/>
          <w:color w:val="000000"/>
          <w:szCs w:val="26"/>
          <w:lang w:val="vi-VN" w:eastAsia="ja-JP"/>
        </w:rPr>
        <w:t xml:space="preserve"> thúc quá trình tiệt trùng, có thể cho bào tử tiếp xúc với môi trường nuôi dưỡng rồi nuôi cấy trong tủ ấm (điều kiện nuôi cấy phụ thuộc vào từng </w:t>
      </w:r>
      <w:bookmarkStart w:id="115" w:name="_bdg_92600_0_0"/>
      <w:r w:rsidRPr="00EB5BE3">
        <w:rPr>
          <w:rFonts w:eastAsia="Times New Roman" w:cs="Times New Roman"/>
          <w:bCs/>
          <w:color w:val="000000"/>
          <w:szCs w:val="26"/>
          <w:lang w:val="vi-VN" w:eastAsia="ja-JP"/>
        </w:rPr>
        <w:t>loại</w:t>
      </w:r>
      <w:bookmarkEnd w:id="115"/>
      <w:r w:rsidRPr="00EB5BE3">
        <w:rPr>
          <w:rFonts w:eastAsia="Times New Roman" w:cs="Times New Roman"/>
          <w:bCs/>
          <w:color w:val="000000"/>
          <w:szCs w:val="26"/>
          <w:lang w:val="vi-VN" w:eastAsia="ja-JP"/>
        </w:rPr>
        <w:t xml:space="preserve"> chỉ thị). Sau khi nuôi cấy, nếu các bào tử vẫn sống (dung dịch môi trường đổi màu) có nghĩa là nồi hấp hoạt động không hiệu quả và ngược lại.</w:t>
      </w:r>
    </w:p>
    <w:p w14:paraId="3C98F259" w14:textId="77777777" w:rsidR="00F86BEE" w:rsidRPr="00EB5BE3" w:rsidRDefault="00F86BEE" w:rsidP="0095660A">
      <w:pPr>
        <w:widowControl w:val="0"/>
        <w:numPr>
          <w:ilvl w:val="0"/>
          <w:numId w:val="4"/>
        </w:numPr>
        <w:tabs>
          <w:tab w:val="left" w:pos="1080"/>
        </w:tabs>
        <w:autoSpaceDE w:val="0"/>
        <w:autoSpaceDN w:val="0"/>
        <w:adjustRightInd w:val="0"/>
        <w:spacing w:before="120" w:after="0" w:line="312" w:lineRule="auto"/>
        <w:ind w:left="0" w:firstLine="720"/>
        <w:jc w:val="both"/>
        <w:rPr>
          <w:rFonts w:eastAsia="Times New Roman" w:cs="Helvetica"/>
          <w:szCs w:val="26"/>
          <w:lang w:val="vi-VN" w:eastAsia="en-US"/>
        </w:rPr>
      </w:pPr>
      <w:r w:rsidRPr="00EB5BE3">
        <w:rPr>
          <w:rFonts w:eastAsia="Times New Roman" w:cs="Times New Roman"/>
          <w:szCs w:val="26"/>
          <w:lang w:val="vi-VN" w:eastAsia="en-US"/>
        </w:rPr>
        <w:t xml:space="preserve">Ưu </w:t>
      </w:r>
      <w:r w:rsidRPr="00EB5BE3">
        <w:rPr>
          <w:rFonts w:eastAsia="Times New Roman" w:cs="Helvetica"/>
          <w:szCs w:val="26"/>
          <w:lang w:val="vi-VN" w:eastAsia="en-US"/>
        </w:rPr>
        <w:t>điểm: Đánh giá chính xác hiệu quả của nồi hấp; Dễ sử dụng.</w:t>
      </w:r>
    </w:p>
    <w:p w14:paraId="52961D2B" w14:textId="0446AA29" w:rsidR="00F86BEE" w:rsidRPr="00EB5BE3" w:rsidRDefault="00F86BEE" w:rsidP="0095660A">
      <w:pPr>
        <w:widowControl w:val="0"/>
        <w:numPr>
          <w:ilvl w:val="0"/>
          <w:numId w:val="4"/>
        </w:numPr>
        <w:tabs>
          <w:tab w:val="left" w:pos="1080"/>
        </w:tabs>
        <w:autoSpaceDE w:val="0"/>
        <w:autoSpaceDN w:val="0"/>
        <w:adjustRightInd w:val="0"/>
        <w:spacing w:before="120" w:after="0" w:line="312" w:lineRule="auto"/>
        <w:ind w:left="0" w:firstLine="720"/>
        <w:jc w:val="both"/>
        <w:rPr>
          <w:rFonts w:eastAsia="Times New Roman" w:cs="Times New Roman"/>
          <w:color w:val="000000" w:themeColor="text1"/>
          <w:szCs w:val="26"/>
          <w:lang w:val="vi-VN" w:eastAsia="en-US"/>
        </w:rPr>
      </w:pPr>
      <w:r w:rsidRPr="00EB5BE3">
        <w:rPr>
          <w:rFonts w:eastAsia="Times New Roman" w:cs="Helvetica"/>
          <w:szCs w:val="26"/>
          <w:lang w:val="vi-VN" w:eastAsia="en-US"/>
        </w:rPr>
        <w:t>Nhược điểm:</w:t>
      </w:r>
      <w:r w:rsidRPr="00EB5BE3">
        <w:rPr>
          <w:rFonts w:eastAsia="Times New Roman" w:cs="Times New Roman"/>
          <w:szCs w:val="26"/>
          <w:lang w:val="vi-VN" w:eastAsia="en-US"/>
        </w:rPr>
        <w:t xml:space="preserve"> Đắt tiền; điều kiện bảo quản khắt khe, hạn sử dụng ngắn; phải chờ </w:t>
      </w:r>
      <w:r w:rsidRPr="00EB5BE3">
        <w:rPr>
          <w:rFonts w:eastAsia="Times New Roman" w:cs="Times New Roman"/>
          <w:color w:val="000000" w:themeColor="text1"/>
          <w:szCs w:val="26"/>
          <w:lang w:val="vi-VN" w:eastAsia="en-US"/>
        </w:rPr>
        <w:t>thời gian nuôi cấy để biết kết quả.</w:t>
      </w:r>
    </w:p>
    <w:p w14:paraId="25FAA7C9" w14:textId="2C6E4504" w:rsidR="000C16BB" w:rsidRPr="00EB5BE3" w:rsidRDefault="000C16BB" w:rsidP="000C16BB">
      <w:pPr>
        <w:widowControl w:val="0"/>
        <w:tabs>
          <w:tab w:val="left" w:pos="360"/>
        </w:tabs>
        <w:autoSpaceDE w:val="0"/>
        <w:autoSpaceDN w:val="0"/>
        <w:adjustRightInd w:val="0"/>
        <w:spacing w:before="120" w:after="0" w:line="312" w:lineRule="auto"/>
        <w:jc w:val="both"/>
        <w:rPr>
          <w:rFonts w:eastAsia="Times New Roman" w:cs="Times New Roman"/>
          <w:color w:val="000000" w:themeColor="text1"/>
          <w:szCs w:val="26"/>
          <w:lang w:val="vi-VN" w:eastAsia="en-US"/>
        </w:rPr>
      </w:pPr>
      <w:r w:rsidRPr="00EB5BE3">
        <w:rPr>
          <w:rFonts w:eastAsia="Times New Roman" w:cs="Times New Roman"/>
          <w:color w:val="000000" w:themeColor="text1"/>
          <w:szCs w:val="26"/>
          <w:lang w:val="vi-VN" w:eastAsia="en-US"/>
        </w:rPr>
        <w:tab/>
      </w:r>
      <w:r w:rsidRPr="00EB5BE3">
        <w:rPr>
          <w:rFonts w:cs="Times New Roman"/>
          <w:color w:val="000000" w:themeColor="text1"/>
          <w:szCs w:val="26"/>
        </w:rPr>
        <w:t>Chi tiết về Quy trình Khử nhiễm khu vực PTN ATSH cấp 3 (mã số: QL09-QT07) được trình bày trong Phụ lục III.</w:t>
      </w:r>
    </w:p>
    <w:p w14:paraId="2922D9F2" w14:textId="73C8F2DE" w:rsidR="00F86BEE" w:rsidRPr="00EB5BE3" w:rsidRDefault="00F86BEE" w:rsidP="006A12D9">
      <w:pPr>
        <w:pStyle w:val="Heading3"/>
        <w:numPr>
          <w:ilvl w:val="1"/>
          <w:numId w:val="43"/>
        </w:numPr>
        <w:tabs>
          <w:tab w:val="left" w:pos="810"/>
        </w:tabs>
        <w:spacing w:before="120" w:line="312" w:lineRule="auto"/>
        <w:ind w:left="450"/>
        <w:rPr>
          <w:b w:val="0"/>
          <w:i/>
        </w:rPr>
      </w:pPr>
      <w:bookmarkStart w:id="116" w:name="_Toc56324048"/>
      <w:r w:rsidRPr="00EB5BE3">
        <w:t>Phân loại</w:t>
      </w:r>
      <w:r w:rsidR="00F46FC1" w:rsidRPr="00EB5BE3">
        <w:t>, thu gom</w:t>
      </w:r>
      <w:r w:rsidRPr="00EB5BE3">
        <w:t xml:space="preserve"> và xử lý chất thải phòng thí nghiệm</w:t>
      </w:r>
      <w:bookmarkEnd w:id="116"/>
    </w:p>
    <w:p w14:paraId="7740B0D4" w14:textId="77777777" w:rsidR="00F46FC1" w:rsidRPr="00EB5BE3" w:rsidRDefault="00F46FC1" w:rsidP="006A12D9">
      <w:pPr>
        <w:pStyle w:val="ListParagraph"/>
        <w:keepNext/>
        <w:keepLines/>
        <w:numPr>
          <w:ilvl w:val="2"/>
          <w:numId w:val="28"/>
        </w:numPr>
        <w:tabs>
          <w:tab w:val="left" w:pos="1080"/>
        </w:tabs>
        <w:spacing w:before="120" w:after="0" w:line="312" w:lineRule="auto"/>
        <w:contextualSpacing w:val="0"/>
        <w:outlineLvl w:val="4"/>
        <w:rPr>
          <w:rFonts w:eastAsiaTheme="majorEastAsia" w:cstheme="majorBidi"/>
          <w:vanish/>
          <w:color w:val="000000" w:themeColor="text1"/>
          <w:u w:val="single"/>
          <w:lang w:val="it-IT" w:eastAsia="zh-TW"/>
        </w:rPr>
      </w:pPr>
    </w:p>
    <w:p w14:paraId="390FF3E1" w14:textId="58F746AB" w:rsidR="00F86BEE" w:rsidRPr="00EB5BE3" w:rsidRDefault="00F86BEE" w:rsidP="006A12D9">
      <w:pPr>
        <w:pStyle w:val="ListParagraph"/>
        <w:numPr>
          <w:ilvl w:val="0"/>
          <w:numId w:val="41"/>
        </w:numPr>
        <w:ind w:left="360"/>
        <w:rPr>
          <w:lang w:val="it-IT" w:eastAsia="zh-TW"/>
        </w:rPr>
      </w:pPr>
      <w:r w:rsidRPr="00EB5BE3">
        <w:rPr>
          <w:lang w:val="it-IT" w:eastAsia="zh-TW"/>
        </w:rPr>
        <w:t>Phân loại chất thải</w:t>
      </w:r>
    </w:p>
    <w:p w14:paraId="340BC5D9" w14:textId="77777777" w:rsidR="00F86BEE" w:rsidRPr="00EB5BE3" w:rsidRDefault="00F86BEE" w:rsidP="00D67F68">
      <w:pPr>
        <w:widowControl w:val="0"/>
        <w:spacing w:before="120" w:after="0" w:line="312" w:lineRule="auto"/>
        <w:ind w:firstLine="567"/>
        <w:jc w:val="both"/>
        <w:rPr>
          <w:rFonts w:eastAsia="PMingLiU" w:cs="Times New Roman"/>
          <w:kern w:val="2"/>
          <w:szCs w:val="26"/>
          <w:lang w:val="vi-VN" w:eastAsia="zh-TW"/>
        </w:rPr>
      </w:pPr>
      <w:r w:rsidRPr="00EB5BE3">
        <w:rPr>
          <w:rFonts w:eastAsia="PMingLiU" w:cs="Times New Roman"/>
          <w:kern w:val="2"/>
          <w:szCs w:val="26"/>
          <w:lang w:val="vi-VN" w:eastAsia="zh-TW"/>
        </w:rPr>
        <w:t>Nhân viên phòng thí nghiệm phải thực hiện phân loại chất thải tại nơi phát sinh và tại thời điểm phát sinh chất thải và cho vào túi/thùng tương ứng:</w:t>
      </w:r>
    </w:p>
    <w:p w14:paraId="42B1D7C5"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 xml:space="preserve">Chất thải lây nhiễm không sắc nhọn: cho vào túi, thùng màu vàng có biểu tượng nguy hiểm sinh học </w:t>
      </w:r>
    </w:p>
    <w:p w14:paraId="3BAF7469"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Chất thải lây nhiễm sắc nhọn: cho vào hộp dụng cụ đựng chất thải sắc nhọn lây nhiễm. Hộp này có thành dày, cứng, không có khả năng bị xuyên thủng</w:t>
      </w:r>
    </w:p>
    <w:p w14:paraId="5511C3CC"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 xml:space="preserve">Chất thải lây nhiễm dạng lỏng: được thu gom vào chai chứa riêng biệt </w:t>
      </w:r>
    </w:p>
    <w:p w14:paraId="25915947"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Chất thải hóa học nguy hại không lây nhiễm được cho vào thùng, túi màu đen và có biển cảnh báo hóa học nguy hại tương ứng.</w:t>
      </w:r>
    </w:p>
    <w:p w14:paraId="541ACF69" w14:textId="77777777"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val="vi-VN" w:eastAsia="zh-TW"/>
        </w:rPr>
      </w:pPr>
      <w:r w:rsidRPr="00EB5BE3">
        <w:rPr>
          <w:color w:val="000000"/>
          <w:spacing w:val="2"/>
        </w:rPr>
        <w:t>Chất thải thông thường</w:t>
      </w:r>
      <w:r w:rsidRPr="00EB5BE3">
        <w:rPr>
          <w:rFonts w:eastAsia="PMingLiU" w:cs="Times New Roman"/>
          <w:kern w:val="2"/>
          <w:szCs w:val="26"/>
          <w:lang w:val="vi-VN" w:eastAsia="zh-TW"/>
        </w:rPr>
        <w:t>: cho vào thùng, túi màu xanh</w:t>
      </w:r>
    </w:p>
    <w:p w14:paraId="2393C816" w14:textId="77777777" w:rsidR="00F86BEE" w:rsidRPr="00EB5BE3" w:rsidRDefault="00F86BEE" w:rsidP="00D67F68">
      <w:pPr>
        <w:shd w:val="clear" w:color="auto" w:fill="FFFFFF"/>
        <w:spacing w:before="120" w:after="0" w:line="312" w:lineRule="auto"/>
        <w:rPr>
          <w:rFonts w:eastAsia="PMingLiU" w:cs="Times New Roman"/>
          <w:b/>
          <w:i/>
          <w:kern w:val="2"/>
          <w:szCs w:val="26"/>
          <w:u w:val="single"/>
          <w:lang w:val="vi-VN" w:eastAsia="zh-TW"/>
        </w:rPr>
      </w:pPr>
      <w:r w:rsidRPr="00EB5BE3">
        <w:rPr>
          <w:rFonts w:eastAsia="PMingLiU" w:cs="Times New Roman"/>
          <w:b/>
          <w:i/>
          <w:kern w:val="2"/>
          <w:szCs w:val="26"/>
          <w:u w:val="single"/>
          <w:lang w:val="vi-VN" w:eastAsia="zh-TW"/>
        </w:rPr>
        <w:t>Chú ý:</w:t>
      </w:r>
    </w:p>
    <w:p w14:paraId="776FBEC4"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Từng loại chất thải phải phân loại riêng vào trong bao bì, dụng cụ, thiết bị lưu chứa chất thải  tương ứng theo đúng quy định ở trên:</w:t>
      </w:r>
    </w:p>
    <w:p w14:paraId="14F6700C"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lastRenderedPageBreak/>
        <w:t>Các chất thải y tế nguy hại không có khả năng phản ứng, tương tác với nhau và áp dụng cùng một pháp pháp xử lý có thẻ được phân loại chung vào cùng một bao bì, dụng cụ, thiết bị lưu chứa.</w:t>
      </w:r>
    </w:p>
    <w:p w14:paraId="4D35462A"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Khi chất thải lây nhiễm để lẫn với các chất thải khác hoặc ngược lại thì hỗn hợp chất thải đố phải thu gom, lưu giữ và xử lý như chất thải lây nhiễm.</w:t>
      </w:r>
    </w:p>
    <w:p w14:paraId="0FD18FE1"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Đối với các dụng cụ lây nhiễm tác nhân gây bệnh cần tái sử dụng phải để riêng trong các túi, thùng màu vàng, không để chung với các loại chất thải khác.</w:t>
      </w:r>
    </w:p>
    <w:p w14:paraId="75895D50" w14:textId="54D81CBB"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val="vi-VN" w:eastAsia="zh-TW"/>
        </w:rPr>
      </w:pPr>
      <w:r w:rsidRPr="00EB5BE3">
        <w:rPr>
          <w:color w:val="000000"/>
          <w:spacing w:val="2"/>
        </w:rPr>
        <w:t>Nơi đặt thùng đựng chất thải: Mỗi khoa, phòng phải định rõ vị trí đặt thùng, túi đựng chất thải. Nơi đặt thùng</w:t>
      </w:r>
      <w:r w:rsidRPr="00EB5BE3">
        <w:rPr>
          <w:rFonts w:eastAsia="PMingLiU" w:cs="Times New Roman"/>
          <w:kern w:val="2"/>
          <w:szCs w:val="26"/>
          <w:lang w:val="vi-VN" w:eastAsia="zh-TW"/>
        </w:rPr>
        <w:t xml:space="preserve"> đựng chất thải phải có hướng dẫn cách phân loại và thu gom.</w:t>
      </w:r>
    </w:p>
    <w:p w14:paraId="01D327A6" w14:textId="49F01E00" w:rsidR="003C0E5C" w:rsidRPr="00EB5BE3" w:rsidRDefault="003C0E5C" w:rsidP="006A12D9">
      <w:pPr>
        <w:numPr>
          <w:ilvl w:val="0"/>
          <w:numId w:val="10"/>
        </w:numPr>
        <w:tabs>
          <w:tab w:val="left" w:pos="360"/>
        </w:tabs>
        <w:spacing w:before="120" w:after="0" w:line="312" w:lineRule="auto"/>
        <w:ind w:left="0" w:firstLine="0"/>
        <w:jc w:val="both"/>
        <w:rPr>
          <w:rFonts w:eastAsia="PMingLiU" w:cs="Times New Roman"/>
          <w:kern w:val="2"/>
          <w:szCs w:val="26"/>
          <w:lang w:val="vi-VN" w:eastAsia="zh-TW"/>
        </w:rPr>
      </w:pPr>
      <w:r w:rsidRPr="00EB5BE3">
        <w:rPr>
          <w:rFonts w:eastAsia="PMingLiU" w:cs="Times New Roman"/>
          <w:kern w:val="2"/>
          <w:szCs w:val="26"/>
          <w:lang w:eastAsia="zh-TW"/>
        </w:rPr>
        <w:t xml:space="preserve">Sơ đồ hướng dẫn phân loại và thu gom chất thải được trình bày trong Phụ lục </w:t>
      </w:r>
      <w:r w:rsidR="00DD152B" w:rsidRPr="00EB5BE3">
        <w:rPr>
          <w:rFonts w:eastAsia="PMingLiU" w:cs="Times New Roman"/>
          <w:kern w:val="2"/>
          <w:szCs w:val="26"/>
          <w:lang w:eastAsia="zh-TW"/>
        </w:rPr>
        <w:t>V</w:t>
      </w:r>
      <w:r w:rsidRPr="00EB5BE3">
        <w:rPr>
          <w:rFonts w:eastAsia="PMingLiU" w:cs="Times New Roman"/>
          <w:kern w:val="2"/>
          <w:szCs w:val="26"/>
          <w:lang w:eastAsia="zh-TW"/>
        </w:rPr>
        <w:t>.</w:t>
      </w:r>
    </w:p>
    <w:p w14:paraId="31CDB735" w14:textId="215F069C" w:rsidR="00F86BEE" w:rsidRPr="00EB5BE3" w:rsidRDefault="00F86BEE" w:rsidP="006A12D9">
      <w:pPr>
        <w:pStyle w:val="ListParagraph"/>
        <w:numPr>
          <w:ilvl w:val="0"/>
          <w:numId w:val="41"/>
        </w:numPr>
        <w:ind w:left="360"/>
        <w:rPr>
          <w:lang w:val="it-IT" w:eastAsia="zh-TW"/>
        </w:rPr>
      </w:pPr>
      <w:r w:rsidRPr="00EB5BE3">
        <w:rPr>
          <w:lang w:val="it-IT" w:eastAsia="zh-TW"/>
        </w:rPr>
        <w:t>Thu gom chất thải lây nhiễm/ trung hòa hóa chất độc hại</w:t>
      </w:r>
    </w:p>
    <w:p w14:paraId="3BFA2A85" w14:textId="6FB4E61D" w:rsidR="00F86BEE" w:rsidRPr="00EB5BE3" w:rsidRDefault="00F86BEE" w:rsidP="006A12D9">
      <w:pPr>
        <w:numPr>
          <w:ilvl w:val="0"/>
          <w:numId w:val="29"/>
        </w:numPr>
        <w:spacing w:before="120" w:after="0" w:line="312" w:lineRule="auto"/>
        <w:ind w:left="360"/>
        <w:rPr>
          <w:b/>
          <w:bCs/>
          <w:lang w:val="it-IT" w:eastAsia="zh-TW"/>
        </w:rPr>
      </w:pPr>
      <w:r w:rsidRPr="00EB5BE3">
        <w:rPr>
          <w:b/>
          <w:bCs/>
          <w:lang w:val="it-IT" w:eastAsia="zh-TW"/>
        </w:rPr>
        <w:t>Chất thải lây nhiễm</w:t>
      </w:r>
      <w:r w:rsidR="00344896" w:rsidRPr="00EB5BE3">
        <w:rPr>
          <w:b/>
          <w:bCs/>
          <w:lang w:val="it-IT" w:eastAsia="zh-TW"/>
        </w:rPr>
        <w:t>:</w:t>
      </w:r>
    </w:p>
    <w:p w14:paraId="073E07FC"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Cuối ngày làm việc hoặc khi cần thiết, nhân viên PTN hoặc người có trách nhiệm thu gom riêng chất thải lây nhiễm từ nơi phát sinh về khu vực sấy rửa chung của toàn Viện, tần suất ít nhất là 1 lần/ngày;</w:t>
      </w:r>
    </w:p>
    <w:p w14:paraId="71C515F3"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Một số phòng thí nghiệm có yêu cầu đặc biệt bằng văn bản, nhân viên của phòng khử nhiễm sẽ thu gom chất thải tại các phòng thí nghiệm;</w:t>
      </w:r>
    </w:p>
    <w:p w14:paraId="30E80F74"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Trong quá trình thu gom, túi đựng chất thải bải buộc kín, cho vào thùng vận chuyển chất thải. Thùng vận chuyển phải có nắp đậy kín, đảm bảo không bị rơi, rò rỉ chất thải trong quá trình thu gom;</w:t>
      </w:r>
    </w:p>
    <w:p w14:paraId="51A59880"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Đối với chất thải có nguy cơ lây nhiễm cao phải được xử lý ngay tại khu vực ATSH cấp III trước khi thu gom về kho lưu chất thải chung của toàn Viện;</w:t>
      </w:r>
    </w:p>
    <w:p w14:paraId="58D84BA7"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Trong quá trình thu gom, vận chuyển chất thải, nhân viên phải sử dụng áo bảo hộ, găng tay và các trang bị bảo hộ cá nhân thích hợp.</w:t>
      </w:r>
    </w:p>
    <w:p w14:paraId="7CDB27BF" w14:textId="09ECE697" w:rsidR="00F86BEE" w:rsidRPr="00EB5BE3" w:rsidRDefault="00F86BEE" w:rsidP="006A12D9">
      <w:pPr>
        <w:numPr>
          <w:ilvl w:val="0"/>
          <w:numId w:val="29"/>
        </w:numPr>
        <w:spacing w:before="120" w:after="0" w:line="312" w:lineRule="auto"/>
        <w:ind w:left="360"/>
        <w:rPr>
          <w:b/>
          <w:bCs/>
          <w:lang w:val="it-IT" w:eastAsia="zh-TW"/>
        </w:rPr>
      </w:pPr>
      <w:r w:rsidRPr="00EB5BE3">
        <w:rPr>
          <w:b/>
          <w:bCs/>
          <w:lang w:val="it-IT" w:eastAsia="zh-TW"/>
        </w:rPr>
        <w:t>Chất thải nguy hại không lây nhiễm</w:t>
      </w:r>
      <w:r w:rsidR="00344896" w:rsidRPr="00EB5BE3">
        <w:rPr>
          <w:b/>
          <w:bCs/>
          <w:lang w:val="it-IT" w:eastAsia="zh-TW"/>
        </w:rPr>
        <w:t>:</w:t>
      </w:r>
    </w:p>
    <w:p w14:paraId="7E90C1AB" w14:textId="77777777" w:rsidR="00F86BEE" w:rsidRPr="00EB5BE3" w:rsidRDefault="00F86BEE" w:rsidP="00D67F68">
      <w:pPr>
        <w:widowControl w:val="0"/>
        <w:spacing w:before="120" w:after="0" w:line="312" w:lineRule="auto"/>
        <w:ind w:firstLine="567"/>
        <w:jc w:val="both"/>
        <w:rPr>
          <w:rFonts w:eastAsia="PMingLiU" w:cs="Times New Roman"/>
          <w:kern w:val="2"/>
          <w:szCs w:val="26"/>
          <w:lang w:eastAsia="zh-TW"/>
        </w:rPr>
      </w:pPr>
      <w:r w:rsidRPr="00EB5BE3">
        <w:rPr>
          <w:rFonts w:eastAsia="PMingLiU" w:cs="Times New Roman"/>
          <w:kern w:val="2"/>
          <w:szCs w:val="26"/>
          <w:lang w:eastAsia="zh-TW"/>
        </w:rPr>
        <w:t>Chất thải này được thu gom riêng và cho vào thùng với mã màu tương ứng ở nơi lưu chất thải chung của toàn Viện. Phòng Hành chính – vật tư sẽ bàn giao cho Công ty môi trường để xử lý.</w:t>
      </w:r>
    </w:p>
    <w:p w14:paraId="1262C3EC" w14:textId="1EEE1657" w:rsidR="00F86BEE" w:rsidRPr="00EB5BE3" w:rsidRDefault="00F86BEE" w:rsidP="006A12D9">
      <w:pPr>
        <w:numPr>
          <w:ilvl w:val="0"/>
          <w:numId w:val="29"/>
        </w:numPr>
        <w:spacing w:before="120" w:after="0" w:line="312" w:lineRule="auto"/>
        <w:ind w:left="360"/>
        <w:rPr>
          <w:b/>
          <w:bCs/>
          <w:lang w:val="it-IT" w:eastAsia="zh-TW"/>
        </w:rPr>
      </w:pPr>
      <w:r w:rsidRPr="00EB5BE3">
        <w:rPr>
          <w:b/>
          <w:bCs/>
          <w:lang w:val="it-IT" w:eastAsia="zh-TW"/>
        </w:rPr>
        <w:t xml:space="preserve">Chất thải y tế thông thường: </w:t>
      </w:r>
    </w:p>
    <w:p w14:paraId="7202DF84" w14:textId="77777777" w:rsidR="00F86BEE" w:rsidRPr="00EB5BE3" w:rsidRDefault="00F86BEE" w:rsidP="00D67F68">
      <w:pPr>
        <w:widowControl w:val="0"/>
        <w:spacing w:before="120" w:after="0" w:line="312" w:lineRule="auto"/>
        <w:ind w:firstLine="567"/>
        <w:jc w:val="both"/>
        <w:rPr>
          <w:rFonts w:eastAsia="PMingLiU" w:cs="Times New Roman"/>
          <w:kern w:val="2"/>
          <w:szCs w:val="26"/>
          <w:lang w:eastAsia="zh-TW"/>
        </w:rPr>
      </w:pPr>
      <w:r w:rsidRPr="00EB5BE3">
        <w:rPr>
          <w:rFonts w:eastAsia="PMingLiU" w:cs="Times New Roman"/>
          <w:kern w:val="2"/>
          <w:szCs w:val="26"/>
          <w:lang w:eastAsia="zh-TW"/>
        </w:rPr>
        <w:t>Chất thải này được tập kết chung vào xe thu gom trong khuôn viên của Viện</w:t>
      </w:r>
    </w:p>
    <w:p w14:paraId="7345C04A" w14:textId="2EDBBE74" w:rsidR="00F86BEE" w:rsidRPr="00EB5BE3" w:rsidRDefault="00F86BEE" w:rsidP="006A12D9">
      <w:pPr>
        <w:pStyle w:val="ListParagraph"/>
        <w:numPr>
          <w:ilvl w:val="0"/>
          <w:numId w:val="41"/>
        </w:numPr>
        <w:ind w:left="360"/>
        <w:rPr>
          <w:lang w:val="it-IT" w:eastAsia="zh-TW"/>
        </w:rPr>
      </w:pPr>
      <w:r w:rsidRPr="00EB5BE3">
        <w:rPr>
          <w:lang w:val="it-IT" w:eastAsia="zh-TW"/>
        </w:rPr>
        <w:lastRenderedPageBreak/>
        <w:t>Tiếp nhận chất thải lây nhiễm</w:t>
      </w:r>
    </w:p>
    <w:p w14:paraId="55EEC21B"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Nhân viên phòng khử nhiễm kiểm tra các túi chất thải đảm bảo túi đúng chủng loại quy định và đã được buộc lại;</w:t>
      </w:r>
    </w:p>
    <w:p w14:paraId="43995CF3" w14:textId="77777777"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eastAsia="zh-TW"/>
        </w:rPr>
      </w:pPr>
      <w:r w:rsidRPr="00EB5BE3">
        <w:rPr>
          <w:color w:val="000000"/>
          <w:spacing w:val="2"/>
        </w:rPr>
        <w:t>Phòng thí nghiệm giao chất thải phải điền thông tin và ký vào Biên bản giao nhận dụng cụ, chất thải lây</w:t>
      </w:r>
      <w:r w:rsidRPr="00EB5BE3">
        <w:rPr>
          <w:rFonts w:eastAsia="PMingLiU" w:cs="Times New Roman"/>
          <w:kern w:val="2"/>
          <w:szCs w:val="26"/>
          <w:lang w:eastAsia="zh-TW"/>
        </w:rPr>
        <w:t xml:space="preserve"> nhiễm </w:t>
      </w:r>
    </w:p>
    <w:p w14:paraId="6D8FB9A1" w14:textId="33811051" w:rsidR="00F86BEE" w:rsidRPr="00EB5BE3" w:rsidRDefault="00F46FC1" w:rsidP="006A12D9">
      <w:pPr>
        <w:pStyle w:val="ListParagraph"/>
        <w:numPr>
          <w:ilvl w:val="0"/>
          <w:numId w:val="41"/>
        </w:numPr>
        <w:ind w:left="360"/>
        <w:rPr>
          <w:lang w:val="it-IT" w:eastAsia="zh-TW"/>
        </w:rPr>
      </w:pPr>
      <w:r w:rsidRPr="00EB5BE3">
        <w:rPr>
          <w:lang w:val="it-IT" w:eastAsia="zh-TW"/>
        </w:rPr>
        <w:t>Hấp tiệt trùng chất thải lây nhiễm</w:t>
      </w:r>
    </w:p>
    <w:p w14:paraId="3DD15025" w14:textId="77777777" w:rsidR="00F86BEE" w:rsidRPr="00EB5BE3" w:rsidRDefault="00F86BEE" w:rsidP="00D67F68">
      <w:pPr>
        <w:widowControl w:val="0"/>
        <w:spacing w:before="120" w:after="0" w:line="312" w:lineRule="auto"/>
        <w:ind w:firstLine="346"/>
        <w:jc w:val="both"/>
        <w:rPr>
          <w:rFonts w:eastAsia="PMingLiU" w:cs="Times New Roman"/>
          <w:kern w:val="2"/>
          <w:szCs w:val="26"/>
          <w:lang w:eastAsia="zh-TW"/>
        </w:rPr>
      </w:pPr>
      <w:r w:rsidRPr="00EB5BE3">
        <w:rPr>
          <w:rFonts w:eastAsia="PMingLiU" w:cs="Times New Roman"/>
          <w:kern w:val="2"/>
          <w:szCs w:val="26"/>
          <w:lang w:eastAsia="zh-TW"/>
        </w:rPr>
        <w:t xml:space="preserve">Nhân viên phòng khử nhiễm tiến hành tiệt trùng chất thải theo hướng dẫn sử dụng nồi hấp tiệt trùng </w:t>
      </w:r>
      <w:bookmarkStart w:id="117" w:name="_Toc470874877"/>
    </w:p>
    <w:p w14:paraId="21FC829F" w14:textId="20D6C3A8" w:rsidR="00F86BEE" w:rsidRPr="00EB5BE3" w:rsidRDefault="00F86BEE" w:rsidP="006A12D9">
      <w:pPr>
        <w:pStyle w:val="ListParagraph"/>
        <w:numPr>
          <w:ilvl w:val="0"/>
          <w:numId w:val="41"/>
        </w:numPr>
        <w:ind w:left="360"/>
        <w:rPr>
          <w:lang w:val="it-IT" w:eastAsia="zh-TW"/>
        </w:rPr>
      </w:pPr>
      <w:r w:rsidRPr="00EB5BE3">
        <w:rPr>
          <w:lang w:val="it-IT" w:eastAsia="zh-TW"/>
        </w:rPr>
        <w:t>Phân loại chất thải sau khi tiệt trùng</w:t>
      </w:r>
      <w:bookmarkEnd w:id="117"/>
    </w:p>
    <w:p w14:paraId="6F2BC5CE"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Các dụng cụ tái sử dụng giữ lại để làm sạch theo quy trình rửa dụng cụ;</w:t>
      </w:r>
    </w:p>
    <w:p w14:paraId="7D506AF1" w14:textId="77777777"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val="pt-BR" w:eastAsia="zh-TW"/>
        </w:rPr>
      </w:pPr>
      <w:r w:rsidRPr="00EB5BE3">
        <w:rPr>
          <w:color w:val="000000"/>
          <w:spacing w:val="2"/>
        </w:rPr>
        <w:t>Các chất thải</w:t>
      </w:r>
      <w:r w:rsidRPr="00EB5BE3">
        <w:rPr>
          <w:rFonts w:eastAsia="PMingLiU" w:cs="Times New Roman"/>
          <w:kern w:val="2"/>
          <w:szCs w:val="26"/>
          <w:lang w:val="pt-BR" w:eastAsia="zh-TW"/>
        </w:rPr>
        <w:t xml:space="preserve"> không sử dụng lại chuyển đến nơi tập kết chất thải lây nhiễm của Viện. </w:t>
      </w:r>
      <w:bookmarkStart w:id="118" w:name="_Toc470874878"/>
    </w:p>
    <w:p w14:paraId="11238A2D" w14:textId="00BB5172" w:rsidR="00F86BEE" w:rsidRPr="00EB5BE3" w:rsidRDefault="00F86BEE" w:rsidP="006A12D9">
      <w:pPr>
        <w:pStyle w:val="ListParagraph"/>
        <w:numPr>
          <w:ilvl w:val="0"/>
          <w:numId w:val="41"/>
        </w:numPr>
        <w:ind w:left="360"/>
        <w:rPr>
          <w:lang w:val="it-IT" w:eastAsia="zh-TW"/>
        </w:rPr>
      </w:pPr>
      <w:r w:rsidRPr="00EB5BE3">
        <w:rPr>
          <w:lang w:val="it-IT" w:eastAsia="zh-TW"/>
        </w:rPr>
        <w:t>Vận chuyển chất thải đã tiệt trùng tới nơi tập kết chất thải của Viện</w:t>
      </w:r>
      <w:bookmarkEnd w:id="118"/>
    </w:p>
    <w:p w14:paraId="1B78A61C" w14:textId="77777777" w:rsidR="00F86BEE" w:rsidRPr="00EB5BE3" w:rsidRDefault="00F86BEE" w:rsidP="00D67F68">
      <w:pPr>
        <w:widowControl w:val="0"/>
        <w:spacing w:before="120" w:after="0" w:line="312" w:lineRule="auto"/>
        <w:ind w:firstLine="567"/>
        <w:jc w:val="both"/>
        <w:rPr>
          <w:rFonts w:eastAsia="PMingLiU" w:cs="Times New Roman"/>
          <w:kern w:val="2"/>
          <w:szCs w:val="26"/>
          <w:lang w:val="pt-BR" w:eastAsia="zh-TW"/>
        </w:rPr>
      </w:pPr>
      <w:r w:rsidRPr="00EB5BE3">
        <w:rPr>
          <w:rFonts w:eastAsia="PMingLiU" w:cs="Times New Roman"/>
          <w:kern w:val="2"/>
          <w:szCs w:val="26"/>
          <w:lang w:val="pt-BR" w:eastAsia="zh-TW"/>
        </w:rPr>
        <w:t xml:space="preserve">Nhân viên phòng khử nhiễm sau khi hấp chất thải lây nhiễm, kiểm tra hiệu quả tiệt trùng, vận chuyển chất thải đến nơi tập kết chung của toàn Viện và cho vào thùng tương ứng. </w:t>
      </w:r>
      <w:bookmarkStart w:id="119" w:name="_Toc470874879"/>
    </w:p>
    <w:p w14:paraId="72AA6845" w14:textId="2BE62D5F" w:rsidR="00F86BEE" w:rsidRPr="00EB5BE3" w:rsidRDefault="00F86BEE" w:rsidP="006A12D9">
      <w:pPr>
        <w:pStyle w:val="ListParagraph"/>
        <w:numPr>
          <w:ilvl w:val="0"/>
          <w:numId w:val="41"/>
        </w:numPr>
        <w:ind w:left="360"/>
        <w:rPr>
          <w:lang w:val="it-IT" w:eastAsia="zh-TW"/>
        </w:rPr>
      </w:pPr>
      <w:bookmarkStart w:id="120" w:name="_Toc470874880"/>
      <w:bookmarkEnd w:id="119"/>
      <w:r w:rsidRPr="00EB5BE3">
        <w:rPr>
          <w:lang w:val="it-IT" w:eastAsia="zh-TW"/>
        </w:rPr>
        <w:t>Kho lưu giữ chất thải chung của Viện</w:t>
      </w:r>
      <w:bookmarkEnd w:id="120"/>
    </w:p>
    <w:p w14:paraId="0E6F08F2"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Kho lưu chất thải của Viện, nằm ở vị trí giữa tòa nhà F và công ty Vabiotech, có mái che, có các thùng chứa chất thải tương ứng.</w:t>
      </w:r>
    </w:p>
    <w:p w14:paraId="54B6D25A"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Công ty vệ sinh môi trường tiến hành thu gom chất thải tại Kho lưu giữ vào cuối ngày làm việc.</w:t>
      </w:r>
    </w:p>
    <w:p w14:paraId="04B0A782"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Quy trình khử nhiễm và xử lý chất thải trong khu vực PTN ATSH cấp III (Mã số QL09-QT07).</w:t>
      </w:r>
    </w:p>
    <w:p w14:paraId="0816CD6B" w14:textId="6A31B8E9"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val="pt-BR" w:eastAsia="ja-JP"/>
        </w:rPr>
      </w:pPr>
      <w:r w:rsidRPr="00EB5BE3">
        <w:rPr>
          <w:color w:val="000000"/>
          <w:spacing w:val="2"/>
        </w:rPr>
        <w:t>Các hồ sơ về quản lý chất thải y tế tuân thủ theo quy định tại Thông tư liên tịch số 58/TTLT-BYT-</w:t>
      </w:r>
      <w:r w:rsidRPr="00EB5BE3">
        <w:rPr>
          <w:rFonts w:eastAsia="PMingLiU" w:cs="Times New Roman"/>
          <w:color w:val="000000"/>
          <w:kern w:val="2"/>
          <w:szCs w:val="26"/>
          <w:lang w:val="pt-BR" w:eastAsia="zh-TW"/>
        </w:rPr>
        <w:t>BTNMT ngày 31/12/2015 Quy định về Quản lý chất thải y tế.</w:t>
      </w:r>
    </w:p>
    <w:p w14:paraId="6D08653F" w14:textId="1BBBB042" w:rsidR="00BE1FB3" w:rsidRPr="00EB5BE3" w:rsidRDefault="00BE1FB3" w:rsidP="00BE1FB3">
      <w:pPr>
        <w:widowControl w:val="0"/>
        <w:spacing w:before="120" w:after="0" w:line="312" w:lineRule="auto"/>
        <w:ind w:firstLine="567"/>
        <w:jc w:val="both"/>
        <w:rPr>
          <w:rFonts w:eastAsia="PMingLiU" w:cs="Times New Roman"/>
          <w:kern w:val="2"/>
          <w:szCs w:val="26"/>
          <w:lang w:val="pt-BR" w:eastAsia="zh-TW"/>
        </w:rPr>
      </w:pPr>
      <w:r w:rsidRPr="00EB5BE3">
        <w:rPr>
          <w:rFonts w:eastAsia="PMingLiU" w:cs="Times New Roman"/>
          <w:kern w:val="2"/>
          <w:szCs w:val="26"/>
          <w:lang w:val="pt-BR" w:eastAsia="zh-TW"/>
        </w:rPr>
        <w:t xml:space="preserve">Chi tiết về Quy trình khử nhiễm và xử lý chất thải trong khu vực PTN ATSH cấp III </w:t>
      </w:r>
      <w:r w:rsidR="00A439A2" w:rsidRPr="00EB5BE3">
        <w:rPr>
          <w:rFonts w:eastAsia="PMingLiU" w:cs="Times New Roman"/>
          <w:kern w:val="2"/>
          <w:szCs w:val="26"/>
          <w:lang w:val="pt-BR" w:eastAsia="zh-TW"/>
        </w:rPr>
        <w:t xml:space="preserve">(mã số: QL09-QT07) </w:t>
      </w:r>
      <w:r w:rsidRPr="00EB5BE3">
        <w:rPr>
          <w:rFonts w:eastAsia="PMingLiU" w:cs="Times New Roman"/>
          <w:kern w:val="2"/>
          <w:szCs w:val="26"/>
          <w:lang w:val="pt-BR" w:eastAsia="zh-TW"/>
        </w:rPr>
        <w:t xml:space="preserve">được trình bày trong Phụ lục </w:t>
      </w:r>
      <w:r w:rsidR="00DD152B" w:rsidRPr="00EB5BE3">
        <w:rPr>
          <w:rFonts w:eastAsia="PMingLiU" w:cs="Times New Roman"/>
          <w:kern w:val="2"/>
          <w:szCs w:val="26"/>
          <w:lang w:val="pt-BR" w:eastAsia="zh-TW"/>
        </w:rPr>
        <w:t>VI</w:t>
      </w:r>
      <w:r w:rsidR="00A439A2" w:rsidRPr="00EB5BE3">
        <w:rPr>
          <w:rFonts w:eastAsia="PMingLiU" w:cs="Times New Roman"/>
          <w:kern w:val="2"/>
          <w:szCs w:val="26"/>
          <w:lang w:val="pt-BR" w:eastAsia="zh-TW"/>
        </w:rPr>
        <w:t xml:space="preserve">. </w:t>
      </w:r>
    </w:p>
    <w:p w14:paraId="5B573597" w14:textId="1B90BC8B" w:rsidR="00CF792C" w:rsidRPr="00EB5BE3" w:rsidRDefault="00CF792C" w:rsidP="006A12D9">
      <w:pPr>
        <w:pStyle w:val="Heading3"/>
        <w:numPr>
          <w:ilvl w:val="1"/>
          <w:numId w:val="43"/>
        </w:numPr>
        <w:tabs>
          <w:tab w:val="left" w:pos="810"/>
        </w:tabs>
        <w:spacing w:before="120" w:line="312" w:lineRule="auto"/>
        <w:ind w:left="450"/>
        <w:rPr>
          <w:sz w:val="26"/>
          <w:szCs w:val="26"/>
        </w:rPr>
      </w:pPr>
      <w:bookmarkStart w:id="121" w:name="_Toc56324049"/>
      <w:r w:rsidRPr="00EB5BE3">
        <w:rPr>
          <w:sz w:val="26"/>
          <w:szCs w:val="26"/>
        </w:rPr>
        <w:t>Đóng gói, bảo quản và vận chuyển mẫu bệnh phẩm</w:t>
      </w:r>
      <w:bookmarkEnd w:id="121"/>
    </w:p>
    <w:p w14:paraId="539F8FDB" w14:textId="77777777" w:rsidR="00CF792C" w:rsidRPr="00EB5BE3" w:rsidRDefault="00CF792C" w:rsidP="006A12D9">
      <w:pPr>
        <w:pStyle w:val="ListParagraph"/>
        <w:keepNext/>
        <w:keepLines/>
        <w:numPr>
          <w:ilvl w:val="2"/>
          <w:numId w:val="28"/>
        </w:numPr>
        <w:tabs>
          <w:tab w:val="left" w:pos="1080"/>
        </w:tabs>
        <w:spacing w:before="120" w:after="0" w:line="312" w:lineRule="auto"/>
        <w:contextualSpacing w:val="0"/>
        <w:outlineLvl w:val="4"/>
        <w:rPr>
          <w:rFonts w:eastAsiaTheme="majorEastAsia" w:cstheme="majorBidi"/>
          <w:vanish/>
          <w:color w:val="000000" w:themeColor="text1"/>
          <w:szCs w:val="26"/>
          <w:u w:val="single"/>
          <w:lang w:val="it-IT" w:eastAsia="zh-TW"/>
        </w:rPr>
      </w:pPr>
    </w:p>
    <w:p w14:paraId="2D1C5FA6" w14:textId="7D2A1CCB" w:rsidR="00F86BEE" w:rsidRPr="00EB5BE3" w:rsidRDefault="00F86BEE" w:rsidP="006A12D9">
      <w:pPr>
        <w:pStyle w:val="ListParagraph"/>
        <w:numPr>
          <w:ilvl w:val="0"/>
          <w:numId w:val="41"/>
        </w:numPr>
        <w:ind w:left="360"/>
        <w:rPr>
          <w:b/>
          <w:i/>
        </w:rPr>
      </w:pPr>
      <w:r w:rsidRPr="00EB5BE3">
        <w:rPr>
          <w:lang w:val="it-IT" w:eastAsia="zh-TW"/>
        </w:rPr>
        <w:t>Vận chuyển và tiếp nhận trong Viện</w:t>
      </w:r>
    </w:p>
    <w:p w14:paraId="348E1CC7" w14:textId="65B69B33"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 xml:space="preserve">Khi mẫu được chuyển cho một phòng thí nghiệm khác trong Viện: điền đầy đủ thông tin vào giấy chuyển giao mẫu, xin phê duyệt của Lãnh đạo khoa. Liên hệ với Phòng thí </w:t>
      </w:r>
      <w:r w:rsidRPr="00EB5BE3">
        <w:rPr>
          <w:color w:val="000000"/>
          <w:spacing w:val="2"/>
        </w:rPr>
        <w:lastRenderedPageBreak/>
        <w:t xml:space="preserve">nghiệm về việc tiếp nhận, điền đầy đủ thông tin vào sổ quản lý mẫu của phòng thí nghiệm trước khi chuyển mẫu đi. </w:t>
      </w:r>
    </w:p>
    <w:p w14:paraId="4AF2BDFB" w14:textId="15E7FE49"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Đóng gói, vận chuyển:</w:t>
      </w:r>
    </w:p>
    <w:p w14:paraId="5D6F2F28"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Tác nhân gây bệnh được đựng trong lớp thứ nhất là ống nghiệm đựng mẫu (có thể là ống eppendorf 1,5ml, 2ml, ống nghiệm chứa máu, huyết thanh hoặc ống falcon 15ml, 50ml…), nắp ống nghiệm phải vặn chặt; dung dịch bệnh phẩm không chiếm quá ¾ thể tích chứa của ống.</w:t>
      </w:r>
    </w:p>
    <w:p w14:paraId="0D70FDBB"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Xếp các ống đựng tác nhân gây bệnh vào giá cắm ống phù hợp. Đặt giá ống đựng tác nhân gây bệnh vào lớp thứ 2 là hộp vận chuyển mẫu (làm bằng nhựa hoặc xốp chắc chắn, có nắp và quai xách, đảm bảo không bị vỡ nếu có va đập nhẹ trong khi vận chuyển). Chèn các túi đá khô/đá gel xung quanh giá cắm ống trong hộp thứ 2 nếu tác nhân gây bệnh cần bảo quản lạnh. Có thể sử dụng bình tích lạnh thay cho thùng xốp và đá khô/đá gel.</w:t>
      </w:r>
    </w:p>
    <w:p w14:paraId="42C2AD80"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PMingLiU" w:cs="Times New Roman"/>
          <w:kern w:val="2"/>
          <w:szCs w:val="26"/>
          <w:lang w:eastAsia="zh-TW"/>
        </w:rPr>
      </w:pPr>
      <w:r w:rsidRPr="00EB5BE3">
        <w:rPr>
          <w:rFonts w:eastAsia="Times New Roman" w:cs="Times New Roman"/>
          <w:szCs w:val="26"/>
          <w:lang w:val="pt-BR" w:eastAsia="en-US"/>
        </w:rPr>
        <w:t>Đóng nắp hộp thứ hai, khử nhiễm bề mặt hộp bằng dung dịch khử nhiễm (cồn 70%) và chuyển</w:t>
      </w:r>
      <w:r w:rsidRPr="00EB5BE3">
        <w:rPr>
          <w:rFonts w:eastAsia="PMingLiU" w:cs="Times New Roman"/>
          <w:kern w:val="2"/>
          <w:szCs w:val="26"/>
          <w:lang w:eastAsia="zh-TW"/>
        </w:rPr>
        <w:t xml:space="preserve"> đến nơi tiếp nhận.</w:t>
      </w:r>
    </w:p>
    <w:p w14:paraId="4D663A9C" w14:textId="37264354" w:rsidR="00CF792C" w:rsidRPr="00EB5BE3" w:rsidRDefault="00CF792C" w:rsidP="006A12D9">
      <w:pPr>
        <w:pStyle w:val="ListParagraph"/>
        <w:numPr>
          <w:ilvl w:val="0"/>
          <w:numId w:val="10"/>
        </w:numPr>
        <w:tabs>
          <w:tab w:val="left" w:pos="360"/>
        </w:tabs>
        <w:spacing w:before="120" w:after="0" w:line="312" w:lineRule="auto"/>
        <w:ind w:left="0" w:firstLine="0"/>
        <w:jc w:val="both"/>
        <w:rPr>
          <w:color w:val="000000"/>
          <w:spacing w:val="2"/>
        </w:rPr>
      </w:pPr>
      <w:r w:rsidRPr="00EB5BE3">
        <w:rPr>
          <w:color w:val="000000"/>
          <w:spacing w:val="2"/>
        </w:rPr>
        <w:t xml:space="preserve">Tiếp nhận: </w:t>
      </w:r>
    </w:p>
    <w:p w14:paraId="4186D4AD"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PMingLiU" w:cs="Times New Roman"/>
          <w:b/>
          <w:i/>
          <w:kern w:val="2"/>
          <w:szCs w:val="26"/>
          <w:lang w:eastAsia="zh-TW"/>
        </w:rPr>
      </w:pPr>
      <w:r w:rsidRPr="00EB5BE3">
        <w:rPr>
          <w:rFonts w:eastAsia="PMingLiU" w:cs="Times New Roman"/>
          <w:b/>
          <w:i/>
          <w:kern w:val="2"/>
          <w:szCs w:val="26"/>
          <w:lang w:eastAsia="zh-TW"/>
        </w:rPr>
        <w:t>Tại PTN ATSH cấp 2:</w:t>
      </w:r>
    </w:p>
    <w:p w14:paraId="6C99CE22" w14:textId="77777777" w:rsidR="00F86BEE" w:rsidRPr="00EB5BE3" w:rsidRDefault="00F86BEE" w:rsidP="0095660A">
      <w:pPr>
        <w:widowControl w:val="0"/>
        <w:numPr>
          <w:ilvl w:val="0"/>
          <w:numId w:val="4"/>
        </w:numPr>
        <w:tabs>
          <w:tab w:val="left" w:pos="1080"/>
        </w:tabs>
        <w:autoSpaceDE w:val="0"/>
        <w:autoSpaceDN w:val="0"/>
        <w:adjustRightInd w:val="0"/>
        <w:spacing w:before="120" w:after="0" w:line="312" w:lineRule="auto"/>
        <w:ind w:left="0" w:firstLine="720"/>
        <w:jc w:val="both"/>
        <w:rPr>
          <w:rFonts w:eastAsia="Times New Roman" w:cs="Helvetica"/>
          <w:szCs w:val="26"/>
          <w:lang w:val="vi-VN" w:eastAsia="en-US"/>
        </w:rPr>
      </w:pPr>
      <w:r w:rsidRPr="00EB5BE3">
        <w:rPr>
          <w:rFonts w:eastAsia="Times New Roman" w:cs="Helvetica"/>
          <w:szCs w:val="26"/>
          <w:lang w:val="vi-VN" w:eastAsia="en-US"/>
        </w:rPr>
        <w:t>Nhân viên PTN đối chiếu tiêu chuẩn chấp nhận mẫu của phòng thí nghiệm.</w:t>
      </w:r>
    </w:p>
    <w:p w14:paraId="6385CDA9" w14:textId="77777777" w:rsidR="00F86BEE" w:rsidRPr="00EB5BE3" w:rsidRDefault="00F86BEE" w:rsidP="0095660A">
      <w:pPr>
        <w:widowControl w:val="0"/>
        <w:numPr>
          <w:ilvl w:val="0"/>
          <w:numId w:val="4"/>
        </w:numPr>
        <w:tabs>
          <w:tab w:val="left" w:pos="1080"/>
        </w:tabs>
        <w:autoSpaceDE w:val="0"/>
        <w:autoSpaceDN w:val="0"/>
        <w:adjustRightInd w:val="0"/>
        <w:spacing w:before="120" w:after="0" w:line="312" w:lineRule="auto"/>
        <w:ind w:left="0" w:firstLine="720"/>
        <w:jc w:val="both"/>
        <w:rPr>
          <w:rFonts w:eastAsia="MS PMincho" w:cs="Times New Roman"/>
          <w:kern w:val="2"/>
          <w:szCs w:val="26"/>
          <w:lang w:val="pt-BR" w:eastAsia="zh-TW"/>
        </w:rPr>
      </w:pPr>
      <w:r w:rsidRPr="00EB5BE3">
        <w:rPr>
          <w:rFonts w:eastAsia="Times New Roman" w:cs="Helvetica"/>
          <w:szCs w:val="26"/>
          <w:lang w:val="vi-VN" w:eastAsia="en-US"/>
        </w:rPr>
        <w:t>Nếu mẫu đáp ứng tiêu chuẩn chấp nhận mẫu, điền đầy đủ thông tin vào sổ quản lý mẫu của PTN mã số STAT-</w:t>
      </w:r>
      <w:r w:rsidRPr="00EB5BE3">
        <w:rPr>
          <w:color w:val="000000"/>
          <w:spacing w:val="2"/>
        </w:rPr>
        <w:t>BM05</w:t>
      </w:r>
      <w:r w:rsidRPr="00EB5BE3">
        <w:rPr>
          <w:rFonts w:eastAsia="PMingLiU" w:cs="Times New Roman"/>
          <w:kern w:val="2"/>
          <w:szCs w:val="26"/>
          <w:lang w:val="pt-BR" w:eastAsia="ja-JP"/>
        </w:rPr>
        <w:t xml:space="preserve"> </w:t>
      </w:r>
      <w:r w:rsidRPr="00EB5BE3">
        <w:rPr>
          <w:rFonts w:eastAsia="MS PMincho" w:cs="Times New Roman"/>
          <w:kern w:val="2"/>
          <w:szCs w:val="26"/>
          <w:lang w:val="pt-BR" w:eastAsia="zh-TW"/>
        </w:rPr>
        <w:t>và kí nhận vào giấy chuyển giao mẫu.</w:t>
      </w:r>
    </w:p>
    <w:p w14:paraId="1F2FA809"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PMingLiU" w:cs="Times New Roman"/>
          <w:b/>
          <w:i/>
          <w:kern w:val="2"/>
          <w:szCs w:val="26"/>
          <w:lang w:eastAsia="zh-TW"/>
        </w:rPr>
      </w:pPr>
      <w:r w:rsidRPr="00EB5BE3">
        <w:rPr>
          <w:rFonts w:eastAsia="PMingLiU" w:cs="Times New Roman"/>
          <w:b/>
          <w:i/>
          <w:kern w:val="2"/>
          <w:szCs w:val="26"/>
          <w:lang w:eastAsia="zh-TW"/>
        </w:rPr>
        <w:t xml:space="preserve">Tại PTN </w:t>
      </w:r>
      <w:r w:rsidRPr="00EB5BE3">
        <w:rPr>
          <w:rFonts w:eastAsia="Times New Roman" w:cs="Times New Roman"/>
          <w:b/>
          <w:i/>
          <w:szCs w:val="26"/>
          <w:lang w:val="pt-BR" w:eastAsia="en-US"/>
        </w:rPr>
        <w:t>ATSH</w:t>
      </w:r>
      <w:r w:rsidRPr="00EB5BE3">
        <w:rPr>
          <w:rFonts w:eastAsia="PMingLiU" w:cs="Times New Roman"/>
          <w:b/>
          <w:i/>
          <w:kern w:val="2"/>
          <w:szCs w:val="26"/>
          <w:lang w:eastAsia="zh-TW"/>
        </w:rPr>
        <w:t xml:space="preserve"> cấp III:</w:t>
      </w:r>
    </w:p>
    <w:p w14:paraId="024E1A5E" w14:textId="77777777" w:rsidR="00F86BEE" w:rsidRPr="00EB5BE3" w:rsidRDefault="00F86BEE" w:rsidP="0095660A">
      <w:pPr>
        <w:widowControl w:val="0"/>
        <w:numPr>
          <w:ilvl w:val="0"/>
          <w:numId w:val="4"/>
        </w:numPr>
        <w:tabs>
          <w:tab w:val="left" w:pos="1080"/>
        </w:tabs>
        <w:autoSpaceDE w:val="0"/>
        <w:autoSpaceDN w:val="0"/>
        <w:adjustRightInd w:val="0"/>
        <w:spacing w:before="120" w:after="0" w:line="312" w:lineRule="auto"/>
        <w:ind w:left="0" w:firstLine="720"/>
        <w:jc w:val="both"/>
        <w:rPr>
          <w:rFonts w:eastAsia="Times New Roman" w:cs="Helvetica"/>
          <w:szCs w:val="26"/>
          <w:lang w:val="vi-VN" w:eastAsia="en-US"/>
        </w:rPr>
      </w:pPr>
      <w:r w:rsidRPr="00EB5BE3">
        <w:rPr>
          <w:rFonts w:eastAsia="Times New Roman" w:cs="Helvetica"/>
          <w:szCs w:val="26"/>
          <w:lang w:val="vi-VN" w:eastAsia="en-US"/>
        </w:rPr>
        <w:t xml:space="preserve">Thực hiện theo Hướng dẫn ra vào PTN ATSH cấp III </w:t>
      </w:r>
    </w:p>
    <w:p w14:paraId="09564B5D" w14:textId="77777777" w:rsidR="00F86BEE" w:rsidRPr="00EB5BE3" w:rsidRDefault="00F86BEE" w:rsidP="0095660A">
      <w:pPr>
        <w:widowControl w:val="0"/>
        <w:numPr>
          <w:ilvl w:val="0"/>
          <w:numId w:val="4"/>
        </w:numPr>
        <w:tabs>
          <w:tab w:val="left" w:pos="1080"/>
        </w:tabs>
        <w:autoSpaceDE w:val="0"/>
        <w:autoSpaceDN w:val="0"/>
        <w:adjustRightInd w:val="0"/>
        <w:spacing w:before="120" w:after="0" w:line="312" w:lineRule="auto"/>
        <w:ind w:left="0" w:firstLine="720"/>
        <w:jc w:val="both"/>
        <w:rPr>
          <w:rFonts w:eastAsia="MS PMincho" w:cs="Times New Roman"/>
          <w:kern w:val="2"/>
          <w:szCs w:val="26"/>
          <w:lang w:val="pt-BR" w:eastAsia="zh-TW"/>
        </w:rPr>
      </w:pPr>
      <w:r w:rsidRPr="00EB5BE3">
        <w:rPr>
          <w:rFonts w:eastAsia="Times New Roman" w:cs="Helvetica"/>
          <w:szCs w:val="26"/>
          <w:lang w:val="vi-VN" w:eastAsia="en-US"/>
        </w:rPr>
        <w:t>Sử dụng passbox</w:t>
      </w:r>
      <w:r w:rsidRPr="00EB5BE3">
        <w:rPr>
          <w:color w:val="000000"/>
          <w:spacing w:val="2"/>
        </w:rPr>
        <w:t xml:space="preserve"> để chuyển hộp chứa tác nhân gây bệnh vào và ra khỏi PTN ATSH cấp III. Nếu mẫu được lưu tại PTN ATSH cấp III, NCV phải cập nhật thông tin vào sơ đồ lưu mẫu ở trên tủ bảo</w:t>
      </w:r>
      <w:r w:rsidRPr="00EB5BE3">
        <w:rPr>
          <w:rFonts w:eastAsia="MS PMincho" w:cs="Times New Roman"/>
          <w:kern w:val="2"/>
          <w:szCs w:val="26"/>
          <w:lang w:val="pt-BR" w:eastAsia="zh-TW"/>
        </w:rPr>
        <w:t xml:space="preserve"> quản và sổ quản lý tác nhân gây bệnh mã số </w:t>
      </w:r>
      <w:r w:rsidRPr="00EB5BE3">
        <w:rPr>
          <w:rFonts w:eastAsia="PMingLiU" w:cs="Times New Roman"/>
          <w:kern w:val="2"/>
          <w:szCs w:val="26"/>
          <w:lang w:eastAsia="ja-JP"/>
        </w:rPr>
        <w:t>STAT-BM05</w:t>
      </w:r>
      <w:r w:rsidRPr="00EB5BE3">
        <w:rPr>
          <w:rFonts w:eastAsia="MS PMincho" w:cs="Times New Roman"/>
          <w:kern w:val="2"/>
          <w:szCs w:val="26"/>
          <w:lang w:val="pt-BR" w:eastAsia="zh-TW"/>
        </w:rPr>
        <w:t>.</w:t>
      </w:r>
    </w:p>
    <w:p w14:paraId="4E95DFA4" w14:textId="0012F65D" w:rsidR="00F86BEE" w:rsidRPr="00EB5BE3" w:rsidRDefault="00F86BEE" w:rsidP="006A12D9">
      <w:pPr>
        <w:pStyle w:val="ListParagraph"/>
        <w:numPr>
          <w:ilvl w:val="0"/>
          <w:numId w:val="41"/>
        </w:numPr>
        <w:ind w:left="360"/>
        <w:rPr>
          <w:lang w:val="it-IT" w:eastAsia="zh-TW"/>
        </w:rPr>
      </w:pPr>
      <w:bookmarkStart w:id="122" w:name="_Toc470874868"/>
      <w:r w:rsidRPr="00EB5BE3">
        <w:rPr>
          <w:lang w:val="it-IT" w:eastAsia="zh-TW"/>
        </w:rPr>
        <w:t>Vận chuyển và tiếp nhận tác nhân gây bệnh trong nước</w:t>
      </w:r>
      <w:bookmarkEnd w:id="122"/>
    </w:p>
    <w:p w14:paraId="66B17188" w14:textId="77777777" w:rsidR="00F86BEE" w:rsidRPr="00EB5BE3" w:rsidRDefault="00F86BEE" w:rsidP="00D67F68">
      <w:pPr>
        <w:widowControl w:val="0"/>
        <w:spacing w:before="120" w:after="0" w:line="312" w:lineRule="auto"/>
        <w:ind w:firstLine="567"/>
        <w:jc w:val="both"/>
        <w:rPr>
          <w:rFonts w:eastAsia="PMingLiU" w:cs="Times New Roman"/>
          <w:kern w:val="2"/>
          <w:szCs w:val="26"/>
          <w:lang w:val="pt-BR" w:eastAsia="zh-TW"/>
        </w:rPr>
      </w:pPr>
      <w:r w:rsidRPr="00EB5BE3">
        <w:rPr>
          <w:rFonts w:eastAsia="PMingLiU" w:cs="Times New Roman"/>
          <w:kern w:val="2"/>
          <w:szCs w:val="26"/>
          <w:lang w:val="pt-BR" w:eastAsia="zh-TW"/>
        </w:rPr>
        <w:t xml:space="preserve">Khi tác nhân gây bệnh được chuyển đi hoặc tiếp nhận từ một cơ quan khác bên ngoài Viện: điền đầy đủ thông tin vào </w:t>
      </w:r>
      <w:r w:rsidRPr="00EB5BE3">
        <w:rPr>
          <w:rFonts w:eastAsia="PMingLiU" w:cs="Times New Roman"/>
          <w:kern w:val="2"/>
          <w:szCs w:val="26"/>
          <w:lang w:val="pt-BR" w:eastAsia="ja-JP"/>
        </w:rPr>
        <w:t>giấy chuyển giao tác nhân gây bệnh mã số STAT-BM04</w:t>
      </w:r>
      <w:r w:rsidRPr="00EB5BE3">
        <w:rPr>
          <w:rFonts w:eastAsia="PMingLiU" w:cs="Times New Roman"/>
          <w:kern w:val="2"/>
          <w:szCs w:val="26"/>
          <w:lang w:val="pt-BR" w:eastAsia="zh-TW"/>
        </w:rPr>
        <w:t xml:space="preserve"> và ký duyệt Lãnh đạo Khoa/Trung tâm và Lãnh đạo đơn vị.</w:t>
      </w:r>
    </w:p>
    <w:p w14:paraId="405D4C97" w14:textId="77777777" w:rsidR="00F86BEE" w:rsidRPr="00EB5BE3" w:rsidRDefault="00F86BEE" w:rsidP="006A12D9">
      <w:pPr>
        <w:numPr>
          <w:ilvl w:val="0"/>
          <w:numId w:val="29"/>
        </w:numPr>
        <w:spacing w:before="120" w:after="0" w:line="312" w:lineRule="auto"/>
        <w:ind w:left="360"/>
        <w:rPr>
          <w:b/>
          <w:bCs/>
          <w:lang w:val="it-IT" w:eastAsia="zh-TW"/>
        </w:rPr>
      </w:pPr>
      <w:r w:rsidRPr="00EB5BE3">
        <w:rPr>
          <w:b/>
          <w:bCs/>
          <w:lang w:val="it-IT" w:eastAsia="zh-TW"/>
        </w:rPr>
        <w:lastRenderedPageBreak/>
        <w:t>Chuyển tác nhân gây bệnh ra khỏi Viện</w:t>
      </w:r>
    </w:p>
    <w:p w14:paraId="5650230E" w14:textId="77777777" w:rsidR="00F86BEE" w:rsidRPr="00EB5BE3" w:rsidRDefault="00F86BEE" w:rsidP="006A12D9">
      <w:pPr>
        <w:numPr>
          <w:ilvl w:val="0"/>
          <w:numId w:val="10"/>
        </w:numPr>
        <w:tabs>
          <w:tab w:val="left" w:pos="360"/>
        </w:tabs>
        <w:spacing w:before="120" w:after="0" w:line="312" w:lineRule="auto"/>
        <w:ind w:left="0" w:firstLine="0"/>
        <w:jc w:val="both"/>
        <w:rPr>
          <w:rFonts w:eastAsia="Calibri" w:cs="Times New Roman"/>
          <w:kern w:val="2"/>
          <w:szCs w:val="26"/>
          <w:lang w:val="pt-BR" w:eastAsia="zh-TW"/>
        </w:rPr>
      </w:pPr>
      <w:r w:rsidRPr="00EB5BE3">
        <w:rPr>
          <w:rFonts w:eastAsia="PMingLiU" w:cs="Times New Roman"/>
          <w:kern w:val="2"/>
          <w:szCs w:val="26"/>
          <w:lang w:val="pt-BR" w:eastAsia="zh-TW"/>
        </w:rPr>
        <w:t xml:space="preserve">Liên hệ </w:t>
      </w:r>
      <w:r w:rsidRPr="00EB5BE3">
        <w:rPr>
          <w:rFonts w:eastAsia="Calibri" w:cs="Times New Roman"/>
          <w:kern w:val="2"/>
          <w:szCs w:val="26"/>
          <w:lang w:val="pt-BR" w:eastAsia="zh-TW"/>
        </w:rPr>
        <w:t>với cơ quan tiếp nhận tác nhân gây bệnh về việc vận chuyển và tiếp nhận, thời gian dự kiến mẫu sẽ tới đơn vị tiếp nhận. Điền đầy đủ thông tin vào sổ quản lý mẫu của phòng thí nghiệm mã số STAT-BM05.</w:t>
      </w:r>
    </w:p>
    <w:p w14:paraId="5B5DC6FF" w14:textId="4EAF98DE" w:rsidR="00F86BEE" w:rsidRPr="00EB5BE3" w:rsidRDefault="00DD152B" w:rsidP="006A12D9">
      <w:pPr>
        <w:numPr>
          <w:ilvl w:val="0"/>
          <w:numId w:val="10"/>
        </w:numPr>
        <w:tabs>
          <w:tab w:val="left" w:pos="360"/>
        </w:tabs>
        <w:spacing w:before="120" w:after="0" w:line="312" w:lineRule="auto"/>
        <w:ind w:left="0" w:firstLine="0"/>
        <w:jc w:val="both"/>
        <w:rPr>
          <w:color w:val="000000"/>
          <w:spacing w:val="2"/>
        </w:rPr>
      </w:pPr>
      <w:r w:rsidRPr="00EB5BE3">
        <w:rPr>
          <w:rFonts w:eastAsia="Calibri" w:cs="Times New Roman"/>
          <w:kern w:val="2"/>
          <w:szCs w:val="26"/>
          <w:lang w:val="pt-BR" w:eastAsia="zh-TW"/>
        </w:rPr>
        <w:t>K</w:t>
      </w:r>
      <w:r w:rsidR="00F86BEE" w:rsidRPr="00EB5BE3">
        <w:rPr>
          <w:rFonts w:eastAsia="Calibri" w:cs="Times New Roman"/>
          <w:kern w:val="2"/>
          <w:szCs w:val="26"/>
          <w:lang w:val="pt-BR" w:eastAsia="zh-TW"/>
        </w:rPr>
        <w:t xml:space="preserve">iểm tra xem tác nhân gây bệnh chuyển đi có nằm trong danh mục chất </w:t>
      </w:r>
      <w:r w:rsidR="00F86BEE" w:rsidRPr="00EB5BE3">
        <w:rPr>
          <w:color w:val="000000"/>
          <w:spacing w:val="2"/>
        </w:rPr>
        <w:t>lây nhiễm loại A hay không, nếu không thì đó là chất lây nhiễm loại B.</w:t>
      </w:r>
    </w:p>
    <w:p w14:paraId="37A80898"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Tác nhân gây bệnh được đựng trong lớp thứ nhất là ống nghiệm đựng mẫu (có thể là ống eppendorf 1,5ml, 2ml, ống nghiệm chứa máu, huyết thanh hoặc ống falcon 15ml, 50ml…), nắp ống nghiệm phải vặn chặt; dung dịch bệnh phẩm không chiếm quá ¾ thể tích chứa của ống. Mỗi ống được quấn quanh phần tiếp giáp giữa nắp ống và thân ống bằng một băng parafin.</w:t>
      </w:r>
    </w:p>
    <w:p w14:paraId="445E6E89"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Lựa chọn lớp đóng gói thứ 2 cho phù hợp với từng loại chất lây nhiễm:</w:t>
      </w:r>
    </w:p>
    <w:p w14:paraId="75C343E6"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color w:val="000000"/>
          <w:spacing w:val="2"/>
        </w:rPr>
        <w:t xml:space="preserve">Đối với </w:t>
      </w:r>
      <w:r w:rsidRPr="00EB5BE3">
        <w:rPr>
          <w:rFonts w:eastAsia="Times New Roman" w:cs="Times New Roman"/>
          <w:szCs w:val="26"/>
          <w:lang w:val="pt-BR" w:eastAsia="en-US"/>
        </w:rPr>
        <w:t>chất lây nhiễm loại B: đặt các tác nhân gây bênh cần vận chuyển vào lớp thứ 2 (là túi zip có khóa, hộp nhựa có nắp vặn…).</w:t>
      </w:r>
    </w:p>
    <w:p w14:paraId="5F10CF5B"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MS PMincho" w:cs="Times New Roman"/>
          <w:szCs w:val="26"/>
          <w:lang w:val="pt-BR" w:eastAsia="en-US"/>
        </w:rPr>
      </w:pPr>
      <w:r w:rsidRPr="00EB5BE3">
        <w:rPr>
          <w:rFonts w:eastAsia="Times New Roman" w:cs="Times New Roman"/>
          <w:szCs w:val="26"/>
          <w:lang w:val="pt-BR" w:eastAsia="en-US"/>
        </w:rPr>
        <w:t>Đối với chất lây nhiễm loại A: đặt các tác nhân gây bệnh cần vận chuyển vào lớp thứ 2 là hộp nhựa chịu được lực, có nắp xoáy, có vòng cao su ở miệng hộp để giảm thiểu tối đa việc rò</w:t>
      </w:r>
      <w:r w:rsidRPr="00EB5BE3">
        <w:rPr>
          <w:rFonts w:eastAsia="MS PMincho" w:cs="Times New Roman"/>
          <w:szCs w:val="26"/>
          <w:lang w:val="pt-BR" w:eastAsia="en-US"/>
        </w:rPr>
        <w:t xml:space="preserve"> rỉ dung dịch chứa tác nhân gây bệnh.</w:t>
      </w:r>
    </w:p>
    <w:p w14:paraId="22EFB931"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Nếu vận chuyển nhiều hơn 2 mẫu cùng một lúc thì phải có sự phân tách giữa các ống với nhau để tránh sự va chạm trong quá trình vận chuyển. Giữa lớp 1 và lớp 2 cần bổ sung vật liệu có khả năng thấm hút và lớp đệm để tránh va đập.</w:t>
      </w:r>
    </w:p>
    <w:p w14:paraId="61A04C30" w14:textId="6C41F96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Cho lớp thứ hai sau khi đóng gói vào lớp thứ ba có thể là bình tích lạnh, thùng xốp, hoặc thùng carton… tùy vào điều kiện bảo quản mẫu, bên ngoài lớp thứ 3 có ghi rõ các thông tin về người nhận, người gửi, số điện thoại liên lạc trong trường hợp khẩn cấp, các ký hiệu vận chuyển thích hợp cho từng loại chất lây nhiễm</w:t>
      </w:r>
      <w:r w:rsidR="00DD152B" w:rsidRPr="00EB5BE3">
        <w:rPr>
          <w:color w:val="000000"/>
          <w:spacing w:val="2"/>
        </w:rPr>
        <w:t>.</w:t>
      </w:r>
    </w:p>
    <w:p w14:paraId="5D97C0E7"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Chuyển mẫu đến đơn vị tiếp nhận: có thể bằng đường hàng không hoặc đường bộ. Xác nhận với bên tiếp nhận về việc mẫu đã đến được cơ quan tiếp nhận hay chưa.</w:t>
      </w:r>
    </w:p>
    <w:p w14:paraId="21D0343D"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Lưu ý: Tùy vào thời gian vận chuyển, nhân viên PTN cần phải tính toán lượng đá gel/đá khô để đảm bảo nhiệt độ bảo quản đạt yêu cầu trong thời gian vận chuyển</w:t>
      </w:r>
    </w:p>
    <w:p w14:paraId="4B70C53A" w14:textId="77777777" w:rsidR="00F86BEE" w:rsidRPr="00EB5BE3" w:rsidRDefault="00F86BEE" w:rsidP="006A12D9">
      <w:pPr>
        <w:numPr>
          <w:ilvl w:val="0"/>
          <w:numId w:val="29"/>
        </w:numPr>
        <w:spacing w:before="120" w:after="0" w:line="312" w:lineRule="auto"/>
        <w:ind w:left="360"/>
        <w:rPr>
          <w:b/>
          <w:bCs/>
          <w:lang w:val="it-IT" w:eastAsia="zh-TW"/>
        </w:rPr>
      </w:pPr>
      <w:r w:rsidRPr="00EB5BE3">
        <w:rPr>
          <w:b/>
          <w:bCs/>
          <w:lang w:val="it-IT" w:eastAsia="zh-TW"/>
        </w:rPr>
        <w:t>Tiếp nhận tác nhân gây bệnh</w:t>
      </w:r>
    </w:p>
    <w:p w14:paraId="404B1D55" w14:textId="77777777"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val="pt-BR" w:eastAsia="zh-TW"/>
        </w:rPr>
      </w:pPr>
      <w:r w:rsidRPr="00EB5BE3">
        <w:rPr>
          <w:rFonts w:eastAsia="PMingLiU" w:cs="Times New Roman"/>
          <w:kern w:val="2"/>
          <w:szCs w:val="26"/>
          <w:lang w:val="pt-BR" w:eastAsia="zh-TW"/>
        </w:rPr>
        <w:t>Tiếp nhận mẫu tại phòng xét nghiệm ATSH cấp 2:</w:t>
      </w:r>
    </w:p>
    <w:p w14:paraId="1CB128DD"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lastRenderedPageBreak/>
        <w:t>Người tiếp nhận sử dụng trang bị bảo hộ cá nhân thích hợp, mở lớp đóng gói thứ nhất và thứ 2, kiểm tra mẫu xem đạt tiêu chuẩn chấp nhận mẫu của PTN hay không (đối với mẫu bệnh phẩm lây qua đường hô hấp, nếu có dấu hiệu bị rò rỉ, việc mở lớp thứ 2 được thực hiện trong tủ an toàn sinh học).</w:t>
      </w:r>
    </w:p>
    <w:p w14:paraId="537957BD"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Nếu mẫu đạt tiêu chuẩn nhận mẫu của PTN sẽ được dán nhãn theo quy định của PTN và chuyển sang thiết bị bảo quản của PTN, điền các thông tin thích hợp vào sơ đồ lưu mẫu và sổ quản lý mẫu của PTN.</w:t>
      </w:r>
    </w:p>
    <w:p w14:paraId="7127C300"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Nếu mẫu không đạt tiêu chuẩn nhận mẫu của PTN sẽ được hủy mẫu bằng cách hấp tiệt trùng. Lập biên bản hủy mẫu và thông báo với đơn vị gửi mẫu.</w:t>
      </w:r>
    </w:p>
    <w:p w14:paraId="1D70D2EF" w14:textId="77777777"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val="pt-BR" w:eastAsia="zh-TW"/>
        </w:rPr>
      </w:pPr>
      <w:r w:rsidRPr="00EB5BE3">
        <w:rPr>
          <w:rFonts w:eastAsia="PMingLiU" w:cs="Times New Roman"/>
          <w:kern w:val="2"/>
          <w:szCs w:val="26"/>
          <w:lang w:val="pt-BR" w:eastAsia="zh-TW"/>
        </w:rPr>
        <w:t xml:space="preserve">Tiếp nhận </w:t>
      </w:r>
      <w:r w:rsidRPr="00EB5BE3">
        <w:rPr>
          <w:color w:val="000000"/>
          <w:spacing w:val="2"/>
        </w:rPr>
        <w:t>mẫu</w:t>
      </w:r>
      <w:r w:rsidRPr="00EB5BE3">
        <w:rPr>
          <w:rFonts w:eastAsia="PMingLiU" w:cs="Times New Roman"/>
          <w:kern w:val="2"/>
          <w:szCs w:val="26"/>
          <w:lang w:val="pt-BR" w:eastAsia="zh-TW"/>
        </w:rPr>
        <w:t xml:space="preserve"> tại phòng thí </w:t>
      </w:r>
      <w:r w:rsidRPr="00EB5BE3">
        <w:rPr>
          <w:rFonts w:eastAsia="MS PMincho" w:cs="Times New Roman"/>
          <w:kern w:val="2"/>
          <w:szCs w:val="26"/>
          <w:lang w:val="pt-BR" w:eastAsia="zh-TW"/>
        </w:rPr>
        <w:t>nghiệm</w:t>
      </w:r>
      <w:r w:rsidRPr="00EB5BE3">
        <w:rPr>
          <w:rFonts w:eastAsia="PMingLiU" w:cs="Times New Roman"/>
          <w:kern w:val="2"/>
          <w:szCs w:val="26"/>
          <w:lang w:val="pt-BR" w:eastAsia="zh-TW"/>
        </w:rPr>
        <w:t xml:space="preserve"> ATSH cấp 3:</w:t>
      </w:r>
    </w:p>
    <w:p w14:paraId="0C58DF16"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 xml:space="preserve">Chuyển hộp mẫu qua pass box, không bật đèn tím. Trong PTN ATSH cấp III, nghiên cứu viên mở lớp ngoài cùng sau đó chuyển hộp mẫu vào tủ ATSH và tiến hành mở lớp thứ 2 ra, kiểm tra xem mẫu đạt tiêu chuẩn tiếp nhận hay không. </w:t>
      </w:r>
    </w:p>
    <w:p w14:paraId="487314AD"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Nếu mẫu đạt tiêu chuẩn nhận mẫu của PTN sẽ được dán nhãn theo quy định của PTN (nếu có) và chuyển sang thiết bị bảo quản tại PTN ATSH cấp III, ghi chép các thông tin cần thiết vào sơ đồ mẫu. Đến khu vực hành chính điền thông tin vào sổ quản lý mẫu của PTN.</w:t>
      </w:r>
    </w:p>
    <w:p w14:paraId="01ED07D8"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Nếu mẫu không đạt tiêu chuẩn nhận mẫu của PTN sẽ được hủy mẫu bằng cách hấp tiệt trùng bằng nồi hấp tiết trùng 2 cửa tại PTN ATSH cấp III. Lập biên bản hủy mẫu và thông báo tới đơn vị gửi mẫu.</w:t>
      </w:r>
    </w:p>
    <w:p w14:paraId="7D529885" w14:textId="0290B214" w:rsidR="00F86BEE" w:rsidRPr="00EB5BE3" w:rsidRDefault="00F86BEE" w:rsidP="006A12D9">
      <w:pPr>
        <w:pStyle w:val="ListParagraph"/>
        <w:numPr>
          <w:ilvl w:val="0"/>
          <w:numId w:val="41"/>
        </w:numPr>
        <w:ind w:left="360"/>
        <w:rPr>
          <w:lang w:val="it-IT" w:eastAsia="zh-TW"/>
        </w:rPr>
      </w:pPr>
      <w:bookmarkStart w:id="123" w:name="_Toc470874869"/>
      <w:r w:rsidRPr="00EB5BE3">
        <w:rPr>
          <w:lang w:val="it-IT" w:eastAsia="zh-TW"/>
        </w:rPr>
        <w:t>Vận chuyển và tiếp nhận tác nhân gây bệnh ngoài nước:</w:t>
      </w:r>
      <w:bookmarkEnd w:id="123"/>
    </w:p>
    <w:p w14:paraId="64B22937"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 xml:space="preserve">PTN cần có được sự phê duyệt việc xuất, nhập khẩu mẫu bệnh phẩm từ Bộ Y tế trước khi thực hiện chuyển hoặc tiếp nhận mẫu </w:t>
      </w:r>
    </w:p>
    <w:p w14:paraId="21E42056" w14:textId="77777777"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val="pt-BR" w:eastAsia="zh-TW"/>
        </w:rPr>
      </w:pPr>
      <w:r w:rsidRPr="00EB5BE3">
        <w:rPr>
          <w:color w:val="000000"/>
          <w:spacing w:val="2"/>
        </w:rPr>
        <w:t>Chuẩn bị hồ sơ</w:t>
      </w:r>
      <w:r w:rsidRPr="00EB5BE3">
        <w:rPr>
          <w:rFonts w:eastAsia="PMingLiU" w:cs="Times New Roman"/>
          <w:kern w:val="2"/>
          <w:szCs w:val="26"/>
          <w:lang w:val="pt-BR" w:eastAsia="zh-TW"/>
        </w:rPr>
        <w:t xml:space="preserve"> gồm:</w:t>
      </w:r>
    </w:p>
    <w:p w14:paraId="47B958A9"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Công văn đề nghị xuất nhập khẩu tác nhân gây bệnh, mã số STAT-BM06, xin phê duyệt của lãnh đạo Viện.</w:t>
      </w:r>
    </w:p>
    <w:p w14:paraId="2C8B27EF"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 xml:space="preserve">Photo văn kiện dự án: Trang có nội dung về việc xuất nhập khẩu tác nhân gây bệnh và trang bìa có đóng dấu phê duyệt của dự án (Đối với tác nhân gây bệnh của dự án) hoặc thư đồng ý của bên tiếp nhận mẫu. </w:t>
      </w:r>
    </w:p>
    <w:p w14:paraId="7187BBCF"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 xml:space="preserve">Bản photo giấy chứng nhận đăng ký kinh doanh, quyết định thành lập hoặc giấy tờ </w:t>
      </w:r>
      <w:r w:rsidRPr="00EB5BE3">
        <w:rPr>
          <w:rFonts w:eastAsia="Times New Roman" w:cs="Times New Roman"/>
          <w:szCs w:val="26"/>
          <w:lang w:val="pt-BR" w:eastAsia="en-US"/>
        </w:rPr>
        <w:lastRenderedPageBreak/>
        <w:t>khác chứng minh cơ sở có chức năng xuất khẩu, nhập khẩu, nghiên cứu, lưu giữ bảo quản, vận chuyển</w:t>
      </w:r>
      <w:r w:rsidRPr="00EB5BE3">
        <w:rPr>
          <w:rFonts w:eastAsia="Times New Roman" w:cs="Times New Roman"/>
          <w:szCs w:val="26"/>
          <w:lang w:val="de-DE" w:eastAsia="en-US"/>
        </w:rPr>
        <w:t>, xét nghiệm mẫu bệnh phẩm.</w:t>
      </w:r>
    </w:p>
    <w:p w14:paraId="7F3CF90B"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Gửi hồ sơ lên Cục Y tế dự phòng xin xuất, nhập khẩu tác nhân gây bệnh. Cục Y tế dự phòng sẽ tiến hành phê duyệt trong vòng 10 ngày làm việc kể từ khi tiếp nhận hồ sơ.</w:t>
      </w:r>
    </w:p>
    <w:p w14:paraId="612B1D25"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Sau khi nhận được công văn đồng ý từ Cục Y tế dự phòng, liên hệ với cơ quan vận chuyển, chuẩn bị mẫu để đóng gói và gửi đi hoặc nhận mẫu về.</w:t>
      </w:r>
    </w:p>
    <w:p w14:paraId="4E0A01E9"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Tiếp nhận tác nhân gây bệnh: Theo hướng dẫn về việc tiếp nhận tác nhân gây bệnh trong nước.</w:t>
      </w:r>
    </w:p>
    <w:p w14:paraId="70F82FF1" w14:textId="3A7B2BC8"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Lưu ý: Đối với những mẫu khác việc đóng gói, vận chuyển tùy thuộc vào đặc điểm của mẫu, do các PTN tự quyết định, đảm bảo an toàn và chất lượng mẫu trong quá trình vận chuyển.</w:t>
      </w:r>
    </w:p>
    <w:p w14:paraId="4096461B" w14:textId="37C0779F" w:rsidR="00DD152B" w:rsidRPr="00EB5BE3" w:rsidRDefault="00DD152B" w:rsidP="00DD152B">
      <w:pPr>
        <w:widowControl w:val="0"/>
        <w:spacing w:before="120" w:after="0" w:line="312" w:lineRule="auto"/>
        <w:ind w:firstLine="567"/>
        <w:jc w:val="both"/>
        <w:rPr>
          <w:rFonts w:eastAsia="PMingLiU" w:cs="Times New Roman"/>
          <w:kern w:val="2"/>
          <w:szCs w:val="26"/>
          <w:lang w:val="pt-BR" w:eastAsia="zh-TW"/>
        </w:rPr>
      </w:pPr>
      <w:r w:rsidRPr="00EB5BE3">
        <w:rPr>
          <w:rFonts w:eastAsia="PMingLiU" w:cs="Times New Roman"/>
          <w:kern w:val="2"/>
          <w:szCs w:val="26"/>
          <w:lang w:val="pt-BR" w:eastAsia="zh-TW"/>
        </w:rPr>
        <w:t xml:space="preserve">Chi tiết về Quy trình quản lý tác nhân gây bệnh tại PTN ATSH cấp III (mã số: QL09-QT05) được trình bày trong Phụ lục VII. </w:t>
      </w:r>
    </w:p>
    <w:p w14:paraId="18DA9114" w14:textId="77777777" w:rsidR="00F86BEE" w:rsidRPr="00EB5BE3" w:rsidRDefault="00F86BEE" w:rsidP="006A12D9">
      <w:pPr>
        <w:pStyle w:val="Heading3"/>
        <w:numPr>
          <w:ilvl w:val="1"/>
          <w:numId w:val="43"/>
        </w:numPr>
        <w:tabs>
          <w:tab w:val="left" w:pos="810"/>
        </w:tabs>
        <w:spacing w:before="120" w:line="312" w:lineRule="auto"/>
        <w:ind w:left="450"/>
        <w:rPr>
          <w:b w:val="0"/>
          <w:iCs/>
        </w:rPr>
      </w:pPr>
      <w:bookmarkStart w:id="124" w:name="_Toc56324050"/>
      <w:r w:rsidRPr="00EB5BE3">
        <w:t>Phòng ngừa, xử lý sự cố</w:t>
      </w:r>
      <w:bookmarkEnd w:id="124"/>
    </w:p>
    <w:p w14:paraId="5B059E60" w14:textId="77777777" w:rsidR="00483E06" w:rsidRPr="00EB5BE3" w:rsidRDefault="00483E06" w:rsidP="006A12D9">
      <w:pPr>
        <w:pStyle w:val="ListParagraph"/>
        <w:keepNext/>
        <w:keepLines/>
        <w:numPr>
          <w:ilvl w:val="2"/>
          <w:numId w:val="28"/>
        </w:numPr>
        <w:tabs>
          <w:tab w:val="left" w:pos="1080"/>
        </w:tabs>
        <w:spacing w:before="120" w:after="0" w:line="312" w:lineRule="auto"/>
        <w:contextualSpacing w:val="0"/>
        <w:outlineLvl w:val="4"/>
        <w:rPr>
          <w:rFonts w:eastAsiaTheme="majorEastAsia" w:cstheme="majorBidi"/>
          <w:vanish/>
          <w:color w:val="000000" w:themeColor="text1"/>
          <w:u w:val="single"/>
          <w:lang w:val="it-IT" w:eastAsia="zh-TW"/>
        </w:rPr>
      </w:pPr>
    </w:p>
    <w:p w14:paraId="13FC6A89" w14:textId="7F00C867" w:rsidR="00F86BEE" w:rsidRPr="00EB5BE3" w:rsidRDefault="00F86BEE" w:rsidP="006A12D9">
      <w:pPr>
        <w:pStyle w:val="ListParagraph"/>
        <w:numPr>
          <w:ilvl w:val="0"/>
          <w:numId w:val="41"/>
        </w:numPr>
        <w:ind w:left="360"/>
        <w:rPr>
          <w:lang w:val="it-IT" w:eastAsia="zh-TW"/>
        </w:rPr>
      </w:pPr>
      <w:r w:rsidRPr="00EB5BE3">
        <w:rPr>
          <w:lang w:val="it-IT" w:eastAsia="zh-TW"/>
        </w:rPr>
        <w:t>Kế hoạch phòng ngừa, xử lý sự cố</w:t>
      </w:r>
    </w:p>
    <w:p w14:paraId="558FBB12" w14:textId="77777777" w:rsidR="00F86BEE" w:rsidRPr="00EB5BE3" w:rsidRDefault="00F86BEE" w:rsidP="00D67F68">
      <w:pPr>
        <w:widowControl w:val="0"/>
        <w:spacing w:before="120" w:after="0" w:line="312" w:lineRule="auto"/>
        <w:ind w:firstLine="567"/>
        <w:jc w:val="both"/>
        <w:rPr>
          <w:rFonts w:eastAsia="PMingLiU" w:cs="Times New Roman"/>
          <w:kern w:val="2"/>
          <w:szCs w:val="26"/>
          <w:lang w:val="pt-BR" w:eastAsia="zh-TW"/>
        </w:rPr>
      </w:pPr>
      <w:r w:rsidRPr="00EB5BE3">
        <w:rPr>
          <w:rFonts w:eastAsia="PMingLiU" w:cs="Times New Roman"/>
          <w:kern w:val="2"/>
          <w:szCs w:val="26"/>
          <w:lang w:val="pt-BR" w:eastAsia="zh-TW"/>
        </w:rPr>
        <w:t>Các PTN có làm việc với TNGB truyền nhiễm nguy hiểm phải xây dựng kế hoạch phòng ngừa phù hợp với TNGB và điều kiện của PTN. Kế hoạch phòng ngừa bao gồm các nội dung sau:</w:t>
      </w:r>
    </w:p>
    <w:p w14:paraId="06088F50"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Đánh giá nguy cơ để xác định các sự cố có thể xảy ra tại PTN</w:t>
      </w:r>
    </w:p>
    <w:p w14:paraId="116EA783"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Xác định, khoanh vùng các khu vực có nguy cơ xảy ra sự cố trong PTN</w:t>
      </w:r>
    </w:p>
    <w:p w14:paraId="5D1D0FF3"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Xác định những người chịu trách nhiệm trong việc xử lý sự cố</w:t>
      </w:r>
    </w:p>
    <w:p w14:paraId="3EF9C26E"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Liên hệ các cơ sở cách ly, điều trị cho người bị phơi nhiễm và lây nhiễm</w:t>
      </w:r>
    </w:p>
    <w:p w14:paraId="0EA4D80C"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Cung cấp, trang bị các trang thiết bị, dụng cụ cần thiết để phục vụ xử lý sự cố</w:t>
      </w:r>
    </w:p>
    <w:p w14:paraId="6500EEEB"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Xây dựng các quy trình phản ứng với trường hợp khẩn cấp và xử lý sự cố</w:t>
      </w:r>
    </w:p>
    <w:p w14:paraId="6FDA8DCD"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Tổ chức diễn tập thường xuyên để nâng cao nhận thức và thực hành của nhân viên PTN về việc phản ứng với các sự cố có thể xảy ra trong PTN</w:t>
      </w:r>
    </w:p>
    <w:p w14:paraId="2E7EE8E9" w14:textId="5C151020" w:rsidR="00F86BEE" w:rsidRPr="00EB5BE3" w:rsidRDefault="00F86BEE" w:rsidP="006A12D9">
      <w:pPr>
        <w:pStyle w:val="ListParagraph"/>
        <w:numPr>
          <w:ilvl w:val="0"/>
          <w:numId w:val="41"/>
        </w:numPr>
        <w:ind w:left="360"/>
        <w:rPr>
          <w:lang w:val="it-IT" w:eastAsia="zh-TW"/>
        </w:rPr>
      </w:pPr>
      <w:r w:rsidRPr="00EB5BE3">
        <w:rPr>
          <w:lang w:val="it-IT" w:eastAsia="zh-TW"/>
        </w:rPr>
        <w:t>Xử lý sự cố</w:t>
      </w:r>
    </w:p>
    <w:p w14:paraId="55B9FACD" w14:textId="77777777" w:rsidR="00F86BEE" w:rsidRPr="00EB5BE3" w:rsidRDefault="00F86BEE" w:rsidP="00D67F68">
      <w:pPr>
        <w:widowControl w:val="0"/>
        <w:tabs>
          <w:tab w:val="left" w:pos="567"/>
        </w:tabs>
        <w:spacing w:before="120" w:after="0" w:line="312" w:lineRule="auto"/>
        <w:jc w:val="both"/>
        <w:rPr>
          <w:rFonts w:eastAsia="PMingLiU" w:cs="Times New Roman"/>
          <w:kern w:val="2"/>
          <w:szCs w:val="26"/>
          <w:lang w:val="pt-BR" w:eastAsia="zh-TW"/>
        </w:rPr>
      </w:pPr>
      <w:r w:rsidRPr="00EB5BE3">
        <w:rPr>
          <w:rFonts w:eastAsia="PMingLiU" w:cs="Times New Roman"/>
          <w:kern w:val="2"/>
          <w:szCs w:val="26"/>
          <w:lang w:val="it-IT" w:eastAsia="zh-TW"/>
        </w:rPr>
        <w:tab/>
        <w:t>Các sự cố có thể xảy ra tại các PTN gồm:</w:t>
      </w:r>
    </w:p>
    <w:p w14:paraId="5AD7613D"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Tràn đổ dung dịch chứa tác nhân gây bệnh trên sàn PTN hoặc trong tủ ATSH</w:t>
      </w:r>
    </w:p>
    <w:p w14:paraId="13BA480A"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lastRenderedPageBreak/>
        <w:t>Vỡ ống ly tâm chứa TNGB khi đang ly tâm</w:t>
      </w:r>
    </w:p>
    <w:p w14:paraId="6C6A6A2B"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Vật sắc nhọn đâm vào tay</w:t>
      </w:r>
    </w:p>
    <w:p w14:paraId="4977D8D9"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Văng bắn vật liệu chứa TNGB vào mắt</w:t>
      </w:r>
    </w:p>
    <w:p w14:paraId="15C6E5F6"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Mất điện</w:t>
      </w:r>
    </w:p>
    <w:p w14:paraId="0A70BBC7" w14:textId="7AD084D6"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Cháy, nổ.</w:t>
      </w:r>
    </w:p>
    <w:p w14:paraId="21E0779E" w14:textId="77777777" w:rsidR="00F86BEE" w:rsidRPr="00EB5BE3" w:rsidRDefault="00F86BEE" w:rsidP="006A12D9">
      <w:pPr>
        <w:numPr>
          <w:ilvl w:val="0"/>
          <w:numId w:val="29"/>
        </w:numPr>
        <w:spacing w:before="120" w:after="0" w:line="312" w:lineRule="auto"/>
        <w:ind w:left="360"/>
        <w:rPr>
          <w:b/>
          <w:bCs/>
          <w:lang w:val="it-IT" w:eastAsia="zh-TW"/>
        </w:rPr>
      </w:pPr>
      <w:bookmarkStart w:id="125" w:name="_Toc470874851"/>
      <w:r w:rsidRPr="00EB5BE3">
        <w:rPr>
          <w:b/>
          <w:bCs/>
          <w:lang w:val="it-IT" w:eastAsia="zh-TW"/>
        </w:rPr>
        <w:t>Sự cố tràn đổ dung dịch chứa tác nhân gây bệnh</w:t>
      </w:r>
      <w:bookmarkEnd w:id="125"/>
      <w:r w:rsidRPr="00EB5BE3">
        <w:rPr>
          <w:b/>
          <w:bCs/>
          <w:lang w:val="it-IT" w:eastAsia="zh-TW"/>
        </w:rPr>
        <w:t xml:space="preserve"> </w:t>
      </w:r>
    </w:p>
    <w:p w14:paraId="3B59B653" w14:textId="77777777"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val="pt-BR" w:eastAsia="zh-TW"/>
        </w:rPr>
      </w:pPr>
      <w:r w:rsidRPr="00EB5BE3">
        <w:rPr>
          <w:color w:val="000000"/>
          <w:spacing w:val="2"/>
        </w:rPr>
        <w:t>PTN phải xây dựng quy trình xử lý trong trường hợp đánh đổ mẫu bệnh phẩm chứa TNGB phù hợp với từng loại TNGB sử dụng trong PTN. Các PTN nên chuẩn bị trước bộ dụng cụ xử lý tràn đổ dung dịch chứa TNGB để ở vị trí thích hợp và gần với khu vực có thể xảy ra sự cố. Các PTN có thể tự chuẩn bị bộ dụng cụ này phù hợp với PTN của mình. Gợi ý về bộ dụng cụ xử lý tràn đổ dung dịch</w:t>
      </w:r>
      <w:r w:rsidRPr="00EB5BE3">
        <w:rPr>
          <w:rFonts w:eastAsia="PMingLiU" w:cs="Times New Roman"/>
          <w:kern w:val="2"/>
          <w:szCs w:val="26"/>
          <w:lang w:val="pt-BR" w:eastAsia="zh-TW"/>
        </w:rPr>
        <w:t xml:space="preserve"> chứa TNGB như sau:</w:t>
      </w:r>
    </w:p>
    <w:p w14:paraId="7BB46464"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Hộp đựng dụng cụ có nắp đậy kín, dung tích khoảng 3 – 5 lít.</w:t>
      </w:r>
    </w:p>
    <w:p w14:paraId="527C5327"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Trang bị bảo hộ cá nhân như găng tay (5 đôi), khẩu trang y tế (2 chiếc), kính bảo vệ mắt.</w:t>
      </w:r>
    </w:p>
    <w:p w14:paraId="068EDEB5"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Kẹp làm bằng thép không gỉ, dài khoảng 30cm.</w:t>
      </w:r>
    </w:p>
    <w:p w14:paraId="32026992"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Túi đựng chất thải lây nhiễm (2 – 3 túi).</w:t>
      </w:r>
    </w:p>
    <w:p w14:paraId="2198D923"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Hóa chất khử trùng phù hợp (hóa chất chứa clo), chai nhựa chứa 1 lít nước để pha hóa chất.</w:t>
      </w:r>
    </w:p>
    <w:p w14:paraId="7FCED80C"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Giấy thấm hoặc khăn thấm (đủ để thấm dung dịch tràn đổ).</w:t>
      </w:r>
    </w:p>
    <w:p w14:paraId="3D433760" w14:textId="77777777" w:rsidR="00F86BEE" w:rsidRPr="00EB5BE3" w:rsidRDefault="00F86BEE"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Hướng dẫn xử</w:t>
      </w:r>
      <w:r w:rsidRPr="00EB5BE3">
        <w:rPr>
          <w:rFonts w:eastAsia="Times New Roman" w:cs="Times New Roman"/>
          <w:szCs w:val="26"/>
          <w:lang w:val="vi-VN" w:eastAsia="en-US"/>
        </w:rPr>
        <w:t xml:space="preserve"> lý sự</w:t>
      </w:r>
      <w:r w:rsidRPr="00EB5BE3">
        <w:rPr>
          <w:rFonts w:eastAsia="Times New Roman" w:cs="Times New Roman"/>
          <w:szCs w:val="26"/>
          <w:lang w:val="pt-BR" w:eastAsia="en-US"/>
        </w:rPr>
        <w:t xml:space="preserve"> cố tràn đổ dung dịch chứa TNGB.</w:t>
      </w:r>
    </w:p>
    <w:p w14:paraId="404DC50D" w14:textId="3BAC5D9B" w:rsidR="00F86BEE" w:rsidRPr="00EB5BE3" w:rsidRDefault="00F86BEE" w:rsidP="00D67F68">
      <w:pPr>
        <w:jc w:val="center"/>
        <w:rPr>
          <w:lang w:val="pt-BR" w:eastAsia="en-US"/>
        </w:rPr>
      </w:pPr>
      <w:r w:rsidRPr="00EB5BE3">
        <w:rPr>
          <w:noProof/>
          <w:lang w:eastAsia="en-US"/>
        </w:rPr>
        <w:drawing>
          <wp:inline distT="0" distB="0" distL="0" distR="0" wp14:anchorId="76EA62BB" wp14:editId="1FD7D3CB">
            <wp:extent cx="3657600" cy="1968500"/>
            <wp:effectExtent l="0" t="0" r="0" b="0"/>
            <wp:docPr id="40" name="Picture 40" descr="spill_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ill_kit"/>
                    <pic:cNvPicPr>
                      <a:picLocks noChangeAspect="1" noChangeArrowheads="1"/>
                    </pic:cNvPicPr>
                  </pic:nvPicPr>
                  <pic:blipFill>
                    <a:blip r:embed="rId34">
                      <a:extLst>
                        <a:ext uri="{28A0092B-C50C-407E-A947-70E740481C1C}">
                          <a14:useLocalDpi xmlns:a14="http://schemas.microsoft.com/office/drawing/2010/main" val="0"/>
                        </a:ext>
                      </a:extLst>
                    </a:blip>
                    <a:srcRect t="13596" b="13878"/>
                    <a:stretch>
                      <a:fillRect/>
                    </a:stretch>
                  </pic:blipFill>
                  <pic:spPr bwMode="auto">
                    <a:xfrm>
                      <a:off x="0" y="0"/>
                      <a:ext cx="3657600" cy="1968500"/>
                    </a:xfrm>
                    <a:prstGeom prst="rect">
                      <a:avLst/>
                    </a:prstGeom>
                    <a:noFill/>
                    <a:ln>
                      <a:noFill/>
                    </a:ln>
                  </pic:spPr>
                </pic:pic>
              </a:graphicData>
            </a:graphic>
          </wp:inline>
        </w:drawing>
      </w:r>
    </w:p>
    <w:p w14:paraId="43616881" w14:textId="77777777" w:rsidR="00483E06" w:rsidRPr="00EB5BE3" w:rsidRDefault="00483E06" w:rsidP="006A12D9">
      <w:pPr>
        <w:pStyle w:val="ListParagraph"/>
        <w:numPr>
          <w:ilvl w:val="0"/>
          <w:numId w:val="10"/>
        </w:numPr>
        <w:tabs>
          <w:tab w:val="left" w:pos="360"/>
        </w:tabs>
        <w:spacing w:before="120" w:after="0" w:line="312" w:lineRule="auto"/>
        <w:ind w:left="0" w:firstLine="0"/>
        <w:jc w:val="both"/>
        <w:rPr>
          <w:rFonts w:eastAsia="PMingLiU" w:cs="Times New Roman"/>
          <w:kern w:val="2"/>
          <w:szCs w:val="26"/>
          <w:lang w:val="pt-BR" w:eastAsia="zh-TW"/>
        </w:rPr>
      </w:pPr>
      <w:r w:rsidRPr="00EB5BE3">
        <w:rPr>
          <w:rFonts w:eastAsia="PMingLiU" w:cs="Times New Roman"/>
          <w:kern w:val="2"/>
          <w:szCs w:val="26"/>
          <w:lang w:val="pt-BR" w:eastAsia="ja-JP"/>
        </w:rPr>
        <w:lastRenderedPageBreak/>
        <w:t>Chú</w:t>
      </w:r>
      <w:r w:rsidRPr="00EB5BE3">
        <w:rPr>
          <w:rFonts w:eastAsia="PMingLiU" w:cs="Times New Roman"/>
          <w:kern w:val="2"/>
          <w:szCs w:val="26"/>
          <w:lang w:val="pt-BR" w:eastAsia="zh-TW"/>
        </w:rPr>
        <w:t xml:space="preserve"> ý: Nhân viên PTN phải được đào tạo về xử lý sự cố tràn đổ dung dịch chứa TNGB. </w:t>
      </w:r>
    </w:p>
    <w:p w14:paraId="038D7786" w14:textId="77777777" w:rsidR="00F86BEE" w:rsidRPr="00EB5BE3" w:rsidRDefault="00F86BEE" w:rsidP="00D67F68">
      <w:pPr>
        <w:widowControl w:val="0"/>
        <w:spacing w:before="120" w:after="0" w:line="312" w:lineRule="auto"/>
        <w:jc w:val="both"/>
        <w:rPr>
          <w:rFonts w:eastAsia="Calibri" w:cs="Times New Roman"/>
          <w:b/>
          <w:i/>
          <w:szCs w:val="26"/>
          <w:u w:val="single"/>
          <w:lang w:val="pt-BR" w:eastAsia="en-US"/>
        </w:rPr>
      </w:pPr>
      <w:r w:rsidRPr="00EB5BE3">
        <w:rPr>
          <w:rFonts w:eastAsia="Calibri" w:cs="Times New Roman"/>
          <w:b/>
          <w:i/>
          <w:szCs w:val="26"/>
          <w:u w:val="single"/>
          <w:lang w:val="pt-BR" w:eastAsia="en-US"/>
        </w:rPr>
        <w:t>Sự cố tràn đổ dung dịch chứa tác nhân gây bệnh bên trong tủ an toàn sinh học</w:t>
      </w:r>
    </w:p>
    <w:p w14:paraId="652F0627" w14:textId="77777777" w:rsidR="00F86BEE" w:rsidRPr="00EB5BE3" w:rsidRDefault="00F86BEE" w:rsidP="006A12D9">
      <w:pPr>
        <w:numPr>
          <w:ilvl w:val="0"/>
          <w:numId w:val="10"/>
        </w:numPr>
        <w:tabs>
          <w:tab w:val="left" w:pos="360"/>
        </w:tabs>
        <w:spacing w:before="120" w:after="0" w:line="312" w:lineRule="auto"/>
        <w:ind w:left="0" w:firstLine="0"/>
        <w:jc w:val="both"/>
        <w:rPr>
          <w:rFonts w:eastAsia="Calibri" w:cs="Times New Roman"/>
          <w:kern w:val="2"/>
          <w:szCs w:val="26"/>
          <w:lang w:val="pt-BR" w:eastAsia="zh-TW"/>
        </w:rPr>
      </w:pPr>
      <w:r w:rsidRPr="00EB5BE3">
        <w:rPr>
          <w:color w:val="000000"/>
          <w:spacing w:val="2"/>
        </w:rPr>
        <w:t>Trong trường hợp đánh đổ dung dịch chứa TNGB trên bề mặt làm việc của tủ ATSH, cần tiếp tục để tủ chạy để ngăn chặn sự phát tán khí dung ra ngoài tủ ATSH. Nhân viên PTN thực</w:t>
      </w:r>
      <w:r w:rsidRPr="00EB5BE3">
        <w:rPr>
          <w:rFonts w:eastAsia="Calibri" w:cs="Times New Roman"/>
          <w:kern w:val="2"/>
          <w:szCs w:val="26"/>
          <w:lang w:val="pt-BR" w:eastAsia="zh-TW"/>
        </w:rPr>
        <w:t xml:space="preserve"> hiện theo các bước sau:</w:t>
      </w:r>
    </w:p>
    <w:p w14:paraId="580BF906"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Báo cho đồng nghiệp làm việc gần đó (nếu có).</w:t>
      </w:r>
    </w:p>
    <w:p w14:paraId="5E5D3731"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Tháo găng tay và đưa tay ra khỏi tủ ATSH.</w:t>
      </w:r>
    </w:p>
    <w:p w14:paraId="391B2EBD"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Lấy bộ dụng cụ xử lý tràn đổ dung dịch chứa TNGB.</w:t>
      </w:r>
    </w:p>
    <w:p w14:paraId="62DCDDA1"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Đi găng tay mới. Dùng khăn/giấy thấm be bờ và phủ lên mẫu bị đổ.</w:t>
      </w:r>
    </w:p>
    <w:p w14:paraId="4E2F4294"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Pha hóa chất khử nhiễm, đổ chất khử trùng lên vùng bị đổ theo chiều từ ngoài vào trong.</w:t>
      </w:r>
    </w:p>
    <w:p w14:paraId="061A007C"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Tháo bỏ găng tay, đưa tay ra khỏi tủ ATSH. Để khoảng 30 phút cho chất khử trùng phát huy tác dụng diệt khuẩn (thời gian tiếp xúc phụ thuộc vào loại hóa chất khử trùng và loại TNGB).</w:t>
      </w:r>
    </w:p>
    <w:p w14:paraId="2E914AEC"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Đi găng tay mới. Dùng kẹp gắp khăn/giấy thấm cho vào túi đựng chất thải lây nhiễm. Nếu có mảnh vỡ sắc nhọn, dùng kẹp gắp các mảnh vỡ bỏ vào hộp đựng vật sắc nhọn.</w:t>
      </w:r>
    </w:p>
    <w:p w14:paraId="16F40A37"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 xml:space="preserve">Lau sạch vùng bị đổ bằng khăn/giấy thấm. </w:t>
      </w:r>
    </w:p>
    <w:p w14:paraId="2B38A896"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 xml:space="preserve">Lau bề mặt làm việc, thành bên trong của tủ ATSH và các dụng cụ bên trong tủ bằng khăn/giấy thấm thấm hóa chất khử trùng. </w:t>
      </w:r>
    </w:p>
    <w:p w14:paraId="37A85CB5"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Tháo găng tay, rửa tay đúng cách.</w:t>
      </w:r>
    </w:p>
    <w:p w14:paraId="50F959E7"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Ghi chép sự cố theo Quy trình kiểm soát sự không phù hợp và Hành động khắc phục (QL10-QT05), báo cáo sự việc với người phụ trách quản lý PTN.</w:t>
      </w:r>
    </w:p>
    <w:p w14:paraId="08FADE12"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Có thể bắt</w:t>
      </w:r>
      <w:r w:rsidRPr="00EB5BE3">
        <w:rPr>
          <w:rFonts w:eastAsia="Times New Roman" w:cs="Times New Roman"/>
          <w:szCs w:val="26"/>
          <w:lang w:val="vi-VN" w:eastAsia="en-US"/>
        </w:rPr>
        <w:t xml:space="preserve"> đầu</w:t>
      </w:r>
      <w:r w:rsidRPr="00EB5BE3">
        <w:rPr>
          <w:rFonts w:eastAsia="Times New Roman" w:cs="Times New Roman"/>
          <w:szCs w:val="26"/>
          <w:lang w:val="pt-BR" w:eastAsia="en-US"/>
        </w:rPr>
        <w:t xml:space="preserve"> làm việc trở lại sau 10 phút hoặc theo hướng dẫn của người phụ trách PTN.</w:t>
      </w:r>
    </w:p>
    <w:p w14:paraId="1B260247" w14:textId="77777777"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eastAsia="zh-TW"/>
        </w:rPr>
      </w:pPr>
      <w:r w:rsidRPr="00EB5BE3">
        <w:rPr>
          <w:rFonts w:eastAsia="PMingLiU" w:cs="Times New Roman"/>
          <w:kern w:val="2"/>
          <w:szCs w:val="26"/>
          <w:lang w:eastAsia="zh-TW"/>
        </w:rPr>
        <w:t xml:space="preserve">Lưu ý: </w:t>
      </w:r>
    </w:p>
    <w:p w14:paraId="1C3217F1"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 xml:space="preserve">Nếu sử dụng hóa chất khử trùng chứa clo thì phải pha mới để đảm bảo hiệu quả và </w:t>
      </w:r>
      <w:r w:rsidRPr="00EB5BE3">
        <w:rPr>
          <w:rFonts w:eastAsia="Times New Roman" w:cs="Times New Roman"/>
          <w:szCs w:val="26"/>
          <w:lang w:val="pt-BR" w:eastAsia="en-US"/>
        </w:rPr>
        <w:lastRenderedPageBreak/>
        <w:t>sau khi sử dụng, phải lau lại bằng nước sạch để tránh ăn mòn bề mặt tủ ATSH.</w:t>
      </w:r>
    </w:p>
    <w:p w14:paraId="48CD2A3A"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Trong trường hợp dung dịch chứa TNGB bị đổ chảy tràn xuống khay phía dưới bề mặt làm việc của tủ qua lưới thông khí, cần đổ dung dịch khử trùng tràn xuống khay phía dưới qua lưới thông khí. Sau đó phải tháo lưới thông khí và bề mặt tủ để làm sạch hóa chất khử trùng ở khay dưới bề mặt làm việc.</w:t>
      </w:r>
    </w:p>
    <w:p w14:paraId="01D9DD53"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vi-VN" w:eastAsia="en-US"/>
        </w:rPr>
      </w:pPr>
      <w:r w:rsidRPr="00EB5BE3">
        <w:rPr>
          <w:rFonts w:eastAsia="Times New Roman" w:cs="Times New Roman"/>
          <w:szCs w:val="26"/>
          <w:lang w:val="pt-BR" w:eastAsia="en-US"/>
        </w:rPr>
        <w:t>Nếu nghi ngờ TNGB văng, bắn lên bảo hộ cá nhân hoặc tiếp xúc với cơ thể, nghiên cứu viên cần</w:t>
      </w:r>
      <w:r w:rsidRPr="00EB5BE3">
        <w:rPr>
          <w:rFonts w:eastAsia="Times New Roman" w:cs="Times New Roman"/>
          <w:szCs w:val="26"/>
          <w:lang w:val="vi-VN" w:eastAsia="en-US"/>
        </w:rPr>
        <w:t xml:space="preserve"> cởi bỏ, tắm/rửa (nếu cần) càng sớm càng tốt.</w:t>
      </w:r>
    </w:p>
    <w:p w14:paraId="1E0C5BFF" w14:textId="77777777" w:rsidR="00F86BEE" w:rsidRPr="00EB5BE3" w:rsidRDefault="00F86BEE" w:rsidP="00D67F68">
      <w:pPr>
        <w:widowControl w:val="0"/>
        <w:spacing w:before="120" w:after="0" w:line="312" w:lineRule="auto"/>
        <w:jc w:val="both"/>
        <w:rPr>
          <w:rFonts w:eastAsia="Calibri" w:cs="Times New Roman"/>
          <w:b/>
          <w:i/>
          <w:szCs w:val="26"/>
          <w:u w:val="single"/>
          <w:lang w:val="pt-BR" w:eastAsia="en-US"/>
        </w:rPr>
      </w:pPr>
      <w:r w:rsidRPr="00EB5BE3">
        <w:rPr>
          <w:rFonts w:eastAsia="Calibri" w:cs="Times New Roman"/>
          <w:b/>
          <w:i/>
          <w:szCs w:val="26"/>
          <w:u w:val="single"/>
          <w:lang w:val="pt-BR" w:eastAsia="en-US"/>
        </w:rPr>
        <w:t>Sự cố làm đổ dung dịch chứa tác nhân gây bệnh bên ngoài tủ an toàn sinh học (trên sàn nhà, mặt bàn xét nghiệm)</w:t>
      </w:r>
    </w:p>
    <w:p w14:paraId="5B320ADF" w14:textId="77777777"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val="pt-BR" w:eastAsia="zh-TW"/>
        </w:rPr>
      </w:pPr>
      <w:r w:rsidRPr="00EB5BE3">
        <w:rPr>
          <w:rFonts w:eastAsia="PMingLiU" w:cs="Times New Roman"/>
          <w:kern w:val="2"/>
          <w:szCs w:val="26"/>
          <w:lang w:val="pt-BR" w:eastAsia="ja-JP"/>
        </w:rPr>
        <w:t>Trong</w:t>
      </w:r>
      <w:r w:rsidRPr="00EB5BE3">
        <w:rPr>
          <w:rFonts w:eastAsia="PMingLiU" w:cs="Times New Roman"/>
          <w:kern w:val="2"/>
          <w:szCs w:val="26"/>
          <w:lang w:val="pt-BR" w:eastAsia="zh-TW"/>
        </w:rPr>
        <w:t xml:space="preserve"> trường hợp làm đổ dung dịch chứa TNGB không lây nhiễm qua đường hô hấp thì nhân viên </w:t>
      </w:r>
      <w:r w:rsidRPr="00EB5BE3">
        <w:rPr>
          <w:color w:val="000000"/>
          <w:spacing w:val="2"/>
        </w:rPr>
        <w:t>PTN</w:t>
      </w:r>
      <w:r w:rsidRPr="00EB5BE3">
        <w:rPr>
          <w:rFonts w:eastAsia="PMingLiU" w:cs="Times New Roman"/>
          <w:kern w:val="2"/>
          <w:szCs w:val="26"/>
          <w:lang w:val="pt-BR" w:eastAsia="zh-TW"/>
        </w:rPr>
        <w:t xml:space="preserve"> thực hiện các bước xử lý như sau:</w:t>
      </w:r>
    </w:p>
    <w:p w14:paraId="29D7F790"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Báo cho đồng nghiệp làm việc gần đó (nếu có).</w:t>
      </w:r>
    </w:p>
    <w:p w14:paraId="5D410E07"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Tháo bỏ găng tay. Thay trang bị BHCN khác (áo choàng, quần, bao giày/ giày...) nếu nghi ngờ có dung dịch chứa TNGB bắn vào.</w:t>
      </w:r>
    </w:p>
    <w:p w14:paraId="23C3FDA8"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Lấy bộ dụng cụ xử lý tràn đổ dung dịch chứa TNGB.</w:t>
      </w:r>
    </w:p>
    <w:p w14:paraId="30E6EB13"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Phủ giấy thấm và/hoặc be bờ xung quanh khu vực dung dịch bị đổ từ ngoài vào trong.</w:t>
      </w:r>
    </w:p>
    <w:p w14:paraId="25D517F6"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vi-VN" w:eastAsia="en-US"/>
        </w:rPr>
      </w:pPr>
      <w:r w:rsidRPr="00EB5BE3">
        <w:rPr>
          <w:rFonts w:eastAsia="Times New Roman" w:cs="Times New Roman"/>
          <w:szCs w:val="26"/>
          <w:lang w:val="pt-BR" w:eastAsia="en-US"/>
        </w:rPr>
        <w:t>Đổ chất khử trùng lên vùng bị đổ theo chiều từ ngoài vào trong. Để khoảng 30 phút cho chất khử trùng phát huy tác dụng diệt khuẩn (thời gian tiếp xúc phụ thuộc vào loại hóa chất khử</w:t>
      </w:r>
      <w:r w:rsidRPr="00EB5BE3">
        <w:rPr>
          <w:rFonts w:eastAsia="Times New Roman" w:cs="Times New Roman"/>
          <w:szCs w:val="26"/>
          <w:lang w:val="vi-VN" w:eastAsia="en-US"/>
        </w:rPr>
        <w:t xml:space="preserve"> trùng và loại TNGB).</w:t>
      </w:r>
    </w:p>
    <w:p w14:paraId="7B050CF5"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Thay găng tay mới. Gắp giấy thấm, dụng cụ đựng mẫu cho vào túi đựng chất thải lây nhiễm. Nếu có các mảnh vỡ sắc nhọn, dùng kẹp gắp mảnh vỡ bỏ vào hộp đựng vật sắc nhọn.</w:t>
      </w:r>
    </w:p>
    <w:p w14:paraId="0BCF15FB"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Lau sạch vùng bị đổ bằng khăn/giấy thấm và cho khăn/giấy thấm vào túi đựng chất thải lây nhiễm.</w:t>
      </w:r>
    </w:p>
    <w:p w14:paraId="228B0525"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Thay găng tay, khử nhiễm và bổ sung vật tư tiêu hao đã sử dụng vào hộp dụng cụ xử lý sự cố.</w:t>
      </w:r>
    </w:p>
    <w:p w14:paraId="4A511071"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Lau khu vực sàn PXN có thể bị văng bắn bằng dung dịch khử nhiễm thích hợp.</w:t>
      </w:r>
    </w:p>
    <w:p w14:paraId="22F09B24"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vi-VN" w:eastAsia="en-US"/>
        </w:rPr>
        <w:t xml:space="preserve">Tháo </w:t>
      </w:r>
      <w:r w:rsidRPr="00EB5BE3">
        <w:rPr>
          <w:rFonts w:eastAsia="Times New Roman" w:cs="Times New Roman"/>
          <w:szCs w:val="26"/>
          <w:lang w:val="pt-BR" w:eastAsia="en-US"/>
        </w:rPr>
        <w:t>găng tay, rửa tay đúng cách.</w:t>
      </w:r>
    </w:p>
    <w:p w14:paraId="037C70A0"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MS PMincho" w:cs="Times New Roman"/>
          <w:szCs w:val="26"/>
          <w:lang w:val="pt-BR" w:eastAsia="en-US"/>
        </w:rPr>
      </w:pPr>
      <w:r w:rsidRPr="00EB5BE3">
        <w:rPr>
          <w:rFonts w:eastAsia="Times New Roman" w:cs="Times New Roman"/>
          <w:szCs w:val="26"/>
          <w:lang w:val="pt-BR" w:eastAsia="en-US"/>
        </w:rPr>
        <w:lastRenderedPageBreak/>
        <w:t>Ghi chép theo Quy trình kiểm soát sự không phù hợp và Hành động khắc phục (QL10-QT05), báo cáo sự việc</w:t>
      </w:r>
      <w:r w:rsidRPr="00EB5BE3">
        <w:rPr>
          <w:rFonts w:eastAsia="MS PMincho" w:cs="Times New Roman"/>
          <w:szCs w:val="26"/>
          <w:lang w:val="pt-BR" w:eastAsia="en-US"/>
        </w:rPr>
        <w:t xml:space="preserve"> với cán bộ phụ trách PTN.</w:t>
      </w:r>
    </w:p>
    <w:p w14:paraId="57F9549C" w14:textId="77777777"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val="pt-BR" w:eastAsia="zh-TW"/>
        </w:rPr>
      </w:pPr>
      <w:r w:rsidRPr="00EB5BE3">
        <w:rPr>
          <w:rFonts w:eastAsia="PMingLiU" w:cs="Times New Roman"/>
          <w:kern w:val="2"/>
          <w:szCs w:val="26"/>
          <w:lang w:val="pt-BR" w:eastAsia="zh-TW"/>
        </w:rPr>
        <w:t xml:space="preserve">Trong </w:t>
      </w:r>
      <w:r w:rsidRPr="00EB5BE3">
        <w:rPr>
          <w:rFonts w:eastAsia="PMingLiU" w:cs="Times New Roman"/>
          <w:kern w:val="2"/>
          <w:szCs w:val="26"/>
          <w:lang w:val="pt-BR" w:eastAsia="ja-JP"/>
        </w:rPr>
        <w:t>trường</w:t>
      </w:r>
      <w:r w:rsidRPr="00EB5BE3">
        <w:rPr>
          <w:rFonts w:eastAsia="PMingLiU" w:cs="Times New Roman"/>
          <w:kern w:val="2"/>
          <w:szCs w:val="26"/>
          <w:lang w:val="pt-BR" w:eastAsia="zh-TW"/>
        </w:rPr>
        <w:t xml:space="preserve"> hợp làm đổ dung dịch chứa TNGB lây nhiễm qua đường hô hấp (như vi rút cúm, vi </w:t>
      </w:r>
      <w:r w:rsidRPr="00EB5BE3">
        <w:rPr>
          <w:color w:val="000000"/>
          <w:spacing w:val="2"/>
        </w:rPr>
        <w:t>khuẩn</w:t>
      </w:r>
      <w:r w:rsidRPr="00EB5BE3">
        <w:rPr>
          <w:rFonts w:eastAsia="PMingLiU" w:cs="Times New Roman"/>
          <w:kern w:val="2"/>
          <w:szCs w:val="26"/>
          <w:lang w:val="pt-BR" w:eastAsia="zh-TW"/>
        </w:rPr>
        <w:t xml:space="preserve"> lao...) thì nhân viên PTN thực hiện các bước xử lý như sau:</w:t>
      </w:r>
    </w:p>
    <w:p w14:paraId="132FBE24"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Nín thở và rời khỏi phòng ngay lập tức.</w:t>
      </w:r>
    </w:p>
    <w:p w14:paraId="299E19E9"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Báo đồng nghiệp làm trong phòng (nếu có) rời khỏi PTN và đóng cửa lại.</w:t>
      </w:r>
    </w:p>
    <w:p w14:paraId="3154C747"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Đặt biển cảnh báo “NGUY HIỂM, CẤM VÀO” ở cửa ra, vào PTN.</w:t>
      </w:r>
    </w:p>
    <w:p w14:paraId="1C6DBB26"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Cởi bỏ quần áo bảo hộ, găng tay, khẩu trang... và cho vào túi, thùng đựng chất thải lây nhiễm.</w:t>
      </w:r>
    </w:p>
    <w:p w14:paraId="38B157CE"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Rửa, khử trùng tay và những chỗ nghi ngờ bị bắn dung dịch chứa TNGB.</w:t>
      </w:r>
    </w:p>
    <w:p w14:paraId="068239C1"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Đợi ít nhất 30 phút để khí dung tạo ra do đánh đổ lắng xuống hoặc trao đổi ra ngoài PTN.</w:t>
      </w:r>
    </w:p>
    <w:p w14:paraId="4CEE5244"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Calibri" w:cs="Times New Roman"/>
          <w:szCs w:val="26"/>
          <w:lang w:val="pt-BR" w:eastAsia="en-US"/>
        </w:rPr>
      </w:pPr>
      <w:r w:rsidRPr="00EB5BE3">
        <w:rPr>
          <w:rFonts w:eastAsia="Times New Roman" w:cs="Times New Roman"/>
          <w:szCs w:val="26"/>
          <w:lang w:val="pt-BR" w:eastAsia="en-US"/>
        </w:rPr>
        <w:t>Sau 30 phút, mặc trang bị BHCN và thực hiện từ bước 3 đến bước 11 của quy trình xử lý sự cố</w:t>
      </w:r>
      <w:r w:rsidRPr="00EB5BE3">
        <w:rPr>
          <w:rFonts w:eastAsia="Calibri" w:cs="Times New Roman"/>
          <w:szCs w:val="26"/>
          <w:lang w:val="pt-BR" w:eastAsia="en-US"/>
        </w:rPr>
        <w:t xml:space="preserve"> đối với TNGB không lây nhiễm qua đường hô hấ</w:t>
      </w:r>
      <w:bookmarkStart w:id="126" w:name="_Toc470874852"/>
      <w:r w:rsidRPr="00EB5BE3">
        <w:rPr>
          <w:rFonts w:eastAsia="Calibri" w:cs="Times New Roman"/>
          <w:szCs w:val="26"/>
          <w:lang w:val="pt-BR" w:eastAsia="en-US"/>
        </w:rPr>
        <w:t>p.</w:t>
      </w:r>
    </w:p>
    <w:p w14:paraId="6DD6DA89" w14:textId="77777777" w:rsidR="00F86BEE" w:rsidRPr="00EB5BE3" w:rsidRDefault="00F86BEE" w:rsidP="006A12D9">
      <w:pPr>
        <w:numPr>
          <w:ilvl w:val="0"/>
          <w:numId w:val="29"/>
        </w:numPr>
        <w:spacing w:before="120" w:after="0" w:line="312" w:lineRule="auto"/>
        <w:ind w:left="360"/>
        <w:rPr>
          <w:b/>
          <w:bCs/>
          <w:lang w:val="it-IT" w:eastAsia="zh-TW"/>
        </w:rPr>
      </w:pPr>
      <w:r w:rsidRPr="00EB5BE3">
        <w:rPr>
          <w:b/>
          <w:bCs/>
          <w:lang w:val="it-IT" w:eastAsia="zh-TW"/>
        </w:rPr>
        <w:t>Vỡ ống chứa vật liệu lây nhiễm trong máy ly tâm</w:t>
      </w:r>
      <w:bookmarkEnd w:id="126"/>
      <w:r w:rsidRPr="00EB5BE3">
        <w:rPr>
          <w:b/>
          <w:bCs/>
          <w:lang w:val="it-IT" w:eastAsia="zh-TW"/>
        </w:rPr>
        <w:t xml:space="preserve"> </w:t>
      </w:r>
    </w:p>
    <w:p w14:paraId="668A9FD2" w14:textId="77777777" w:rsidR="00F86BEE" w:rsidRPr="00EB5BE3" w:rsidRDefault="00F86BEE" w:rsidP="00D67F68">
      <w:pPr>
        <w:widowControl w:val="0"/>
        <w:spacing w:before="120" w:after="0" w:line="312" w:lineRule="auto"/>
        <w:jc w:val="both"/>
        <w:rPr>
          <w:rFonts w:eastAsia="Calibri" w:cs="Times New Roman"/>
          <w:b/>
          <w:i/>
          <w:szCs w:val="26"/>
          <w:u w:val="single"/>
          <w:lang w:val="pt-BR" w:eastAsia="en-US"/>
        </w:rPr>
      </w:pPr>
      <w:r w:rsidRPr="00EB5BE3">
        <w:rPr>
          <w:rFonts w:eastAsia="Calibri" w:cs="Times New Roman"/>
          <w:b/>
          <w:i/>
          <w:szCs w:val="26"/>
          <w:u w:val="single"/>
          <w:lang w:val="pt-BR" w:eastAsia="en-US"/>
        </w:rPr>
        <w:t>Trường hợp vỡ ống chứa vật liệu lây nhiễm bên trong máy ly tâm không có cốc ly tâm kín (bucket)</w:t>
      </w:r>
    </w:p>
    <w:p w14:paraId="6F222469"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Nếu phát hiện đổ vỡ ống chứa vật liệu lây nhiễm khi máy ly tâm đang chạy thì ngay lập tức tắt máy, không mở nắp máy ly tâm, đợi 30 phút cho khí dung tạo ra trong máy ly tâm lắng xuống.</w:t>
      </w:r>
    </w:p>
    <w:p w14:paraId="0BDBCA48"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Nếu phát hiện đổ vỡ ống chứa vật liệu lây nhiễm khi mở nắp máy ly tâm thì ngay lập tức đóng nắp máy ly tâm lại, dán cảnh báo lên phía trên nắp máy ly tâm “ CÓ SỰ CỐ ĐỔ VỠ”. Nếu ly tâm TNGB lây qua đường hô hấp, ngay lập tức rời xa khu vực đặt máy, cảnh báo đồng nghiệp làm trong phòng (nếu có) rời khỏi PTN và đóng cửa lại; đặt biển cảnh báo “NGUY HIỂM, CẤM VÀO” ở cửa ra vào; đợi ít nhất 30 phút cho khí dung tạo lắng xuống hoặc trao đổi ra ngoài PTN.</w:t>
      </w:r>
    </w:p>
    <w:p w14:paraId="09EBE2A2"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Lấy bộ dụng cụ xử lý đánh đổ dung dịch chứa TNGB.</w:t>
      </w:r>
    </w:p>
    <w:p w14:paraId="3962165A"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Đeo thêm lớp găng tay dày.</w:t>
      </w:r>
    </w:p>
    <w:p w14:paraId="030048B3"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Dùng kẹp gắp những mảnh vỡ ống ly tâm bỏ vào hộp đựng chất thải sắc nhọn.</w:t>
      </w:r>
    </w:p>
    <w:p w14:paraId="3CF1B1E0"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lastRenderedPageBreak/>
        <w:t>Tháo và ngâm toàn bộ rotor trong dung dịch chất khử nhiễm không ăn mòn vật liệu của rotor trong thời gian thích hợp (khoảng 30 phút).</w:t>
      </w:r>
    </w:p>
    <w:p w14:paraId="1F41B6B8"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Rửa rotor lại với nước và để khô.</w:t>
      </w:r>
    </w:p>
    <w:p w14:paraId="370B813E"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Lau khoang bên trong máy ly tâm bằng khăn/giấy thấm thấm chất khử nhiễm không ăn mòn vật liệu chế tạo máy ly tâm.</w:t>
      </w:r>
    </w:p>
    <w:p w14:paraId="4F69FD8A"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Tháo găng tay, rửa tay.</w:t>
      </w:r>
    </w:p>
    <w:p w14:paraId="3030850E" w14:textId="6DB9E96C"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Calibri" w:cs="Times New Roman"/>
          <w:szCs w:val="26"/>
          <w:lang w:val="vi-VN" w:eastAsia="en-US"/>
        </w:rPr>
      </w:pPr>
      <w:r w:rsidRPr="00EB5BE3">
        <w:rPr>
          <w:rFonts w:eastAsia="Times New Roman" w:cs="Times New Roman"/>
          <w:szCs w:val="26"/>
          <w:lang w:val="pt-BR" w:eastAsia="en-US"/>
        </w:rPr>
        <w:t>Ghi chép theo Quy trình kiểm soát sự không phù hợp và Hành động khắc phục (QL10-QT05), báo cáo</w:t>
      </w:r>
      <w:r w:rsidRPr="00EB5BE3">
        <w:rPr>
          <w:rFonts w:eastAsia="Calibri" w:cs="Times New Roman"/>
          <w:szCs w:val="26"/>
          <w:lang w:val="vi-VN" w:eastAsia="en-US"/>
        </w:rPr>
        <w:t xml:space="preserve"> sự việc với cán bộ phụ trách PTN.</w:t>
      </w:r>
    </w:p>
    <w:p w14:paraId="506D2F78" w14:textId="77777777" w:rsidR="00F86BEE" w:rsidRPr="00EB5BE3" w:rsidRDefault="00F86BEE" w:rsidP="00D67F68">
      <w:pPr>
        <w:widowControl w:val="0"/>
        <w:spacing w:before="120" w:after="0" w:line="312" w:lineRule="auto"/>
        <w:jc w:val="both"/>
        <w:rPr>
          <w:rFonts w:eastAsia="Calibri" w:cs="Times New Roman"/>
          <w:b/>
          <w:i/>
          <w:szCs w:val="26"/>
          <w:u w:val="single"/>
          <w:lang w:val="pt-BR" w:eastAsia="en-US"/>
        </w:rPr>
      </w:pPr>
      <w:r w:rsidRPr="00EB5BE3">
        <w:rPr>
          <w:rFonts w:eastAsia="Calibri" w:cs="Times New Roman"/>
          <w:b/>
          <w:i/>
          <w:szCs w:val="26"/>
          <w:u w:val="single"/>
          <w:lang w:val="pt-BR" w:eastAsia="en-US"/>
        </w:rPr>
        <w:t>Trường hợp vỡ ống chứa vật liệu lây nhiễm bên trong máy ly tâm có cốc ly tâm kín (bucket)</w:t>
      </w:r>
    </w:p>
    <w:p w14:paraId="07C2F014"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Đem cốc ly tâm kín có chứa ống nghiệm bị vỡ vào bên trong tủ ATSH, gắp bỏ mảnh sắc nhọn (nếu có) cho vào hộp đựng vật liệu sắc nhọn. Dùng giấy thấm, thấm hết các dung dịch bị tràn ra.</w:t>
      </w:r>
    </w:p>
    <w:p w14:paraId="5C80EECE" w14:textId="77777777" w:rsidR="00F86BEE" w:rsidRPr="00EB5BE3" w:rsidRDefault="00F86BEE" w:rsidP="006A12D9">
      <w:pPr>
        <w:numPr>
          <w:ilvl w:val="0"/>
          <w:numId w:val="10"/>
        </w:numPr>
        <w:tabs>
          <w:tab w:val="left" w:pos="360"/>
        </w:tabs>
        <w:spacing w:before="120" w:after="0" w:line="312" w:lineRule="auto"/>
        <w:ind w:left="0" w:firstLine="0"/>
        <w:jc w:val="both"/>
        <w:rPr>
          <w:rFonts w:eastAsia="Calibri" w:cs="Times New Roman"/>
          <w:kern w:val="2"/>
          <w:szCs w:val="26"/>
          <w:lang w:val="pt-BR" w:eastAsia="zh-TW"/>
        </w:rPr>
      </w:pPr>
      <w:r w:rsidRPr="00EB5BE3">
        <w:rPr>
          <w:color w:val="000000"/>
          <w:spacing w:val="2"/>
        </w:rPr>
        <w:t>Khử nhiễm cốc ly tâm</w:t>
      </w:r>
      <w:r w:rsidRPr="00EB5BE3">
        <w:rPr>
          <w:rFonts w:eastAsia="Calibri" w:cs="Times New Roman"/>
          <w:kern w:val="2"/>
          <w:szCs w:val="26"/>
          <w:lang w:val="pt-BR" w:eastAsia="zh-TW"/>
        </w:rPr>
        <w:t xml:space="preserve"> bằng một trong hai cách:</w:t>
      </w:r>
    </w:p>
    <w:p w14:paraId="59562FDF"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Vặn lỏng nắp cốc ly tâm và tiệt trùng bằng nồi hấp.</w:t>
      </w:r>
    </w:p>
    <w:p w14:paraId="5A777273"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Mở nắp cốc ly tâm và ngâm trong dung dịch khử trùng không ăn mòn vật liệu của cốc ly tâm trong thời gian thích hợp (khoảng 30 phút), rửa lại với nước và để khô.</w:t>
      </w:r>
    </w:p>
    <w:p w14:paraId="336E89F5"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Thay găng tay, rửa tay.</w:t>
      </w:r>
    </w:p>
    <w:p w14:paraId="32AF5039" w14:textId="77777777" w:rsidR="00F86BEE" w:rsidRPr="00EB5BE3" w:rsidRDefault="00F86BEE" w:rsidP="006A12D9">
      <w:pPr>
        <w:numPr>
          <w:ilvl w:val="0"/>
          <w:numId w:val="10"/>
        </w:numPr>
        <w:tabs>
          <w:tab w:val="left" w:pos="360"/>
        </w:tabs>
        <w:spacing w:before="120" w:after="0" w:line="312" w:lineRule="auto"/>
        <w:ind w:left="0" w:firstLine="0"/>
        <w:jc w:val="both"/>
        <w:rPr>
          <w:rFonts w:eastAsia="MS PMincho" w:cs="Times New Roman"/>
          <w:kern w:val="2"/>
          <w:szCs w:val="26"/>
          <w:lang w:val="pt-BR" w:eastAsia="zh-TW"/>
        </w:rPr>
      </w:pPr>
      <w:r w:rsidRPr="00EB5BE3">
        <w:rPr>
          <w:color w:val="000000"/>
          <w:spacing w:val="2"/>
        </w:rPr>
        <w:t>Ghi chép theo Quy trình kiểm soát sự không phù hợp và Hành động khắc phục (QL10-QT05), báo cáo</w:t>
      </w:r>
      <w:r w:rsidRPr="00EB5BE3">
        <w:rPr>
          <w:rFonts w:eastAsia="Calibri" w:cs="Times New Roman"/>
          <w:kern w:val="2"/>
          <w:szCs w:val="26"/>
          <w:lang w:eastAsia="zh-TW"/>
        </w:rPr>
        <w:t xml:space="preserve"> sự việc với cán bộ phụ trách</w:t>
      </w:r>
      <w:bookmarkStart w:id="127" w:name="_Toc470874853"/>
      <w:r w:rsidRPr="00EB5BE3">
        <w:rPr>
          <w:rFonts w:eastAsia="MS PMincho" w:cs="Times New Roman"/>
          <w:kern w:val="2"/>
          <w:szCs w:val="26"/>
          <w:lang w:val="pt-BR" w:eastAsia="zh-TW"/>
        </w:rPr>
        <w:t xml:space="preserve"> PTN.</w:t>
      </w:r>
    </w:p>
    <w:p w14:paraId="0AA57AD8" w14:textId="77777777" w:rsidR="00F86BEE" w:rsidRPr="00EB5BE3" w:rsidRDefault="00F86BEE" w:rsidP="006A12D9">
      <w:pPr>
        <w:numPr>
          <w:ilvl w:val="0"/>
          <w:numId w:val="29"/>
        </w:numPr>
        <w:spacing w:before="120" w:after="0" w:line="312" w:lineRule="auto"/>
        <w:ind w:left="360"/>
        <w:rPr>
          <w:b/>
          <w:bCs/>
          <w:lang w:val="it-IT" w:eastAsia="zh-TW"/>
        </w:rPr>
      </w:pPr>
      <w:r w:rsidRPr="00EB5BE3">
        <w:rPr>
          <w:b/>
          <w:bCs/>
          <w:lang w:val="it-IT" w:eastAsia="zh-TW"/>
        </w:rPr>
        <w:t>Sự cố bị vật sắc nhọn đâm vào tay trong khi làm việc với tác nhân gây bệnh</w:t>
      </w:r>
      <w:bookmarkEnd w:id="127"/>
    </w:p>
    <w:p w14:paraId="096665AC" w14:textId="77777777" w:rsidR="00F86BEE" w:rsidRPr="00EB5BE3" w:rsidRDefault="00F86BEE" w:rsidP="00D67F68">
      <w:pPr>
        <w:widowControl w:val="0"/>
        <w:spacing w:before="120" w:after="0" w:line="312" w:lineRule="auto"/>
        <w:ind w:firstLine="567"/>
        <w:jc w:val="both"/>
        <w:rPr>
          <w:rFonts w:eastAsia="PMingLiU" w:cs="Times New Roman"/>
          <w:kern w:val="2"/>
          <w:szCs w:val="26"/>
          <w:lang w:val="pt-BR" w:eastAsia="zh-TW"/>
        </w:rPr>
      </w:pPr>
      <w:r w:rsidRPr="00EB5BE3">
        <w:rPr>
          <w:rFonts w:eastAsia="PMingLiU" w:cs="Times New Roman"/>
          <w:kern w:val="2"/>
          <w:szCs w:val="26"/>
          <w:lang w:val="pt-BR" w:eastAsia="zh-TW"/>
        </w:rPr>
        <w:t xml:space="preserve">Trong trường hợp bị kim tiêm hoặc vật sắc nhọn khác có hoặc nghi ngờ chứa TNGB, nhân viên PTN xử lý như sau: </w:t>
      </w:r>
    </w:p>
    <w:p w14:paraId="3857299D"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Báo với đồng nghiệp làm việc gần đó (nếu có).</w:t>
      </w:r>
    </w:p>
    <w:p w14:paraId="02E4335F"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Bộc lộ vết thương (ví dụ cởi hoặc xé găng tay).</w:t>
      </w:r>
    </w:p>
    <w:p w14:paraId="079373FE"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Xối ngay vết thương dưới vòi nước sạch (khoảng 5 phút). Lưu ý, để vết thương tự chảy máu, không nặn bóp hay chà xát vết thương.</w:t>
      </w:r>
    </w:p>
    <w:p w14:paraId="3ED59EC2"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Rửa khu vực vết thương bằng xà phòng và nước sạch.</w:t>
      </w:r>
    </w:p>
    <w:p w14:paraId="24384DE3"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lastRenderedPageBreak/>
        <w:t>Sử dụng băng gạc với chất khử trùng thích hợp để che vết thương.</w:t>
      </w:r>
    </w:p>
    <w:p w14:paraId="1F10CAB8" w14:textId="6989E5F9"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Ghi chép và báo cáo sự việc với người phụ trách PTN.</w:t>
      </w:r>
    </w:p>
    <w:p w14:paraId="623DB2BC" w14:textId="77777777" w:rsidR="00F86BEE" w:rsidRPr="00EB5BE3" w:rsidRDefault="00F86BEE" w:rsidP="006A12D9">
      <w:pPr>
        <w:numPr>
          <w:ilvl w:val="0"/>
          <w:numId w:val="10"/>
        </w:numPr>
        <w:tabs>
          <w:tab w:val="left" w:pos="360"/>
        </w:tabs>
        <w:spacing w:before="120" w:after="0" w:line="312" w:lineRule="auto"/>
        <w:ind w:left="0" w:firstLine="0"/>
        <w:jc w:val="both"/>
        <w:rPr>
          <w:rFonts w:eastAsia="Calibri" w:cs="Times New Roman"/>
          <w:kern w:val="2"/>
          <w:szCs w:val="26"/>
          <w:lang w:val="vi-VN" w:eastAsia="zh-TW"/>
        </w:rPr>
      </w:pPr>
      <w:r w:rsidRPr="00EB5BE3">
        <w:rPr>
          <w:color w:val="000000"/>
          <w:spacing w:val="2"/>
        </w:rPr>
        <w:t>Tùy từng trường</w:t>
      </w:r>
      <w:r w:rsidRPr="00EB5BE3">
        <w:rPr>
          <w:rFonts w:eastAsia="Calibri" w:cs="Times New Roman"/>
          <w:kern w:val="2"/>
          <w:szCs w:val="26"/>
          <w:lang w:val="vi-VN" w:eastAsia="zh-TW"/>
        </w:rPr>
        <w:t xml:space="preserve"> hợp cụ thể có các biện pháp xử lý tiếp theo phù hợp</w:t>
      </w:r>
      <w:bookmarkStart w:id="128" w:name="_Toc470874854"/>
    </w:p>
    <w:p w14:paraId="73FEB17B" w14:textId="77777777" w:rsidR="00F86BEE" w:rsidRPr="00EB5BE3" w:rsidRDefault="00F86BEE" w:rsidP="006A12D9">
      <w:pPr>
        <w:numPr>
          <w:ilvl w:val="0"/>
          <w:numId w:val="29"/>
        </w:numPr>
        <w:spacing w:before="120" w:after="0" w:line="312" w:lineRule="auto"/>
        <w:ind w:left="360"/>
        <w:rPr>
          <w:b/>
          <w:bCs/>
          <w:lang w:val="it-IT" w:eastAsia="zh-TW"/>
        </w:rPr>
      </w:pPr>
      <w:r w:rsidRPr="00EB5BE3">
        <w:rPr>
          <w:b/>
          <w:bCs/>
          <w:lang w:val="it-IT" w:eastAsia="zh-TW"/>
        </w:rPr>
        <w:t>Sự cố mất điện khi đang làm việc với TNGB trong tủ an toàn sinh học</w:t>
      </w:r>
      <w:bookmarkEnd w:id="128"/>
      <w:r w:rsidRPr="00EB5BE3">
        <w:rPr>
          <w:b/>
          <w:bCs/>
          <w:lang w:val="it-IT" w:eastAsia="zh-TW"/>
        </w:rPr>
        <w:t xml:space="preserve"> </w:t>
      </w:r>
    </w:p>
    <w:p w14:paraId="0CEBBE10"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Nếu nguồn điện dự phòng của Viện tự động khởi động, NCV không rút tay ra khỏi tủ ATSH, chờ tới khi có điện trở lại để tiếp tục làm việc.</w:t>
      </w:r>
    </w:p>
    <w:p w14:paraId="4AE72163"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Nếu nguồn điện dự phòng của Viện không khởi động, NCV cần thu dọn hoặc bất hoạt và cất mẫu bệnh phẩm để không làm phát tán TNGB.</w:t>
      </w:r>
    </w:p>
    <w:p w14:paraId="1FF8A7F0" w14:textId="5EF9E879"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val="pt-BR" w:eastAsia="zh-TW"/>
        </w:rPr>
      </w:pPr>
      <w:r w:rsidRPr="00EB5BE3">
        <w:rPr>
          <w:color w:val="000000"/>
          <w:spacing w:val="2"/>
        </w:rPr>
        <w:t>Đối với PTN ATSH cấp III tuân theo Quy trình diễn tập và xử lý sự cố xảy ra trong PTN ATSH cấp III</w:t>
      </w:r>
      <w:r w:rsidRPr="00EB5BE3">
        <w:rPr>
          <w:rFonts w:eastAsia="PMingLiU" w:cs="Times New Roman"/>
          <w:kern w:val="2"/>
          <w:szCs w:val="26"/>
          <w:lang w:val="it-IT" w:eastAsia="zh-TW"/>
        </w:rPr>
        <w:t xml:space="preserve"> (Mã số </w:t>
      </w:r>
      <w:r w:rsidRPr="00EB5BE3">
        <w:rPr>
          <w:rFonts w:eastAsia="PMingLiU" w:cs="Times New Roman"/>
          <w:color w:val="000000"/>
          <w:kern w:val="2"/>
          <w:szCs w:val="26"/>
          <w:lang w:val="pt-BR" w:eastAsia="zh-TW"/>
        </w:rPr>
        <w:t>QL09-QT08</w:t>
      </w:r>
      <w:r w:rsidRPr="00EB5BE3">
        <w:rPr>
          <w:rFonts w:eastAsia="PMingLiU" w:cs="Times New Roman"/>
          <w:kern w:val="2"/>
          <w:szCs w:val="26"/>
          <w:lang w:val="it-IT" w:eastAsia="zh-TW"/>
        </w:rPr>
        <w:t>)</w:t>
      </w:r>
      <w:r w:rsidR="00DD152B" w:rsidRPr="00EB5BE3">
        <w:rPr>
          <w:rFonts w:eastAsia="PMingLiU" w:cs="Times New Roman"/>
          <w:kern w:val="2"/>
          <w:szCs w:val="26"/>
          <w:lang w:val="it-IT" w:eastAsia="zh-TW"/>
        </w:rPr>
        <w:t xml:space="preserve"> - Phụ lục VIII</w:t>
      </w:r>
      <w:r w:rsidRPr="00EB5BE3">
        <w:rPr>
          <w:rFonts w:eastAsia="PMingLiU" w:cs="Times New Roman"/>
          <w:kern w:val="2"/>
          <w:szCs w:val="26"/>
          <w:lang w:val="it-IT" w:eastAsia="zh-TW"/>
        </w:rPr>
        <w:t>.</w:t>
      </w:r>
    </w:p>
    <w:p w14:paraId="79B8FD2C" w14:textId="4C5B10DC" w:rsidR="00F86BEE" w:rsidRPr="00EB5BE3" w:rsidRDefault="00F86BEE" w:rsidP="006128F1">
      <w:pPr>
        <w:pStyle w:val="Heading2"/>
        <w:numPr>
          <w:ilvl w:val="0"/>
          <w:numId w:val="42"/>
        </w:numPr>
      </w:pPr>
      <w:bookmarkStart w:id="129" w:name="_Toc47971649"/>
      <w:bookmarkStart w:id="130" w:name="_Toc47984748"/>
      <w:bookmarkStart w:id="131" w:name="_Toc47971650"/>
      <w:bookmarkStart w:id="132" w:name="_Toc47984749"/>
      <w:bookmarkStart w:id="133" w:name="_Toc47971651"/>
      <w:bookmarkStart w:id="134" w:name="_Toc47984750"/>
      <w:bookmarkStart w:id="135" w:name="_Toc47971652"/>
      <w:bookmarkStart w:id="136" w:name="_Toc47984751"/>
      <w:bookmarkStart w:id="137" w:name="_Toc56324051"/>
      <w:bookmarkEnd w:id="129"/>
      <w:bookmarkEnd w:id="130"/>
      <w:bookmarkEnd w:id="131"/>
      <w:bookmarkEnd w:id="132"/>
      <w:bookmarkEnd w:id="133"/>
      <w:bookmarkEnd w:id="134"/>
      <w:bookmarkEnd w:id="135"/>
      <w:bookmarkEnd w:id="136"/>
      <w:r w:rsidRPr="00EB5BE3">
        <w:t>An toàn điện</w:t>
      </w:r>
      <w:r w:rsidR="00287EEA" w:rsidRPr="00EB5BE3">
        <w:t>, cháy nổ và hóa chất</w:t>
      </w:r>
      <w:bookmarkEnd w:id="137"/>
    </w:p>
    <w:p w14:paraId="00F0CDE9" w14:textId="77777777" w:rsidR="004D44CA" w:rsidRPr="00EB5BE3" w:rsidRDefault="004D44CA" w:rsidP="006A12D9">
      <w:pPr>
        <w:pStyle w:val="ListParagraph"/>
        <w:keepNext/>
        <w:keepLines/>
        <w:numPr>
          <w:ilvl w:val="0"/>
          <w:numId w:val="43"/>
        </w:numPr>
        <w:tabs>
          <w:tab w:val="left" w:pos="810"/>
        </w:tabs>
        <w:spacing w:before="120" w:after="0" w:line="312" w:lineRule="auto"/>
        <w:contextualSpacing w:val="0"/>
        <w:outlineLvl w:val="2"/>
        <w:rPr>
          <w:rFonts w:eastAsiaTheme="majorEastAsia" w:cstheme="majorBidi"/>
          <w:b/>
          <w:vanish/>
          <w:color w:val="000000" w:themeColor="text1"/>
          <w:sz w:val="28"/>
          <w:szCs w:val="24"/>
        </w:rPr>
      </w:pPr>
      <w:bookmarkStart w:id="138" w:name="_Toc56324052"/>
      <w:bookmarkEnd w:id="138"/>
    </w:p>
    <w:p w14:paraId="5CA295FF" w14:textId="14C91329" w:rsidR="00287EEA" w:rsidRPr="00EB5BE3" w:rsidRDefault="00287EEA" w:rsidP="006A12D9">
      <w:pPr>
        <w:pStyle w:val="Heading3"/>
        <w:numPr>
          <w:ilvl w:val="1"/>
          <w:numId w:val="43"/>
        </w:numPr>
        <w:spacing w:before="120" w:line="312" w:lineRule="auto"/>
        <w:ind w:left="450"/>
        <w:rPr>
          <w:b w:val="0"/>
          <w:iCs/>
        </w:rPr>
      </w:pPr>
      <w:bookmarkStart w:id="139" w:name="_Toc56324053"/>
      <w:r w:rsidRPr="00EB5BE3">
        <w:t>An toàn điện</w:t>
      </w:r>
      <w:bookmarkEnd w:id="139"/>
    </w:p>
    <w:p w14:paraId="48D56F81" w14:textId="77777777" w:rsidR="00F86BEE" w:rsidRPr="00EB5BE3" w:rsidRDefault="00F86BEE" w:rsidP="00D67F68">
      <w:pPr>
        <w:widowControl w:val="0"/>
        <w:spacing w:before="120" w:after="0" w:line="312" w:lineRule="auto"/>
        <w:ind w:firstLine="567"/>
        <w:jc w:val="both"/>
        <w:rPr>
          <w:rFonts w:eastAsia="PMingLiU" w:cs="Times New Roman"/>
          <w:kern w:val="2"/>
          <w:szCs w:val="26"/>
          <w:lang w:val="it-IT" w:eastAsia="zh-TW"/>
        </w:rPr>
      </w:pPr>
      <w:r w:rsidRPr="00EB5BE3">
        <w:rPr>
          <w:rFonts w:eastAsia="PMingLiU" w:cs="Times New Roman"/>
          <w:kern w:val="2"/>
          <w:szCs w:val="26"/>
          <w:lang w:val="it-IT" w:eastAsia="zh-TW"/>
        </w:rPr>
        <w:t>Hệ thống cung cấp điện phải tuân thủ các tiêu chuẩn và quy định về an toàn điện Quốc gia. Các thiết bị sử dụng điện trong PTN cũng phải được lắp đặt, vận hành, bảo trì, bảo dưỡng theo quy định hoặc theo khuyến cáo của nhà sản xuất. PTN cần xây dựng quy trình để xử lý sự cố liên quan đến việc mất điện.</w:t>
      </w:r>
    </w:p>
    <w:p w14:paraId="45C95BBF" w14:textId="77777777" w:rsidR="00A9510F" w:rsidRPr="00EB5BE3" w:rsidRDefault="00A9510F" w:rsidP="006A12D9">
      <w:pPr>
        <w:pStyle w:val="ListParagraph"/>
        <w:keepNext/>
        <w:keepLines/>
        <w:numPr>
          <w:ilvl w:val="1"/>
          <w:numId w:val="28"/>
        </w:numPr>
        <w:tabs>
          <w:tab w:val="left" w:pos="1080"/>
        </w:tabs>
        <w:spacing w:before="120" w:after="0" w:line="312" w:lineRule="auto"/>
        <w:contextualSpacing w:val="0"/>
        <w:outlineLvl w:val="4"/>
        <w:rPr>
          <w:rFonts w:eastAsiaTheme="majorEastAsia" w:cstheme="majorBidi"/>
          <w:vanish/>
          <w:color w:val="000000" w:themeColor="text1"/>
          <w:u w:val="single"/>
          <w:lang w:val="it-IT" w:eastAsia="zh-TW"/>
        </w:rPr>
      </w:pPr>
    </w:p>
    <w:p w14:paraId="76E8A752" w14:textId="77777777" w:rsidR="00A9510F" w:rsidRPr="00EB5BE3" w:rsidRDefault="00A9510F" w:rsidP="006A12D9">
      <w:pPr>
        <w:pStyle w:val="ListParagraph"/>
        <w:keepNext/>
        <w:keepLines/>
        <w:numPr>
          <w:ilvl w:val="2"/>
          <w:numId w:val="28"/>
        </w:numPr>
        <w:tabs>
          <w:tab w:val="left" w:pos="1080"/>
        </w:tabs>
        <w:spacing w:before="120" w:after="0" w:line="312" w:lineRule="auto"/>
        <w:contextualSpacing w:val="0"/>
        <w:outlineLvl w:val="4"/>
        <w:rPr>
          <w:rFonts w:eastAsiaTheme="majorEastAsia" w:cstheme="majorBidi"/>
          <w:vanish/>
          <w:color w:val="000000" w:themeColor="text1"/>
          <w:u w:val="single"/>
          <w:lang w:val="it-IT" w:eastAsia="zh-TW"/>
        </w:rPr>
      </w:pPr>
    </w:p>
    <w:p w14:paraId="3F237EB5" w14:textId="343723E6" w:rsidR="00F86BEE" w:rsidRPr="00EB5BE3" w:rsidRDefault="00F86BEE" w:rsidP="006A12D9">
      <w:pPr>
        <w:pStyle w:val="ListParagraph"/>
        <w:numPr>
          <w:ilvl w:val="0"/>
          <w:numId w:val="41"/>
        </w:numPr>
        <w:ind w:left="360"/>
        <w:rPr>
          <w:lang w:val="it-IT" w:eastAsia="zh-TW"/>
        </w:rPr>
      </w:pPr>
      <w:r w:rsidRPr="00EB5BE3">
        <w:rPr>
          <w:lang w:val="it-IT" w:eastAsia="zh-TW"/>
        </w:rPr>
        <w:t>An toàn điện chung</w:t>
      </w:r>
    </w:p>
    <w:p w14:paraId="4FC0AD3C" w14:textId="77777777" w:rsidR="00F86BEE" w:rsidRPr="00EB5BE3" w:rsidRDefault="00F86BEE" w:rsidP="00D67F68">
      <w:pPr>
        <w:widowControl w:val="0"/>
        <w:spacing w:before="120" w:after="0" w:line="312" w:lineRule="auto"/>
        <w:ind w:firstLine="346"/>
        <w:jc w:val="both"/>
        <w:rPr>
          <w:rFonts w:eastAsia="PMingLiU" w:cs="Times New Roman"/>
          <w:kern w:val="2"/>
          <w:szCs w:val="26"/>
          <w:lang w:val="it-IT" w:eastAsia="zh-TW"/>
        </w:rPr>
      </w:pPr>
      <w:r w:rsidRPr="00EB5BE3">
        <w:rPr>
          <w:rFonts w:eastAsia="PMingLiU" w:cs="Times New Roman"/>
          <w:kern w:val="2"/>
          <w:szCs w:val="26"/>
          <w:lang w:val="it-IT" w:eastAsia="zh-TW"/>
        </w:rPr>
        <w:t>Tất cả thiết bị điện và hệ thống đường dây điện phải tuân thủ các tiêu chuẩn và quy định về an toàn điện Quốc gia, cụ thể như sau:</w:t>
      </w:r>
    </w:p>
    <w:p w14:paraId="2DC2BB94"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Có nguồn điện thay thế;</w:t>
      </w:r>
    </w:p>
    <w:p w14:paraId="22A2DC02"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Hệ thống dây dẫn và thiết bị kiểm soát, cung cấp điện phải đảm bảo an toàn và phù hợp các thông số kỹ thuật (công suất, chất lượng…);</w:t>
      </w:r>
    </w:p>
    <w:p w14:paraId="5CDEF7E4"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Có hệ thống bảo vệ quá tải;</w:t>
      </w:r>
    </w:p>
    <w:p w14:paraId="70D8C463"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Tiếp đất toàn bộ hệ thống;</w:t>
      </w:r>
    </w:p>
    <w:p w14:paraId="46F2ECA5" w14:textId="426906D2" w:rsidR="00F86BEE" w:rsidRPr="00EB5BE3" w:rsidRDefault="00F86BEE" w:rsidP="006A12D9">
      <w:pPr>
        <w:pStyle w:val="ListParagraph"/>
        <w:numPr>
          <w:ilvl w:val="0"/>
          <w:numId w:val="41"/>
        </w:numPr>
        <w:ind w:left="360"/>
        <w:rPr>
          <w:lang w:val="it-IT" w:eastAsia="zh-TW"/>
        </w:rPr>
      </w:pPr>
      <w:r w:rsidRPr="00EB5BE3">
        <w:rPr>
          <w:lang w:val="it-IT" w:eastAsia="zh-TW"/>
        </w:rPr>
        <w:t>An toàn thiết bị điện</w:t>
      </w:r>
    </w:p>
    <w:p w14:paraId="706D5852"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Xem và làm theo hướng dẫn của nhà sản xuất để bảo đảm bố trí, lắp đặt thiết bị điện đúng cách.</w:t>
      </w:r>
    </w:p>
    <w:p w14:paraId="2DE22E96"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Các thiết bị phải được nối đất theo khuyến cáo của nhà sản xuất.</w:t>
      </w:r>
    </w:p>
    <w:p w14:paraId="59220071"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lastRenderedPageBreak/>
        <w:t>Lựa chọn vị trí lắp đặt thiết bị sao cho các yếu tố môi trường như tiếng ồn, khói, nhiệt độ, hơi nước không vượt quá tiêu chuẩn cho phép.</w:t>
      </w:r>
    </w:p>
    <w:p w14:paraId="0877C1A0"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Lập và thực hiện kế hoạch bảo dưỡng thiết bị định kỳ, nhất là đối với các thiết bị như tủ an toàn sinh học, máy ly tâm, nồi hấp tiệt trùng...</w:t>
      </w:r>
    </w:p>
    <w:p w14:paraId="754BD10B"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Đối với thiết bị không thường xuyên sử dụng nên được theo dõi bằng cách định kỳ kiểm tra để phát hiện hư hỏng.</w:t>
      </w:r>
    </w:p>
    <w:p w14:paraId="789F7C7E"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Lưu giữ đầy đủ và chi tiết các hồ sơ sử dụng đối với mỗi thiết bị.</w:t>
      </w:r>
    </w:p>
    <w:p w14:paraId="1977E463"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Bảo đảm bề mặt tiếp xúc của người làm việc (bàn tay) khô trước khi chạm vào thiết bị điện hay dây nối.</w:t>
      </w:r>
    </w:p>
    <w:p w14:paraId="2781721F"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Đối với phích cắm có 3 chấu, không được gỡ bỏ chấu nối đất.</w:t>
      </w:r>
    </w:p>
    <w:p w14:paraId="2C03E608"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Kiểm tra định kỳ ổ điện, dây dẫn tìm các dấu hiệu hở hay hư hỏng. Thay thế nếu cần.</w:t>
      </w:r>
    </w:p>
    <w:p w14:paraId="2C9C816C"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Bảo đảm có đủ số lượng ổ điện để tránh dùng ổ điện nối dài.</w:t>
      </w:r>
    </w:p>
    <w:p w14:paraId="0B1DCEC6"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Trong trường hợp bị điện giật (dù nhỏ) hoặc xuất hiện khói hay mùi khét, lập tức đánh dấu máy bị “hỏng” và đề nghị sửa chữa.</w:t>
      </w:r>
    </w:p>
    <w:p w14:paraId="119240CC"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Không nối tắt cầu chì, cầu dao.</w:t>
      </w:r>
    </w:p>
    <w:p w14:paraId="32CC94CC"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Không cầm dây điện để tháo phích cắm khỏi ổ cắm.</w:t>
      </w:r>
    </w:p>
    <w:p w14:paraId="6D7522E9"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Bảo đảm dây nối dài có phích cắm 3 chấu trong tình trạng tốt và công suất thích hợp với mục đích sử dụng.</w:t>
      </w:r>
    </w:p>
    <w:p w14:paraId="41C92574"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Không dùng dây nối dài xuyên tường, cửa, trần và sàn.</w:t>
      </w:r>
    </w:p>
    <w:p w14:paraId="5CAEA0B1" w14:textId="77777777"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eastAsia="zh-TW"/>
        </w:rPr>
      </w:pPr>
      <w:r w:rsidRPr="00EB5BE3">
        <w:rPr>
          <w:color w:val="000000"/>
          <w:spacing w:val="2"/>
        </w:rPr>
        <w:t>Không để dây điện nằm trên lối đi vì có thể gây vấp ngã hoặc hỏng, bảo vệ dây bằng cách cho chạy</w:t>
      </w:r>
      <w:r w:rsidRPr="00EB5BE3">
        <w:rPr>
          <w:rFonts w:eastAsia="PMingLiU" w:cs="Times New Roman"/>
          <w:kern w:val="2"/>
          <w:szCs w:val="26"/>
          <w:lang w:eastAsia="zh-TW"/>
        </w:rPr>
        <w:t xml:space="preserve"> dọc tường hoặc bọc trong lớp bảo vệ.</w:t>
      </w:r>
    </w:p>
    <w:p w14:paraId="32578011" w14:textId="52377F14" w:rsidR="00F86BEE" w:rsidRPr="00EB5BE3" w:rsidRDefault="00F86BEE" w:rsidP="006A12D9">
      <w:pPr>
        <w:pStyle w:val="ListParagraph"/>
        <w:numPr>
          <w:ilvl w:val="0"/>
          <w:numId w:val="41"/>
        </w:numPr>
        <w:ind w:left="360"/>
        <w:rPr>
          <w:lang w:val="it-IT" w:eastAsia="zh-TW"/>
        </w:rPr>
      </w:pPr>
      <w:r w:rsidRPr="00EB5BE3">
        <w:rPr>
          <w:lang w:val="it-IT" w:eastAsia="zh-TW"/>
        </w:rPr>
        <w:t>Xử lý khi mất điện</w:t>
      </w:r>
    </w:p>
    <w:p w14:paraId="61D8D6E1" w14:textId="36130579" w:rsidR="00F86BEE" w:rsidRPr="00EB5BE3" w:rsidRDefault="00F86BEE" w:rsidP="006A12D9">
      <w:pPr>
        <w:numPr>
          <w:ilvl w:val="0"/>
          <w:numId w:val="29"/>
        </w:numPr>
        <w:spacing w:before="120" w:after="0" w:line="312" w:lineRule="auto"/>
        <w:ind w:left="360"/>
        <w:rPr>
          <w:b/>
          <w:bCs/>
          <w:lang w:val="it-IT" w:eastAsia="zh-TW"/>
        </w:rPr>
      </w:pPr>
      <w:r w:rsidRPr="00EB5BE3">
        <w:rPr>
          <w:b/>
          <w:bCs/>
          <w:lang w:val="it-IT" w:eastAsia="zh-TW"/>
        </w:rPr>
        <w:t>Đối với hệ thống máy tính và quản lý thông tin</w:t>
      </w:r>
    </w:p>
    <w:p w14:paraId="56B8533F"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 xml:space="preserve">Kiểm tra UPS, bảo đảm UPS hoạt động tốt, kiểm tra thời gian lưu điện; nên có khoảng 10 phút để tắt hệ thống. </w:t>
      </w:r>
    </w:p>
    <w:p w14:paraId="785E8C19"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 xml:space="preserve">Đăng nhập vào phần mềm quản lý thông tin (nếu có) và kiểm tra người dùng, chương trình. Nếu vẫn còn người dùng trên phần mềm, gửi thông báo hệ thống yêu cầu người dùng đăng xuất ngay lập tức. </w:t>
      </w:r>
    </w:p>
    <w:p w14:paraId="5E3190B8"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 xml:space="preserve">Ngừng và tắt cơ sở dữ liệu. </w:t>
      </w:r>
    </w:p>
    <w:p w14:paraId="2E89C394"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lastRenderedPageBreak/>
        <w:t>Tắt máy chủ</w:t>
      </w:r>
    </w:p>
    <w:p w14:paraId="7620CB58"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 xml:space="preserve">Tắt UPS </w:t>
      </w:r>
    </w:p>
    <w:p w14:paraId="6325F337" w14:textId="77777777"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eastAsia="zh-TW"/>
        </w:rPr>
      </w:pPr>
      <w:r w:rsidRPr="00EB5BE3">
        <w:rPr>
          <w:color w:val="000000"/>
          <w:spacing w:val="2"/>
        </w:rPr>
        <w:t>Chờ đến khi có điện</w:t>
      </w:r>
      <w:r w:rsidRPr="00EB5BE3">
        <w:rPr>
          <w:rFonts w:eastAsia="PMingLiU" w:cs="Times New Roman"/>
          <w:kern w:val="2"/>
          <w:szCs w:val="26"/>
          <w:lang w:eastAsia="zh-TW"/>
        </w:rPr>
        <w:t xml:space="preserve"> trở lại</w:t>
      </w:r>
    </w:p>
    <w:p w14:paraId="41F075BF" w14:textId="12C5B951" w:rsidR="00F86BEE" w:rsidRPr="00EB5BE3" w:rsidRDefault="00F86BEE" w:rsidP="006A12D9">
      <w:pPr>
        <w:numPr>
          <w:ilvl w:val="0"/>
          <w:numId w:val="29"/>
        </w:numPr>
        <w:spacing w:before="120" w:after="0" w:line="312" w:lineRule="auto"/>
        <w:ind w:left="360"/>
        <w:rPr>
          <w:b/>
          <w:bCs/>
          <w:lang w:val="it-IT" w:eastAsia="zh-TW"/>
        </w:rPr>
      </w:pPr>
      <w:r w:rsidRPr="00EB5BE3">
        <w:rPr>
          <w:b/>
          <w:bCs/>
          <w:lang w:val="it-IT" w:eastAsia="zh-TW"/>
        </w:rPr>
        <w:t>Đối với thiết bị PTN</w:t>
      </w:r>
    </w:p>
    <w:p w14:paraId="40E20863"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 xml:space="preserve">Bình thường nguồn điện dự phòng của Viện sẽ tự động khởi động khi mất điện. </w:t>
      </w:r>
    </w:p>
    <w:p w14:paraId="3A689C4D"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Nếu nguồn điện dự phòng không hoạt động:</w:t>
      </w:r>
    </w:p>
    <w:p w14:paraId="5A4103BF"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 xml:space="preserve">Cài đặt nguồn điện cấp cho tủ lạnh và tủ đông có thể tự động chuyển sang nguồn khẩn cấp. </w:t>
      </w:r>
    </w:p>
    <w:p w14:paraId="0B39A50F" w14:textId="77777777" w:rsidR="00F86BEE" w:rsidRPr="00EB5BE3" w:rsidRDefault="00F86BE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Ngừng và tắt mọi thiết bị.</w:t>
      </w:r>
    </w:p>
    <w:p w14:paraId="3D7DEECA"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Chờ đến khi có điện trở lại, người phụ trách thiết bị kiểm tra thiết bị có thể hoạt động hay không và đề xuất hành động tiếp theo. Tùy theo mức độ nghiêm trọng, tiếp tục thực hiện theo Quy trình Kiểm soát sự không phù hợp và Kế hoạch phòng ngừa (QL10-QT05).</w:t>
      </w:r>
    </w:p>
    <w:p w14:paraId="233E9A05"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 xml:space="preserve">Ghi hồ sơ vào Nhật ký sử dụng thiết bị. </w:t>
      </w:r>
      <w:r w:rsidRPr="00EB5BE3">
        <w:rPr>
          <w:color w:val="000000"/>
          <w:spacing w:val="2"/>
        </w:rPr>
        <w:tab/>
      </w:r>
    </w:p>
    <w:p w14:paraId="33A7751A" w14:textId="46632168"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Chú ý: Với PTN ATSH cấp III tại tầng 3 Nhà Công nghệ cao, các yêu cầu cụ thể thực hiện theo Hướng dẫn xử lý các sự cố xảy ra khi làm việc tại PTN ATSH cấp III (mã số QL09-QT08).</w:t>
      </w:r>
    </w:p>
    <w:p w14:paraId="5106EB30" w14:textId="77777777" w:rsidR="00F86BEE" w:rsidRPr="00EB5BE3" w:rsidRDefault="00F86BEE" w:rsidP="006A12D9">
      <w:pPr>
        <w:pStyle w:val="Heading3"/>
        <w:numPr>
          <w:ilvl w:val="1"/>
          <w:numId w:val="43"/>
        </w:numPr>
        <w:tabs>
          <w:tab w:val="left" w:pos="810"/>
        </w:tabs>
        <w:spacing w:before="120" w:line="312" w:lineRule="auto"/>
        <w:ind w:left="450"/>
        <w:rPr>
          <w:b w:val="0"/>
          <w:iCs/>
        </w:rPr>
      </w:pPr>
      <w:bookmarkStart w:id="140" w:name="_Toc56324054"/>
      <w:r w:rsidRPr="00EB5BE3">
        <w:t>An toàn cháy nổ</w:t>
      </w:r>
      <w:bookmarkEnd w:id="140"/>
      <w:r w:rsidRPr="00EB5BE3">
        <w:t xml:space="preserve"> </w:t>
      </w:r>
    </w:p>
    <w:p w14:paraId="11797C43"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Tất cả các tòa nhà tại Viện đảm bảo được trang bị đầy đủ phương tiện phòng cháy, chữa cháy, bao gồm: thiết bị cảm ứng khói, chuông báo cháy, bình cứu hỏa, vòi phun nước, và thiết kế lối thoát hiểm với bảng chỉ dẫn thoát hiểm. Định kỳ hằng năm, hệ thống phòng cháy, chữa cháy của Viện được cảnh sát phòng cháy, chữa cháy kiểm tra về an toàn.</w:t>
      </w:r>
    </w:p>
    <w:p w14:paraId="7CA0D86C" w14:textId="4A6008D1"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Định kỳ hằng năm, tất cả các cán bộ trong Viện được đào tạo, tập huấn về phòng cháy, chữa cháy và tham gia diễn tập phòng cháy, chữa cháy do Viện tổ chức. Đảm bảo tất cả các cán bộ trong Viện đều nắm được các quy định về phòng cháy, chữa cháy và cách ứng phó khi có sự cố cháy, nổ xảy ra.</w:t>
      </w:r>
    </w:p>
    <w:p w14:paraId="174FE646" w14:textId="77777777" w:rsidR="00C95589" w:rsidRPr="00EB5BE3" w:rsidRDefault="00C95589" w:rsidP="006A12D9">
      <w:pPr>
        <w:pStyle w:val="ListParagraph"/>
        <w:keepNext/>
        <w:keepLines/>
        <w:numPr>
          <w:ilvl w:val="2"/>
          <w:numId w:val="12"/>
        </w:numPr>
        <w:tabs>
          <w:tab w:val="left" w:pos="1080"/>
        </w:tabs>
        <w:spacing w:before="120" w:after="0" w:line="312" w:lineRule="auto"/>
        <w:contextualSpacing w:val="0"/>
        <w:outlineLvl w:val="4"/>
        <w:rPr>
          <w:rFonts w:eastAsiaTheme="majorEastAsia" w:cstheme="majorBidi"/>
          <w:vanish/>
          <w:color w:val="000000" w:themeColor="text1"/>
          <w:u w:val="single"/>
          <w:lang w:val="it-IT" w:eastAsia="zh-TW"/>
        </w:rPr>
      </w:pPr>
    </w:p>
    <w:p w14:paraId="4AC0DF5F" w14:textId="77777777" w:rsidR="00C95589" w:rsidRPr="00EB5BE3" w:rsidRDefault="00C95589" w:rsidP="006A12D9">
      <w:pPr>
        <w:pStyle w:val="ListParagraph"/>
        <w:keepNext/>
        <w:keepLines/>
        <w:numPr>
          <w:ilvl w:val="2"/>
          <w:numId w:val="12"/>
        </w:numPr>
        <w:tabs>
          <w:tab w:val="left" w:pos="1080"/>
        </w:tabs>
        <w:spacing w:before="120" w:after="0" w:line="312" w:lineRule="auto"/>
        <w:contextualSpacing w:val="0"/>
        <w:outlineLvl w:val="4"/>
        <w:rPr>
          <w:rFonts w:eastAsiaTheme="majorEastAsia" w:cstheme="majorBidi"/>
          <w:vanish/>
          <w:color w:val="000000" w:themeColor="text1"/>
          <w:u w:val="single"/>
          <w:lang w:val="it-IT" w:eastAsia="zh-TW"/>
        </w:rPr>
      </w:pPr>
    </w:p>
    <w:p w14:paraId="3B3C19EA" w14:textId="77777777" w:rsidR="004D44CA" w:rsidRPr="00EB5BE3" w:rsidRDefault="004D44CA" w:rsidP="006A12D9">
      <w:pPr>
        <w:pStyle w:val="ListParagraph"/>
        <w:keepNext/>
        <w:keepLines/>
        <w:numPr>
          <w:ilvl w:val="0"/>
          <w:numId w:val="44"/>
        </w:numPr>
        <w:spacing w:before="40" w:after="0"/>
        <w:contextualSpacing w:val="0"/>
        <w:outlineLvl w:val="4"/>
        <w:rPr>
          <w:rFonts w:eastAsiaTheme="majorEastAsia" w:cstheme="majorBidi"/>
          <w:vanish/>
          <w:color w:val="000000" w:themeColor="text1"/>
          <w:u w:val="single"/>
          <w:lang w:val="it-IT" w:eastAsia="zh-TW"/>
        </w:rPr>
      </w:pPr>
    </w:p>
    <w:p w14:paraId="204C35A0" w14:textId="77777777" w:rsidR="004D44CA" w:rsidRPr="00EB5BE3" w:rsidRDefault="004D44CA" w:rsidP="006A12D9">
      <w:pPr>
        <w:pStyle w:val="ListParagraph"/>
        <w:keepNext/>
        <w:keepLines/>
        <w:numPr>
          <w:ilvl w:val="0"/>
          <w:numId w:val="44"/>
        </w:numPr>
        <w:spacing w:before="40" w:after="0"/>
        <w:contextualSpacing w:val="0"/>
        <w:outlineLvl w:val="4"/>
        <w:rPr>
          <w:rFonts w:eastAsiaTheme="majorEastAsia" w:cstheme="majorBidi"/>
          <w:vanish/>
          <w:color w:val="000000" w:themeColor="text1"/>
          <w:u w:val="single"/>
          <w:lang w:val="it-IT" w:eastAsia="zh-TW"/>
        </w:rPr>
      </w:pPr>
    </w:p>
    <w:p w14:paraId="178228ED" w14:textId="77777777" w:rsidR="004D44CA" w:rsidRPr="00EB5BE3" w:rsidRDefault="004D44CA" w:rsidP="006A12D9">
      <w:pPr>
        <w:pStyle w:val="ListParagraph"/>
        <w:keepNext/>
        <w:keepLines/>
        <w:numPr>
          <w:ilvl w:val="0"/>
          <w:numId w:val="44"/>
        </w:numPr>
        <w:spacing w:before="40" w:after="0"/>
        <w:contextualSpacing w:val="0"/>
        <w:outlineLvl w:val="4"/>
        <w:rPr>
          <w:rFonts w:eastAsiaTheme="majorEastAsia" w:cstheme="majorBidi"/>
          <w:vanish/>
          <w:color w:val="000000" w:themeColor="text1"/>
          <w:u w:val="single"/>
          <w:lang w:val="it-IT" w:eastAsia="zh-TW"/>
        </w:rPr>
      </w:pPr>
    </w:p>
    <w:p w14:paraId="07D80419" w14:textId="77777777" w:rsidR="004D44CA" w:rsidRPr="00EB5BE3" w:rsidRDefault="004D44CA" w:rsidP="006A12D9">
      <w:pPr>
        <w:pStyle w:val="ListParagraph"/>
        <w:keepNext/>
        <w:keepLines/>
        <w:numPr>
          <w:ilvl w:val="0"/>
          <w:numId w:val="44"/>
        </w:numPr>
        <w:spacing w:before="40" w:after="0"/>
        <w:contextualSpacing w:val="0"/>
        <w:outlineLvl w:val="4"/>
        <w:rPr>
          <w:rFonts w:eastAsiaTheme="majorEastAsia" w:cstheme="majorBidi"/>
          <w:vanish/>
          <w:color w:val="000000" w:themeColor="text1"/>
          <w:u w:val="single"/>
          <w:lang w:val="it-IT" w:eastAsia="zh-TW"/>
        </w:rPr>
      </w:pPr>
    </w:p>
    <w:p w14:paraId="7E9164E5" w14:textId="77777777" w:rsidR="004D44CA" w:rsidRPr="00EB5BE3" w:rsidRDefault="004D44CA" w:rsidP="006A12D9">
      <w:pPr>
        <w:pStyle w:val="ListParagraph"/>
        <w:keepNext/>
        <w:keepLines/>
        <w:numPr>
          <w:ilvl w:val="0"/>
          <w:numId w:val="44"/>
        </w:numPr>
        <w:spacing w:before="40" w:after="0"/>
        <w:contextualSpacing w:val="0"/>
        <w:outlineLvl w:val="4"/>
        <w:rPr>
          <w:rFonts w:eastAsiaTheme="majorEastAsia" w:cstheme="majorBidi"/>
          <w:vanish/>
          <w:color w:val="000000" w:themeColor="text1"/>
          <w:u w:val="single"/>
          <w:lang w:val="it-IT" w:eastAsia="zh-TW"/>
        </w:rPr>
      </w:pPr>
    </w:p>
    <w:p w14:paraId="562B0FF8" w14:textId="77777777" w:rsidR="004D44CA" w:rsidRPr="00EB5BE3" w:rsidRDefault="004D44CA" w:rsidP="006A12D9">
      <w:pPr>
        <w:pStyle w:val="ListParagraph"/>
        <w:keepNext/>
        <w:keepLines/>
        <w:numPr>
          <w:ilvl w:val="0"/>
          <w:numId w:val="44"/>
        </w:numPr>
        <w:spacing w:before="40" w:after="0"/>
        <w:contextualSpacing w:val="0"/>
        <w:outlineLvl w:val="4"/>
        <w:rPr>
          <w:rFonts w:eastAsiaTheme="majorEastAsia" w:cstheme="majorBidi"/>
          <w:vanish/>
          <w:color w:val="000000" w:themeColor="text1"/>
          <w:u w:val="single"/>
          <w:lang w:val="it-IT" w:eastAsia="zh-TW"/>
        </w:rPr>
      </w:pPr>
    </w:p>
    <w:p w14:paraId="0DA0CA20" w14:textId="77777777" w:rsidR="004D44CA" w:rsidRPr="00EB5BE3" w:rsidRDefault="004D44CA" w:rsidP="006A12D9">
      <w:pPr>
        <w:pStyle w:val="ListParagraph"/>
        <w:keepNext/>
        <w:keepLines/>
        <w:numPr>
          <w:ilvl w:val="0"/>
          <w:numId w:val="44"/>
        </w:numPr>
        <w:spacing w:before="40" w:after="0"/>
        <w:contextualSpacing w:val="0"/>
        <w:outlineLvl w:val="4"/>
        <w:rPr>
          <w:rFonts w:eastAsiaTheme="majorEastAsia" w:cstheme="majorBidi"/>
          <w:vanish/>
          <w:color w:val="000000" w:themeColor="text1"/>
          <w:u w:val="single"/>
          <w:lang w:val="it-IT" w:eastAsia="zh-TW"/>
        </w:rPr>
      </w:pPr>
    </w:p>
    <w:p w14:paraId="29F97959" w14:textId="77777777" w:rsidR="004D44CA" w:rsidRPr="00EB5BE3" w:rsidRDefault="004D44CA" w:rsidP="006A12D9">
      <w:pPr>
        <w:pStyle w:val="ListParagraph"/>
        <w:keepNext/>
        <w:keepLines/>
        <w:numPr>
          <w:ilvl w:val="1"/>
          <w:numId w:val="44"/>
        </w:numPr>
        <w:spacing w:before="40" w:after="0"/>
        <w:contextualSpacing w:val="0"/>
        <w:outlineLvl w:val="4"/>
        <w:rPr>
          <w:rFonts w:eastAsiaTheme="majorEastAsia" w:cstheme="majorBidi"/>
          <w:vanish/>
          <w:color w:val="000000" w:themeColor="text1"/>
          <w:u w:val="single"/>
          <w:lang w:val="it-IT" w:eastAsia="zh-TW"/>
        </w:rPr>
      </w:pPr>
    </w:p>
    <w:p w14:paraId="3F81AAF4" w14:textId="77777777" w:rsidR="004D44CA" w:rsidRPr="00EB5BE3" w:rsidRDefault="004D44CA" w:rsidP="006A12D9">
      <w:pPr>
        <w:pStyle w:val="ListParagraph"/>
        <w:keepNext/>
        <w:keepLines/>
        <w:numPr>
          <w:ilvl w:val="1"/>
          <w:numId w:val="44"/>
        </w:numPr>
        <w:spacing w:before="40" w:after="0"/>
        <w:contextualSpacing w:val="0"/>
        <w:outlineLvl w:val="4"/>
        <w:rPr>
          <w:rFonts w:eastAsiaTheme="majorEastAsia" w:cstheme="majorBidi"/>
          <w:vanish/>
          <w:color w:val="000000" w:themeColor="text1"/>
          <w:u w:val="single"/>
          <w:lang w:val="it-IT" w:eastAsia="zh-TW"/>
        </w:rPr>
      </w:pPr>
    </w:p>
    <w:p w14:paraId="3DFD5B46" w14:textId="62B11BBA" w:rsidR="00614D1F" w:rsidRPr="00EB5BE3" w:rsidRDefault="00614D1F" w:rsidP="00B04CC3">
      <w:pPr>
        <w:pStyle w:val="Heading5"/>
      </w:pPr>
      <w:r w:rsidRPr="00EB5BE3">
        <w:t>Các nguyên nhân gây cháy phổ biến trong PTN</w:t>
      </w:r>
    </w:p>
    <w:p w14:paraId="0CA3F7BB" w14:textId="77777777" w:rsidR="00F86BEE" w:rsidRPr="00EB5BE3" w:rsidRDefault="00F86BEE" w:rsidP="006A12D9">
      <w:pPr>
        <w:numPr>
          <w:ilvl w:val="0"/>
          <w:numId w:val="10"/>
        </w:numPr>
        <w:tabs>
          <w:tab w:val="left" w:pos="360"/>
        </w:tabs>
        <w:spacing w:before="120" w:after="0" w:line="312" w:lineRule="auto"/>
        <w:ind w:left="0" w:firstLine="0"/>
        <w:jc w:val="both"/>
        <w:rPr>
          <w:rFonts w:eastAsiaTheme="majorEastAsia" w:cstheme="majorBidi"/>
          <w:color w:val="000000" w:themeColor="text1"/>
          <w:lang w:val="it-IT" w:eastAsia="zh-TW"/>
        </w:rPr>
      </w:pPr>
      <w:r w:rsidRPr="00EB5BE3">
        <w:rPr>
          <w:rFonts w:eastAsiaTheme="majorEastAsia" w:cstheme="majorBidi"/>
          <w:color w:val="000000" w:themeColor="text1"/>
          <w:lang w:val="it-IT" w:eastAsia="zh-TW"/>
        </w:rPr>
        <w:t>Mạch điện quá tải;</w:t>
      </w:r>
    </w:p>
    <w:p w14:paraId="09636C19"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lastRenderedPageBreak/>
        <w:t>Không định kỳ kiểm tra, bảo dưỡng các thiết bị điện;</w:t>
      </w:r>
    </w:p>
    <w:p w14:paraId="4636A02C"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Sử dụng ngọn lửa hở (đèn cồn, đèn gas) gần các vật liệu dễ bắt lửa;</w:t>
      </w:r>
    </w:p>
    <w:p w14:paraId="38AB8E74"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Sắp xếp và bảo quản những vật liệu dễ nổ hoặc dễ bắt lửa không đúng cách;</w:t>
      </w:r>
    </w:p>
    <w:p w14:paraId="2884C325"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Sắp xếp hóa chất kị nhau không tách biệt;</w:t>
      </w:r>
    </w:p>
    <w:p w14:paraId="083F3577"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Các thiết bị có thể phát ra tia lửa điện ở gần những chất và khí dễ bắt lửa;</w:t>
      </w:r>
    </w:p>
    <w:p w14:paraId="7BF2D398" w14:textId="77777777"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eastAsia="zh-TW"/>
        </w:rPr>
      </w:pPr>
      <w:r w:rsidRPr="00EB5BE3">
        <w:rPr>
          <w:color w:val="000000"/>
          <w:spacing w:val="2"/>
        </w:rPr>
        <w:t>Hệ thống thông khí không</w:t>
      </w:r>
      <w:r w:rsidRPr="00EB5BE3">
        <w:rPr>
          <w:rFonts w:eastAsia="PMingLiU" w:cs="Times New Roman"/>
          <w:kern w:val="2"/>
          <w:szCs w:val="26"/>
          <w:lang w:eastAsia="zh-TW"/>
        </w:rPr>
        <w:t xml:space="preserve"> đúng quy cách và đầy đủ.</w:t>
      </w:r>
    </w:p>
    <w:p w14:paraId="2DAC655B" w14:textId="2BFF665F" w:rsidR="00F86BEE" w:rsidRPr="00EB5BE3" w:rsidRDefault="00F86BEE" w:rsidP="00B04CC3">
      <w:pPr>
        <w:pStyle w:val="Heading5"/>
      </w:pPr>
      <w:r w:rsidRPr="00EB5BE3">
        <w:t>Phân loại cháy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4395"/>
        <w:gridCol w:w="3419"/>
      </w:tblGrid>
      <w:tr w:rsidR="00F86BEE" w:rsidRPr="00EB5BE3" w14:paraId="529ABDA0" w14:textId="77777777" w:rsidTr="00F86BEE">
        <w:trPr>
          <w:jc w:val="center"/>
        </w:trPr>
        <w:tc>
          <w:tcPr>
            <w:tcW w:w="1809" w:type="dxa"/>
            <w:vAlign w:val="center"/>
          </w:tcPr>
          <w:p w14:paraId="49B926B4" w14:textId="77777777" w:rsidR="00F86BEE" w:rsidRPr="00EB5BE3" w:rsidRDefault="00F86BEE" w:rsidP="00F86BEE">
            <w:pPr>
              <w:widowControl w:val="0"/>
              <w:autoSpaceDE w:val="0"/>
              <w:autoSpaceDN w:val="0"/>
              <w:adjustRightInd w:val="0"/>
              <w:spacing w:before="120" w:after="120" w:line="240" w:lineRule="auto"/>
              <w:jc w:val="center"/>
              <w:rPr>
                <w:rFonts w:eastAsia="PMingLiU" w:cs="Times New Roman"/>
                <w:b/>
                <w:bCs/>
                <w:color w:val="000000"/>
                <w:kern w:val="2"/>
                <w:szCs w:val="26"/>
                <w:lang w:eastAsia="zh-TW" w:bidi="th-TH"/>
              </w:rPr>
            </w:pPr>
            <w:r w:rsidRPr="00EB5BE3">
              <w:rPr>
                <w:rFonts w:eastAsia="PMingLiU" w:cs="Times New Roman"/>
                <w:b/>
                <w:bCs/>
                <w:color w:val="000000"/>
                <w:kern w:val="2"/>
                <w:szCs w:val="26"/>
                <w:lang w:eastAsia="zh-TW" w:bidi="th-TH"/>
              </w:rPr>
              <w:t>Phân loại cháy</w:t>
            </w:r>
          </w:p>
        </w:tc>
        <w:tc>
          <w:tcPr>
            <w:tcW w:w="4395" w:type="dxa"/>
            <w:vAlign w:val="center"/>
          </w:tcPr>
          <w:p w14:paraId="5F0EAEA4" w14:textId="77777777" w:rsidR="00F86BEE" w:rsidRPr="00EB5BE3" w:rsidRDefault="00F86BEE" w:rsidP="00F86BEE">
            <w:pPr>
              <w:widowControl w:val="0"/>
              <w:autoSpaceDE w:val="0"/>
              <w:autoSpaceDN w:val="0"/>
              <w:adjustRightInd w:val="0"/>
              <w:spacing w:before="120" w:after="120" w:line="240" w:lineRule="auto"/>
              <w:jc w:val="center"/>
              <w:rPr>
                <w:rFonts w:eastAsia="PMingLiU" w:cs="Times New Roman"/>
                <w:b/>
                <w:bCs/>
                <w:color w:val="000000"/>
                <w:kern w:val="2"/>
                <w:szCs w:val="26"/>
                <w:lang w:eastAsia="zh-TW" w:bidi="th-TH"/>
              </w:rPr>
            </w:pPr>
            <w:r w:rsidRPr="00EB5BE3">
              <w:rPr>
                <w:rFonts w:eastAsia="PMingLiU" w:cs="Times New Roman"/>
                <w:b/>
                <w:bCs/>
                <w:color w:val="000000"/>
                <w:kern w:val="2"/>
                <w:szCs w:val="26"/>
                <w:lang w:eastAsia="zh-TW" w:bidi="th-TH"/>
              </w:rPr>
              <w:t>Ví dụ</w:t>
            </w:r>
          </w:p>
        </w:tc>
        <w:tc>
          <w:tcPr>
            <w:tcW w:w="3419" w:type="dxa"/>
            <w:vAlign w:val="center"/>
          </w:tcPr>
          <w:p w14:paraId="514EAEF5" w14:textId="77777777" w:rsidR="00F86BEE" w:rsidRPr="00EB5BE3" w:rsidRDefault="00F86BEE" w:rsidP="00F86BEE">
            <w:pPr>
              <w:widowControl w:val="0"/>
              <w:autoSpaceDE w:val="0"/>
              <w:autoSpaceDN w:val="0"/>
              <w:adjustRightInd w:val="0"/>
              <w:spacing w:before="120" w:after="120" w:line="240" w:lineRule="auto"/>
              <w:jc w:val="center"/>
              <w:rPr>
                <w:rFonts w:eastAsia="PMingLiU" w:cs="Times New Roman"/>
                <w:b/>
                <w:bCs/>
                <w:color w:val="000000"/>
                <w:kern w:val="2"/>
                <w:szCs w:val="26"/>
                <w:lang w:eastAsia="zh-TW" w:bidi="th-TH"/>
              </w:rPr>
            </w:pPr>
            <w:r w:rsidRPr="00EB5BE3">
              <w:rPr>
                <w:rFonts w:eastAsia="PMingLiU" w:cs="Times New Roman"/>
                <w:b/>
                <w:bCs/>
                <w:color w:val="000000"/>
                <w:kern w:val="2"/>
                <w:szCs w:val="26"/>
                <w:lang w:eastAsia="zh-TW" w:bidi="th-TH"/>
              </w:rPr>
              <w:t>Thiết bị dập lửa</w:t>
            </w:r>
          </w:p>
        </w:tc>
      </w:tr>
      <w:tr w:rsidR="00F86BEE" w:rsidRPr="00EB5BE3" w14:paraId="2E6A12A8" w14:textId="77777777" w:rsidTr="00F86BEE">
        <w:trPr>
          <w:jc w:val="center"/>
        </w:trPr>
        <w:tc>
          <w:tcPr>
            <w:tcW w:w="1809" w:type="dxa"/>
            <w:vAlign w:val="center"/>
          </w:tcPr>
          <w:p w14:paraId="15698E0D" w14:textId="77777777" w:rsidR="00F86BEE" w:rsidRPr="00EB5BE3" w:rsidRDefault="00F86BEE" w:rsidP="00F86BEE">
            <w:pPr>
              <w:widowControl w:val="0"/>
              <w:autoSpaceDE w:val="0"/>
              <w:autoSpaceDN w:val="0"/>
              <w:adjustRightInd w:val="0"/>
              <w:spacing w:before="120" w:after="120" w:line="240" w:lineRule="auto"/>
              <w:jc w:val="center"/>
              <w:rPr>
                <w:rFonts w:eastAsia="PMingLiU" w:cs="Times New Roman"/>
                <w:b/>
                <w:bCs/>
                <w:color w:val="000000"/>
                <w:kern w:val="2"/>
                <w:szCs w:val="26"/>
                <w:lang w:eastAsia="zh-TW" w:bidi="th-TH"/>
              </w:rPr>
            </w:pPr>
            <w:r w:rsidRPr="00EB5BE3">
              <w:rPr>
                <w:rFonts w:eastAsia="PMingLiU" w:cs="Times New Roman"/>
                <w:b/>
                <w:bCs/>
                <w:color w:val="000000"/>
                <w:kern w:val="2"/>
                <w:szCs w:val="26"/>
                <w:lang w:eastAsia="zh-TW" w:bidi="th-TH"/>
              </w:rPr>
              <w:t>Loại A</w:t>
            </w:r>
          </w:p>
        </w:tc>
        <w:tc>
          <w:tcPr>
            <w:tcW w:w="4395" w:type="dxa"/>
            <w:vAlign w:val="center"/>
          </w:tcPr>
          <w:p w14:paraId="0D7B43EB" w14:textId="77777777" w:rsidR="00F86BEE" w:rsidRPr="00EB5BE3" w:rsidRDefault="00F86BEE" w:rsidP="00F86BEE">
            <w:pPr>
              <w:widowControl w:val="0"/>
              <w:autoSpaceDE w:val="0"/>
              <w:autoSpaceDN w:val="0"/>
              <w:adjustRightInd w:val="0"/>
              <w:spacing w:before="120" w:after="120" w:line="240" w:lineRule="auto"/>
              <w:rPr>
                <w:rFonts w:eastAsia="PMingLiU" w:cs="Times New Roman"/>
                <w:color w:val="000000"/>
                <w:spacing w:val="-2"/>
                <w:kern w:val="2"/>
                <w:szCs w:val="26"/>
                <w:lang w:eastAsia="zh-TW" w:bidi="th-TH"/>
              </w:rPr>
            </w:pPr>
            <w:r w:rsidRPr="00EB5BE3">
              <w:rPr>
                <w:rFonts w:eastAsia="PMingLiU" w:cs="Times New Roman"/>
                <w:bCs/>
                <w:color w:val="000000"/>
                <w:spacing w:val="-2"/>
                <w:kern w:val="2"/>
                <w:szCs w:val="26"/>
                <w:lang w:eastAsia="zh-TW" w:bidi="th-TH"/>
              </w:rPr>
              <w:t xml:space="preserve">Chất dễ cháy thông thường: </w:t>
            </w:r>
            <w:r w:rsidRPr="00EB5BE3">
              <w:rPr>
                <w:rFonts w:eastAsia="PMingLiU" w:cs="Times New Roman"/>
                <w:color w:val="000000"/>
                <w:spacing w:val="-2"/>
                <w:kern w:val="2"/>
                <w:szCs w:val="26"/>
                <w:lang w:eastAsia="zh-TW" w:bidi="th-TH"/>
              </w:rPr>
              <w:t>Gỗ, giấy, vải…</w:t>
            </w:r>
          </w:p>
        </w:tc>
        <w:tc>
          <w:tcPr>
            <w:tcW w:w="3419" w:type="dxa"/>
            <w:vAlign w:val="center"/>
          </w:tcPr>
          <w:p w14:paraId="4CE954E1" w14:textId="77777777" w:rsidR="00F86BEE" w:rsidRPr="00EB5BE3" w:rsidRDefault="00F86BEE" w:rsidP="00F86BEE">
            <w:pPr>
              <w:widowControl w:val="0"/>
              <w:autoSpaceDE w:val="0"/>
              <w:autoSpaceDN w:val="0"/>
              <w:adjustRightInd w:val="0"/>
              <w:spacing w:before="120" w:after="120" w:line="240" w:lineRule="auto"/>
              <w:rPr>
                <w:rFonts w:eastAsia="PMingLiU" w:cs="Times New Roman"/>
                <w:color w:val="000000"/>
                <w:kern w:val="2"/>
                <w:szCs w:val="26"/>
                <w:lang w:eastAsia="zh-TW" w:bidi="th-TH"/>
              </w:rPr>
            </w:pPr>
            <w:r w:rsidRPr="00EB5BE3">
              <w:rPr>
                <w:rFonts w:eastAsia="PMingLiU" w:cs="Times New Roman"/>
                <w:color w:val="000000"/>
                <w:kern w:val="2"/>
                <w:szCs w:val="26"/>
                <w:lang w:eastAsia="zh-TW" w:bidi="th-TH"/>
              </w:rPr>
              <w:t>Nước áp lực cao và hóa chất khô</w:t>
            </w:r>
          </w:p>
        </w:tc>
      </w:tr>
      <w:tr w:rsidR="00F86BEE" w:rsidRPr="00EB5BE3" w14:paraId="0D9DA923" w14:textId="77777777" w:rsidTr="00F86BEE">
        <w:trPr>
          <w:jc w:val="center"/>
        </w:trPr>
        <w:tc>
          <w:tcPr>
            <w:tcW w:w="1809" w:type="dxa"/>
            <w:vAlign w:val="center"/>
          </w:tcPr>
          <w:p w14:paraId="365A857B" w14:textId="77777777" w:rsidR="00F86BEE" w:rsidRPr="00EB5BE3" w:rsidRDefault="00F86BEE" w:rsidP="00F86BEE">
            <w:pPr>
              <w:widowControl w:val="0"/>
              <w:autoSpaceDE w:val="0"/>
              <w:autoSpaceDN w:val="0"/>
              <w:adjustRightInd w:val="0"/>
              <w:spacing w:before="120" w:after="120" w:line="240" w:lineRule="auto"/>
              <w:jc w:val="center"/>
              <w:rPr>
                <w:rFonts w:eastAsia="PMingLiU" w:cs="Times New Roman"/>
                <w:b/>
                <w:bCs/>
                <w:color w:val="000000"/>
                <w:kern w:val="2"/>
                <w:szCs w:val="26"/>
                <w:lang w:eastAsia="zh-TW" w:bidi="th-TH"/>
              </w:rPr>
            </w:pPr>
            <w:r w:rsidRPr="00EB5BE3">
              <w:rPr>
                <w:rFonts w:eastAsia="PMingLiU" w:cs="Times New Roman"/>
                <w:b/>
                <w:bCs/>
                <w:color w:val="000000"/>
                <w:kern w:val="2"/>
                <w:szCs w:val="26"/>
                <w:lang w:eastAsia="zh-TW" w:bidi="th-TH"/>
              </w:rPr>
              <w:t>Loại B</w:t>
            </w:r>
          </w:p>
        </w:tc>
        <w:tc>
          <w:tcPr>
            <w:tcW w:w="4395" w:type="dxa"/>
            <w:vAlign w:val="center"/>
          </w:tcPr>
          <w:p w14:paraId="49BFA057" w14:textId="77777777" w:rsidR="00F86BEE" w:rsidRPr="00EB5BE3" w:rsidRDefault="00F86BEE" w:rsidP="00F86BEE">
            <w:pPr>
              <w:widowControl w:val="0"/>
              <w:autoSpaceDE w:val="0"/>
              <w:autoSpaceDN w:val="0"/>
              <w:adjustRightInd w:val="0"/>
              <w:spacing w:before="120" w:after="120" w:line="240" w:lineRule="auto"/>
              <w:rPr>
                <w:rFonts w:eastAsia="PMingLiU" w:cs="Times New Roman"/>
                <w:color w:val="000000"/>
                <w:kern w:val="2"/>
                <w:szCs w:val="26"/>
                <w:lang w:eastAsia="zh-TW" w:bidi="th-TH"/>
              </w:rPr>
            </w:pPr>
            <w:r w:rsidRPr="00EB5BE3">
              <w:rPr>
                <w:rFonts w:eastAsia="PMingLiU" w:cs="Times New Roman"/>
                <w:bCs/>
                <w:color w:val="000000"/>
                <w:kern w:val="2"/>
                <w:szCs w:val="26"/>
                <w:lang w:eastAsia="zh-TW" w:bidi="th-TH"/>
              </w:rPr>
              <w:t xml:space="preserve">Chất lỏng dễ cháy: </w:t>
            </w:r>
            <w:r w:rsidRPr="00EB5BE3">
              <w:rPr>
                <w:rFonts w:eastAsia="PMingLiU" w:cs="Times New Roman"/>
                <w:color w:val="000000"/>
                <w:kern w:val="2"/>
                <w:szCs w:val="26"/>
                <w:lang w:eastAsia="zh-TW" w:bidi="th-TH"/>
              </w:rPr>
              <w:t>Ga, dầu mỡ, sơn…</w:t>
            </w:r>
          </w:p>
        </w:tc>
        <w:tc>
          <w:tcPr>
            <w:tcW w:w="3419" w:type="dxa"/>
            <w:vAlign w:val="center"/>
          </w:tcPr>
          <w:p w14:paraId="57770F95" w14:textId="77777777" w:rsidR="00F86BEE" w:rsidRPr="00EB5BE3" w:rsidRDefault="00F86BEE" w:rsidP="00F86BEE">
            <w:pPr>
              <w:widowControl w:val="0"/>
              <w:autoSpaceDE w:val="0"/>
              <w:autoSpaceDN w:val="0"/>
              <w:adjustRightInd w:val="0"/>
              <w:spacing w:before="120" w:after="120" w:line="240" w:lineRule="auto"/>
              <w:rPr>
                <w:rFonts w:eastAsia="PMingLiU" w:cs="Times New Roman"/>
                <w:color w:val="000000"/>
                <w:kern w:val="2"/>
                <w:szCs w:val="26"/>
                <w:lang w:val="fr-FR" w:eastAsia="zh-TW" w:bidi="th-TH"/>
              </w:rPr>
            </w:pPr>
            <w:r w:rsidRPr="00EB5BE3">
              <w:rPr>
                <w:rFonts w:eastAsia="PMingLiU" w:cs="Times New Roman"/>
                <w:color w:val="000000"/>
                <w:kern w:val="2"/>
                <w:szCs w:val="26"/>
                <w:lang w:val="fr-FR" w:eastAsia="zh-TW" w:bidi="th-TH"/>
              </w:rPr>
              <w:t>Hóa chất khô và carbon dioxide</w:t>
            </w:r>
          </w:p>
        </w:tc>
      </w:tr>
      <w:tr w:rsidR="00F86BEE" w:rsidRPr="00EB5BE3" w14:paraId="5749F421" w14:textId="77777777" w:rsidTr="00F86BEE">
        <w:trPr>
          <w:jc w:val="center"/>
        </w:trPr>
        <w:tc>
          <w:tcPr>
            <w:tcW w:w="1809" w:type="dxa"/>
            <w:vAlign w:val="center"/>
          </w:tcPr>
          <w:p w14:paraId="746E6DAB" w14:textId="77777777" w:rsidR="00F86BEE" w:rsidRPr="00EB5BE3" w:rsidRDefault="00F86BEE" w:rsidP="00F86BEE">
            <w:pPr>
              <w:widowControl w:val="0"/>
              <w:autoSpaceDE w:val="0"/>
              <w:autoSpaceDN w:val="0"/>
              <w:adjustRightInd w:val="0"/>
              <w:spacing w:before="120" w:after="120" w:line="240" w:lineRule="auto"/>
              <w:jc w:val="center"/>
              <w:rPr>
                <w:rFonts w:eastAsia="PMingLiU" w:cs="Times New Roman"/>
                <w:b/>
                <w:bCs/>
                <w:color w:val="000000"/>
                <w:kern w:val="2"/>
                <w:szCs w:val="26"/>
                <w:lang w:eastAsia="zh-TW" w:bidi="th-TH"/>
              </w:rPr>
            </w:pPr>
            <w:r w:rsidRPr="00EB5BE3">
              <w:rPr>
                <w:rFonts w:eastAsia="PMingLiU" w:cs="Times New Roman"/>
                <w:b/>
                <w:bCs/>
                <w:color w:val="000000"/>
                <w:kern w:val="2"/>
                <w:szCs w:val="26"/>
                <w:lang w:eastAsia="zh-TW" w:bidi="th-TH"/>
              </w:rPr>
              <w:t>Loại C</w:t>
            </w:r>
          </w:p>
        </w:tc>
        <w:tc>
          <w:tcPr>
            <w:tcW w:w="4395" w:type="dxa"/>
            <w:vAlign w:val="center"/>
          </w:tcPr>
          <w:p w14:paraId="4B721DAD" w14:textId="77777777" w:rsidR="00F86BEE" w:rsidRPr="00EB5BE3" w:rsidRDefault="00F86BEE" w:rsidP="00F86BEE">
            <w:pPr>
              <w:widowControl w:val="0"/>
              <w:autoSpaceDE w:val="0"/>
              <w:autoSpaceDN w:val="0"/>
              <w:adjustRightInd w:val="0"/>
              <w:spacing w:before="120" w:after="120" w:line="240" w:lineRule="auto"/>
              <w:rPr>
                <w:rFonts w:eastAsia="PMingLiU" w:cs="Times New Roman"/>
                <w:color w:val="000000"/>
                <w:kern w:val="2"/>
                <w:szCs w:val="26"/>
                <w:lang w:eastAsia="zh-TW" w:bidi="th-TH"/>
              </w:rPr>
            </w:pPr>
            <w:r w:rsidRPr="00EB5BE3">
              <w:rPr>
                <w:rFonts w:eastAsia="PMingLiU" w:cs="Times New Roman"/>
                <w:bCs/>
                <w:color w:val="000000"/>
                <w:kern w:val="2"/>
                <w:szCs w:val="26"/>
                <w:lang w:eastAsia="zh-TW" w:bidi="th-TH"/>
              </w:rPr>
              <w:t xml:space="preserve">Điện: </w:t>
            </w:r>
            <w:r w:rsidRPr="00EB5BE3">
              <w:rPr>
                <w:rFonts w:eastAsia="PMingLiU" w:cs="Times New Roman"/>
                <w:color w:val="000000"/>
                <w:kern w:val="2"/>
                <w:szCs w:val="26"/>
                <w:lang w:eastAsia="zh-TW" w:bidi="th-TH"/>
              </w:rPr>
              <w:t>Thiết bị, máy tính…</w:t>
            </w:r>
          </w:p>
        </w:tc>
        <w:tc>
          <w:tcPr>
            <w:tcW w:w="3419" w:type="dxa"/>
            <w:vAlign w:val="center"/>
          </w:tcPr>
          <w:p w14:paraId="73E946B1" w14:textId="77777777" w:rsidR="00F86BEE" w:rsidRPr="00EB5BE3" w:rsidRDefault="00F86BEE" w:rsidP="00F86BEE">
            <w:pPr>
              <w:widowControl w:val="0"/>
              <w:autoSpaceDE w:val="0"/>
              <w:autoSpaceDN w:val="0"/>
              <w:adjustRightInd w:val="0"/>
              <w:spacing w:before="120" w:after="120" w:line="240" w:lineRule="auto"/>
              <w:rPr>
                <w:rFonts w:eastAsia="PMingLiU" w:cs="Times New Roman"/>
                <w:color w:val="000000"/>
                <w:kern w:val="2"/>
                <w:szCs w:val="26"/>
                <w:lang w:val="fr-FR" w:eastAsia="zh-TW" w:bidi="th-TH"/>
              </w:rPr>
            </w:pPr>
            <w:r w:rsidRPr="00EB5BE3">
              <w:rPr>
                <w:rFonts w:eastAsia="PMingLiU" w:cs="Times New Roman"/>
                <w:color w:val="000000"/>
                <w:kern w:val="2"/>
                <w:szCs w:val="26"/>
                <w:lang w:val="fr-FR" w:eastAsia="zh-TW" w:bidi="th-TH"/>
              </w:rPr>
              <w:t>Hóa chất khô và carbon dioxide</w:t>
            </w:r>
          </w:p>
        </w:tc>
      </w:tr>
    </w:tbl>
    <w:p w14:paraId="6A015BCC" w14:textId="77777777" w:rsidR="00715F5E" w:rsidRPr="00EB5BE3" w:rsidRDefault="00715F5E" w:rsidP="00D67F68"/>
    <w:p w14:paraId="424D7172" w14:textId="31E9FFE1" w:rsidR="00F86BEE" w:rsidRPr="00EB5BE3" w:rsidRDefault="00F86BEE" w:rsidP="00B04CC3">
      <w:pPr>
        <w:pStyle w:val="Heading5"/>
      </w:pPr>
      <w:r w:rsidRPr="00EB5BE3">
        <w:t>Vận hành thiết bị dập lửa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4"/>
        <w:gridCol w:w="2513"/>
        <w:gridCol w:w="2685"/>
        <w:gridCol w:w="2264"/>
      </w:tblGrid>
      <w:tr w:rsidR="00F86BEE" w:rsidRPr="00EB5BE3" w14:paraId="3DD30A8D" w14:textId="77777777" w:rsidTr="00F86BEE">
        <w:tc>
          <w:tcPr>
            <w:tcW w:w="2235" w:type="dxa"/>
            <w:vAlign w:val="center"/>
          </w:tcPr>
          <w:p w14:paraId="30060CE3" w14:textId="77777777" w:rsidR="00F86BEE" w:rsidRPr="00EB5BE3" w:rsidRDefault="00F86BEE" w:rsidP="00F86BEE">
            <w:pPr>
              <w:widowControl w:val="0"/>
              <w:autoSpaceDE w:val="0"/>
              <w:autoSpaceDN w:val="0"/>
              <w:adjustRightInd w:val="0"/>
              <w:spacing w:before="120" w:after="120" w:line="240" w:lineRule="auto"/>
              <w:rPr>
                <w:rFonts w:eastAsia="PMingLiU" w:cs="Times New Roman"/>
                <w:b/>
                <w:bCs/>
                <w:color w:val="000000"/>
                <w:kern w:val="2"/>
                <w:szCs w:val="26"/>
                <w:lang w:val="fr-FR" w:eastAsia="zh-TW" w:bidi="th-TH"/>
              </w:rPr>
            </w:pPr>
            <w:r w:rsidRPr="00EB5BE3">
              <w:rPr>
                <w:rFonts w:eastAsia="PMingLiU" w:cs="Times New Roman"/>
                <w:b/>
                <w:bCs/>
                <w:color w:val="000000"/>
                <w:kern w:val="2"/>
                <w:szCs w:val="26"/>
                <w:lang w:val="fr-FR" w:eastAsia="zh-TW" w:bidi="th-TH"/>
              </w:rPr>
              <w:t>Vận hành thiết bị dập lửa</w:t>
            </w:r>
          </w:p>
        </w:tc>
        <w:tc>
          <w:tcPr>
            <w:tcW w:w="2551" w:type="dxa"/>
            <w:vAlign w:val="center"/>
          </w:tcPr>
          <w:p w14:paraId="73293E92" w14:textId="77777777" w:rsidR="00F86BEE" w:rsidRPr="00EB5BE3" w:rsidRDefault="00F86BEE" w:rsidP="00F86BEE">
            <w:pPr>
              <w:widowControl w:val="0"/>
              <w:autoSpaceDE w:val="0"/>
              <w:autoSpaceDN w:val="0"/>
              <w:adjustRightInd w:val="0"/>
              <w:spacing w:before="120" w:after="120" w:line="240" w:lineRule="auto"/>
              <w:jc w:val="center"/>
              <w:rPr>
                <w:rFonts w:eastAsia="PMingLiU" w:cs="Times New Roman"/>
                <w:color w:val="000000"/>
                <w:kern w:val="2"/>
                <w:szCs w:val="26"/>
                <w:lang w:eastAsia="zh-TW" w:bidi="th-TH"/>
              </w:rPr>
            </w:pPr>
            <w:r w:rsidRPr="00EB5BE3">
              <w:rPr>
                <w:rFonts w:eastAsia="PMingLiU" w:cs="Times New Roman"/>
                <w:b/>
                <w:bCs/>
                <w:color w:val="000000"/>
                <w:kern w:val="2"/>
                <w:szCs w:val="26"/>
                <w:lang w:eastAsia="zh-TW" w:bidi="th-TH"/>
              </w:rPr>
              <w:t>Nước</w:t>
            </w:r>
          </w:p>
        </w:tc>
        <w:tc>
          <w:tcPr>
            <w:tcW w:w="2728" w:type="dxa"/>
            <w:vAlign w:val="center"/>
          </w:tcPr>
          <w:p w14:paraId="10526CA4" w14:textId="77777777" w:rsidR="00F86BEE" w:rsidRPr="00EB5BE3" w:rsidRDefault="00F86BEE" w:rsidP="00F86BEE">
            <w:pPr>
              <w:widowControl w:val="0"/>
              <w:autoSpaceDE w:val="0"/>
              <w:autoSpaceDN w:val="0"/>
              <w:adjustRightInd w:val="0"/>
              <w:spacing w:before="120" w:after="120" w:line="240" w:lineRule="auto"/>
              <w:jc w:val="center"/>
              <w:rPr>
                <w:rFonts w:eastAsia="PMingLiU" w:cs="Times New Roman"/>
                <w:color w:val="000000"/>
                <w:kern w:val="2"/>
                <w:szCs w:val="26"/>
                <w:lang w:eastAsia="zh-TW" w:bidi="th-TH"/>
              </w:rPr>
            </w:pPr>
            <w:r w:rsidRPr="00EB5BE3">
              <w:rPr>
                <w:rFonts w:eastAsia="PMingLiU" w:cs="Times New Roman"/>
                <w:b/>
                <w:bCs/>
                <w:color w:val="000000"/>
                <w:kern w:val="2"/>
                <w:szCs w:val="26"/>
                <w:lang w:eastAsia="zh-TW" w:bidi="th-TH"/>
              </w:rPr>
              <w:t>Carbon Dioxide</w:t>
            </w:r>
          </w:p>
        </w:tc>
        <w:tc>
          <w:tcPr>
            <w:tcW w:w="2109" w:type="dxa"/>
            <w:vAlign w:val="center"/>
          </w:tcPr>
          <w:p w14:paraId="451E7DF5" w14:textId="77777777" w:rsidR="00F86BEE" w:rsidRPr="00EB5BE3" w:rsidRDefault="00F86BEE" w:rsidP="00F86BEE">
            <w:pPr>
              <w:widowControl w:val="0"/>
              <w:autoSpaceDE w:val="0"/>
              <w:autoSpaceDN w:val="0"/>
              <w:adjustRightInd w:val="0"/>
              <w:spacing w:before="120" w:after="120" w:line="240" w:lineRule="auto"/>
              <w:jc w:val="center"/>
              <w:rPr>
                <w:rFonts w:eastAsia="PMingLiU" w:cs="Times New Roman"/>
                <w:color w:val="000000"/>
                <w:kern w:val="2"/>
                <w:szCs w:val="26"/>
                <w:lang w:eastAsia="zh-TW" w:bidi="th-TH"/>
              </w:rPr>
            </w:pPr>
            <w:r w:rsidRPr="00EB5BE3">
              <w:rPr>
                <w:rFonts w:eastAsia="PMingLiU" w:cs="Times New Roman"/>
                <w:b/>
                <w:bCs/>
                <w:color w:val="000000"/>
                <w:kern w:val="2"/>
                <w:szCs w:val="26"/>
                <w:lang w:eastAsia="zh-TW" w:bidi="th-TH"/>
              </w:rPr>
              <w:t>Hóa chất khô</w:t>
            </w:r>
          </w:p>
        </w:tc>
      </w:tr>
      <w:tr w:rsidR="00F86BEE" w:rsidRPr="00EB5BE3" w14:paraId="5D5C7CA8" w14:textId="77777777" w:rsidTr="00F86BEE">
        <w:tc>
          <w:tcPr>
            <w:tcW w:w="2235" w:type="dxa"/>
          </w:tcPr>
          <w:p w14:paraId="6448A84D" w14:textId="77777777" w:rsidR="00F86BEE" w:rsidRPr="00EB5BE3" w:rsidRDefault="00F86BEE" w:rsidP="00F86BEE">
            <w:pPr>
              <w:widowControl w:val="0"/>
              <w:autoSpaceDE w:val="0"/>
              <w:autoSpaceDN w:val="0"/>
              <w:adjustRightInd w:val="0"/>
              <w:spacing w:before="120" w:after="120" w:line="240" w:lineRule="auto"/>
              <w:rPr>
                <w:rFonts w:eastAsia="PMingLiU" w:cs="Times New Roman"/>
                <w:color w:val="000000"/>
                <w:kern w:val="2"/>
                <w:szCs w:val="26"/>
                <w:lang w:eastAsia="zh-TW" w:bidi="th-TH"/>
              </w:rPr>
            </w:pPr>
          </w:p>
        </w:tc>
        <w:tc>
          <w:tcPr>
            <w:tcW w:w="2551" w:type="dxa"/>
          </w:tcPr>
          <w:p w14:paraId="526D6D16" w14:textId="77777777" w:rsidR="00F86BEE" w:rsidRPr="00EB5BE3" w:rsidRDefault="00F86BEE" w:rsidP="00F86BEE">
            <w:pPr>
              <w:widowControl w:val="0"/>
              <w:autoSpaceDE w:val="0"/>
              <w:autoSpaceDN w:val="0"/>
              <w:adjustRightInd w:val="0"/>
              <w:spacing w:before="120" w:after="120" w:line="240" w:lineRule="auto"/>
              <w:rPr>
                <w:rFonts w:eastAsia="PMingLiU" w:cs="Times New Roman"/>
                <w:color w:val="000000"/>
                <w:kern w:val="2"/>
                <w:szCs w:val="26"/>
                <w:lang w:eastAsia="zh-TW" w:bidi="th-TH"/>
              </w:rPr>
            </w:pPr>
            <w:r w:rsidRPr="00EB5BE3">
              <w:rPr>
                <w:rFonts w:eastAsia="PMingLiU" w:cs="Times New Roman"/>
                <w:color w:val="000000"/>
                <w:kern w:val="2"/>
                <w:szCs w:val="26"/>
                <w:lang w:eastAsia="zh-TW" w:bidi="th-TH"/>
              </w:rPr>
              <w:t>1. Kéo chốt</w:t>
            </w:r>
          </w:p>
          <w:p w14:paraId="4AFEBA09" w14:textId="77777777" w:rsidR="00F86BEE" w:rsidRPr="00EB5BE3" w:rsidRDefault="00F86BEE" w:rsidP="00F86BEE">
            <w:pPr>
              <w:widowControl w:val="0"/>
              <w:autoSpaceDE w:val="0"/>
              <w:autoSpaceDN w:val="0"/>
              <w:adjustRightInd w:val="0"/>
              <w:spacing w:before="120" w:after="120" w:line="240" w:lineRule="auto"/>
              <w:rPr>
                <w:rFonts w:eastAsia="PMingLiU" w:cs="Times New Roman"/>
                <w:color w:val="000000"/>
                <w:kern w:val="2"/>
                <w:szCs w:val="26"/>
                <w:lang w:eastAsia="zh-TW" w:bidi="th-TH"/>
              </w:rPr>
            </w:pPr>
            <w:r w:rsidRPr="00EB5BE3">
              <w:rPr>
                <w:rFonts w:eastAsia="PMingLiU" w:cs="Times New Roman"/>
                <w:color w:val="000000"/>
                <w:kern w:val="2"/>
                <w:szCs w:val="26"/>
                <w:lang w:eastAsia="zh-TW" w:bidi="th-TH"/>
              </w:rPr>
              <w:t>2. Nhắm hướng vòi</w:t>
            </w:r>
          </w:p>
          <w:p w14:paraId="2933CB54" w14:textId="77777777" w:rsidR="00F86BEE" w:rsidRPr="00EB5BE3" w:rsidRDefault="00F86BEE" w:rsidP="00F86BEE">
            <w:pPr>
              <w:widowControl w:val="0"/>
              <w:autoSpaceDE w:val="0"/>
              <w:autoSpaceDN w:val="0"/>
              <w:adjustRightInd w:val="0"/>
              <w:spacing w:before="120" w:after="120" w:line="240" w:lineRule="auto"/>
              <w:rPr>
                <w:rFonts w:eastAsia="PMingLiU" w:cs="Times New Roman"/>
                <w:color w:val="000000"/>
                <w:kern w:val="2"/>
                <w:szCs w:val="26"/>
                <w:lang w:eastAsia="zh-TW" w:bidi="th-TH"/>
              </w:rPr>
            </w:pPr>
            <w:r w:rsidRPr="00EB5BE3">
              <w:rPr>
                <w:rFonts w:eastAsia="PMingLiU" w:cs="Times New Roman"/>
                <w:color w:val="000000"/>
                <w:kern w:val="2"/>
                <w:szCs w:val="26"/>
                <w:lang w:eastAsia="zh-TW" w:bidi="th-TH"/>
              </w:rPr>
              <w:t>3. Bóp tay cầm</w:t>
            </w:r>
          </w:p>
          <w:p w14:paraId="430C2A1C" w14:textId="77777777" w:rsidR="00F86BEE" w:rsidRPr="00EB5BE3" w:rsidRDefault="00F86BEE" w:rsidP="00F86BEE">
            <w:pPr>
              <w:widowControl w:val="0"/>
              <w:autoSpaceDE w:val="0"/>
              <w:autoSpaceDN w:val="0"/>
              <w:adjustRightInd w:val="0"/>
              <w:spacing w:before="120" w:after="120" w:line="240" w:lineRule="auto"/>
              <w:rPr>
                <w:rFonts w:eastAsia="PMingLiU" w:cs="Times New Roman"/>
                <w:color w:val="000000"/>
                <w:kern w:val="2"/>
                <w:szCs w:val="26"/>
                <w:lang w:eastAsia="zh-TW" w:bidi="th-TH"/>
              </w:rPr>
            </w:pPr>
            <w:r w:rsidRPr="00EB5BE3">
              <w:rPr>
                <w:rFonts w:eastAsia="PMingLiU" w:cs="Times New Roman"/>
                <w:color w:val="000000"/>
                <w:kern w:val="2"/>
                <w:szCs w:val="26"/>
                <w:lang w:eastAsia="zh-TW" w:bidi="th-TH"/>
              </w:rPr>
              <w:t>4. Quét máy dập lửa</w:t>
            </w:r>
          </w:p>
        </w:tc>
        <w:tc>
          <w:tcPr>
            <w:tcW w:w="2728" w:type="dxa"/>
          </w:tcPr>
          <w:p w14:paraId="44B850C9" w14:textId="77777777" w:rsidR="00F86BEE" w:rsidRPr="00EB5BE3" w:rsidRDefault="00F86BEE" w:rsidP="00F86BEE">
            <w:pPr>
              <w:widowControl w:val="0"/>
              <w:autoSpaceDE w:val="0"/>
              <w:autoSpaceDN w:val="0"/>
              <w:adjustRightInd w:val="0"/>
              <w:spacing w:before="120" w:after="120" w:line="240" w:lineRule="auto"/>
              <w:rPr>
                <w:rFonts w:eastAsia="PMingLiU" w:cs="Times New Roman"/>
                <w:color w:val="000000"/>
                <w:kern w:val="2"/>
                <w:szCs w:val="26"/>
                <w:lang w:eastAsia="zh-TW" w:bidi="th-TH"/>
              </w:rPr>
            </w:pPr>
            <w:r w:rsidRPr="00EB5BE3">
              <w:rPr>
                <w:rFonts w:eastAsia="PMingLiU" w:cs="Times New Roman"/>
                <w:color w:val="000000"/>
                <w:kern w:val="2"/>
                <w:szCs w:val="26"/>
                <w:lang w:eastAsia="zh-TW" w:bidi="th-TH"/>
              </w:rPr>
              <w:t>1. Kéo chốt</w:t>
            </w:r>
          </w:p>
          <w:p w14:paraId="6DFFF5F9" w14:textId="77777777" w:rsidR="00F86BEE" w:rsidRPr="00EB5BE3" w:rsidRDefault="00F86BEE" w:rsidP="00F86BEE">
            <w:pPr>
              <w:widowControl w:val="0"/>
              <w:autoSpaceDE w:val="0"/>
              <w:autoSpaceDN w:val="0"/>
              <w:adjustRightInd w:val="0"/>
              <w:spacing w:before="120" w:after="120" w:line="240" w:lineRule="auto"/>
              <w:rPr>
                <w:rFonts w:eastAsia="PMingLiU" w:cs="Times New Roman"/>
                <w:color w:val="000000"/>
                <w:kern w:val="2"/>
                <w:szCs w:val="26"/>
                <w:lang w:eastAsia="zh-TW" w:bidi="th-TH"/>
              </w:rPr>
            </w:pPr>
            <w:r w:rsidRPr="00EB5BE3">
              <w:rPr>
                <w:rFonts w:eastAsia="PMingLiU" w:cs="Times New Roman"/>
                <w:color w:val="000000"/>
                <w:kern w:val="2"/>
                <w:szCs w:val="26"/>
                <w:lang w:eastAsia="zh-TW" w:bidi="th-TH"/>
              </w:rPr>
              <w:t>2. Nhắm hướng vòi</w:t>
            </w:r>
          </w:p>
          <w:p w14:paraId="0F8C5230" w14:textId="77777777" w:rsidR="00F86BEE" w:rsidRPr="00EB5BE3" w:rsidRDefault="00F86BEE" w:rsidP="00F86BEE">
            <w:pPr>
              <w:widowControl w:val="0"/>
              <w:autoSpaceDE w:val="0"/>
              <w:autoSpaceDN w:val="0"/>
              <w:adjustRightInd w:val="0"/>
              <w:spacing w:before="120" w:after="120" w:line="240" w:lineRule="auto"/>
              <w:rPr>
                <w:rFonts w:eastAsia="PMingLiU" w:cs="Times New Roman"/>
                <w:color w:val="000000"/>
                <w:kern w:val="2"/>
                <w:szCs w:val="26"/>
                <w:lang w:eastAsia="zh-TW" w:bidi="th-TH"/>
              </w:rPr>
            </w:pPr>
            <w:r w:rsidRPr="00EB5BE3">
              <w:rPr>
                <w:rFonts w:eastAsia="PMingLiU" w:cs="Times New Roman"/>
                <w:color w:val="000000"/>
                <w:kern w:val="2"/>
                <w:szCs w:val="26"/>
                <w:lang w:eastAsia="zh-TW" w:bidi="th-TH"/>
              </w:rPr>
              <w:t>3. Bóp tay cầm</w:t>
            </w:r>
          </w:p>
        </w:tc>
        <w:tc>
          <w:tcPr>
            <w:tcW w:w="2109" w:type="dxa"/>
          </w:tcPr>
          <w:p w14:paraId="1539B150" w14:textId="77777777" w:rsidR="00F86BEE" w:rsidRPr="00EB5BE3" w:rsidRDefault="00F86BEE" w:rsidP="00F86BEE">
            <w:pPr>
              <w:widowControl w:val="0"/>
              <w:autoSpaceDE w:val="0"/>
              <w:autoSpaceDN w:val="0"/>
              <w:adjustRightInd w:val="0"/>
              <w:spacing w:before="120" w:after="120" w:line="240" w:lineRule="auto"/>
              <w:rPr>
                <w:rFonts w:eastAsia="PMingLiU" w:cs="Times New Roman"/>
                <w:color w:val="000000"/>
                <w:kern w:val="2"/>
                <w:szCs w:val="26"/>
                <w:lang w:eastAsia="zh-TW" w:bidi="th-TH"/>
              </w:rPr>
            </w:pPr>
            <w:r w:rsidRPr="00EB5BE3">
              <w:rPr>
                <w:rFonts w:eastAsia="PMingLiU" w:cs="Times New Roman"/>
                <w:color w:val="000000"/>
                <w:kern w:val="2"/>
                <w:szCs w:val="26"/>
                <w:lang w:eastAsia="zh-TW" w:bidi="th-TH"/>
              </w:rPr>
              <w:t>1. Kéo chốt</w:t>
            </w:r>
          </w:p>
          <w:p w14:paraId="6154148A" w14:textId="77777777" w:rsidR="00F86BEE" w:rsidRPr="00EB5BE3" w:rsidRDefault="00F86BEE" w:rsidP="00F86BEE">
            <w:pPr>
              <w:widowControl w:val="0"/>
              <w:autoSpaceDE w:val="0"/>
              <w:autoSpaceDN w:val="0"/>
              <w:adjustRightInd w:val="0"/>
              <w:spacing w:before="120" w:after="120" w:line="240" w:lineRule="auto"/>
              <w:rPr>
                <w:rFonts w:eastAsia="PMingLiU" w:cs="Times New Roman"/>
                <w:color w:val="000000"/>
                <w:kern w:val="2"/>
                <w:szCs w:val="26"/>
                <w:lang w:eastAsia="zh-TW" w:bidi="th-TH"/>
              </w:rPr>
            </w:pPr>
            <w:r w:rsidRPr="00EB5BE3">
              <w:rPr>
                <w:rFonts w:eastAsia="PMingLiU" w:cs="Times New Roman"/>
                <w:color w:val="000000"/>
                <w:kern w:val="2"/>
                <w:szCs w:val="26"/>
                <w:lang w:eastAsia="zh-TW" w:bidi="th-TH"/>
              </w:rPr>
              <w:t>2. Nhắm hướng vòi</w:t>
            </w:r>
          </w:p>
          <w:p w14:paraId="71A4E119" w14:textId="77777777" w:rsidR="00F86BEE" w:rsidRPr="00EB5BE3" w:rsidRDefault="00F86BEE" w:rsidP="00F86BEE">
            <w:pPr>
              <w:widowControl w:val="0"/>
              <w:autoSpaceDE w:val="0"/>
              <w:autoSpaceDN w:val="0"/>
              <w:adjustRightInd w:val="0"/>
              <w:spacing w:before="120" w:after="120" w:line="240" w:lineRule="auto"/>
              <w:rPr>
                <w:rFonts w:eastAsia="PMingLiU" w:cs="Times New Roman"/>
                <w:color w:val="000000"/>
                <w:kern w:val="2"/>
                <w:szCs w:val="26"/>
                <w:lang w:eastAsia="zh-TW" w:bidi="th-TH"/>
              </w:rPr>
            </w:pPr>
            <w:r w:rsidRPr="00EB5BE3">
              <w:rPr>
                <w:rFonts w:eastAsia="PMingLiU" w:cs="Times New Roman"/>
                <w:color w:val="000000"/>
                <w:kern w:val="2"/>
                <w:szCs w:val="26"/>
                <w:lang w:eastAsia="zh-TW" w:bidi="th-TH"/>
              </w:rPr>
              <w:t>3. Bóp tay cầm</w:t>
            </w:r>
          </w:p>
        </w:tc>
      </w:tr>
      <w:tr w:rsidR="00F86BEE" w:rsidRPr="00EB5BE3" w14:paraId="23DDEF1F" w14:textId="77777777" w:rsidTr="00F86BEE">
        <w:tc>
          <w:tcPr>
            <w:tcW w:w="2235" w:type="dxa"/>
            <w:vAlign w:val="center"/>
          </w:tcPr>
          <w:p w14:paraId="40272D8C" w14:textId="77777777" w:rsidR="00F86BEE" w:rsidRPr="00EB5BE3" w:rsidRDefault="00F86BEE" w:rsidP="00F86BEE">
            <w:pPr>
              <w:widowControl w:val="0"/>
              <w:autoSpaceDE w:val="0"/>
              <w:autoSpaceDN w:val="0"/>
              <w:adjustRightInd w:val="0"/>
              <w:spacing w:before="120" w:after="120" w:line="240" w:lineRule="auto"/>
              <w:rPr>
                <w:rFonts w:eastAsia="PMingLiU" w:cs="Times New Roman"/>
                <w:b/>
                <w:bCs/>
                <w:color w:val="000000"/>
                <w:kern w:val="2"/>
                <w:szCs w:val="26"/>
                <w:lang w:eastAsia="zh-TW" w:bidi="th-TH"/>
              </w:rPr>
            </w:pPr>
            <w:r w:rsidRPr="00EB5BE3">
              <w:rPr>
                <w:rFonts w:eastAsia="PMingLiU" w:cs="Times New Roman"/>
                <w:b/>
                <w:bCs/>
                <w:color w:val="000000"/>
                <w:kern w:val="2"/>
                <w:szCs w:val="26"/>
                <w:lang w:eastAsia="zh-TW" w:bidi="th-TH"/>
              </w:rPr>
              <w:t>Khoảng cách phun</w:t>
            </w:r>
          </w:p>
        </w:tc>
        <w:tc>
          <w:tcPr>
            <w:tcW w:w="2551" w:type="dxa"/>
            <w:vAlign w:val="center"/>
          </w:tcPr>
          <w:p w14:paraId="3A0B18A5" w14:textId="77777777" w:rsidR="00F86BEE" w:rsidRPr="00EB5BE3" w:rsidRDefault="00F86BEE" w:rsidP="00F86BEE">
            <w:pPr>
              <w:widowControl w:val="0"/>
              <w:autoSpaceDE w:val="0"/>
              <w:autoSpaceDN w:val="0"/>
              <w:adjustRightInd w:val="0"/>
              <w:spacing w:before="120" w:after="120" w:line="240" w:lineRule="auto"/>
              <w:jc w:val="center"/>
              <w:rPr>
                <w:rFonts w:eastAsia="PMingLiU" w:cs="Times New Roman"/>
                <w:color w:val="000000"/>
                <w:kern w:val="2"/>
                <w:szCs w:val="26"/>
                <w:lang w:eastAsia="zh-TW" w:bidi="th-TH"/>
              </w:rPr>
            </w:pPr>
            <w:r w:rsidRPr="00EB5BE3">
              <w:rPr>
                <w:rFonts w:eastAsia="PMingLiU" w:cs="Times New Roman"/>
                <w:color w:val="000000"/>
                <w:kern w:val="2"/>
                <w:szCs w:val="26"/>
                <w:lang w:eastAsia="zh-TW" w:bidi="th-TH"/>
              </w:rPr>
              <w:t>9 – 12 m</w:t>
            </w:r>
          </w:p>
        </w:tc>
        <w:tc>
          <w:tcPr>
            <w:tcW w:w="2728" w:type="dxa"/>
            <w:vAlign w:val="center"/>
          </w:tcPr>
          <w:p w14:paraId="56BD420A" w14:textId="77777777" w:rsidR="00F86BEE" w:rsidRPr="00EB5BE3" w:rsidRDefault="00F86BEE" w:rsidP="00F86BEE">
            <w:pPr>
              <w:widowControl w:val="0"/>
              <w:autoSpaceDE w:val="0"/>
              <w:autoSpaceDN w:val="0"/>
              <w:adjustRightInd w:val="0"/>
              <w:spacing w:before="120" w:after="120" w:line="240" w:lineRule="auto"/>
              <w:jc w:val="center"/>
              <w:rPr>
                <w:rFonts w:eastAsia="PMingLiU" w:cs="Times New Roman"/>
                <w:color w:val="000000"/>
                <w:kern w:val="2"/>
                <w:szCs w:val="26"/>
                <w:lang w:eastAsia="zh-TW" w:bidi="th-TH"/>
              </w:rPr>
            </w:pPr>
            <w:r w:rsidRPr="00EB5BE3">
              <w:rPr>
                <w:rFonts w:eastAsia="PMingLiU" w:cs="Times New Roman"/>
                <w:color w:val="000000"/>
                <w:kern w:val="2"/>
                <w:szCs w:val="26"/>
                <w:lang w:eastAsia="zh-TW" w:bidi="th-TH"/>
              </w:rPr>
              <w:t>0,9 – 2,4 m</w:t>
            </w:r>
          </w:p>
        </w:tc>
        <w:tc>
          <w:tcPr>
            <w:tcW w:w="2109" w:type="dxa"/>
            <w:vAlign w:val="center"/>
          </w:tcPr>
          <w:p w14:paraId="359B5A24" w14:textId="77777777" w:rsidR="00F86BEE" w:rsidRPr="00EB5BE3" w:rsidRDefault="00F86BEE" w:rsidP="00F86BEE">
            <w:pPr>
              <w:widowControl w:val="0"/>
              <w:autoSpaceDE w:val="0"/>
              <w:autoSpaceDN w:val="0"/>
              <w:adjustRightInd w:val="0"/>
              <w:spacing w:before="120" w:after="120" w:line="240" w:lineRule="auto"/>
              <w:jc w:val="center"/>
              <w:rPr>
                <w:rFonts w:eastAsia="PMingLiU" w:cs="Times New Roman"/>
                <w:color w:val="000000"/>
                <w:kern w:val="2"/>
                <w:szCs w:val="26"/>
                <w:lang w:eastAsia="zh-TW" w:bidi="th-TH"/>
              </w:rPr>
            </w:pPr>
            <w:r w:rsidRPr="00EB5BE3">
              <w:rPr>
                <w:rFonts w:eastAsia="PMingLiU" w:cs="Times New Roman"/>
                <w:color w:val="000000"/>
                <w:kern w:val="2"/>
                <w:szCs w:val="26"/>
                <w:lang w:eastAsia="zh-TW" w:bidi="th-TH"/>
              </w:rPr>
              <w:t>1,5 – 6 m</w:t>
            </w:r>
          </w:p>
        </w:tc>
      </w:tr>
      <w:tr w:rsidR="00F86BEE" w:rsidRPr="00EB5BE3" w14:paraId="2FE44CCF" w14:textId="77777777" w:rsidTr="00F86BEE">
        <w:tc>
          <w:tcPr>
            <w:tcW w:w="2235" w:type="dxa"/>
            <w:vAlign w:val="center"/>
          </w:tcPr>
          <w:p w14:paraId="142B3C26" w14:textId="77777777" w:rsidR="00F86BEE" w:rsidRPr="00EB5BE3" w:rsidRDefault="00F86BEE" w:rsidP="00F86BEE">
            <w:pPr>
              <w:widowControl w:val="0"/>
              <w:autoSpaceDE w:val="0"/>
              <w:autoSpaceDN w:val="0"/>
              <w:adjustRightInd w:val="0"/>
              <w:spacing w:before="120" w:after="120" w:line="240" w:lineRule="auto"/>
              <w:rPr>
                <w:rFonts w:eastAsia="PMingLiU" w:cs="Times New Roman"/>
                <w:color w:val="000000"/>
                <w:kern w:val="2"/>
                <w:szCs w:val="26"/>
                <w:lang w:eastAsia="zh-TW" w:bidi="th-TH"/>
              </w:rPr>
            </w:pPr>
            <w:r w:rsidRPr="00EB5BE3">
              <w:rPr>
                <w:rFonts w:eastAsia="PMingLiU" w:cs="Times New Roman"/>
                <w:b/>
                <w:bCs/>
                <w:color w:val="000000"/>
                <w:kern w:val="2"/>
                <w:szCs w:val="26"/>
                <w:lang w:eastAsia="zh-TW" w:bidi="th-TH"/>
              </w:rPr>
              <w:t>Thời gian phun</w:t>
            </w:r>
          </w:p>
        </w:tc>
        <w:tc>
          <w:tcPr>
            <w:tcW w:w="2551" w:type="dxa"/>
            <w:vAlign w:val="center"/>
          </w:tcPr>
          <w:p w14:paraId="59AF4702" w14:textId="77777777" w:rsidR="00F86BEE" w:rsidRPr="00EB5BE3" w:rsidRDefault="00F86BEE" w:rsidP="00F86BEE">
            <w:pPr>
              <w:widowControl w:val="0"/>
              <w:autoSpaceDE w:val="0"/>
              <w:autoSpaceDN w:val="0"/>
              <w:adjustRightInd w:val="0"/>
              <w:spacing w:before="120" w:after="120" w:line="240" w:lineRule="auto"/>
              <w:jc w:val="center"/>
              <w:rPr>
                <w:rFonts w:eastAsia="PMingLiU" w:cs="Times New Roman"/>
                <w:color w:val="000000"/>
                <w:kern w:val="2"/>
                <w:szCs w:val="26"/>
                <w:lang w:eastAsia="zh-TW" w:bidi="th-TH"/>
              </w:rPr>
            </w:pPr>
            <w:r w:rsidRPr="00EB5BE3">
              <w:rPr>
                <w:rFonts w:eastAsia="PMingLiU" w:cs="Times New Roman"/>
                <w:color w:val="000000"/>
                <w:kern w:val="2"/>
                <w:szCs w:val="26"/>
                <w:lang w:eastAsia="zh-TW" w:bidi="th-TH"/>
              </w:rPr>
              <w:t>60 giây</w:t>
            </w:r>
          </w:p>
        </w:tc>
        <w:tc>
          <w:tcPr>
            <w:tcW w:w="2728" w:type="dxa"/>
            <w:vAlign w:val="center"/>
          </w:tcPr>
          <w:p w14:paraId="34440353" w14:textId="77777777" w:rsidR="00F86BEE" w:rsidRPr="00EB5BE3" w:rsidRDefault="00F86BEE" w:rsidP="00F86BEE">
            <w:pPr>
              <w:widowControl w:val="0"/>
              <w:autoSpaceDE w:val="0"/>
              <w:autoSpaceDN w:val="0"/>
              <w:adjustRightInd w:val="0"/>
              <w:spacing w:before="120" w:after="120" w:line="240" w:lineRule="auto"/>
              <w:jc w:val="center"/>
              <w:rPr>
                <w:rFonts w:eastAsia="PMingLiU" w:cs="Times New Roman"/>
                <w:color w:val="000000"/>
                <w:kern w:val="2"/>
                <w:szCs w:val="26"/>
                <w:lang w:eastAsia="zh-TW" w:bidi="th-TH"/>
              </w:rPr>
            </w:pPr>
            <w:r w:rsidRPr="00EB5BE3">
              <w:rPr>
                <w:rFonts w:eastAsia="PMingLiU" w:cs="Times New Roman"/>
                <w:color w:val="000000"/>
                <w:kern w:val="2"/>
                <w:szCs w:val="26"/>
                <w:lang w:eastAsia="zh-TW" w:bidi="th-TH"/>
              </w:rPr>
              <w:t>30 giây</w:t>
            </w:r>
          </w:p>
        </w:tc>
        <w:tc>
          <w:tcPr>
            <w:tcW w:w="2109" w:type="dxa"/>
            <w:vAlign w:val="center"/>
          </w:tcPr>
          <w:p w14:paraId="30405AB3" w14:textId="77777777" w:rsidR="00F86BEE" w:rsidRPr="00EB5BE3" w:rsidRDefault="00F86BEE" w:rsidP="00F86BEE">
            <w:pPr>
              <w:widowControl w:val="0"/>
              <w:autoSpaceDE w:val="0"/>
              <w:autoSpaceDN w:val="0"/>
              <w:adjustRightInd w:val="0"/>
              <w:spacing w:before="120" w:after="120" w:line="240" w:lineRule="auto"/>
              <w:jc w:val="center"/>
              <w:rPr>
                <w:rFonts w:eastAsia="PMingLiU" w:cs="Times New Roman"/>
                <w:color w:val="000000"/>
                <w:kern w:val="2"/>
                <w:szCs w:val="26"/>
                <w:lang w:eastAsia="zh-TW" w:bidi="th-TH"/>
              </w:rPr>
            </w:pPr>
            <w:r w:rsidRPr="00EB5BE3">
              <w:rPr>
                <w:rFonts w:eastAsia="PMingLiU" w:cs="Times New Roman"/>
                <w:color w:val="000000"/>
                <w:kern w:val="2"/>
                <w:szCs w:val="26"/>
                <w:lang w:eastAsia="zh-TW" w:bidi="th-TH"/>
              </w:rPr>
              <w:t>30 giây</w:t>
            </w:r>
          </w:p>
        </w:tc>
      </w:tr>
      <w:tr w:rsidR="00F86BEE" w:rsidRPr="00EB5BE3" w14:paraId="1A11D414" w14:textId="77777777" w:rsidTr="00F86BEE">
        <w:tc>
          <w:tcPr>
            <w:tcW w:w="2235" w:type="dxa"/>
            <w:vAlign w:val="center"/>
          </w:tcPr>
          <w:p w14:paraId="64637B7C" w14:textId="77777777" w:rsidR="00F86BEE" w:rsidRPr="00EB5BE3" w:rsidRDefault="00F86BEE" w:rsidP="00F86BEE">
            <w:pPr>
              <w:widowControl w:val="0"/>
              <w:autoSpaceDE w:val="0"/>
              <w:autoSpaceDN w:val="0"/>
              <w:adjustRightInd w:val="0"/>
              <w:spacing w:before="120" w:after="120" w:line="240" w:lineRule="auto"/>
              <w:rPr>
                <w:rFonts w:eastAsia="PMingLiU" w:cs="Times New Roman"/>
                <w:color w:val="000000"/>
                <w:kern w:val="2"/>
                <w:szCs w:val="26"/>
                <w:lang w:eastAsia="zh-TW" w:bidi="th-TH"/>
              </w:rPr>
            </w:pPr>
            <w:r w:rsidRPr="00EB5BE3">
              <w:rPr>
                <w:rFonts w:eastAsia="PMingLiU" w:cs="Times New Roman"/>
                <w:b/>
                <w:bCs/>
                <w:color w:val="000000"/>
                <w:kern w:val="2"/>
                <w:szCs w:val="26"/>
                <w:lang w:eastAsia="zh-TW" w:bidi="th-TH"/>
              </w:rPr>
              <w:t>Kiểm tra</w:t>
            </w:r>
          </w:p>
        </w:tc>
        <w:tc>
          <w:tcPr>
            <w:tcW w:w="2551" w:type="dxa"/>
            <w:vAlign w:val="center"/>
          </w:tcPr>
          <w:p w14:paraId="57853F87" w14:textId="77777777" w:rsidR="00F86BEE" w:rsidRPr="00EB5BE3" w:rsidRDefault="00F86BEE" w:rsidP="00F86BEE">
            <w:pPr>
              <w:widowControl w:val="0"/>
              <w:autoSpaceDE w:val="0"/>
              <w:autoSpaceDN w:val="0"/>
              <w:adjustRightInd w:val="0"/>
              <w:spacing w:before="120" w:after="120" w:line="240" w:lineRule="auto"/>
              <w:jc w:val="center"/>
              <w:rPr>
                <w:rFonts w:eastAsia="PMingLiU" w:cs="Times New Roman"/>
                <w:color w:val="000000"/>
                <w:kern w:val="2"/>
                <w:szCs w:val="26"/>
                <w:lang w:eastAsia="zh-TW" w:bidi="th-TH"/>
              </w:rPr>
            </w:pPr>
            <w:r w:rsidRPr="00EB5BE3">
              <w:rPr>
                <w:rFonts w:eastAsia="PMingLiU" w:cs="Times New Roman"/>
                <w:color w:val="000000"/>
                <w:kern w:val="2"/>
                <w:szCs w:val="26"/>
                <w:lang w:eastAsia="zh-TW" w:bidi="th-TH"/>
              </w:rPr>
              <w:t>3 tháng/lần</w:t>
            </w:r>
          </w:p>
        </w:tc>
        <w:tc>
          <w:tcPr>
            <w:tcW w:w="2728" w:type="dxa"/>
            <w:vAlign w:val="center"/>
          </w:tcPr>
          <w:p w14:paraId="2DE30512" w14:textId="77777777" w:rsidR="00F86BEE" w:rsidRPr="00EB5BE3" w:rsidRDefault="00F86BEE" w:rsidP="00F86BEE">
            <w:pPr>
              <w:widowControl w:val="0"/>
              <w:autoSpaceDE w:val="0"/>
              <w:autoSpaceDN w:val="0"/>
              <w:adjustRightInd w:val="0"/>
              <w:spacing w:before="120" w:after="120" w:line="240" w:lineRule="auto"/>
              <w:jc w:val="center"/>
              <w:rPr>
                <w:rFonts w:eastAsia="PMingLiU" w:cs="Times New Roman"/>
                <w:color w:val="000000"/>
                <w:kern w:val="2"/>
                <w:szCs w:val="26"/>
                <w:lang w:eastAsia="zh-TW" w:bidi="th-TH"/>
              </w:rPr>
            </w:pPr>
            <w:r w:rsidRPr="00EB5BE3">
              <w:rPr>
                <w:rFonts w:eastAsia="PMingLiU" w:cs="Times New Roman"/>
                <w:color w:val="000000"/>
                <w:kern w:val="2"/>
                <w:szCs w:val="26"/>
                <w:lang w:eastAsia="zh-TW" w:bidi="th-TH"/>
              </w:rPr>
              <w:t>3 tháng/lần</w:t>
            </w:r>
          </w:p>
        </w:tc>
        <w:tc>
          <w:tcPr>
            <w:tcW w:w="2109" w:type="dxa"/>
            <w:vAlign w:val="center"/>
          </w:tcPr>
          <w:p w14:paraId="79465402" w14:textId="77777777" w:rsidR="00F86BEE" w:rsidRPr="00EB5BE3" w:rsidRDefault="00F86BEE" w:rsidP="0095660A">
            <w:pPr>
              <w:widowControl w:val="0"/>
              <w:numPr>
                <w:ilvl w:val="0"/>
                <w:numId w:val="5"/>
              </w:numPr>
              <w:autoSpaceDE w:val="0"/>
              <w:autoSpaceDN w:val="0"/>
              <w:adjustRightInd w:val="0"/>
              <w:spacing w:before="120" w:after="120" w:line="240" w:lineRule="auto"/>
              <w:jc w:val="center"/>
              <w:rPr>
                <w:rFonts w:eastAsia="PMingLiU" w:cs="Times New Roman"/>
                <w:color w:val="000000"/>
                <w:kern w:val="2"/>
                <w:szCs w:val="26"/>
                <w:lang w:eastAsia="zh-TW" w:bidi="th-TH"/>
              </w:rPr>
            </w:pPr>
            <w:r w:rsidRPr="00EB5BE3">
              <w:rPr>
                <w:rFonts w:eastAsia="PMingLiU" w:cs="Times New Roman"/>
                <w:color w:val="000000"/>
                <w:kern w:val="2"/>
                <w:szCs w:val="26"/>
                <w:lang w:eastAsia="zh-TW" w:bidi="th-TH"/>
              </w:rPr>
              <w:t>tháng/lần</w:t>
            </w:r>
          </w:p>
        </w:tc>
      </w:tr>
    </w:tbl>
    <w:p w14:paraId="3901C6C7" w14:textId="75CAB699" w:rsidR="00F86BEE" w:rsidRPr="00EB5BE3" w:rsidRDefault="00F86BEE" w:rsidP="00B04CC3">
      <w:pPr>
        <w:pStyle w:val="Heading5"/>
      </w:pPr>
      <w:r w:rsidRPr="00EB5BE3">
        <w:t xml:space="preserve">Thông tin an toàn cháy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4"/>
        <w:gridCol w:w="7162"/>
      </w:tblGrid>
      <w:tr w:rsidR="00F86BEE" w:rsidRPr="00EB5BE3" w14:paraId="125F48B5" w14:textId="77777777" w:rsidTr="00F86BEE">
        <w:tc>
          <w:tcPr>
            <w:tcW w:w="2538" w:type="dxa"/>
            <w:vAlign w:val="center"/>
          </w:tcPr>
          <w:p w14:paraId="14338D06" w14:textId="77777777" w:rsidR="00F86BEE" w:rsidRPr="00EB5BE3" w:rsidRDefault="00F86BEE" w:rsidP="00F86BEE">
            <w:pPr>
              <w:widowControl w:val="0"/>
              <w:autoSpaceDE w:val="0"/>
              <w:autoSpaceDN w:val="0"/>
              <w:adjustRightInd w:val="0"/>
              <w:spacing w:before="120" w:after="120" w:line="240" w:lineRule="auto"/>
              <w:rPr>
                <w:rFonts w:eastAsia="PMingLiU" w:cs="Times New Roman"/>
                <w:b/>
                <w:bCs/>
                <w:color w:val="000000"/>
                <w:kern w:val="2"/>
                <w:szCs w:val="26"/>
                <w:lang w:eastAsia="zh-TW" w:bidi="th-TH"/>
              </w:rPr>
            </w:pPr>
            <w:r w:rsidRPr="00EB5BE3">
              <w:rPr>
                <w:rFonts w:eastAsia="PMingLiU" w:cs="Times New Roman"/>
                <w:b/>
                <w:bCs/>
                <w:color w:val="000000"/>
                <w:kern w:val="2"/>
                <w:szCs w:val="26"/>
                <w:lang w:eastAsia="zh-TW" w:bidi="th-TH"/>
              </w:rPr>
              <w:t xml:space="preserve">Nút ấn báo động </w:t>
            </w:r>
            <w:r w:rsidRPr="00EB5BE3">
              <w:rPr>
                <w:rFonts w:eastAsia="PMingLiU" w:cs="Times New Roman"/>
                <w:b/>
                <w:bCs/>
                <w:color w:val="000000"/>
                <w:kern w:val="2"/>
                <w:szCs w:val="26"/>
                <w:lang w:eastAsia="zh-TW" w:bidi="th-TH"/>
              </w:rPr>
              <w:lastRenderedPageBreak/>
              <w:t>cháy</w:t>
            </w:r>
          </w:p>
        </w:tc>
        <w:tc>
          <w:tcPr>
            <w:tcW w:w="7281" w:type="dxa"/>
            <w:vAlign w:val="center"/>
          </w:tcPr>
          <w:p w14:paraId="18B5D2A8" w14:textId="77777777" w:rsidR="00F86BEE" w:rsidRPr="00EB5BE3" w:rsidRDefault="00F86BEE" w:rsidP="00F86BEE">
            <w:pPr>
              <w:widowControl w:val="0"/>
              <w:autoSpaceDE w:val="0"/>
              <w:autoSpaceDN w:val="0"/>
              <w:adjustRightInd w:val="0"/>
              <w:spacing w:before="120" w:after="120" w:line="240" w:lineRule="auto"/>
              <w:jc w:val="both"/>
              <w:rPr>
                <w:rFonts w:eastAsia="PMingLiU" w:cs="Times New Roman"/>
                <w:color w:val="000000"/>
                <w:kern w:val="2"/>
                <w:szCs w:val="26"/>
                <w:lang w:eastAsia="zh-TW" w:bidi="th-TH"/>
              </w:rPr>
            </w:pPr>
            <w:r w:rsidRPr="00EB5BE3">
              <w:rPr>
                <w:rFonts w:eastAsia="PMingLiU" w:cs="Times New Roman"/>
                <w:color w:val="000000"/>
                <w:kern w:val="2"/>
                <w:szCs w:val="26"/>
                <w:lang w:eastAsia="zh-TW" w:bidi="th-TH"/>
              </w:rPr>
              <w:lastRenderedPageBreak/>
              <w:t>Được đặt ở đầu hành lang mỗi tầng</w:t>
            </w:r>
          </w:p>
        </w:tc>
      </w:tr>
      <w:tr w:rsidR="00F86BEE" w:rsidRPr="00EB5BE3" w14:paraId="38DC4D30" w14:textId="77777777" w:rsidTr="00F86BEE">
        <w:tc>
          <w:tcPr>
            <w:tcW w:w="2538" w:type="dxa"/>
            <w:vAlign w:val="center"/>
          </w:tcPr>
          <w:p w14:paraId="6C74FAC7" w14:textId="77777777" w:rsidR="00F86BEE" w:rsidRPr="00EB5BE3" w:rsidRDefault="00F86BEE" w:rsidP="00F86BEE">
            <w:pPr>
              <w:widowControl w:val="0"/>
              <w:autoSpaceDE w:val="0"/>
              <w:autoSpaceDN w:val="0"/>
              <w:adjustRightInd w:val="0"/>
              <w:spacing w:before="120" w:after="120" w:line="240" w:lineRule="auto"/>
              <w:rPr>
                <w:rFonts w:eastAsia="PMingLiU" w:cs="Times New Roman"/>
                <w:b/>
                <w:bCs/>
                <w:color w:val="000000"/>
                <w:kern w:val="2"/>
                <w:szCs w:val="26"/>
                <w:lang w:eastAsia="zh-TW" w:bidi="th-TH"/>
              </w:rPr>
            </w:pPr>
            <w:r w:rsidRPr="00EB5BE3">
              <w:rPr>
                <w:rFonts w:eastAsia="PMingLiU" w:cs="Times New Roman"/>
                <w:b/>
                <w:bCs/>
                <w:color w:val="000000"/>
                <w:kern w:val="2"/>
                <w:szCs w:val="26"/>
                <w:lang w:eastAsia="zh-TW" w:bidi="th-TH"/>
              </w:rPr>
              <w:t>Cửa thoát hiểm</w:t>
            </w:r>
          </w:p>
          <w:p w14:paraId="5EC598E1" w14:textId="77777777" w:rsidR="00F86BEE" w:rsidRPr="00EB5BE3" w:rsidRDefault="00F86BEE" w:rsidP="00F86BEE">
            <w:pPr>
              <w:widowControl w:val="0"/>
              <w:autoSpaceDE w:val="0"/>
              <w:autoSpaceDN w:val="0"/>
              <w:adjustRightInd w:val="0"/>
              <w:spacing w:before="120" w:after="120" w:line="240" w:lineRule="auto"/>
              <w:rPr>
                <w:rFonts w:eastAsia="PMingLiU" w:cs="Times New Roman"/>
                <w:b/>
                <w:bCs/>
                <w:color w:val="000000"/>
                <w:kern w:val="2"/>
                <w:szCs w:val="26"/>
                <w:lang w:eastAsia="zh-TW" w:bidi="th-TH"/>
              </w:rPr>
            </w:pPr>
          </w:p>
        </w:tc>
        <w:tc>
          <w:tcPr>
            <w:tcW w:w="7281" w:type="dxa"/>
            <w:vAlign w:val="center"/>
          </w:tcPr>
          <w:p w14:paraId="5D86E1DA" w14:textId="77777777" w:rsidR="00F86BEE" w:rsidRPr="00EB5BE3" w:rsidRDefault="00F86BEE" w:rsidP="00F86BEE">
            <w:pPr>
              <w:widowControl w:val="0"/>
              <w:autoSpaceDE w:val="0"/>
              <w:autoSpaceDN w:val="0"/>
              <w:adjustRightInd w:val="0"/>
              <w:spacing w:before="120" w:after="120" w:line="240" w:lineRule="auto"/>
              <w:jc w:val="both"/>
              <w:rPr>
                <w:rFonts w:eastAsia="PMingLiU" w:cs="Times New Roman"/>
                <w:color w:val="000000"/>
                <w:kern w:val="2"/>
                <w:szCs w:val="26"/>
                <w:lang w:eastAsia="zh-TW" w:bidi="th-TH"/>
              </w:rPr>
            </w:pPr>
            <w:r w:rsidRPr="00EB5BE3">
              <w:rPr>
                <w:rFonts w:eastAsia="PMingLiU" w:cs="Times New Roman"/>
                <w:color w:val="000000"/>
                <w:kern w:val="2"/>
                <w:szCs w:val="26"/>
                <w:lang w:eastAsia="zh-TW" w:bidi="th-TH"/>
              </w:rPr>
              <w:t>Ký hiệu bằng EXIT (LỐI THOÁT). Chiếu sáng bằng đèn khẩn cấp</w:t>
            </w:r>
          </w:p>
          <w:p w14:paraId="1A935A8A" w14:textId="77777777" w:rsidR="00F86BEE" w:rsidRPr="00EB5BE3" w:rsidRDefault="00F86BEE" w:rsidP="00F86BEE">
            <w:pPr>
              <w:widowControl w:val="0"/>
              <w:autoSpaceDE w:val="0"/>
              <w:autoSpaceDN w:val="0"/>
              <w:adjustRightInd w:val="0"/>
              <w:spacing w:before="120" w:after="120" w:line="240" w:lineRule="auto"/>
              <w:jc w:val="both"/>
              <w:rPr>
                <w:rFonts w:eastAsia="PMingLiU" w:cs="Times New Roman"/>
                <w:color w:val="000000"/>
                <w:kern w:val="2"/>
                <w:szCs w:val="26"/>
                <w:lang w:eastAsia="zh-TW" w:bidi="th-TH"/>
              </w:rPr>
            </w:pPr>
            <w:r w:rsidRPr="00EB5BE3">
              <w:rPr>
                <w:rFonts w:eastAsia="PMingLiU" w:cs="Times New Roman"/>
                <w:color w:val="000000"/>
                <w:kern w:val="2"/>
                <w:szCs w:val="26"/>
                <w:lang w:eastAsia="zh-TW" w:bidi="th-TH"/>
              </w:rPr>
              <w:t>Mỗi tầng có ít nhất 2 cửa thoát hiểm</w:t>
            </w:r>
          </w:p>
          <w:p w14:paraId="22051AA7" w14:textId="77777777" w:rsidR="00F86BEE" w:rsidRPr="00EB5BE3" w:rsidRDefault="00F86BEE" w:rsidP="00F86BEE">
            <w:pPr>
              <w:widowControl w:val="0"/>
              <w:autoSpaceDE w:val="0"/>
              <w:autoSpaceDN w:val="0"/>
              <w:adjustRightInd w:val="0"/>
              <w:spacing w:before="120" w:after="120" w:line="240" w:lineRule="auto"/>
              <w:jc w:val="both"/>
              <w:rPr>
                <w:rFonts w:eastAsia="PMingLiU" w:cs="Times New Roman"/>
                <w:color w:val="000000"/>
                <w:kern w:val="2"/>
                <w:szCs w:val="26"/>
                <w:lang w:eastAsia="zh-TW" w:bidi="th-TH"/>
              </w:rPr>
            </w:pPr>
            <w:r w:rsidRPr="00EB5BE3">
              <w:rPr>
                <w:rFonts w:eastAsia="PMingLiU" w:cs="Times New Roman"/>
                <w:color w:val="000000"/>
                <w:kern w:val="2"/>
                <w:szCs w:val="26"/>
                <w:lang w:eastAsia="zh-TW" w:bidi="th-TH"/>
              </w:rPr>
              <w:t>Biết vị trí các cửa thoát hiểm, dẫn ra cầu thang ngoài</w:t>
            </w:r>
          </w:p>
        </w:tc>
      </w:tr>
      <w:tr w:rsidR="00F86BEE" w:rsidRPr="00EB5BE3" w14:paraId="1C0FFD60" w14:textId="77777777" w:rsidTr="00F86BEE">
        <w:tc>
          <w:tcPr>
            <w:tcW w:w="2538" w:type="dxa"/>
            <w:vAlign w:val="center"/>
          </w:tcPr>
          <w:p w14:paraId="768A0014" w14:textId="77777777" w:rsidR="00F86BEE" w:rsidRPr="00EB5BE3" w:rsidRDefault="00F86BEE" w:rsidP="00F86BEE">
            <w:pPr>
              <w:widowControl w:val="0"/>
              <w:autoSpaceDE w:val="0"/>
              <w:autoSpaceDN w:val="0"/>
              <w:adjustRightInd w:val="0"/>
              <w:spacing w:before="120" w:after="120" w:line="240" w:lineRule="auto"/>
              <w:rPr>
                <w:rFonts w:eastAsia="PMingLiU" w:cs="Times New Roman"/>
                <w:b/>
                <w:bCs/>
                <w:color w:val="000000"/>
                <w:kern w:val="2"/>
                <w:szCs w:val="26"/>
                <w:lang w:eastAsia="zh-TW" w:bidi="th-TH"/>
              </w:rPr>
            </w:pPr>
            <w:r w:rsidRPr="00EB5BE3">
              <w:rPr>
                <w:rFonts w:eastAsia="PMingLiU" w:cs="Times New Roman"/>
                <w:b/>
                <w:bCs/>
                <w:color w:val="000000"/>
                <w:kern w:val="2"/>
                <w:szCs w:val="26"/>
                <w:lang w:eastAsia="zh-TW" w:bidi="th-TH"/>
              </w:rPr>
              <w:t>Thiết bị phát hiện và chữa cháy</w:t>
            </w:r>
          </w:p>
        </w:tc>
        <w:tc>
          <w:tcPr>
            <w:tcW w:w="7281" w:type="dxa"/>
            <w:vAlign w:val="center"/>
          </w:tcPr>
          <w:p w14:paraId="2731F0B5" w14:textId="77777777" w:rsidR="00F86BEE" w:rsidRPr="00EB5BE3" w:rsidRDefault="00F86BEE" w:rsidP="00F86BEE">
            <w:pPr>
              <w:widowControl w:val="0"/>
              <w:autoSpaceDE w:val="0"/>
              <w:autoSpaceDN w:val="0"/>
              <w:adjustRightInd w:val="0"/>
              <w:spacing w:before="120" w:after="120" w:line="240" w:lineRule="auto"/>
              <w:jc w:val="both"/>
              <w:rPr>
                <w:rFonts w:eastAsia="PMingLiU" w:cs="Times New Roman"/>
                <w:color w:val="000000"/>
                <w:kern w:val="2"/>
                <w:szCs w:val="26"/>
                <w:lang w:eastAsia="zh-TW" w:bidi="th-TH"/>
              </w:rPr>
            </w:pPr>
            <w:r w:rsidRPr="00EB5BE3">
              <w:rPr>
                <w:rFonts w:eastAsia="PMingLiU" w:cs="Times New Roman"/>
                <w:color w:val="000000"/>
                <w:kern w:val="2"/>
                <w:szCs w:val="26"/>
                <w:lang w:eastAsia="zh-TW" w:bidi="th-TH"/>
              </w:rPr>
              <w:t xml:space="preserve">Hệ thống phát hiện sức nóng hoặc khói tự động có trong tất cả các PTN. </w:t>
            </w:r>
          </w:p>
          <w:p w14:paraId="41EC29E5" w14:textId="77777777" w:rsidR="00F86BEE" w:rsidRPr="00EB5BE3" w:rsidRDefault="00F86BEE" w:rsidP="00F86BEE">
            <w:pPr>
              <w:widowControl w:val="0"/>
              <w:autoSpaceDE w:val="0"/>
              <w:autoSpaceDN w:val="0"/>
              <w:adjustRightInd w:val="0"/>
              <w:spacing w:before="120" w:after="120" w:line="240" w:lineRule="auto"/>
              <w:jc w:val="both"/>
              <w:rPr>
                <w:rFonts w:eastAsia="PMingLiU" w:cs="Times New Roman"/>
                <w:color w:val="000000"/>
                <w:kern w:val="2"/>
                <w:szCs w:val="26"/>
                <w:lang w:eastAsia="zh-TW" w:bidi="th-TH"/>
              </w:rPr>
            </w:pPr>
            <w:r w:rsidRPr="00EB5BE3">
              <w:rPr>
                <w:rFonts w:eastAsia="PMingLiU" w:cs="Times New Roman"/>
                <w:color w:val="000000"/>
                <w:kern w:val="2"/>
                <w:szCs w:val="26"/>
                <w:lang w:eastAsia="zh-TW" w:bidi="th-TH"/>
              </w:rPr>
              <w:t>Thiết bị chữa cháy gồm: Hệ thống phun chống cháy, vòi chữa cháy, thiết bị dập lửa.</w:t>
            </w:r>
          </w:p>
        </w:tc>
      </w:tr>
      <w:tr w:rsidR="00F86BEE" w:rsidRPr="00EB5BE3" w14:paraId="5061C944" w14:textId="77777777" w:rsidTr="00F86BEE">
        <w:tc>
          <w:tcPr>
            <w:tcW w:w="2538" w:type="dxa"/>
            <w:vAlign w:val="center"/>
          </w:tcPr>
          <w:p w14:paraId="2C7814C8" w14:textId="77777777" w:rsidR="00F86BEE" w:rsidRPr="00EB5BE3" w:rsidRDefault="00F86BEE" w:rsidP="00F86BEE">
            <w:pPr>
              <w:widowControl w:val="0"/>
              <w:autoSpaceDE w:val="0"/>
              <w:autoSpaceDN w:val="0"/>
              <w:adjustRightInd w:val="0"/>
              <w:spacing w:before="120" w:after="120" w:line="240" w:lineRule="auto"/>
              <w:rPr>
                <w:rFonts w:eastAsia="PMingLiU" w:cs="Times New Roman"/>
                <w:b/>
                <w:bCs/>
                <w:color w:val="000000"/>
                <w:kern w:val="2"/>
                <w:szCs w:val="26"/>
                <w:lang w:eastAsia="zh-TW" w:bidi="th-TH"/>
              </w:rPr>
            </w:pPr>
            <w:r w:rsidRPr="00EB5BE3">
              <w:rPr>
                <w:rFonts w:eastAsia="PMingLiU" w:cs="Times New Roman"/>
                <w:b/>
                <w:bCs/>
                <w:color w:val="000000"/>
                <w:kern w:val="2"/>
                <w:szCs w:val="26"/>
                <w:lang w:eastAsia="zh-TW" w:bidi="th-TH"/>
              </w:rPr>
              <w:t>Diễn tập cháy</w:t>
            </w:r>
          </w:p>
        </w:tc>
        <w:tc>
          <w:tcPr>
            <w:tcW w:w="7281" w:type="dxa"/>
            <w:vAlign w:val="center"/>
          </w:tcPr>
          <w:p w14:paraId="15C20C62" w14:textId="77777777" w:rsidR="00F86BEE" w:rsidRPr="00EB5BE3" w:rsidRDefault="00F86BEE" w:rsidP="00F86BEE">
            <w:pPr>
              <w:widowControl w:val="0"/>
              <w:autoSpaceDE w:val="0"/>
              <w:autoSpaceDN w:val="0"/>
              <w:adjustRightInd w:val="0"/>
              <w:spacing w:before="120" w:after="120" w:line="240" w:lineRule="auto"/>
              <w:jc w:val="both"/>
              <w:rPr>
                <w:rFonts w:eastAsia="PMingLiU" w:cs="Times New Roman"/>
                <w:color w:val="000000"/>
                <w:kern w:val="2"/>
                <w:szCs w:val="26"/>
                <w:lang w:eastAsia="zh-TW" w:bidi="th-TH"/>
              </w:rPr>
            </w:pPr>
            <w:r w:rsidRPr="00EB5BE3">
              <w:rPr>
                <w:rFonts w:eastAsia="PMingLiU" w:cs="Times New Roman"/>
                <w:color w:val="000000"/>
                <w:kern w:val="2"/>
                <w:szCs w:val="26"/>
                <w:lang w:eastAsia="zh-TW" w:bidi="th-TH"/>
              </w:rPr>
              <w:t>Viện tổ chức diễn tập cháy ít nhất 1 lần/năm.</w:t>
            </w:r>
          </w:p>
        </w:tc>
      </w:tr>
    </w:tbl>
    <w:p w14:paraId="52732259" w14:textId="650B6F10" w:rsidR="00F86BEE" w:rsidRPr="00EB5BE3" w:rsidRDefault="00F86BEE" w:rsidP="00B04CC3">
      <w:pPr>
        <w:pStyle w:val="Heading5"/>
      </w:pPr>
      <w:r w:rsidRPr="00EB5BE3">
        <w:t xml:space="preserve">Sơ đồ thoát hiểm   </w:t>
      </w:r>
    </w:p>
    <w:p w14:paraId="25F998B6" w14:textId="77777777" w:rsidR="00F86BEE" w:rsidRPr="00EB5BE3" w:rsidRDefault="00F86BEE" w:rsidP="00F86BEE">
      <w:pPr>
        <w:widowControl w:val="0"/>
        <w:spacing w:after="0" w:line="360" w:lineRule="auto"/>
        <w:ind w:firstLine="346"/>
        <w:jc w:val="both"/>
        <w:rPr>
          <w:rFonts w:eastAsia="PMingLiU" w:cs="Times New Roman"/>
          <w:kern w:val="2"/>
          <w:szCs w:val="26"/>
          <w:lang w:eastAsia="zh-TW"/>
        </w:rPr>
      </w:pPr>
      <w:r w:rsidRPr="00EB5BE3">
        <w:rPr>
          <w:rFonts w:eastAsia="PMingLiU" w:cs="Times New Roman"/>
          <w:kern w:val="2"/>
          <w:szCs w:val="26"/>
          <w:lang w:eastAsia="zh-TW"/>
        </w:rPr>
        <w:tab/>
        <w:t>PTN phải có sơ đồ chỉ dẫn lối ra vào và thoát hiểm.</w:t>
      </w:r>
    </w:p>
    <w:p w14:paraId="73643290" w14:textId="6D5E367D" w:rsidR="00F86BEE" w:rsidRPr="00EB5BE3" w:rsidRDefault="00F86BEE" w:rsidP="00B04CC3">
      <w:pPr>
        <w:pStyle w:val="Heading5"/>
      </w:pPr>
      <w:r w:rsidRPr="00EB5BE3">
        <w:t xml:space="preserve">Xử lý khi phát hiện cháy </w:t>
      </w:r>
    </w:p>
    <w:p w14:paraId="65F4C435"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 xml:space="preserve">Thực hiện theo Nội quy Tiêu lệnh chữa cháy của Bộ Công an. </w:t>
      </w:r>
    </w:p>
    <w:p w14:paraId="7A1815DE"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Nếu là cháy nhỏ có thể dập tắt nhanh chóng: dập lửa bằng các phương tiện có sẵn (nước, quần áo, chăn tẩm nước…). Đóng cửa phòng.</w:t>
      </w:r>
    </w:p>
    <w:p w14:paraId="090BE614"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 xml:space="preserve">Nếu là cháy lớn hoặc/và nhiều khói: ĐỪNG CỐ GẮNG DẬP LỬA. </w:t>
      </w:r>
    </w:p>
    <w:p w14:paraId="28864DA1"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Đưa mọi người trong phòng ra ngoài trong khi hô to “Cháy” để được hỗ trợ. Đóng cửa ra vào, cửa sổ phòng bị cháy và cửa thông với các phòng khác.</w:t>
      </w:r>
    </w:p>
    <w:p w14:paraId="435CF474" w14:textId="77777777"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val="pt-BR" w:eastAsia="zh-TW"/>
        </w:rPr>
      </w:pPr>
      <w:r w:rsidRPr="00EB5BE3">
        <w:rPr>
          <w:color w:val="000000"/>
          <w:spacing w:val="2"/>
        </w:rPr>
        <w:t>Đối với Nhà Công nghệ cao và Trung tâm Chăn nuôi động vật chuẩn thức: bật còi báo cháy (tại phòng 100 – tầng 1 Nhà Công nghệ cao) để báo cho phòng chữa cháy biết chính xác vị trí và bản chất cháy. Đối với các khu vực khác của Viện, ấn chuông báo động cháy. Gọi 114 cho đội</w:t>
      </w:r>
      <w:r w:rsidRPr="00EB5BE3">
        <w:rPr>
          <w:rFonts w:eastAsia="PMingLiU" w:cs="Times New Roman"/>
          <w:kern w:val="2"/>
          <w:szCs w:val="26"/>
          <w:lang w:val="pt-BR" w:eastAsia="zh-TW"/>
        </w:rPr>
        <w:t xml:space="preserve"> phòng cháy chữa cháy ở Hà Nội.</w:t>
      </w:r>
    </w:p>
    <w:p w14:paraId="601ACD3F"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rFonts w:eastAsia="PMingLiU" w:cs="Times New Roman"/>
          <w:kern w:val="2"/>
          <w:szCs w:val="26"/>
          <w:lang w:val="pt-BR" w:eastAsia="zh-TW"/>
        </w:rPr>
        <w:t xml:space="preserve">Ký </w:t>
      </w:r>
      <w:r w:rsidRPr="00EB5BE3">
        <w:rPr>
          <w:color w:val="000000"/>
          <w:spacing w:val="2"/>
        </w:rPr>
        <w:t xml:space="preserve">hiệu cửa vào phòng cháy bằng một bình dập lửa để biểu thị không nên vào lại phòng cháy. </w:t>
      </w:r>
    </w:p>
    <w:p w14:paraId="7F40D22F"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Sơ tán theo sự hướng dẫn của người có trách nhiệm.</w:t>
      </w:r>
    </w:p>
    <w:p w14:paraId="74CC4F48" w14:textId="77777777" w:rsidR="00F86BEE" w:rsidRPr="00EB5BE3" w:rsidRDefault="00F86BEE" w:rsidP="006A12D9">
      <w:pPr>
        <w:numPr>
          <w:ilvl w:val="0"/>
          <w:numId w:val="10"/>
        </w:numPr>
        <w:tabs>
          <w:tab w:val="left" w:pos="360"/>
        </w:tabs>
        <w:spacing w:before="120" w:after="0" w:line="312" w:lineRule="auto"/>
        <w:ind w:left="0" w:firstLine="0"/>
        <w:jc w:val="both"/>
        <w:rPr>
          <w:rFonts w:eastAsia="PMingLiU" w:cs="Times New Roman"/>
          <w:kern w:val="2"/>
          <w:szCs w:val="26"/>
          <w:lang w:val="pt-BR" w:eastAsia="zh-TW"/>
        </w:rPr>
      </w:pPr>
      <w:r w:rsidRPr="00EB5BE3">
        <w:rPr>
          <w:color w:val="000000"/>
          <w:spacing w:val="2"/>
        </w:rPr>
        <w:t>Chú ý: Trình tự các bước trên có thể linh động. Tuy nhiên, sơ tán người còn lại trong phòng và cô lập cháy</w:t>
      </w:r>
      <w:r w:rsidRPr="00EB5BE3">
        <w:rPr>
          <w:rFonts w:eastAsia="PMingLiU" w:cs="Times New Roman"/>
          <w:kern w:val="2"/>
          <w:szCs w:val="26"/>
          <w:lang w:val="pt-BR" w:eastAsia="zh-TW"/>
        </w:rPr>
        <w:t xml:space="preserve"> là ưu tiên hàng đầu.</w:t>
      </w:r>
    </w:p>
    <w:p w14:paraId="5D0A60E2" w14:textId="381439B8" w:rsidR="00F86BEE" w:rsidRPr="00EB5BE3" w:rsidRDefault="00F86BEE" w:rsidP="00B04CC3">
      <w:pPr>
        <w:pStyle w:val="Heading5"/>
      </w:pPr>
      <w:r w:rsidRPr="00EB5BE3">
        <w:t xml:space="preserve">Hướng dẫn thoát hiểm khi có báo động cháy </w:t>
      </w:r>
    </w:p>
    <w:p w14:paraId="7233B54F"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Bất cứ khi nào nghe tiếng chuông báo động đều phải giữ bình tĩnh.</w:t>
      </w:r>
    </w:p>
    <w:p w14:paraId="44BF9787"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lastRenderedPageBreak/>
        <w:t xml:space="preserve">Nếu có thời gian: tắt đèn và thiết bị điện, đóng cửa sổ, cửa chính sau khi rời phòng. </w:t>
      </w:r>
    </w:p>
    <w:p w14:paraId="0524EB64"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Dùng thiết bị dập lửa nếu có cơ hội dập tắt ngọn lửa khởi đầu và nhanh chóng sơ tán ra khỏi khu vực cháy.</w:t>
      </w:r>
    </w:p>
    <w:p w14:paraId="74670A88"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Bảo đảm mọi người trong phòng và cạnh PTN đã rời hết, nhưng không chạy ngược vào khu vực đang cháy.</w:t>
      </w:r>
    </w:p>
    <w:p w14:paraId="300BEDE1"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Rời toà nhà bằng cầu thang gần nhất. Nếu cầu thang đầy lửa và khói, hãy dùng thang thoát hiểm. Không dùng thang máy.</w:t>
      </w:r>
    </w:p>
    <w:p w14:paraId="54B1AEEC"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Rời toà nhà và tập trung tại sân cho đến khi biết được toà nhà an toàn để quay lại làm việc.</w:t>
      </w:r>
    </w:p>
    <w:p w14:paraId="3F9079F0"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 xml:space="preserve">Tùy theo mức độ nghiêm trọng, tiếp tục thực hiện theo Quy trình Kiểm soát sự không phù hợp và Kế hoạch phòng ngừa (QL10-QT05). </w:t>
      </w:r>
    </w:p>
    <w:p w14:paraId="24A2BCBD" w14:textId="77777777" w:rsidR="00F86BEE" w:rsidRPr="00EB5BE3" w:rsidRDefault="00F86BE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Chú ý: Với PTN ATSH cấp III tại tầng 3 Nhà Công nghệ cao, các yêu cầu cụ thể thực hiện theo Hướng dẫn xử lý các sự cố xảy ra khi làm việc tại PTN ATSH cấp III (mã số QL09-QT08).</w:t>
      </w:r>
    </w:p>
    <w:p w14:paraId="0106933D" w14:textId="77777777" w:rsidR="00985AD5" w:rsidRPr="00EB5BE3" w:rsidRDefault="00985AD5" w:rsidP="006A12D9">
      <w:pPr>
        <w:pStyle w:val="Heading3"/>
        <w:numPr>
          <w:ilvl w:val="1"/>
          <w:numId w:val="43"/>
        </w:numPr>
        <w:tabs>
          <w:tab w:val="left" w:pos="810"/>
        </w:tabs>
        <w:spacing w:before="120" w:line="312" w:lineRule="auto"/>
        <w:ind w:left="450"/>
        <w:rPr>
          <w:b w:val="0"/>
          <w:iCs/>
        </w:rPr>
      </w:pPr>
      <w:bookmarkStart w:id="141" w:name="_Toc56324055"/>
      <w:r w:rsidRPr="00EB5BE3">
        <w:t>An toàn hóa chất</w:t>
      </w:r>
      <w:bookmarkEnd w:id="141"/>
    </w:p>
    <w:p w14:paraId="744B4AC5" w14:textId="77777777" w:rsidR="00985AD5" w:rsidRPr="00EB5BE3" w:rsidRDefault="00985AD5" w:rsidP="00985AD5">
      <w:pPr>
        <w:widowControl w:val="0"/>
        <w:spacing w:after="0" w:line="288" w:lineRule="auto"/>
        <w:ind w:firstLine="567"/>
        <w:jc w:val="both"/>
        <w:rPr>
          <w:rFonts w:eastAsia="PMingLiU" w:cs="Times New Roman"/>
          <w:kern w:val="2"/>
          <w:szCs w:val="26"/>
          <w:lang w:eastAsia="zh-TW"/>
        </w:rPr>
      </w:pPr>
      <w:r w:rsidRPr="00EB5BE3">
        <w:rPr>
          <w:rFonts w:eastAsia="PMingLiU" w:cs="Times New Roman"/>
          <w:kern w:val="2"/>
          <w:szCs w:val="26"/>
          <w:lang w:eastAsia="zh-TW"/>
        </w:rPr>
        <w:t xml:space="preserve">Các PTN của Viện thường xuyên phải sử dụng các loại hóa chất để phục vụ mục đích xét nghiệm hoặc nghiên cứu, trong đó có nhiều hóa chất có đặc tính nguy hiểm. Để đảm bảo sử dụng và bảo quản hóa chất an toàn, các PTN phải được trang bị đầy đủ cơ sở vật chất, trang thiết bị và xây dựng các quy trình quản lý hóa chất phù hợp. </w:t>
      </w:r>
    </w:p>
    <w:p w14:paraId="21EC1400" w14:textId="77777777" w:rsidR="00A816C5" w:rsidRPr="00EB5BE3" w:rsidRDefault="00A816C5" w:rsidP="006A12D9">
      <w:pPr>
        <w:pStyle w:val="ListParagraph"/>
        <w:keepNext/>
        <w:keepLines/>
        <w:numPr>
          <w:ilvl w:val="2"/>
          <w:numId w:val="30"/>
        </w:numPr>
        <w:tabs>
          <w:tab w:val="left" w:pos="1080"/>
        </w:tabs>
        <w:spacing w:before="40" w:after="0"/>
        <w:contextualSpacing w:val="0"/>
        <w:outlineLvl w:val="4"/>
        <w:rPr>
          <w:rFonts w:eastAsiaTheme="majorEastAsia" w:cstheme="majorBidi"/>
          <w:vanish/>
          <w:color w:val="000000" w:themeColor="text1"/>
          <w:u w:val="single"/>
          <w:lang w:val="it-IT" w:eastAsia="zh-TW"/>
        </w:rPr>
      </w:pPr>
    </w:p>
    <w:p w14:paraId="3F894AE7" w14:textId="77777777" w:rsidR="00AA6B59" w:rsidRPr="00EB5BE3" w:rsidRDefault="00AA6B59" w:rsidP="006A12D9">
      <w:pPr>
        <w:pStyle w:val="ListParagraph"/>
        <w:keepNext/>
        <w:keepLines/>
        <w:numPr>
          <w:ilvl w:val="1"/>
          <w:numId w:val="44"/>
        </w:numPr>
        <w:tabs>
          <w:tab w:val="left" w:pos="540"/>
        </w:tabs>
        <w:spacing w:before="40" w:after="0"/>
        <w:contextualSpacing w:val="0"/>
        <w:jc w:val="both"/>
        <w:outlineLvl w:val="4"/>
        <w:rPr>
          <w:rFonts w:eastAsiaTheme="majorEastAsia" w:cstheme="majorBidi"/>
          <w:b/>
          <w:bCs/>
          <w:i/>
          <w:iCs/>
          <w:vanish/>
          <w:color w:val="000000" w:themeColor="text1"/>
          <w:lang w:val="it-IT" w:eastAsia="zh-TW"/>
        </w:rPr>
      </w:pPr>
    </w:p>
    <w:p w14:paraId="07806FF1" w14:textId="7766D86A" w:rsidR="00985AD5" w:rsidRPr="00EB5BE3" w:rsidRDefault="00985AD5" w:rsidP="00B04CC3">
      <w:pPr>
        <w:pStyle w:val="Heading5"/>
      </w:pPr>
      <w:r w:rsidRPr="00EB5BE3">
        <w:t>Theo dõi hóa chất</w:t>
      </w:r>
    </w:p>
    <w:p w14:paraId="65531FAE" w14:textId="77777777" w:rsidR="00985AD5" w:rsidRPr="00EB5BE3" w:rsidRDefault="00985AD5"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Điền đầy đủ và cập nhật thông tin vào phiếu theo dõi sử dụng hóa chất, sinh phẩm theo Quy trình của Viện</w:t>
      </w:r>
    </w:p>
    <w:p w14:paraId="40F339B7" w14:textId="77777777" w:rsidR="00985AD5" w:rsidRPr="00EB5BE3" w:rsidRDefault="00985AD5"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 xml:space="preserve">Phân khu để riêng hóa chất của từng nhóm nghiên cứu, từng loại hóa chất (Khoản 4 Điều 4 Luật Hóa Chất, dựa theo nguyên tắc phân loại GHS). </w:t>
      </w:r>
    </w:p>
    <w:p w14:paraId="4DFA03B6" w14:textId="320A791A" w:rsidR="00985AD5" w:rsidRPr="00EB5BE3" w:rsidRDefault="00985AD5"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Bố trí hệ thống báo hiệu phù hợp với mức độ nguy hiểm của hóa chất tại khu vực sử dụng và bảo quản hóa chất. Trường hợp hóa chất có nhiều đặc tính nguy hiểm thì biểu tượng cảnh báo phải thể hiện đầy đủ các đặc tính đó</w:t>
      </w:r>
      <w:r w:rsidR="00DD152B" w:rsidRPr="00EB5BE3">
        <w:rPr>
          <w:color w:val="000000"/>
          <w:spacing w:val="2"/>
        </w:rPr>
        <w:t>.</w:t>
      </w:r>
    </w:p>
    <w:p w14:paraId="0B6D3BFB" w14:textId="77777777" w:rsidR="00985AD5" w:rsidRPr="00EB5BE3" w:rsidRDefault="00985AD5" w:rsidP="006A12D9">
      <w:pPr>
        <w:numPr>
          <w:ilvl w:val="0"/>
          <w:numId w:val="10"/>
        </w:numPr>
        <w:tabs>
          <w:tab w:val="left" w:pos="360"/>
        </w:tabs>
        <w:spacing w:before="120" w:after="0" w:line="312" w:lineRule="auto"/>
        <w:ind w:left="0" w:firstLine="0"/>
        <w:jc w:val="both"/>
        <w:rPr>
          <w:rFonts w:eastAsia="PMingLiU" w:cs="Times New Roman"/>
          <w:kern w:val="2"/>
          <w:szCs w:val="26"/>
          <w:lang w:val="pt-BR" w:eastAsia="zh-TW"/>
        </w:rPr>
      </w:pPr>
      <w:r w:rsidRPr="00EB5BE3">
        <w:rPr>
          <w:color w:val="000000"/>
          <w:spacing w:val="2"/>
        </w:rPr>
        <w:t>Phiếu thông tin an toàn – MSDS của các hóa chất nguy hiểm phải được quản lý tại phòng thí nghiệm như sau</w:t>
      </w:r>
      <w:r w:rsidRPr="00EB5BE3">
        <w:rPr>
          <w:rFonts w:eastAsia="PMingLiU" w:cs="Times New Roman"/>
          <w:kern w:val="2"/>
          <w:szCs w:val="26"/>
          <w:lang w:val="pt-BR" w:eastAsia="zh-TW"/>
        </w:rPr>
        <w:t>:</w:t>
      </w:r>
    </w:p>
    <w:p w14:paraId="78A2BE02" w14:textId="77777777" w:rsidR="00985AD5" w:rsidRPr="00EB5BE3" w:rsidRDefault="00985AD5"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Phiếu thông tin an toàn của tất cả các loại hóa chất nguy hiểm được sử dụng đều phải được lưu trữ tại phòng thí nghiệm.</w:t>
      </w:r>
    </w:p>
    <w:p w14:paraId="16604AEA" w14:textId="77777777" w:rsidR="00985AD5" w:rsidRPr="00EB5BE3" w:rsidRDefault="00985AD5"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lastRenderedPageBreak/>
        <w:t>Phiếu MSDS phải bằng tiếng Việt hoặc tiếng Anh</w:t>
      </w:r>
    </w:p>
    <w:p w14:paraId="0726B3F9" w14:textId="77777777" w:rsidR="00985AD5" w:rsidRPr="00EB5BE3" w:rsidRDefault="00985AD5"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 xml:space="preserve">Được phổ biến cho các cán bộ trước khi hóa chất được sử dụng tại PTN, lưu biên bản phổ biến tại Phòng thí nghiệm. </w:t>
      </w:r>
    </w:p>
    <w:p w14:paraId="72D31D70" w14:textId="77777777" w:rsidR="00985AD5" w:rsidRPr="00EB5BE3" w:rsidRDefault="00985AD5"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Vị trí để phiếu MSDS phải được phổ biến cho nhân viên PTN và để ở nơi dễ thấy, dễ tiếp cận và dễ tra cứu khi cần thiết.</w:t>
      </w:r>
    </w:p>
    <w:p w14:paraId="281D448E" w14:textId="17F37811" w:rsidR="00985AD5" w:rsidRPr="00EB5BE3" w:rsidRDefault="00985AD5" w:rsidP="00B04CC3">
      <w:pPr>
        <w:pStyle w:val="Heading5"/>
      </w:pPr>
      <w:r w:rsidRPr="00EB5BE3">
        <w:t>Bảo quản hóa chất</w:t>
      </w:r>
    </w:p>
    <w:p w14:paraId="05DBC099" w14:textId="77777777" w:rsidR="00985AD5" w:rsidRPr="00EB5BE3" w:rsidRDefault="00985AD5" w:rsidP="006A12D9">
      <w:pPr>
        <w:numPr>
          <w:ilvl w:val="0"/>
          <w:numId w:val="10"/>
        </w:numPr>
        <w:tabs>
          <w:tab w:val="left" w:pos="360"/>
        </w:tabs>
        <w:spacing w:before="120" w:after="0" w:line="312" w:lineRule="auto"/>
        <w:ind w:left="0" w:firstLine="0"/>
        <w:jc w:val="both"/>
        <w:rPr>
          <w:rFonts w:eastAsia="PMingLiU" w:cs="Times New Roman"/>
          <w:kern w:val="2"/>
          <w:szCs w:val="26"/>
          <w:lang w:eastAsia="zh-TW"/>
        </w:rPr>
      </w:pPr>
      <w:r w:rsidRPr="00EB5BE3">
        <w:rPr>
          <w:rFonts w:eastAsia="PMingLiU" w:cs="Times New Roman"/>
          <w:kern w:val="2"/>
          <w:szCs w:val="26"/>
          <w:lang w:eastAsia="zh-TW"/>
        </w:rPr>
        <w:t xml:space="preserve">Nguyên </w:t>
      </w:r>
      <w:r w:rsidRPr="00EB5BE3">
        <w:rPr>
          <w:rFonts w:eastAsia="PMingLiU" w:cs="Times New Roman"/>
          <w:kern w:val="2"/>
          <w:szCs w:val="26"/>
          <w:lang w:val="pt-BR" w:eastAsia="zh-TW"/>
        </w:rPr>
        <w:t>tắc</w:t>
      </w:r>
      <w:r w:rsidRPr="00EB5BE3">
        <w:rPr>
          <w:rFonts w:eastAsia="PMingLiU" w:cs="Times New Roman"/>
          <w:kern w:val="2"/>
          <w:szCs w:val="26"/>
          <w:lang w:eastAsia="zh-TW"/>
        </w:rPr>
        <w:t xml:space="preserve"> </w:t>
      </w:r>
      <w:r w:rsidRPr="00EB5BE3">
        <w:rPr>
          <w:color w:val="000000"/>
          <w:spacing w:val="2"/>
        </w:rPr>
        <w:t>bảo</w:t>
      </w:r>
      <w:r w:rsidRPr="00EB5BE3">
        <w:rPr>
          <w:rFonts w:eastAsia="PMingLiU" w:cs="Times New Roman"/>
          <w:kern w:val="2"/>
          <w:szCs w:val="26"/>
          <w:lang w:eastAsia="zh-TW"/>
        </w:rPr>
        <w:t xml:space="preserve"> quản hóa chất trong PTN:</w:t>
      </w:r>
    </w:p>
    <w:p w14:paraId="5A786C39" w14:textId="77777777" w:rsidR="00985AD5" w:rsidRPr="00EB5BE3" w:rsidRDefault="00985AD5"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eastAsia="en-US"/>
        </w:rPr>
        <w:t xml:space="preserve">Các hóa </w:t>
      </w:r>
      <w:r w:rsidRPr="00EB5BE3">
        <w:rPr>
          <w:rFonts w:eastAsia="Times New Roman" w:cs="Times New Roman"/>
          <w:szCs w:val="26"/>
          <w:lang w:val="pt-BR" w:eastAsia="en-US"/>
        </w:rPr>
        <w:t>chất kỵ nhau phải để ở khu vực tách biệt.</w:t>
      </w:r>
    </w:p>
    <w:p w14:paraId="58DC9ADA" w14:textId="77777777" w:rsidR="00985AD5" w:rsidRPr="00EB5BE3" w:rsidRDefault="00985AD5"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Các hóa chất dễ cháy, nổ (axit, cồn, acetone…) nên để trong tủ có khóa (tủ chuyên dụng đựng hóa chất), đặt dưới sàn nhà và xa nguồn lửa, điện.</w:t>
      </w:r>
    </w:p>
    <w:p w14:paraId="222D765D" w14:textId="77777777" w:rsidR="00985AD5" w:rsidRPr="00EB5BE3" w:rsidRDefault="00985AD5"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Lập danh sách các hóa chất sử dụng và bảo quản trong PTN và thường xuyên cập nhật thông tin vào danh sách đó.</w:t>
      </w:r>
    </w:p>
    <w:p w14:paraId="4522871B" w14:textId="77777777" w:rsidR="00985AD5" w:rsidRPr="00EB5BE3" w:rsidRDefault="00985AD5"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Lưu ý độ bền của các dụng cụ đựng hóa chất như khả năng chịu nhiệt, chịu được hóa chất ăn mòn...</w:t>
      </w:r>
    </w:p>
    <w:p w14:paraId="58A5EEEC" w14:textId="77777777" w:rsidR="00985AD5" w:rsidRPr="00EB5BE3" w:rsidRDefault="00985AD5" w:rsidP="0095660A">
      <w:pPr>
        <w:widowControl w:val="0"/>
        <w:numPr>
          <w:ilvl w:val="0"/>
          <w:numId w:val="2"/>
        </w:numPr>
        <w:tabs>
          <w:tab w:val="left" w:pos="709"/>
        </w:tabs>
        <w:spacing w:after="120" w:line="288" w:lineRule="auto"/>
        <w:ind w:left="0" w:firstLine="360"/>
        <w:jc w:val="both"/>
        <w:rPr>
          <w:rFonts w:eastAsia="Times New Roman" w:cs="Times New Roman"/>
          <w:szCs w:val="26"/>
          <w:lang w:val="vi-VN" w:eastAsia="en-US"/>
        </w:rPr>
      </w:pPr>
      <w:r w:rsidRPr="00EB5BE3">
        <w:rPr>
          <w:rFonts w:eastAsia="Times New Roman" w:cs="Times New Roman"/>
          <w:szCs w:val="26"/>
          <w:lang w:val="pt-BR" w:eastAsia="en-US"/>
        </w:rPr>
        <w:t>Tất cả các hóa chất</w:t>
      </w:r>
      <w:r w:rsidRPr="00EB5BE3">
        <w:rPr>
          <w:rFonts w:eastAsia="Times New Roman" w:cs="Times New Roman"/>
          <w:szCs w:val="26"/>
          <w:lang w:val="vi-VN" w:eastAsia="en-US"/>
        </w:rPr>
        <w:t xml:space="preserve"> </w:t>
      </w:r>
      <w:r w:rsidRPr="00EB5BE3">
        <w:rPr>
          <w:rFonts w:eastAsia="Times New Roman" w:cs="Times New Roman"/>
          <w:szCs w:val="26"/>
          <w:lang w:val="pt-BR" w:eastAsia="en-US"/>
        </w:rPr>
        <w:t>tự</w:t>
      </w:r>
      <w:r w:rsidRPr="00EB5BE3">
        <w:rPr>
          <w:rFonts w:eastAsia="Times New Roman" w:cs="Times New Roman"/>
          <w:szCs w:val="26"/>
          <w:lang w:val="vi-VN" w:eastAsia="en-US"/>
        </w:rPr>
        <w:t xml:space="preserve"> pha để dùng trong PTN phải được đựng trong lọ có nắp đậy, có nhãn ghi đầy đủ thông tin như trong mẫu sau:</w:t>
      </w:r>
    </w:p>
    <w:tbl>
      <w:tblPr>
        <w:tblW w:w="5564" w:type="dxa"/>
        <w:jc w:val="center"/>
        <w:tblLook w:val="04A0" w:firstRow="1" w:lastRow="0" w:firstColumn="1" w:lastColumn="0" w:noHBand="0" w:noVBand="1"/>
      </w:tblPr>
      <w:tblGrid>
        <w:gridCol w:w="1463"/>
        <w:gridCol w:w="1540"/>
        <w:gridCol w:w="1173"/>
        <w:gridCol w:w="1388"/>
      </w:tblGrid>
      <w:tr w:rsidR="00985AD5" w:rsidRPr="00EB5BE3" w14:paraId="5DE6779E" w14:textId="77777777" w:rsidTr="000F5F14">
        <w:trPr>
          <w:trHeight w:val="571"/>
          <w:jc w:val="center"/>
        </w:trPr>
        <w:tc>
          <w:tcPr>
            <w:tcW w:w="1463" w:type="dxa"/>
            <w:tcBorders>
              <w:top w:val="single" w:sz="4" w:space="0" w:color="auto"/>
              <w:left w:val="single" w:sz="4" w:space="0" w:color="auto"/>
              <w:bottom w:val="single" w:sz="4" w:space="0" w:color="auto"/>
              <w:right w:val="single" w:sz="4" w:space="0" w:color="auto"/>
            </w:tcBorders>
            <w:noWrap/>
            <w:vAlign w:val="center"/>
          </w:tcPr>
          <w:p w14:paraId="70CBC4F3" w14:textId="77777777" w:rsidR="00985AD5" w:rsidRPr="00EB5BE3" w:rsidRDefault="00985AD5" w:rsidP="00985AD5">
            <w:pPr>
              <w:widowControl w:val="0"/>
              <w:spacing w:after="0" w:line="288" w:lineRule="auto"/>
              <w:rPr>
                <w:rFonts w:eastAsia="PMingLiU" w:cs="Times New Roman"/>
                <w:kern w:val="2"/>
                <w:szCs w:val="26"/>
                <w:lang w:eastAsia="zh-TW"/>
              </w:rPr>
            </w:pPr>
            <w:r w:rsidRPr="00EB5BE3">
              <w:rPr>
                <w:rFonts w:eastAsia="PMingLiU" w:cs="Times New Roman"/>
                <w:kern w:val="2"/>
                <w:szCs w:val="26"/>
                <w:lang w:eastAsia="zh-TW"/>
              </w:rPr>
              <w:t>Tên hóa chất</w:t>
            </w:r>
          </w:p>
        </w:tc>
        <w:tc>
          <w:tcPr>
            <w:tcW w:w="1540" w:type="dxa"/>
            <w:tcBorders>
              <w:top w:val="single" w:sz="4" w:space="0" w:color="auto"/>
              <w:left w:val="nil"/>
              <w:bottom w:val="single" w:sz="4" w:space="0" w:color="auto"/>
              <w:right w:val="single" w:sz="4" w:space="0" w:color="auto"/>
            </w:tcBorders>
            <w:noWrap/>
            <w:vAlign w:val="center"/>
          </w:tcPr>
          <w:p w14:paraId="544F89B9" w14:textId="77777777" w:rsidR="00985AD5" w:rsidRPr="00EB5BE3" w:rsidRDefault="00985AD5" w:rsidP="00985AD5">
            <w:pPr>
              <w:widowControl w:val="0"/>
              <w:spacing w:after="0" w:line="288" w:lineRule="auto"/>
              <w:jc w:val="both"/>
              <w:rPr>
                <w:rFonts w:eastAsia="PMingLiU" w:cs="Times New Roman"/>
                <w:kern w:val="2"/>
                <w:szCs w:val="26"/>
                <w:lang w:eastAsia="zh-TW"/>
              </w:rPr>
            </w:pPr>
            <w:r w:rsidRPr="00EB5BE3">
              <w:rPr>
                <w:rFonts w:eastAsia="PMingLiU" w:cs="Times New Roman"/>
                <w:kern w:val="2"/>
                <w:szCs w:val="26"/>
                <w:lang w:eastAsia="zh-TW"/>
              </w:rPr>
              <w:t> </w:t>
            </w:r>
          </w:p>
        </w:tc>
        <w:tc>
          <w:tcPr>
            <w:tcW w:w="1173" w:type="dxa"/>
            <w:tcBorders>
              <w:top w:val="single" w:sz="4" w:space="0" w:color="auto"/>
              <w:left w:val="nil"/>
              <w:bottom w:val="single" w:sz="4" w:space="0" w:color="auto"/>
              <w:right w:val="single" w:sz="4" w:space="0" w:color="auto"/>
            </w:tcBorders>
            <w:noWrap/>
            <w:vAlign w:val="center"/>
          </w:tcPr>
          <w:p w14:paraId="0A636A55" w14:textId="77777777" w:rsidR="00985AD5" w:rsidRPr="00EB5BE3" w:rsidRDefault="00985AD5" w:rsidP="00985AD5">
            <w:pPr>
              <w:widowControl w:val="0"/>
              <w:spacing w:after="0" w:line="288" w:lineRule="auto"/>
              <w:jc w:val="both"/>
              <w:rPr>
                <w:rFonts w:eastAsia="PMingLiU" w:cs="Times New Roman"/>
                <w:kern w:val="2"/>
                <w:szCs w:val="26"/>
                <w:lang w:eastAsia="zh-TW"/>
              </w:rPr>
            </w:pPr>
            <w:r w:rsidRPr="00EB5BE3">
              <w:rPr>
                <w:rFonts w:eastAsia="PMingLiU" w:cs="Times New Roman"/>
                <w:kern w:val="2"/>
                <w:szCs w:val="26"/>
                <w:lang w:eastAsia="zh-TW"/>
              </w:rPr>
              <w:t>Nồng độ</w:t>
            </w:r>
          </w:p>
        </w:tc>
        <w:tc>
          <w:tcPr>
            <w:tcW w:w="1388" w:type="dxa"/>
            <w:tcBorders>
              <w:top w:val="single" w:sz="4" w:space="0" w:color="auto"/>
              <w:left w:val="nil"/>
              <w:bottom w:val="single" w:sz="4" w:space="0" w:color="auto"/>
              <w:right w:val="single" w:sz="4" w:space="0" w:color="auto"/>
            </w:tcBorders>
            <w:noWrap/>
            <w:vAlign w:val="center"/>
          </w:tcPr>
          <w:p w14:paraId="22F2F67A" w14:textId="77777777" w:rsidR="00985AD5" w:rsidRPr="00EB5BE3" w:rsidRDefault="00985AD5" w:rsidP="00985AD5">
            <w:pPr>
              <w:widowControl w:val="0"/>
              <w:spacing w:after="0" w:line="288" w:lineRule="auto"/>
              <w:jc w:val="both"/>
              <w:rPr>
                <w:rFonts w:eastAsia="PMingLiU" w:cs="Times New Roman"/>
                <w:kern w:val="2"/>
                <w:szCs w:val="26"/>
                <w:lang w:eastAsia="zh-TW"/>
              </w:rPr>
            </w:pPr>
            <w:r w:rsidRPr="00EB5BE3">
              <w:rPr>
                <w:rFonts w:eastAsia="PMingLiU" w:cs="Times New Roman"/>
                <w:kern w:val="2"/>
                <w:szCs w:val="26"/>
                <w:lang w:eastAsia="zh-TW"/>
              </w:rPr>
              <w:t> </w:t>
            </w:r>
          </w:p>
        </w:tc>
      </w:tr>
      <w:tr w:rsidR="00985AD5" w:rsidRPr="00EB5BE3" w14:paraId="47795585" w14:textId="77777777" w:rsidTr="000F5F14">
        <w:trPr>
          <w:trHeight w:val="555"/>
          <w:jc w:val="center"/>
        </w:trPr>
        <w:tc>
          <w:tcPr>
            <w:tcW w:w="1463" w:type="dxa"/>
            <w:tcBorders>
              <w:top w:val="nil"/>
              <w:left w:val="single" w:sz="4" w:space="0" w:color="auto"/>
              <w:bottom w:val="single" w:sz="4" w:space="0" w:color="auto"/>
              <w:right w:val="single" w:sz="4" w:space="0" w:color="auto"/>
            </w:tcBorders>
            <w:noWrap/>
            <w:vAlign w:val="center"/>
          </w:tcPr>
          <w:p w14:paraId="6D87C54F" w14:textId="77777777" w:rsidR="00985AD5" w:rsidRPr="00EB5BE3" w:rsidRDefault="00985AD5" w:rsidP="00985AD5">
            <w:pPr>
              <w:widowControl w:val="0"/>
              <w:spacing w:after="0" w:line="288" w:lineRule="auto"/>
              <w:jc w:val="both"/>
              <w:rPr>
                <w:rFonts w:eastAsia="PMingLiU" w:cs="Times New Roman"/>
                <w:kern w:val="2"/>
                <w:szCs w:val="26"/>
                <w:lang w:eastAsia="zh-TW"/>
              </w:rPr>
            </w:pPr>
            <w:r w:rsidRPr="00EB5BE3">
              <w:rPr>
                <w:rFonts w:eastAsia="PMingLiU" w:cs="Times New Roman"/>
                <w:kern w:val="2"/>
                <w:szCs w:val="26"/>
                <w:lang w:eastAsia="zh-TW"/>
              </w:rPr>
              <w:t>Người pha</w:t>
            </w:r>
          </w:p>
        </w:tc>
        <w:tc>
          <w:tcPr>
            <w:tcW w:w="1540" w:type="dxa"/>
            <w:tcBorders>
              <w:top w:val="nil"/>
              <w:left w:val="nil"/>
              <w:bottom w:val="single" w:sz="4" w:space="0" w:color="auto"/>
              <w:right w:val="single" w:sz="4" w:space="0" w:color="auto"/>
            </w:tcBorders>
            <w:noWrap/>
            <w:vAlign w:val="center"/>
          </w:tcPr>
          <w:p w14:paraId="0CA94A88" w14:textId="77777777" w:rsidR="00985AD5" w:rsidRPr="00EB5BE3" w:rsidRDefault="00985AD5" w:rsidP="00985AD5">
            <w:pPr>
              <w:widowControl w:val="0"/>
              <w:spacing w:after="0" w:line="288" w:lineRule="auto"/>
              <w:jc w:val="both"/>
              <w:rPr>
                <w:rFonts w:eastAsia="PMingLiU" w:cs="Times New Roman"/>
                <w:kern w:val="2"/>
                <w:szCs w:val="26"/>
                <w:lang w:eastAsia="zh-TW"/>
              </w:rPr>
            </w:pPr>
            <w:r w:rsidRPr="00EB5BE3">
              <w:rPr>
                <w:rFonts w:eastAsia="PMingLiU" w:cs="Times New Roman"/>
                <w:kern w:val="2"/>
                <w:szCs w:val="26"/>
                <w:lang w:eastAsia="zh-TW"/>
              </w:rPr>
              <w:t> </w:t>
            </w:r>
          </w:p>
        </w:tc>
        <w:tc>
          <w:tcPr>
            <w:tcW w:w="1173" w:type="dxa"/>
            <w:tcBorders>
              <w:top w:val="nil"/>
              <w:left w:val="nil"/>
              <w:bottom w:val="single" w:sz="4" w:space="0" w:color="auto"/>
              <w:right w:val="single" w:sz="4" w:space="0" w:color="auto"/>
            </w:tcBorders>
            <w:noWrap/>
            <w:vAlign w:val="center"/>
          </w:tcPr>
          <w:p w14:paraId="559D0D5C" w14:textId="77777777" w:rsidR="00985AD5" w:rsidRPr="00EB5BE3" w:rsidRDefault="00985AD5" w:rsidP="00985AD5">
            <w:pPr>
              <w:widowControl w:val="0"/>
              <w:spacing w:after="0" w:line="288" w:lineRule="auto"/>
              <w:jc w:val="both"/>
              <w:rPr>
                <w:rFonts w:eastAsia="PMingLiU" w:cs="Times New Roman"/>
                <w:kern w:val="2"/>
                <w:szCs w:val="26"/>
                <w:lang w:eastAsia="zh-TW"/>
              </w:rPr>
            </w:pPr>
            <w:r w:rsidRPr="00EB5BE3">
              <w:rPr>
                <w:rFonts w:eastAsia="PMingLiU" w:cs="Times New Roman"/>
                <w:kern w:val="2"/>
                <w:szCs w:val="26"/>
                <w:lang w:eastAsia="zh-TW"/>
              </w:rPr>
              <w:t>Bảo quản</w:t>
            </w:r>
          </w:p>
        </w:tc>
        <w:tc>
          <w:tcPr>
            <w:tcW w:w="1388" w:type="dxa"/>
            <w:tcBorders>
              <w:top w:val="nil"/>
              <w:left w:val="nil"/>
              <w:bottom w:val="single" w:sz="4" w:space="0" w:color="auto"/>
              <w:right w:val="single" w:sz="4" w:space="0" w:color="auto"/>
            </w:tcBorders>
            <w:noWrap/>
            <w:vAlign w:val="center"/>
          </w:tcPr>
          <w:p w14:paraId="051666FB" w14:textId="77777777" w:rsidR="00985AD5" w:rsidRPr="00EB5BE3" w:rsidRDefault="00985AD5" w:rsidP="00985AD5">
            <w:pPr>
              <w:widowControl w:val="0"/>
              <w:spacing w:after="0" w:line="288" w:lineRule="auto"/>
              <w:jc w:val="right"/>
              <w:rPr>
                <w:rFonts w:eastAsia="PMingLiU" w:cs="Times New Roman"/>
                <w:kern w:val="2"/>
                <w:szCs w:val="26"/>
                <w:lang w:eastAsia="zh-TW"/>
              </w:rPr>
            </w:pPr>
            <w:r w:rsidRPr="00EB5BE3">
              <w:rPr>
                <w:rFonts w:eastAsia="PMingLiU" w:cs="Times New Roman"/>
                <w:kern w:val="2"/>
                <w:szCs w:val="26"/>
                <w:lang w:eastAsia="zh-TW"/>
              </w:rPr>
              <w:t>°C</w:t>
            </w:r>
          </w:p>
        </w:tc>
      </w:tr>
      <w:tr w:rsidR="00985AD5" w:rsidRPr="00EB5BE3" w14:paraId="696490B1" w14:textId="77777777" w:rsidTr="000F5F14">
        <w:trPr>
          <w:trHeight w:val="555"/>
          <w:jc w:val="center"/>
        </w:trPr>
        <w:tc>
          <w:tcPr>
            <w:tcW w:w="1463" w:type="dxa"/>
            <w:tcBorders>
              <w:top w:val="nil"/>
              <w:left w:val="single" w:sz="4" w:space="0" w:color="auto"/>
              <w:bottom w:val="single" w:sz="4" w:space="0" w:color="auto"/>
              <w:right w:val="single" w:sz="4" w:space="0" w:color="auto"/>
            </w:tcBorders>
            <w:noWrap/>
            <w:vAlign w:val="center"/>
          </w:tcPr>
          <w:p w14:paraId="14D29AD9" w14:textId="77777777" w:rsidR="00985AD5" w:rsidRPr="00EB5BE3" w:rsidRDefault="00985AD5" w:rsidP="00985AD5">
            <w:pPr>
              <w:widowControl w:val="0"/>
              <w:spacing w:after="0" w:line="288" w:lineRule="auto"/>
              <w:jc w:val="both"/>
              <w:rPr>
                <w:rFonts w:eastAsia="PMingLiU" w:cs="Times New Roman"/>
                <w:kern w:val="2"/>
                <w:szCs w:val="26"/>
                <w:lang w:eastAsia="zh-TW"/>
              </w:rPr>
            </w:pPr>
            <w:r w:rsidRPr="00EB5BE3">
              <w:rPr>
                <w:rFonts w:eastAsia="PMingLiU" w:cs="Times New Roman"/>
                <w:kern w:val="2"/>
                <w:szCs w:val="26"/>
                <w:lang w:eastAsia="zh-TW"/>
              </w:rPr>
              <w:t>Ngày pha</w:t>
            </w:r>
          </w:p>
        </w:tc>
        <w:tc>
          <w:tcPr>
            <w:tcW w:w="1540" w:type="dxa"/>
            <w:tcBorders>
              <w:top w:val="nil"/>
              <w:left w:val="nil"/>
              <w:bottom w:val="single" w:sz="4" w:space="0" w:color="auto"/>
              <w:right w:val="single" w:sz="4" w:space="0" w:color="auto"/>
            </w:tcBorders>
            <w:noWrap/>
            <w:vAlign w:val="center"/>
          </w:tcPr>
          <w:p w14:paraId="6E8B2DE7" w14:textId="77777777" w:rsidR="00985AD5" w:rsidRPr="00EB5BE3" w:rsidRDefault="00985AD5" w:rsidP="00985AD5">
            <w:pPr>
              <w:widowControl w:val="0"/>
              <w:spacing w:after="0" w:line="288" w:lineRule="auto"/>
              <w:jc w:val="both"/>
              <w:rPr>
                <w:rFonts w:eastAsia="PMingLiU" w:cs="Times New Roman"/>
                <w:kern w:val="2"/>
                <w:szCs w:val="26"/>
                <w:lang w:eastAsia="zh-TW"/>
              </w:rPr>
            </w:pPr>
            <w:r w:rsidRPr="00EB5BE3">
              <w:rPr>
                <w:rFonts w:eastAsia="PMingLiU" w:cs="Times New Roman"/>
                <w:kern w:val="2"/>
                <w:szCs w:val="26"/>
                <w:lang w:eastAsia="zh-TW"/>
              </w:rPr>
              <w:t> </w:t>
            </w:r>
          </w:p>
        </w:tc>
        <w:tc>
          <w:tcPr>
            <w:tcW w:w="1173" w:type="dxa"/>
            <w:tcBorders>
              <w:top w:val="nil"/>
              <w:left w:val="nil"/>
              <w:bottom w:val="single" w:sz="4" w:space="0" w:color="auto"/>
              <w:right w:val="single" w:sz="4" w:space="0" w:color="auto"/>
            </w:tcBorders>
            <w:noWrap/>
            <w:vAlign w:val="center"/>
          </w:tcPr>
          <w:p w14:paraId="6C6CE429" w14:textId="77777777" w:rsidR="00985AD5" w:rsidRPr="00EB5BE3" w:rsidRDefault="00985AD5" w:rsidP="00985AD5">
            <w:pPr>
              <w:widowControl w:val="0"/>
              <w:spacing w:after="0" w:line="288" w:lineRule="auto"/>
              <w:jc w:val="both"/>
              <w:rPr>
                <w:rFonts w:eastAsia="PMingLiU" w:cs="Times New Roman"/>
                <w:kern w:val="2"/>
                <w:szCs w:val="26"/>
                <w:lang w:eastAsia="zh-TW"/>
              </w:rPr>
            </w:pPr>
            <w:r w:rsidRPr="00EB5BE3">
              <w:rPr>
                <w:rFonts w:eastAsia="PMingLiU" w:cs="Times New Roman"/>
                <w:kern w:val="2"/>
                <w:szCs w:val="26"/>
                <w:lang w:eastAsia="zh-TW"/>
              </w:rPr>
              <w:t>Hạn SD</w:t>
            </w:r>
          </w:p>
        </w:tc>
        <w:tc>
          <w:tcPr>
            <w:tcW w:w="1388" w:type="dxa"/>
            <w:tcBorders>
              <w:top w:val="nil"/>
              <w:left w:val="nil"/>
              <w:bottom w:val="single" w:sz="4" w:space="0" w:color="auto"/>
              <w:right w:val="single" w:sz="4" w:space="0" w:color="auto"/>
            </w:tcBorders>
            <w:noWrap/>
            <w:vAlign w:val="center"/>
          </w:tcPr>
          <w:p w14:paraId="2879F2CE" w14:textId="77777777" w:rsidR="00985AD5" w:rsidRPr="00EB5BE3" w:rsidRDefault="00985AD5" w:rsidP="00985AD5">
            <w:pPr>
              <w:widowControl w:val="0"/>
              <w:spacing w:after="0" w:line="288" w:lineRule="auto"/>
              <w:jc w:val="both"/>
              <w:rPr>
                <w:rFonts w:eastAsia="PMingLiU" w:cs="Times New Roman"/>
                <w:kern w:val="2"/>
                <w:szCs w:val="26"/>
                <w:lang w:eastAsia="zh-TW"/>
              </w:rPr>
            </w:pPr>
            <w:r w:rsidRPr="00EB5BE3">
              <w:rPr>
                <w:rFonts w:eastAsia="PMingLiU" w:cs="Times New Roman"/>
                <w:kern w:val="2"/>
                <w:szCs w:val="26"/>
                <w:lang w:eastAsia="zh-TW"/>
              </w:rPr>
              <w:t> </w:t>
            </w:r>
          </w:p>
        </w:tc>
      </w:tr>
      <w:tr w:rsidR="00985AD5" w:rsidRPr="00EB5BE3" w14:paraId="1D476051" w14:textId="77777777" w:rsidTr="000F5F14">
        <w:trPr>
          <w:trHeight w:val="555"/>
          <w:jc w:val="center"/>
        </w:trPr>
        <w:tc>
          <w:tcPr>
            <w:tcW w:w="5564" w:type="dxa"/>
            <w:gridSpan w:val="4"/>
            <w:tcBorders>
              <w:top w:val="single" w:sz="4" w:space="0" w:color="auto"/>
              <w:left w:val="single" w:sz="4" w:space="0" w:color="auto"/>
              <w:bottom w:val="single" w:sz="4" w:space="0" w:color="auto"/>
              <w:right w:val="single" w:sz="4" w:space="0" w:color="000000"/>
            </w:tcBorders>
            <w:noWrap/>
            <w:vAlign w:val="center"/>
          </w:tcPr>
          <w:p w14:paraId="520FB78F" w14:textId="77777777" w:rsidR="00985AD5" w:rsidRPr="00EB5BE3" w:rsidRDefault="00985AD5" w:rsidP="00985AD5">
            <w:pPr>
              <w:widowControl w:val="0"/>
              <w:spacing w:after="0" w:line="288" w:lineRule="auto"/>
              <w:jc w:val="both"/>
              <w:rPr>
                <w:rFonts w:eastAsia="PMingLiU" w:cs="Times New Roman"/>
                <w:bCs/>
                <w:kern w:val="2"/>
                <w:szCs w:val="26"/>
                <w:lang w:eastAsia="zh-TW"/>
              </w:rPr>
            </w:pPr>
            <w:r w:rsidRPr="00EB5BE3">
              <w:rPr>
                <w:rFonts w:eastAsia="PMingLiU" w:cs="Times New Roman"/>
                <w:bCs/>
                <w:kern w:val="2"/>
                <w:szCs w:val="26"/>
                <w:lang w:eastAsia="zh-TW"/>
              </w:rPr>
              <w:t>Phòng xét nghiệm:…………………………………</w:t>
            </w:r>
          </w:p>
          <w:p w14:paraId="4001B9F2" w14:textId="77777777" w:rsidR="00985AD5" w:rsidRPr="00EB5BE3" w:rsidRDefault="00985AD5" w:rsidP="00985AD5">
            <w:pPr>
              <w:widowControl w:val="0"/>
              <w:spacing w:after="0" w:line="288" w:lineRule="auto"/>
              <w:jc w:val="both"/>
              <w:rPr>
                <w:rFonts w:eastAsia="PMingLiU" w:cs="Times New Roman"/>
                <w:b/>
                <w:bCs/>
                <w:kern w:val="2"/>
                <w:szCs w:val="26"/>
                <w:lang w:eastAsia="zh-TW"/>
              </w:rPr>
            </w:pPr>
            <w:r w:rsidRPr="00EB5BE3">
              <w:rPr>
                <w:rFonts w:eastAsia="PMingLiU" w:cs="Times New Roman"/>
                <w:bCs/>
                <w:kern w:val="2"/>
                <w:szCs w:val="26"/>
                <w:lang w:eastAsia="zh-TW"/>
              </w:rPr>
              <w:t>Cơ quan: ………………………………………….</w:t>
            </w:r>
          </w:p>
        </w:tc>
      </w:tr>
    </w:tbl>
    <w:p w14:paraId="5646D060" w14:textId="77777777" w:rsidR="00985AD5" w:rsidRPr="00EB5BE3" w:rsidRDefault="00985AD5"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Với những lọ đựng hóa chất có kích thước nhỏ có thể ghi nhãn trực tiếp lên lọ nhưng phải đảm bảo đầy đủ các thông tin trên.</w:t>
      </w:r>
    </w:p>
    <w:p w14:paraId="75B4E19E" w14:textId="77777777" w:rsidR="00985AD5" w:rsidRPr="00EB5BE3" w:rsidRDefault="00985AD5"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Hóa chất tạo</w:t>
      </w:r>
      <w:r w:rsidRPr="00EB5BE3">
        <w:rPr>
          <w:rFonts w:eastAsia="Times New Roman" w:cs="Times New Roman"/>
          <w:szCs w:val="26"/>
          <w:lang w:val="vi-VN" w:eastAsia="en-US"/>
        </w:rPr>
        <w:t xml:space="preserve"> peroxide ghi hai thời gian (nhận và mở hóa chất).</w:t>
      </w:r>
    </w:p>
    <w:p w14:paraId="37405612" w14:textId="77777777" w:rsidR="00985AD5" w:rsidRPr="00EB5BE3" w:rsidRDefault="00985AD5" w:rsidP="006A12D9">
      <w:pPr>
        <w:numPr>
          <w:ilvl w:val="0"/>
          <w:numId w:val="10"/>
        </w:numPr>
        <w:tabs>
          <w:tab w:val="left" w:pos="360"/>
        </w:tabs>
        <w:spacing w:before="120" w:after="0" w:line="312" w:lineRule="auto"/>
        <w:ind w:left="0" w:firstLine="0"/>
        <w:jc w:val="both"/>
        <w:rPr>
          <w:rFonts w:eastAsia="PMingLiU" w:cs="Times New Roman"/>
          <w:kern w:val="2"/>
          <w:szCs w:val="26"/>
          <w:lang w:val="pt-BR" w:eastAsia="zh-TW"/>
        </w:rPr>
      </w:pPr>
      <w:r w:rsidRPr="00EB5BE3">
        <w:rPr>
          <w:rFonts w:eastAsia="PMingLiU" w:cs="Times New Roman"/>
          <w:kern w:val="2"/>
          <w:szCs w:val="26"/>
          <w:lang w:val="pt-BR" w:eastAsia="zh-TW"/>
        </w:rPr>
        <w:t xml:space="preserve">Vị trí để </w:t>
      </w:r>
      <w:r w:rsidRPr="00EB5BE3">
        <w:rPr>
          <w:color w:val="000000"/>
          <w:spacing w:val="2"/>
        </w:rPr>
        <w:t>hóa</w:t>
      </w:r>
      <w:r w:rsidRPr="00EB5BE3">
        <w:rPr>
          <w:rFonts w:eastAsia="PMingLiU" w:cs="Times New Roman"/>
          <w:kern w:val="2"/>
          <w:szCs w:val="26"/>
          <w:lang w:val="pt-BR" w:eastAsia="zh-TW"/>
        </w:rPr>
        <w:t xml:space="preserve"> </w:t>
      </w:r>
      <w:r w:rsidRPr="00EB5BE3">
        <w:rPr>
          <w:color w:val="000000"/>
          <w:spacing w:val="2"/>
        </w:rPr>
        <w:t>chất</w:t>
      </w:r>
      <w:r w:rsidRPr="00EB5BE3">
        <w:rPr>
          <w:rFonts w:eastAsia="PMingLiU" w:cs="Times New Roman"/>
          <w:kern w:val="2"/>
          <w:szCs w:val="26"/>
          <w:lang w:val="pt-BR" w:eastAsia="zh-TW"/>
        </w:rPr>
        <w:t>:</w:t>
      </w:r>
    </w:p>
    <w:p w14:paraId="3A32CB21" w14:textId="77777777" w:rsidR="00985AD5" w:rsidRPr="00EB5BE3" w:rsidRDefault="00985AD5"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Trong các ngăn, tủ của PTN nếu bảo quản hóa chất ở nhiệt độ thường.</w:t>
      </w:r>
    </w:p>
    <w:p w14:paraId="49A77B9E" w14:textId="77777777" w:rsidR="00985AD5" w:rsidRPr="00EB5BE3" w:rsidRDefault="00985AD5"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Trong tủ lạnh y tế nếu bảo quản hóa chất ở 4 - 80C.</w:t>
      </w:r>
    </w:p>
    <w:p w14:paraId="393E32F1" w14:textId="77777777" w:rsidR="00985AD5" w:rsidRPr="00EB5BE3" w:rsidRDefault="00985AD5"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Trong tủ -800C y tế nếu bảo quản hóa chất ở nhiệt độ lạnh sâu.</w:t>
      </w:r>
    </w:p>
    <w:p w14:paraId="22351986" w14:textId="77777777" w:rsidR="00985AD5" w:rsidRPr="00EB5BE3" w:rsidRDefault="00985AD5"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lastRenderedPageBreak/>
        <w:t>Không để hóa chất lỏng cao quá tầm với của người sử dụng.</w:t>
      </w:r>
    </w:p>
    <w:p w14:paraId="6A20F894" w14:textId="77777777" w:rsidR="00985AD5" w:rsidRPr="00EB5BE3" w:rsidRDefault="00985AD5"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Một số hóa chất cần tránh ánh sáng cần được ưu tiên sắp xếp.</w:t>
      </w:r>
    </w:p>
    <w:p w14:paraId="0DED29E0" w14:textId="77777777" w:rsidR="00985AD5" w:rsidRPr="00EB5BE3" w:rsidRDefault="00985AD5" w:rsidP="0095660A">
      <w:pPr>
        <w:widowControl w:val="0"/>
        <w:numPr>
          <w:ilvl w:val="0"/>
          <w:numId w:val="1"/>
        </w:numPr>
        <w:tabs>
          <w:tab w:val="left" w:pos="426"/>
        </w:tabs>
        <w:spacing w:before="60" w:after="60" w:line="288" w:lineRule="auto"/>
        <w:jc w:val="both"/>
        <w:rPr>
          <w:rFonts w:eastAsia="PMingLiU" w:cs="Times New Roman"/>
          <w:bCs/>
          <w:kern w:val="2"/>
          <w:szCs w:val="26"/>
          <w:lang w:val="pt-BR" w:eastAsia="zh-TW"/>
        </w:rPr>
      </w:pPr>
      <w:r w:rsidRPr="00EB5BE3">
        <w:rPr>
          <w:rFonts w:eastAsia="PMingLiU" w:cs="Times New Roman"/>
          <w:bCs/>
          <w:kern w:val="2"/>
          <w:szCs w:val="26"/>
          <w:lang w:val="pt-BR" w:eastAsia="zh-TW"/>
        </w:rPr>
        <w:t xml:space="preserve"> </w:t>
      </w:r>
      <w:r w:rsidRPr="00EB5BE3">
        <w:rPr>
          <w:color w:val="000000"/>
          <w:spacing w:val="2"/>
        </w:rPr>
        <w:t>Kiểm tra hóa chất định kỳ để loại bỏ những hóa chất đã hết hạn, không còn sử dụng và điền đầy đủ</w:t>
      </w:r>
      <w:r w:rsidRPr="00EB5BE3">
        <w:rPr>
          <w:rFonts w:eastAsia="PMingLiU" w:cs="Times New Roman"/>
          <w:kern w:val="2"/>
          <w:szCs w:val="26"/>
          <w:lang w:val="pt-BR" w:eastAsia="zh-TW"/>
        </w:rPr>
        <w:t xml:space="preserve"> thông tin vào phiếu theo dõi vật tư theo Quy trình của Viện</w:t>
      </w:r>
    </w:p>
    <w:p w14:paraId="5E6C1D43" w14:textId="7251E4FC" w:rsidR="00985AD5" w:rsidRPr="00EB5BE3" w:rsidRDefault="00985AD5" w:rsidP="00B04CC3">
      <w:pPr>
        <w:pStyle w:val="Heading5"/>
      </w:pPr>
      <w:r w:rsidRPr="00EB5BE3">
        <w:t>Sử dụng hóa chất</w:t>
      </w:r>
    </w:p>
    <w:p w14:paraId="74AB7797" w14:textId="77777777" w:rsidR="00985AD5" w:rsidRPr="00EB5BE3" w:rsidRDefault="00985AD5"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Chỉ để những loại hóa chất cần dùng thường ngày trong PTN, số còn lại nên lưu giữ, bảo quản trong phòng/ khu vực được thiết kế chuyên biệt.</w:t>
      </w:r>
    </w:p>
    <w:p w14:paraId="7117DD67" w14:textId="77777777" w:rsidR="00985AD5" w:rsidRPr="00EB5BE3" w:rsidRDefault="00985AD5"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Trang bị tủ hút hóa chất hoặc tủ ATSH có ống nối cứng ra ngoài PTN để thao tác với các hóa chất có độ độc cao, dễ bay hơi.</w:t>
      </w:r>
    </w:p>
    <w:p w14:paraId="3B95BADE" w14:textId="77777777" w:rsidR="00985AD5" w:rsidRPr="00EB5BE3" w:rsidRDefault="00985AD5"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Chuẩn bị sẵn các hóa chất để trung hòa, khử độc, các thiết bị xử lý sự cố như vòi tắm khẩn cấp, vòi rửa mắt, các vật liệu khác như kẹp, giấy thấm, cát, bột natricarbonate, bình xịt bọt…</w:t>
      </w:r>
    </w:p>
    <w:p w14:paraId="7A2EB9A0" w14:textId="77777777" w:rsidR="00985AD5" w:rsidRPr="00EB5BE3" w:rsidRDefault="00985AD5"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Trang bị đầy đủ các dụng cụ khi thao tác với hóa chất nguy hiểm, sẵn có các dụng cụ chứa chuyên dụng để bảo quản và vận chuyển hóa chất.</w:t>
      </w:r>
    </w:p>
    <w:p w14:paraId="6D942D4D" w14:textId="77777777" w:rsidR="00985AD5" w:rsidRPr="00EB5BE3" w:rsidRDefault="00985AD5"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Trang bị phương tiện bảo hộ cá nhân nhằm đảm bảo an toàn tối đa cho nhân viên PTN. Quần áo, găng tay phải đảm bảo hóa chất không thấm hay ăn mòn được. Kính bảo vệ mắt hoặc tấm che mặt và có thiết bị bảo vệ cơ quan hô hấp như mặt nạ.</w:t>
      </w:r>
    </w:p>
    <w:p w14:paraId="689ADEAD" w14:textId="77777777" w:rsidR="00985AD5" w:rsidRPr="00EB5BE3" w:rsidRDefault="00985AD5"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Tuân thủ nguyên tắc thực hành chung trong PTN (không ăn uống, hút thuốc, trang điểm hay đeo kính áp tròng trong PTN, không hút pipet bằng miệng).</w:t>
      </w:r>
    </w:p>
    <w:p w14:paraId="185D8EDB" w14:textId="77777777" w:rsidR="00985AD5" w:rsidRPr="00EB5BE3" w:rsidRDefault="00985AD5" w:rsidP="006A12D9">
      <w:pPr>
        <w:numPr>
          <w:ilvl w:val="0"/>
          <w:numId w:val="10"/>
        </w:numPr>
        <w:tabs>
          <w:tab w:val="left" w:pos="360"/>
        </w:tabs>
        <w:spacing w:before="120" w:after="0" w:line="312" w:lineRule="auto"/>
        <w:ind w:left="0" w:firstLine="0"/>
        <w:jc w:val="both"/>
        <w:rPr>
          <w:color w:val="000000"/>
          <w:spacing w:val="2"/>
        </w:rPr>
      </w:pPr>
      <w:bookmarkStart w:id="142" w:name="_Toc247692605"/>
      <w:bookmarkStart w:id="143" w:name="_Toc247694939"/>
      <w:r w:rsidRPr="00EB5BE3">
        <w:rPr>
          <w:color w:val="000000"/>
          <w:spacing w:val="2"/>
        </w:rPr>
        <w:t>Hiểu và thực hành các thao tác như pha hóa chất, đổ hóa chất nguy hiểm theo đúng các bước được khuyến cáo bởi nhà sản xuất (không đổ nước vào bình chứa axit đặc, không đổ hóa chất kị nhau vào nhau).</w:t>
      </w:r>
      <w:bookmarkEnd w:id="142"/>
      <w:bookmarkEnd w:id="143"/>
      <w:r w:rsidRPr="00EB5BE3">
        <w:rPr>
          <w:color w:val="000000"/>
          <w:spacing w:val="2"/>
        </w:rPr>
        <w:t xml:space="preserve"> </w:t>
      </w:r>
      <w:bookmarkStart w:id="144" w:name="_Toc247692606"/>
      <w:bookmarkStart w:id="145" w:name="_Toc247694940"/>
    </w:p>
    <w:p w14:paraId="583E32A3" w14:textId="77777777" w:rsidR="00985AD5" w:rsidRPr="00EB5BE3" w:rsidRDefault="00985AD5"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Thao tác với hóa chất độc phải thật cẩn thận, tránh đổ vỡ và bắn hóa chất ra khu vực xung quanh PTN.</w:t>
      </w:r>
      <w:bookmarkEnd w:id="144"/>
      <w:bookmarkEnd w:id="145"/>
      <w:r w:rsidRPr="00EB5BE3">
        <w:rPr>
          <w:color w:val="000000"/>
          <w:spacing w:val="2"/>
        </w:rPr>
        <w:t xml:space="preserve"> </w:t>
      </w:r>
      <w:bookmarkStart w:id="146" w:name="_Toc247692607"/>
      <w:bookmarkStart w:id="147" w:name="_Toc247694941"/>
    </w:p>
    <w:p w14:paraId="65297134" w14:textId="77777777" w:rsidR="00985AD5" w:rsidRPr="00EB5BE3" w:rsidRDefault="00985AD5" w:rsidP="006A12D9">
      <w:pPr>
        <w:numPr>
          <w:ilvl w:val="0"/>
          <w:numId w:val="10"/>
        </w:numPr>
        <w:tabs>
          <w:tab w:val="left" w:pos="360"/>
        </w:tabs>
        <w:spacing w:before="120" w:after="0" w:line="312" w:lineRule="auto"/>
        <w:ind w:left="0" w:firstLine="0"/>
        <w:jc w:val="both"/>
        <w:rPr>
          <w:rFonts w:eastAsia="PMingLiU" w:cs="Times New Roman"/>
          <w:bCs/>
          <w:kern w:val="2"/>
          <w:szCs w:val="26"/>
          <w:lang w:val="vi-VN" w:eastAsia="zh-TW"/>
        </w:rPr>
      </w:pPr>
      <w:r w:rsidRPr="00EB5BE3">
        <w:rPr>
          <w:color w:val="000000"/>
          <w:spacing w:val="2"/>
        </w:rPr>
        <w:t>Hạn chế dùng đồ thủy</w:t>
      </w:r>
      <w:r w:rsidRPr="00EB5BE3">
        <w:rPr>
          <w:rFonts w:eastAsia="PMingLiU" w:cs="Times New Roman"/>
          <w:bCs/>
          <w:kern w:val="2"/>
          <w:szCs w:val="26"/>
          <w:lang w:val="vi-VN" w:eastAsia="zh-TW"/>
        </w:rPr>
        <w:t xml:space="preserve"> tinh trong những trường hợp không cần thiết.</w:t>
      </w:r>
      <w:bookmarkStart w:id="148" w:name="_Toc247692608"/>
      <w:bookmarkStart w:id="149" w:name="_Toc247694942"/>
      <w:bookmarkEnd w:id="146"/>
      <w:bookmarkEnd w:id="147"/>
    </w:p>
    <w:bookmarkEnd w:id="148"/>
    <w:bookmarkEnd w:id="149"/>
    <w:p w14:paraId="01E8B781" w14:textId="4DEEAC48" w:rsidR="00985AD5" w:rsidRPr="00EB5BE3" w:rsidRDefault="00985AD5" w:rsidP="00B04CC3">
      <w:pPr>
        <w:pStyle w:val="Heading5"/>
      </w:pPr>
      <w:r w:rsidRPr="00EB5BE3">
        <w:t xml:space="preserve">Xử lý sự cố </w:t>
      </w:r>
    </w:p>
    <w:p w14:paraId="57D47AA5" w14:textId="77777777" w:rsidR="00985AD5" w:rsidRPr="00EB5BE3" w:rsidRDefault="00985AD5"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 xml:space="preserve">Hầu hết các nhà sản xuất hóa chất đều đưa ra hướng dẫn xử lý hóa chất bị đổ. PTN cần đánh giá nguy cơ xảy ra sự cố tràn, đổ hóa chất và tham khảo thông tin của nhà sản xuất để đưa ra quy trình xử lý sự cố đối với từng loại hóa chất được sử dụng trong PTN. </w:t>
      </w:r>
      <w:r w:rsidRPr="00EB5BE3">
        <w:rPr>
          <w:color w:val="000000"/>
          <w:spacing w:val="2"/>
        </w:rPr>
        <w:lastRenderedPageBreak/>
        <w:t>PTN cần tổ chức đào tạo kỹ năng thực hành, hiểu biết về hóa chất cho nhân viên làm việc trực tiếp làm việc với hóa chất.</w:t>
      </w:r>
    </w:p>
    <w:p w14:paraId="0D720149" w14:textId="77777777" w:rsidR="00985AD5" w:rsidRPr="00EB5BE3" w:rsidRDefault="00985AD5" w:rsidP="006A12D9">
      <w:pPr>
        <w:numPr>
          <w:ilvl w:val="0"/>
          <w:numId w:val="10"/>
        </w:numPr>
        <w:tabs>
          <w:tab w:val="left" w:pos="360"/>
        </w:tabs>
        <w:spacing w:before="120" w:after="0" w:line="312" w:lineRule="auto"/>
        <w:ind w:left="0" w:firstLine="0"/>
        <w:jc w:val="both"/>
        <w:rPr>
          <w:rFonts w:eastAsia="PMingLiU" w:cs="Times New Roman"/>
          <w:kern w:val="2"/>
          <w:szCs w:val="26"/>
          <w:lang w:val="vi-VN" w:eastAsia="zh-TW"/>
        </w:rPr>
      </w:pPr>
      <w:r w:rsidRPr="00EB5BE3">
        <w:rPr>
          <w:color w:val="000000"/>
          <w:spacing w:val="2"/>
        </w:rPr>
        <w:t>PTN cần dán các bảng hướng dẫn ở một nơi dễ thấy trong PTN và có sẵn bộ dụng cụ xử lý sự cố tràn, đổ hóa</w:t>
      </w:r>
      <w:r w:rsidRPr="00EB5BE3">
        <w:rPr>
          <w:rFonts w:eastAsia="PMingLiU" w:cs="Times New Roman"/>
          <w:kern w:val="2"/>
          <w:szCs w:val="26"/>
          <w:lang w:val="vi-VN" w:eastAsia="zh-TW"/>
        </w:rPr>
        <w:t xml:space="preserve"> chất bao gồm:</w:t>
      </w:r>
    </w:p>
    <w:p w14:paraId="69A802DE" w14:textId="77777777" w:rsidR="00985AD5" w:rsidRPr="00EB5BE3" w:rsidRDefault="00985AD5"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Trang bị bảo hộ cá nhân như: quần áo, tạp dề, găng tay cao su dày, quần liền ủng hay ủng cao su, kính bảo vệ mắt, khẩu trang.</w:t>
      </w:r>
    </w:p>
    <w:p w14:paraId="6D82E513" w14:textId="77777777" w:rsidR="00985AD5" w:rsidRPr="00EB5BE3" w:rsidRDefault="00985AD5"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Biển cảnh báo.</w:t>
      </w:r>
    </w:p>
    <w:p w14:paraId="519AEF5B" w14:textId="77777777" w:rsidR="00985AD5" w:rsidRPr="00EB5BE3" w:rsidRDefault="00985AD5"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Kẹp để nhặt thủy tinh vỡ.</w:t>
      </w:r>
    </w:p>
    <w:p w14:paraId="3FDD4DCD" w14:textId="77777777" w:rsidR="00985AD5" w:rsidRPr="00EB5BE3" w:rsidRDefault="00985AD5"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Cây lau, khăn thấm, giấy thấm.</w:t>
      </w:r>
    </w:p>
    <w:p w14:paraId="27FE7FD9" w14:textId="77777777" w:rsidR="00985AD5" w:rsidRPr="00EB5BE3" w:rsidRDefault="00985AD5"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Xô/thùng, túi đựng chất thải hóa chất màu đen.</w:t>
      </w:r>
    </w:p>
    <w:p w14:paraId="697B8185" w14:textId="77777777" w:rsidR="00985AD5" w:rsidRPr="00EB5BE3" w:rsidRDefault="00985AD5"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Bột Na2CO3 hoặc NaHCO3 để trung hòa axit và các hóa chất ăn mòn.</w:t>
      </w:r>
    </w:p>
    <w:p w14:paraId="4224B56A" w14:textId="77777777" w:rsidR="00985AD5" w:rsidRPr="00EB5BE3" w:rsidRDefault="00985AD5"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Cát để rắc lên khi bị đổ kiềm.</w:t>
      </w:r>
    </w:p>
    <w:p w14:paraId="15508524" w14:textId="77777777" w:rsidR="00985AD5" w:rsidRPr="00EB5BE3" w:rsidRDefault="00985AD5"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Khi làm đổ các hóa chất, tùy số lượng và mức độ nguy hiểm của hóa chất bị đổ để có biện pháp xử lý kịp thời như:</w:t>
      </w:r>
    </w:p>
    <w:p w14:paraId="4D10838E" w14:textId="77777777" w:rsidR="00985AD5" w:rsidRPr="00EB5BE3" w:rsidRDefault="00985AD5"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Thực hiện theo quy trình hướng dẫn của nhà sản xuất hoặc Thông tin an toàn hóa chất – MSDS khi xảy ra sự cố.</w:t>
      </w:r>
    </w:p>
    <w:p w14:paraId="0D93B163" w14:textId="77777777" w:rsidR="00985AD5" w:rsidRPr="00EB5BE3" w:rsidRDefault="00985AD5"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Thông báo cho người phụ trách ATSH của PTN và trưởng PTN về sự cố.</w:t>
      </w:r>
    </w:p>
    <w:p w14:paraId="7608CB6C" w14:textId="77777777" w:rsidR="00985AD5" w:rsidRPr="00EB5BE3" w:rsidRDefault="00985AD5"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Sơ tán những người không cần thiết khỏi khu vực bị đổ hóa chất.</w:t>
      </w:r>
    </w:p>
    <w:p w14:paraId="4A70F1BC" w14:textId="77777777" w:rsidR="00985AD5" w:rsidRPr="00EB5BE3" w:rsidRDefault="00985AD5"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Nếu chất đổ ra là chất dễ cháy thì phải lập tức dập lửa, khóa bình gas trong phòng và các khu vực lân cận, mở cửa sổ (nếu có thể) và tắt các thiết bị có thể phát ra tia lửa điện.</w:t>
      </w:r>
    </w:p>
    <w:p w14:paraId="69F68ABE" w14:textId="77777777" w:rsidR="00985AD5" w:rsidRPr="00EB5BE3" w:rsidRDefault="00985AD5"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Tránh hít phải hơi của chất bị đổ.</w:t>
      </w:r>
    </w:p>
    <w:p w14:paraId="323585DF" w14:textId="77777777" w:rsidR="00985AD5" w:rsidRPr="00EB5BE3" w:rsidRDefault="00985AD5"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Tạo đường thoát khí ra ngoài nếu có thể.</w:t>
      </w:r>
    </w:p>
    <w:p w14:paraId="4A5D969A" w14:textId="77777777" w:rsidR="00985AD5" w:rsidRPr="00EB5BE3" w:rsidRDefault="00985AD5"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Sử dụng bộ dụng cụ xử lý khi hóa chất bị đổ.</w:t>
      </w:r>
    </w:p>
    <w:p w14:paraId="1CD1FC7B" w14:textId="77777777" w:rsidR="00807B60" w:rsidRPr="00EB5BE3" w:rsidRDefault="00985AD5" w:rsidP="0095660A">
      <w:pPr>
        <w:widowControl w:val="0"/>
        <w:numPr>
          <w:ilvl w:val="0"/>
          <w:numId w:val="2"/>
        </w:numPr>
        <w:tabs>
          <w:tab w:val="left" w:pos="709"/>
        </w:tabs>
        <w:spacing w:after="120" w:line="288" w:lineRule="auto"/>
        <w:ind w:left="0" w:firstLine="360"/>
        <w:jc w:val="both"/>
        <w:rPr>
          <w:rFonts w:eastAsia="Times New Roman" w:cs="Times New Roman"/>
          <w:szCs w:val="26"/>
          <w:lang w:val="vi-VN" w:eastAsia="en-US"/>
        </w:rPr>
      </w:pPr>
      <w:r w:rsidRPr="00EB5BE3">
        <w:rPr>
          <w:rFonts w:eastAsia="Times New Roman" w:cs="Times New Roman"/>
          <w:szCs w:val="26"/>
          <w:lang w:val="pt-BR" w:eastAsia="en-US"/>
        </w:rPr>
        <w:t xml:space="preserve">Tùy theo mức độ nghiêm trọng, tiếp tục thực hiện theo Quy trình Kiểm soát sự không phù hợp và </w:t>
      </w:r>
      <w:r w:rsidR="0098172D" w:rsidRPr="00EB5BE3">
        <w:rPr>
          <w:rFonts w:eastAsia="Times New Roman" w:cs="Times New Roman"/>
          <w:szCs w:val="26"/>
          <w:lang w:val="pt-BR" w:eastAsia="en-US"/>
        </w:rPr>
        <w:t>hành động</w:t>
      </w:r>
      <w:r w:rsidRPr="00EB5BE3">
        <w:rPr>
          <w:rFonts w:eastAsia="Times New Roman" w:cs="Times New Roman"/>
          <w:szCs w:val="26"/>
          <w:lang w:val="pt-BR" w:eastAsia="en-US"/>
        </w:rPr>
        <w:t xml:space="preserve"> phòng ngừa</w:t>
      </w:r>
      <w:r w:rsidRPr="00EB5BE3">
        <w:rPr>
          <w:rFonts w:eastAsia="Times New Roman" w:cs="Times New Roman"/>
          <w:szCs w:val="26"/>
          <w:lang w:val="vi-VN" w:eastAsia="en-US"/>
        </w:rPr>
        <w:t xml:space="preserve"> (</w:t>
      </w:r>
      <w:r w:rsidRPr="00EB5BE3">
        <w:rPr>
          <w:rFonts w:eastAsia="Times New Roman" w:cs="Times New Roman"/>
          <w:szCs w:val="26"/>
          <w:lang w:val="pt-BR" w:eastAsia="en-US"/>
        </w:rPr>
        <w:t>QL10-QT05</w:t>
      </w:r>
      <w:r w:rsidRPr="00EB5BE3">
        <w:rPr>
          <w:rFonts w:eastAsia="Times New Roman" w:cs="Times New Roman"/>
          <w:szCs w:val="26"/>
          <w:lang w:val="vi-VN" w:eastAsia="en-US"/>
        </w:rPr>
        <w:t>).</w:t>
      </w:r>
    </w:p>
    <w:p w14:paraId="4B65822C" w14:textId="2EB625B9" w:rsidR="00307AE8" w:rsidRPr="00EB5BE3" w:rsidRDefault="00307AE8" w:rsidP="0095660A">
      <w:pPr>
        <w:widowControl w:val="0"/>
        <w:numPr>
          <w:ilvl w:val="0"/>
          <w:numId w:val="2"/>
        </w:numPr>
        <w:tabs>
          <w:tab w:val="left" w:pos="709"/>
        </w:tabs>
        <w:spacing w:after="120" w:line="288" w:lineRule="auto"/>
        <w:ind w:left="0" w:firstLine="360"/>
        <w:jc w:val="both"/>
        <w:rPr>
          <w:rFonts w:eastAsia="Times New Roman" w:cs="Times New Roman"/>
          <w:szCs w:val="26"/>
          <w:lang w:val="vi-VN" w:eastAsia="en-US"/>
        </w:rPr>
        <w:sectPr w:rsidR="00307AE8" w:rsidRPr="00EB5BE3" w:rsidSect="00D67F68">
          <w:pgSz w:w="12240" w:h="15840"/>
          <w:pgMar w:top="1170" w:right="1350" w:bottom="1440" w:left="1440" w:header="720" w:footer="720" w:gutter="0"/>
          <w:cols w:space="720"/>
          <w:titlePg/>
          <w:docGrid w:linePitch="360"/>
        </w:sectPr>
      </w:pPr>
    </w:p>
    <w:p w14:paraId="4A1AFC1D" w14:textId="77777777" w:rsidR="00094F91" w:rsidRPr="00EB5BE3" w:rsidRDefault="00EA285B" w:rsidP="00DD152B">
      <w:pPr>
        <w:pStyle w:val="Heading1"/>
        <w:rPr>
          <w:lang w:val="pt-BR"/>
        </w:rPr>
      </w:pPr>
      <w:bookmarkStart w:id="150" w:name="_Toc56324056"/>
      <w:r w:rsidRPr="00EB5BE3">
        <w:rPr>
          <w:lang w:val="pt-BR"/>
        </w:rPr>
        <w:lastRenderedPageBreak/>
        <w:t xml:space="preserve">CHƯƠNG </w:t>
      </w:r>
      <w:r w:rsidR="00834775" w:rsidRPr="00EB5BE3">
        <w:rPr>
          <w:lang w:val="pt-BR"/>
        </w:rPr>
        <w:t>IV</w:t>
      </w:r>
      <w:bookmarkEnd w:id="150"/>
      <w:r w:rsidR="00834775" w:rsidRPr="00EB5BE3">
        <w:rPr>
          <w:lang w:val="pt-BR"/>
        </w:rPr>
        <w:t xml:space="preserve">                                                                                     </w:t>
      </w:r>
      <w:r w:rsidRPr="00EB5BE3">
        <w:rPr>
          <w:lang w:val="pt-BR"/>
        </w:rPr>
        <w:t xml:space="preserve"> </w:t>
      </w:r>
    </w:p>
    <w:p w14:paraId="1735ABA5" w14:textId="787C0D66" w:rsidR="00985AD5" w:rsidRPr="00EB5BE3" w:rsidRDefault="00EA285B" w:rsidP="00DD152B">
      <w:pPr>
        <w:pStyle w:val="Heading1"/>
        <w:rPr>
          <w:lang w:val="pt-BR"/>
        </w:rPr>
      </w:pPr>
      <w:bookmarkStart w:id="151" w:name="_Toc56324057"/>
      <w:r w:rsidRPr="00EB5BE3">
        <w:rPr>
          <w:lang w:val="pt-BR"/>
        </w:rPr>
        <w:t xml:space="preserve">CÁC YÊU CẦU VÀ QUY TRÌNH </w:t>
      </w:r>
      <w:r w:rsidR="00834775" w:rsidRPr="00EB5BE3">
        <w:rPr>
          <w:lang w:val="pt-BR"/>
        </w:rPr>
        <w:t>V</w:t>
      </w:r>
      <w:r w:rsidRPr="00EB5BE3">
        <w:rPr>
          <w:lang w:val="pt-BR"/>
        </w:rPr>
        <w:t>Ề XỬ LÝ CHẤT THẢI</w:t>
      </w:r>
      <w:bookmarkEnd w:id="151"/>
    </w:p>
    <w:p w14:paraId="5B9ACE90" w14:textId="5CF3438D" w:rsidR="00985AD5" w:rsidRPr="00EB5BE3" w:rsidRDefault="00985AD5" w:rsidP="00D67F68"/>
    <w:p w14:paraId="32AE307C" w14:textId="7DE712C5" w:rsidR="005C2E06" w:rsidRPr="00EB5BE3" w:rsidRDefault="005C2E06" w:rsidP="006128F1">
      <w:pPr>
        <w:pStyle w:val="Heading2"/>
        <w:numPr>
          <w:ilvl w:val="0"/>
          <w:numId w:val="46"/>
        </w:numPr>
      </w:pPr>
      <w:bookmarkStart w:id="152" w:name="_Toc47984754"/>
      <w:bookmarkStart w:id="153" w:name="_Toc47984755"/>
      <w:bookmarkStart w:id="154" w:name="_Toc47984756"/>
      <w:bookmarkStart w:id="155" w:name="_Toc47984757"/>
      <w:bookmarkStart w:id="156" w:name="_Toc47984758"/>
      <w:bookmarkStart w:id="157" w:name="_Toc47984759"/>
      <w:bookmarkStart w:id="158" w:name="_Toc47971655"/>
      <w:bookmarkStart w:id="159" w:name="_Toc47984760"/>
      <w:bookmarkStart w:id="160" w:name="_Toc48661614"/>
      <w:bookmarkStart w:id="161" w:name="_Toc56324058"/>
      <w:bookmarkEnd w:id="152"/>
      <w:bookmarkEnd w:id="153"/>
      <w:bookmarkEnd w:id="154"/>
      <w:bookmarkEnd w:id="155"/>
      <w:bookmarkEnd w:id="156"/>
      <w:bookmarkEnd w:id="157"/>
      <w:bookmarkEnd w:id="158"/>
      <w:bookmarkEnd w:id="159"/>
      <w:bookmarkEnd w:id="160"/>
      <w:r w:rsidRPr="00EB5BE3">
        <w:t>Đánh giá nguy cơ về chất thải</w:t>
      </w:r>
      <w:bookmarkEnd w:id="161"/>
    </w:p>
    <w:tbl>
      <w:tblPr>
        <w:tblW w:w="9823" w:type="dxa"/>
        <w:tblInd w:w="-3" w:type="dxa"/>
        <w:tblCellMar>
          <w:left w:w="0" w:type="dxa"/>
          <w:right w:w="0" w:type="dxa"/>
        </w:tblCellMar>
        <w:tblLook w:val="04A0" w:firstRow="1" w:lastRow="0" w:firstColumn="1" w:lastColumn="0" w:noHBand="0" w:noVBand="1"/>
      </w:tblPr>
      <w:tblGrid>
        <w:gridCol w:w="823"/>
        <w:gridCol w:w="1723"/>
        <w:gridCol w:w="1247"/>
        <w:gridCol w:w="1170"/>
        <w:gridCol w:w="1170"/>
        <w:gridCol w:w="3690"/>
      </w:tblGrid>
      <w:tr w:rsidR="00FC74E1" w:rsidRPr="00EB5BE3" w14:paraId="01A4CA5E" w14:textId="77777777" w:rsidTr="00FB315E">
        <w:trPr>
          <w:trHeight w:val="127"/>
        </w:trPr>
        <w:tc>
          <w:tcPr>
            <w:tcW w:w="823" w:type="dxa"/>
            <w:vMerge w:val="restart"/>
            <w:tcBorders>
              <w:top w:val="single" w:sz="8" w:space="0" w:color="000000"/>
              <w:left w:val="single" w:sz="8" w:space="0" w:color="000000"/>
              <w:right w:val="single" w:sz="8" w:space="0" w:color="000000"/>
            </w:tcBorders>
            <w:vAlign w:val="center"/>
          </w:tcPr>
          <w:p w14:paraId="353BA3B1" w14:textId="77777777" w:rsidR="00FC74E1" w:rsidRPr="00EB5BE3" w:rsidRDefault="00FC74E1" w:rsidP="00FB315E">
            <w:pPr>
              <w:jc w:val="center"/>
              <w:rPr>
                <w:b/>
                <w:bCs/>
                <w:sz w:val="28"/>
                <w:szCs w:val="28"/>
              </w:rPr>
            </w:pPr>
            <w:r w:rsidRPr="00EB5BE3">
              <w:rPr>
                <w:b/>
                <w:bCs/>
                <w:sz w:val="28"/>
                <w:szCs w:val="28"/>
              </w:rPr>
              <w:t>TT</w:t>
            </w:r>
          </w:p>
        </w:tc>
        <w:tc>
          <w:tcPr>
            <w:tcW w:w="1723" w:type="dxa"/>
            <w:vMerge w:val="restart"/>
            <w:tcBorders>
              <w:top w:val="single" w:sz="8" w:space="0" w:color="000000"/>
              <w:left w:val="single" w:sz="8" w:space="0" w:color="000000"/>
              <w:right w:val="single" w:sz="8" w:space="0" w:color="000000"/>
            </w:tcBorders>
            <w:vAlign w:val="center"/>
          </w:tcPr>
          <w:p w14:paraId="4C037DAA" w14:textId="77777777" w:rsidR="00FC74E1" w:rsidRPr="00EB5BE3" w:rsidRDefault="00FC74E1" w:rsidP="00FB315E">
            <w:pPr>
              <w:jc w:val="center"/>
              <w:rPr>
                <w:b/>
                <w:bCs/>
                <w:sz w:val="28"/>
                <w:szCs w:val="28"/>
              </w:rPr>
            </w:pPr>
            <w:r w:rsidRPr="00EB5BE3">
              <w:rPr>
                <w:b/>
                <w:bCs/>
                <w:sz w:val="28"/>
                <w:szCs w:val="28"/>
              </w:rPr>
              <w:t>Nguy cơ</w:t>
            </w:r>
          </w:p>
        </w:tc>
        <w:tc>
          <w:tcPr>
            <w:tcW w:w="3587"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vAlign w:val="center"/>
          </w:tcPr>
          <w:p w14:paraId="3CF8BDB9" w14:textId="77777777" w:rsidR="00FC74E1" w:rsidRPr="00EB5BE3" w:rsidRDefault="00FC74E1" w:rsidP="00FB315E">
            <w:pPr>
              <w:jc w:val="center"/>
              <w:rPr>
                <w:b/>
                <w:bCs/>
                <w:sz w:val="28"/>
                <w:szCs w:val="28"/>
              </w:rPr>
            </w:pPr>
            <w:r w:rsidRPr="00EB5BE3">
              <w:rPr>
                <w:b/>
                <w:bCs/>
                <w:sz w:val="28"/>
                <w:szCs w:val="28"/>
              </w:rPr>
              <w:t>Mức độ nguy cơ</w:t>
            </w:r>
          </w:p>
        </w:tc>
        <w:tc>
          <w:tcPr>
            <w:tcW w:w="3690" w:type="dxa"/>
            <w:vMerge w:val="restart"/>
            <w:tcBorders>
              <w:top w:val="single" w:sz="8" w:space="0" w:color="000000"/>
              <w:left w:val="single" w:sz="8" w:space="0" w:color="000000"/>
              <w:right w:val="single" w:sz="8" w:space="0" w:color="000000"/>
            </w:tcBorders>
            <w:vAlign w:val="center"/>
          </w:tcPr>
          <w:p w14:paraId="2D932951" w14:textId="77777777" w:rsidR="00FC74E1" w:rsidRPr="00EB5BE3" w:rsidRDefault="00FC74E1" w:rsidP="00FB315E">
            <w:pPr>
              <w:jc w:val="center"/>
              <w:rPr>
                <w:b/>
                <w:bCs/>
                <w:sz w:val="28"/>
                <w:szCs w:val="28"/>
              </w:rPr>
            </w:pPr>
            <w:r w:rsidRPr="00EB5BE3">
              <w:rPr>
                <w:b/>
                <w:bCs/>
                <w:sz w:val="28"/>
                <w:szCs w:val="28"/>
              </w:rPr>
              <w:t>Biện pháp giảm thiểu nguy cơ</w:t>
            </w:r>
          </w:p>
        </w:tc>
      </w:tr>
      <w:tr w:rsidR="00FC74E1" w:rsidRPr="00EB5BE3" w14:paraId="1E0F2CC9" w14:textId="77777777" w:rsidTr="00FB315E">
        <w:trPr>
          <w:trHeight w:val="127"/>
        </w:trPr>
        <w:tc>
          <w:tcPr>
            <w:tcW w:w="823" w:type="dxa"/>
            <w:vMerge/>
            <w:tcBorders>
              <w:left w:val="single" w:sz="8" w:space="0" w:color="000000"/>
              <w:bottom w:val="single" w:sz="8" w:space="0" w:color="000000"/>
              <w:right w:val="single" w:sz="8" w:space="0" w:color="000000"/>
            </w:tcBorders>
          </w:tcPr>
          <w:p w14:paraId="29F425A2" w14:textId="77777777" w:rsidR="00FC74E1" w:rsidRPr="00EB5BE3" w:rsidRDefault="00FC74E1" w:rsidP="00FB315E">
            <w:pPr>
              <w:jc w:val="center"/>
              <w:rPr>
                <w:b/>
                <w:bCs/>
              </w:rPr>
            </w:pPr>
          </w:p>
        </w:tc>
        <w:tc>
          <w:tcPr>
            <w:tcW w:w="1723" w:type="dxa"/>
            <w:vMerge/>
            <w:tcBorders>
              <w:left w:val="single" w:sz="8" w:space="0" w:color="000000"/>
              <w:bottom w:val="single" w:sz="8" w:space="0" w:color="000000"/>
              <w:right w:val="single" w:sz="8" w:space="0" w:color="000000"/>
            </w:tcBorders>
          </w:tcPr>
          <w:p w14:paraId="16547526" w14:textId="77777777" w:rsidR="00FC74E1" w:rsidRPr="00EB5BE3" w:rsidRDefault="00FC74E1" w:rsidP="00FB315E">
            <w:pPr>
              <w:jc w:val="center"/>
              <w:rPr>
                <w:b/>
                <w:bCs/>
              </w:rPr>
            </w:pPr>
          </w:p>
        </w:tc>
        <w:tc>
          <w:tcPr>
            <w:tcW w:w="1247"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411EE1BF" w14:textId="77777777" w:rsidR="00FC74E1" w:rsidRPr="00EB5BE3" w:rsidRDefault="00FC74E1" w:rsidP="00FB315E">
            <w:pPr>
              <w:jc w:val="center"/>
              <w:rPr>
                <w:b/>
                <w:bCs/>
              </w:rPr>
            </w:pPr>
            <w:r w:rsidRPr="00EB5BE3">
              <w:rPr>
                <w:b/>
                <w:bCs/>
              </w:rPr>
              <w:t>Khả năng xảy ra</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58C741A7" w14:textId="77777777" w:rsidR="00FC74E1" w:rsidRPr="00EB5BE3" w:rsidRDefault="00FC74E1" w:rsidP="00FB315E">
            <w:pPr>
              <w:jc w:val="center"/>
              <w:rPr>
                <w:b/>
                <w:bCs/>
                <w:sz w:val="28"/>
                <w:szCs w:val="28"/>
              </w:rPr>
            </w:pPr>
            <w:r w:rsidRPr="00EB5BE3">
              <w:rPr>
                <w:b/>
                <w:bCs/>
                <w:sz w:val="28"/>
                <w:szCs w:val="28"/>
              </w:rPr>
              <w:t>Hậu quả</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6F2E7CFB" w14:textId="77777777" w:rsidR="00FC74E1" w:rsidRPr="00EB5BE3" w:rsidRDefault="00FC74E1" w:rsidP="00FB315E">
            <w:pPr>
              <w:jc w:val="center"/>
              <w:rPr>
                <w:b/>
                <w:bCs/>
                <w:sz w:val="28"/>
                <w:szCs w:val="28"/>
              </w:rPr>
            </w:pPr>
            <w:r w:rsidRPr="00EB5BE3">
              <w:rPr>
                <w:b/>
                <w:bCs/>
                <w:sz w:val="28"/>
                <w:szCs w:val="28"/>
              </w:rPr>
              <w:t>Mức độ</w:t>
            </w:r>
          </w:p>
        </w:tc>
        <w:tc>
          <w:tcPr>
            <w:tcW w:w="3690" w:type="dxa"/>
            <w:vMerge/>
            <w:tcBorders>
              <w:left w:val="single" w:sz="8" w:space="0" w:color="000000"/>
              <w:bottom w:val="single" w:sz="8" w:space="0" w:color="000000"/>
              <w:right w:val="single" w:sz="8" w:space="0" w:color="000000"/>
            </w:tcBorders>
          </w:tcPr>
          <w:p w14:paraId="657D96CD" w14:textId="77777777" w:rsidR="00FC74E1" w:rsidRPr="00EB5BE3" w:rsidRDefault="00FC74E1" w:rsidP="00FB315E">
            <w:pPr>
              <w:rPr>
                <w:b/>
                <w:bCs/>
                <w:sz w:val="28"/>
                <w:szCs w:val="28"/>
              </w:rPr>
            </w:pPr>
          </w:p>
        </w:tc>
      </w:tr>
      <w:tr w:rsidR="00FC74E1" w:rsidRPr="00EB5BE3" w14:paraId="0D0509FC" w14:textId="77777777" w:rsidTr="00FB315E">
        <w:trPr>
          <w:trHeight w:val="698"/>
        </w:trPr>
        <w:tc>
          <w:tcPr>
            <w:tcW w:w="823" w:type="dxa"/>
            <w:tcBorders>
              <w:top w:val="single" w:sz="8" w:space="0" w:color="000000"/>
              <w:left w:val="single" w:sz="8" w:space="0" w:color="000000"/>
              <w:bottom w:val="single" w:sz="8" w:space="0" w:color="000000"/>
              <w:right w:val="single" w:sz="8" w:space="0" w:color="000000"/>
            </w:tcBorders>
          </w:tcPr>
          <w:p w14:paraId="4735ED97" w14:textId="77777777" w:rsidR="00FC74E1" w:rsidRPr="00EB5BE3" w:rsidRDefault="00FC74E1" w:rsidP="00FB315E">
            <w:pPr>
              <w:jc w:val="center"/>
            </w:pPr>
            <w:r w:rsidRPr="00EB5BE3">
              <w:t>1</w:t>
            </w:r>
          </w:p>
        </w:tc>
        <w:tc>
          <w:tcPr>
            <w:tcW w:w="1723" w:type="dxa"/>
            <w:tcBorders>
              <w:top w:val="single" w:sz="8" w:space="0" w:color="000000"/>
              <w:left w:val="single" w:sz="8" w:space="0" w:color="000000"/>
              <w:bottom w:val="single" w:sz="8" w:space="0" w:color="000000"/>
              <w:right w:val="single" w:sz="8" w:space="0" w:color="000000"/>
            </w:tcBorders>
          </w:tcPr>
          <w:p w14:paraId="7AE89A23" w14:textId="77777777" w:rsidR="00FC74E1" w:rsidRPr="00EB5BE3" w:rsidRDefault="00FC74E1" w:rsidP="00FB315E">
            <w:pPr>
              <w:ind w:left="84" w:right="90"/>
              <w:jc w:val="both"/>
            </w:pPr>
            <w:r w:rsidRPr="00EB5BE3">
              <w:t>Chất thải rắn không được xử lý phù hợp, gây nguy hại cho môi trường xung quanh</w:t>
            </w:r>
          </w:p>
        </w:tc>
        <w:tc>
          <w:tcPr>
            <w:tcW w:w="1247"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hideMark/>
          </w:tcPr>
          <w:p w14:paraId="486E1A37" w14:textId="77777777" w:rsidR="00FC74E1" w:rsidRPr="00EB5BE3" w:rsidRDefault="00FC74E1" w:rsidP="00FB315E">
            <w:pPr>
              <w:jc w:val="center"/>
            </w:pPr>
            <w:r w:rsidRPr="00EB5BE3">
              <w:t>Hiếm khi</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hideMark/>
          </w:tcPr>
          <w:p w14:paraId="42F0803B" w14:textId="77777777" w:rsidR="00FC74E1" w:rsidRPr="00EB5BE3" w:rsidRDefault="00FC74E1" w:rsidP="00FB315E">
            <w:pPr>
              <w:jc w:val="center"/>
              <w:rPr>
                <w:sz w:val="28"/>
                <w:szCs w:val="28"/>
              </w:rPr>
            </w:pPr>
            <w:r w:rsidRPr="00EB5BE3">
              <w:rPr>
                <w:sz w:val="28"/>
                <w:szCs w:val="28"/>
              </w:rPr>
              <w:t>Trung bình</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hideMark/>
          </w:tcPr>
          <w:p w14:paraId="1F741F84" w14:textId="77777777" w:rsidR="00FC74E1" w:rsidRPr="00EB5BE3" w:rsidRDefault="00FC74E1" w:rsidP="00FB315E">
            <w:pPr>
              <w:jc w:val="center"/>
              <w:rPr>
                <w:sz w:val="28"/>
                <w:szCs w:val="28"/>
              </w:rPr>
            </w:pPr>
            <w:r w:rsidRPr="00EB5BE3">
              <w:rPr>
                <w:sz w:val="28"/>
                <w:szCs w:val="28"/>
              </w:rPr>
              <w:t>Thấp</w:t>
            </w:r>
          </w:p>
        </w:tc>
        <w:tc>
          <w:tcPr>
            <w:tcW w:w="3690" w:type="dxa"/>
            <w:tcBorders>
              <w:top w:val="single" w:sz="8" w:space="0" w:color="000000"/>
              <w:left w:val="single" w:sz="8" w:space="0" w:color="000000"/>
              <w:bottom w:val="single" w:sz="8" w:space="0" w:color="000000"/>
              <w:right w:val="single" w:sz="8" w:space="0" w:color="000000"/>
            </w:tcBorders>
          </w:tcPr>
          <w:p w14:paraId="44E9DAC0" w14:textId="77777777" w:rsidR="00FC74E1" w:rsidRPr="00EB5BE3" w:rsidRDefault="00FC74E1" w:rsidP="006A12D9">
            <w:pPr>
              <w:pStyle w:val="ListParagraph"/>
              <w:numPr>
                <w:ilvl w:val="0"/>
                <w:numId w:val="50"/>
              </w:numPr>
              <w:ind w:left="450" w:right="174"/>
              <w:jc w:val="both"/>
              <w:rPr>
                <w:sz w:val="28"/>
                <w:szCs w:val="28"/>
              </w:rPr>
            </w:pPr>
            <w:r w:rsidRPr="00EB5BE3">
              <w:rPr>
                <w:color w:val="000000"/>
                <w:spacing w:val="2"/>
                <w:sz w:val="28"/>
                <w:szCs w:val="28"/>
              </w:rPr>
              <w:t xml:space="preserve">Đăng ký chủ nguồn thải chất thải nguy hại với Sở TN-MT Hà Nội </w:t>
            </w:r>
          </w:p>
          <w:p w14:paraId="5A79E2BF" w14:textId="77777777" w:rsidR="00FC74E1" w:rsidRPr="00EB5BE3" w:rsidRDefault="00FC74E1" w:rsidP="006A12D9">
            <w:pPr>
              <w:pStyle w:val="ListParagraph"/>
              <w:numPr>
                <w:ilvl w:val="0"/>
                <w:numId w:val="50"/>
              </w:numPr>
              <w:ind w:left="450" w:right="174"/>
              <w:jc w:val="both"/>
              <w:rPr>
                <w:sz w:val="28"/>
                <w:szCs w:val="28"/>
              </w:rPr>
            </w:pPr>
            <w:r w:rsidRPr="00EB5BE3">
              <w:rPr>
                <w:color w:val="000000"/>
                <w:spacing w:val="2"/>
                <w:sz w:val="28"/>
                <w:szCs w:val="28"/>
              </w:rPr>
              <w:t>Đăng ký đề án bảo vê môi trường</w:t>
            </w:r>
          </w:p>
          <w:p w14:paraId="10FCA1EA" w14:textId="726972D0" w:rsidR="00FC74E1" w:rsidRPr="00EB5BE3" w:rsidRDefault="00FC74E1" w:rsidP="006A12D9">
            <w:pPr>
              <w:pStyle w:val="ListParagraph"/>
              <w:numPr>
                <w:ilvl w:val="0"/>
                <w:numId w:val="50"/>
              </w:numPr>
              <w:ind w:left="450" w:right="174"/>
              <w:jc w:val="both"/>
              <w:rPr>
                <w:sz w:val="28"/>
                <w:szCs w:val="28"/>
              </w:rPr>
            </w:pPr>
            <w:r w:rsidRPr="00EB5BE3">
              <w:rPr>
                <w:color w:val="000000"/>
                <w:spacing w:val="2"/>
                <w:sz w:val="28"/>
                <w:szCs w:val="28"/>
              </w:rPr>
              <w:t xml:space="preserve">Phân loại, thu gom và xử lý chất thải theo quy định của nhà nước và </w:t>
            </w:r>
            <w:r w:rsidR="00D174E5" w:rsidRPr="00EB5BE3">
              <w:rPr>
                <w:color w:val="000000"/>
                <w:spacing w:val="2"/>
                <w:sz w:val="28"/>
                <w:szCs w:val="28"/>
              </w:rPr>
              <w:t>q</w:t>
            </w:r>
            <w:r w:rsidRPr="00EB5BE3">
              <w:rPr>
                <w:color w:val="000000"/>
                <w:spacing w:val="2"/>
                <w:sz w:val="28"/>
                <w:szCs w:val="28"/>
              </w:rPr>
              <w:t>uy trình</w:t>
            </w:r>
            <w:r w:rsidR="00D174E5" w:rsidRPr="00EB5BE3">
              <w:rPr>
                <w:color w:val="000000"/>
                <w:spacing w:val="2"/>
                <w:sz w:val="28"/>
                <w:szCs w:val="28"/>
              </w:rPr>
              <w:t xml:space="preserve"> của đơn vị</w:t>
            </w:r>
            <w:r w:rsidRPr="00EB5BE3">
              <w:rPr>
                <w:color w:val="000000"/>
                <w:spacing w:val="2"/>
                <w:sz w:val="28"/>
                <w:szCs w:val="28"/>
              </w:rPr>
              <w:t xml:space="preserve"> </w:t>
            </w:r>
          </w:p>
          <w:p w14:paraId="46DC5065" w14:textId="77777777" w:rsidR="00FC74E1" w:rsidRPr="00EB5BE3" w:rsidRDefault="00FC74E1" w:rsidP="006A12D9">
            <w:pPr>
              <w:pStyle w:val="ListParagraph"/>
              <w:numPr>
                <w:ilvl w:val="0"/>
                <w:numId w:val="50"/>
              </w:numPr>
              <w:ind w:left="450" w:right="174"/>
              <w:jc w:val="both"/>
              <w:rPr>
                <w:sz w:val="28"/>
                <w:szCs w:val="28"/>
              </w:rPr>
            </w:pPr>
            <w:r w:rsidRPr="00EB5BE3">
              <w:rPr>
                <w:color w:val="000000"/>
                <w:spacing w:val="2"/>
                <w:sz w:val="28"/>
                <w:szCs w:val="28"/>
              </w:rPr>
              <w:t xml:space="preserve">Đào tạo nhân viên về phân loại, thu gom và xử lý chất thải </w:t>
            </w:r>
          </w:p>
        </w:tc>
      </w:tr>
      <w:tr w:rsidR="00FC74E1" w:rsidRPr="00EB5BE3" w14:paraId="7288B468" w14:textId="77777777" w:rsidTr="00FB315E">
        <w:trPr>
          <w:trHeight w:val="698"/>
        </w:trPr>
        <w:tc>
          <w:tcPr>
            <w:tcW w:w="823" w:type="dxa"/>
            <w:tcBorders>
              <w:top w:val="single" w:sz="8" w:space="0" w:color="000000"/>
              <w:left w:val="single" w:sz="8" w:space="0" w:color="000000"/>
              <w:bottom w:val="single" w:sz="8" w:space="0" w:color="000000"/>
              <w:right w:val="single" w:sz="8" w:space="0" w:color="000000"/>
            </w:tcBorders>
          </w:tcPr>
          <w:p w14:paraId="155CD37A" w14:textId="77777777" w:rsidR="00FC74E1" w:rsidRPr="00EB5BE3" w:rsidRDefault="00FC74E1" w:rsidP="00FB315E">
            <w:pPr>
              <w:jc w:val="center"/>
            </w:pPr>
            <w:r w:rsidRPr="00EB5BE3">
              <w:t>2</w:t>
            </w:r>
          </w:p>
        </w:tc>
        <w:tc>
          <w:tcPr>
            <w:tcW w:w="1723" w:type="dxa"/>
            <w:tcBorders>
              <w:top w:val="single" w:sz="8" w:space="0" w:color="000000"/>
              <w:left w:val="single" w:sz="8" w:space="0" w:color="000000"/>
              <w:bottom w:val="single" w:sz="8" w:space="0" w:color="000000"/>
              <w:right w:val="single" w:sz="8" w:space="0" w:color="000000"/>
            </w:tcBorders>
          </w:tcPr>
          <w:p w14:paraId="2529BB60" w14:textId="77777777" w:rsidR="00FC74E1" w:rsidRPr="00EB5BE3" w:rsidRDefault="00FC74E1" w:rsidP="00FB315E">
            <w:pPr>
              <w:ind w:left="84" w:right="90"/>
              <w:jc w:val="both"/>
            </w:pPr>
            <w:r w:rsidRPr="00EB5BE3">
              <w:t>Nước thải không được xử lý phù hợp trước khi thải ra hệ thống nước thải của thành phố, gây nguy hại cho môi trường</w:t>
            </w:r>
          </w:p>
        </w:tc>
        <w:tc>
          <w:tcPr>
            <w:tcW w:w="1247"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4D06135D" w14:textId="77777777" w:rsidR="00FC74E1" w:rsidRPr="00EB5BE3" w:rsidRDefault="00FC74E1" w:rsidP="00FB315E">
            <w:pPr>
              <w:jc w:val="center"/>
            </w:pPr>
            <w:r w:rsidRPr="00EB5BE3">
              <w:t>Hiếm khi</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7D21A72E" w14:textId="77777777" w:rsidR="00FC74E1" w:rsidRPr="00EB5BE3" w:rsidRDefault="00FC74E1" w:rsidP="00FB315E">
            <w:pPr>
              <w:jc w:val="center"/>
              <w:rPr>
                <w:sz w:val="28"/>
                <w:szCs w:val="28"/>
              </w:rPr>
            </w:pPr>
            <w:r w:rsidRPr="00EB5BE3">
              <w:rPr>
                <w:sz w:val="28"/>
                <w:szCs w:val="28"/>
              </w:rPr>
              <w:t>Trung bình</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0F178C18" w14:textId="77777777" w:rsidR="00FC74E1" w:rsidRPr="00EB5BE3" w:rsidRDefault="00FC74E1" w:rsidP="00FB315E">
            <w:pPr>
              <w:jc w:val="center"/>
              <w:rPr>
                <w:sz w:val="28"/>
                <w:szCs w:val="28"/>
              </w:rPr>
            </w:pPr>
            <w:r w:rsidRPr="00EB5BE3">
              <w:rPr>
                <w:sz w:val="28"/>
                <w:szCs w:val="28"/>
              </w:rPr>
              <w:t>Thấp</w:t>
            </w:r>
          </w:p>
        </w:tc>
        <w:tc>
          <w:tcPr>
            <w:tcW w:w="3690" w:type="dxa"/>
            <w:tcBorders>
              <w:top w:val="single" w:sz="8" w:space="0" w:color="000000"/>
              <w:left w:val="single" w:sz="8" w:space="0" w:color="000000"/>
              <w:bottom w:val="single" w:sz="8" w:space="0" w:color="000000"/>
              <w:right w:val="single" w:sz="8" w:space="0" w:color="000000"/>
            </w:tcBorders>
          </w:tcPr>
          <w:p w14:paraId="15663C47" w14:textId="77777777" w:rsidR="00FC74E1" w:rsidRPr="00EB5BE3" w:rsidRDefault="00FC74E1" w:rsidP="006A12D9">
            <w:pPr>
              <w:pStyle w:val="ListParagraph"/>
              <w:numPr>
                <w:ilvl w:val="0"/>
                <w:numId w:val="50"/>
              </w:numPr>
              <w:ind w:left="450" w:right="174"/>
              <w:jc w:val="both"/>
              <w:rPr>
                <w:sz w:val="28"/>
                <w:szCs w:val="28"/>
              </w:rPr>
            </w:pPr>
            <w:r w:rsidRPr="00EB5BE3">
              <w:rPr>
                <w:color w:val="000000"/>
                <w:spacing w:val="2"/>
                <w:sz w:val="28"/>
                <w:szCs w:val="28"/>
              </w:rPr>
              <w:t>Đăng ký đề án bảo vê môi trường</w:t>
            </w:r>
          </w:p>
          <w:p w14:paraId="0E23352E" w14:textId="77777777" w:rsidR="00FC74E1" w:rsidRPr="00EB5BE3" w:rsidRDefault="00FC74E1"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Xin giấy phép xả thải</w:t>
            </w:r>
          </w:p>
          <w:p w14:paraId="77BBE0D4" w14:textId="77777777" w:rsidR="00FC74E1" w:rsidRPr="00EB5BE3" w:rsidRDefault="00FC74E1"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Có hệ thống thu gom, xử lý nước thải trước khi thải ra hệ thống nước thải của thành phố.</w:t>
            </w:r>
          </w:p>
          <w:p w14:paraId="7DAD0AEA" w14:textId="77777777" w:rsidR="00FC74E1" w:rsidRPr="00EB5BE3" w:rsidRDefault="00FC74E1"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 xml:space="preserve">Định kì kiểm tra nước thải </w:t>
            </w:r>
            <w:r w:rsidRPr="00EB5BE3">
              <w:rPr>
                <w:rFonts w:cs="Times New Roman"/>
                <w:color w:val="000000"/>
                <w:spacing w:val="2"/>
              </w:rPr>
              <w:t>theo Quy chuẩn Kỹ thuật Quốc gia QCVN 28:2010/BTNMT, cột B (áp dụng cho nước thải y tế)</w:t>
            </w:r>
          </w:p>
        </w:tc>
      </w:tr>
      <w:tr w:rsidR="00C427F1" w:rsidRPr="00EB5BE3" w14:paraId="077760FF" w14:textId="77777777" w:rsidTr="00FB315E">
        <w:trPr>
          <w:trHeight w:val="698"/>
        </w:trPr>
        <w:tc>
          <w:tcPr>
            <w:tcW w:w="823" w:type="dxa"/>
            <w:tcBorders>
              <w:top w:val="single" w:sz="8" w:space="0" w:color="000000"/>
              <w:left w:val="single" w:sz="8" w:space="0" w:color="000000"/>
              <w:bottom w:val="single" w:sz="8" w:space="0" w:color="000000"/>
              <w:right w:val="single" w:sz="8" w:space="0" w:color="000000"/>
            </w:tcBorders>
          </w:tcPr>
          <w:p w14:paraId="3ED458E0" w14:textId="09D0C911" w:rsidR="00C427F1" w:rsidRPr="00EB5BE3" w:rsidRDefault="00C427F1" w:rsidP="00C427F1">
            <w:pPr>
              <w:jc w:val="center"/>
            </w:pPr>
            <w:r w:rsidRPr="00EB5BE3">
              <w:t>3</w:t>
            </w:r>
          </w:p>
        </w:tc>
        <w:tc>
          <w:tcPr>
            <w:tcW w:w="1723" w:type="dxa"/>
            <w:tcBorders>
              <w:top w:val="single" w:sz="8" w:space="0" w:color="000000"/>
              <w:left w:val="single" w:sz="8" w:space="0" w:color="000000"/>
              <w:bottom w:val="single" w:sz="8" w:space="0" w:color="000000"/>
              <w:right w:val="single" w:sz="8" w:space="0" w:color="000000"/>
            </w:tcBorders>
          </w:tcPr>
          <w:p w14:paraId="7362695B" w14:textId="74E7080D" w:rsidR="00C427F1" w:rsidRPr="00EB5BE3" w:rsidRDefault="00C427F1" w:rsidP="00C427F1">
            <w:pPr>
              <w:ind w:left="84" w:right="90"/>
              <w:jc w:val="both"/>
            </w:pPr>
            <w:r w:rsidRPr="00EB5BE3">
              <w:t xml:space="preserve">Nhân viên thu gom bị lây nhiễm trong </w:t>
            </w:r>
            <w:r w:rsidRPr="00EB5BE3">
              <w:lastRenderedPageBreak/>
              <w:t>quá trình thu gom rác thải y tế</w:t>
            </w:r>
          </w:p>
        </w:tc>
        <w:tc>
          <w:tcPr>
            <w:tcW w:w="1247"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2170BC0D" w14:textId="62AEBCE4" w:rsidR="00C427F1" w:rsidRPr="00EB5BE3" w:rsidRDefault="00C427F1" w:rsidP="00C427F1">
            <w:pPr>
              <w:jc w:val="center"/>
            </w:pPr>
            <w:r w:rsidRPr="00EB5BE3">
              <w:lastRenderedPageBreak/>
              <w:t>Hiếm khi</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7CEAF917" w14:textId="74977907" w:rsidR="00C427F1" w:rsidRPr="00EB5BE3" w:rsidRDefault="00D02A03" w:rsidP="00C427F1">
            <w:pPr>
              <w:jc w:val="center"/>
              <w:rPr>
                <w:sz w:val="28"/>
                <w:szCs w:val="28"/>
              </w:rPr>
            </w:pPr>
            <w:r w:rsidRPr="00EB5BE3">
              <w:rPr>
                <w:sz w:val="28"/>
                <w:szCs w:val="28"/>
              </w:rPr>
              <w:t>Nặng</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5D62D44D" w14:textId="0AAE1AA5" w:rsidR="00C427F1" w:rsidRPr="00EB5BE3" w:rsidRDefault="00C427F1" w:rsidP="00C427F1">
            <w:pPr>
              <w:jc w:val="center"/>
              <w:rPr>
                <w:sz w:val="28"/>
                <w:szCs w:val="28"/>
              </w:rPr>
            </w:pPr>
            <w:r w:rsidRPr="00EB5BE3">
              <w:rPr>
                <w:sz w:val="28"/>
                <w:szCs w:val="28"/>
              </w:rPr>
              <w:t>Trung bình</w:t>
            </w:r>
          </w:p>
        </w:tc>
        <w:tc>
          <w:tcPr>
            <w:tcW w:w="3690" w:type="dxa"/>
            <w:tcBorders>
              <w:top w:val="single" w:sz="8" w:space="0" w:color="000000"/>
              <w:left w:val="single" w:sz="8" w:space="0" w:color="000000"/>
              <w:bottom w:val="single" w:sz="8" w:space="0" w:color="000000"/>
              <w:right w:val="single" w:sz="8" w:space="0" w:color="000000"/>
            </w:tcBorders>
          </w:tcPr>
          <w:p w14:paraId="5CCC7D62" w14:textId="77777777" w:rsidR="00C427F1" w:rsidRPr="00EB5BE3" w:rsidRDefault="00C427F1"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Ban hành quy trình thu gom và xử lý rác thải</w:t>
            </w:r>
          </w:p>
          <w:p w14:paraId="5EDB6F0F" w14:textId="77777777" w:rsidR="00C427F1" w:rsidRPr="00EB5BE3" w:rsidRDefault="00C427F1"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 xml:space="preserve">Đào tạo cho các nhân viên </w:t>
            </w:r>
            <w:r w:rsidRPr="00EB5BE3">
              <w:rPr>
                <w:color w:val="000000"/>
                <w:spacing w:val="2"/>
                <w:sz w:val="28"/>
                <w:szCs w:val="28"/>
              </w:rPr>
              <w:lastRenderedPageBreak/>
              <w:t>thu gom rác thải</w:t>
            </w:r>
          </w:p>
          <w:p w14:paraId="33776C02" w14:textId="5B40E2D9" w:rsidR="00C427F1" w:rsidRPr="00EB5BE3" w:rsidRDefault="00C427F1"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Cung cấp đầy đủ các trang bị bảo hộ, dụng cụ đảm bảo an toàn sinh học trong quá trình thu gom theo quy trình đã ban hành và các quy định của quốc gia có liên quan</w:t>
            </w:r>
          </w:p>
        </w:tc>
      </w:tr>
    </w:tbl>
    <w:p w14:paraId="4EC9F7FE" w14:textId="77777777" w:rsidR="00FC74E1" w:rsidRPr="00EB5BE3" w:rsidRDefault="00FC74E1" w:rsidP="00FC74E1"/>
    <w:p w14:paraId="4A3DB2D0" w14:textId="0A462EA6" w:rsidR="00D32EDF" w:rsidRPr="00EB5BE3" w:rsidRDefault="005C2E06" w:rsidP="006128F1">
      <w:pPr>
        <w:pStyle w:val="Heading2"/>
        <w:numPr>
          <w:ilvl w:val="0"/>
          <w:numId w:val="46"/>
        </w:numPr>
      </w:pPr>
      <w:bookmarkStart w:id="162" w:name="_Toc56324059"/>
      <w:r w:rsidRPr="00EB5BE3">
        <w:t>Các biện pháp q</w:t>
      </w:r>
      <w:r w:rsidR="00D32EDF" w:rsidRPr="00EB5BE3">
        <w:t>uản lý chất thải rắn</w:t>
      </w:r>
      <w:bookmarkEnd w:id="162"/>
    </w:p>
    <w:p w14:paraId="220B6B34" w14:textId="77777777" w:rsidR="00421AF3" w:rsidRPr="00EB5BE3" w:rsidRDefault="00421AF3" w:rsidP="006A12D9">
      <w:pPr>
        <w:pStyle w:val="ListParagraph"/>
        <w:keepNext/>
        <w:keepLines/>
        <w:numPr>
          <w:ilvl w:val="0"/>
          <w:numId w:val="48"/>
        </w:numPr>
        <w:spacing w:before="40" w:after="0"/>
        <w:contextualSpacing w:val="0"/>
        <w:outlineLvl w:val="2"/>
        <w:rPr>
          <w:rFonts w:eastAsiaTheme="majorEastAsia" w:cstheme="majorBidi"/>
          <w:b/>
          <w:vanish/>
          <w:color w:val="000000" w:themeColor="text1"/>
          <w:sz w:val="28"/>
          <w:szCs w:val="24"/>
        </w:rPr>
      </w:pPr>
      <w:bookmarkStart w:id="163" w:name="_Toc56324060"/>
      <w:bookmarkEnd w:id="163"/>
    </w:p>
    <w:p w14:paraId="7DB1C8BA" w14:textId="77777777" w:rsidR="00421AF3" w:rsidRPr="00EB5BE3" w:rsidRDefault="00421AF3" w:rsidP="006A12D9">
      <w:pPr>
        <w:pStyle w:val="ListParagraph"/>
        <w:keepNext/>
        <w:keepLines/>
        <w:numPr>
          <w:ilvl w:val="0"/>
          <w:numId w:val="48"/>
        </w:numPr>
        <w:spacing w:before="40" w:after="0"/>
        <w:contextualSpacing w:val="0"/>
        <w:outlineLvl w:val="2"/>
        <w:rPr>
          <w:rFonts w:eastAsiaTheme="majorEastAsia" w:cstheme="majorBidi"/>
          <w:b/>
          <w:vanish/>
          <w:color w:val="000000" w:themeColor="text1"/>
          <w:sz w:val="28"/>
          <w:szCs w:val="24"/>
        </w:rPr>
      </w:pPr>
      <w:bookmarkStart w:id="164" w:name="_Toc56324061"/>
      <w:bookmarkEnd w:id="164"/>
    </w:p>
    <w:p w14:paraId="7D19D9C0" w14:textId="2B1C7499" w:rsidR="00FD17E9" w:rsidRPr="00EB5BE3" w:rsidRDefault="00FE25CC" w:rsidP="006A12D9">
      <w:pPr>
        <w:pStyle w:val="Heading3"/>
        <w:numPr>
          <w:ilvl w:val="1"/>
          <w:numId w:val="48"/>
        </w:numPr>
        <w:tabs>
          <w:tab w:val="left" w:pos="720"/>
        </w:tabs>
        <w:ind w:left="0" w:firstLine="0"/>
      </w:pPr>
      <w:bookmarkStart w:id="165" w:name="_Toc56324062"/>
      <w:r w:rsidRPr="00EB5BE3">
        <w:t>Quy trình t</w:t>
      </w:r>
      <w:r w:rsidR="00834775" w:rsidRPr="00EB5BE3">
        <w:t>hu gom</w:t>
      </w:r>
      <w:r w:rsidR="00CD1526" w:rsidRPr="00EB5BE3">
        <w:t>, lưu giữ, vận chuyển, xử lý</w:t>
      </w:r>
      <w:r w:rsidR="00834775" w:rsidRPr="00EB5BE3">
        <w:t xml:space="preserve"> và </w:t>
      </w:r>
      <w:r w:rsidR="00CD1526" w:rsidRPr="00EB5BE3">
        <w:t>tiêu huỷ</w:t>
      </w:r>
      <w:r w:rsidR="00834775" w:rsidRPr="00EB5BE3">
        <w:t xml:space="preserve"> chất thải rắn </w:t>
      </w:r>
      <w:r w:rsidR="00CD1526" w:rsidRPr="00EB5BE3">
        <w:t>của</w:t>
      </w:r>
      <w:r w:rsidR="00834775" w:rsidRPr="00EB5BE3">
        <w:t xml:space="preserve"> NIHE</w:t>
      </w:r>
      <w:bookmarkEnd w:id="165"/>
      <w:r w:rsidR="00FD17E9" w:rsidRPr="00EB5BE3">
        <w:t xml:space="preserve"> </w:t>
      </w:r>
    </w:p>
    <w:p w14:paraId="6673CD65" w14:textId="77777777" w:rsidR="00A439A2" w:rsidRPr="00EB5BE3" w:rsidRDefault="00A439A2" w:rsidP="006A12D9">
      <w:pPr>
        <w:pStyle w:val="ListParagraph"/>
        <w:keepNext/>
        <w:keepLines/>
        <w:numPr>
          <w:ilvl w:val="0"/>
          <w:numId w:val="12"/>
        </w:numPr>
        <w:tabs>
          <w:tab w:val="left" w:pos="1080"/>
        </w:tabs>
        <w:spacing w:before="40" w:after="0"/>
        <w:contextualSpacing w:val="0"/>
        <w:outlineLvl w:val="4"/>
        <w:rPr>
          <w:rFonts w:eastAsiaTheme="majorEastAsia" w:cstheme="majorBidi"/>
          <w:vanish/>
          <w:color w:val="000000" w:themeColor="text1"/>
          <w:u w:val="single"/>
          <w:lang w:val="it-IT" w:eastAsia="zh-TW"/>
        </w:rPr>
      </w:pPr>
    </w:p>
    <w:p w14:paraId="7F68A385" w14:textId="77777777" w:rsidR="00A439A2" w:rsidRPr="00EB5BE3" w:rsidRDefault="00A439A2" w:rsidP="006A12D9">
      <w:pPr>
        <w:pStyle w:val="ListParagraph"/>
        <w:keepNext/>
        <w:keepLines/>
        <w:numPr>
          <w:ilvl w:val="1"/>
          <w:numId w:val="12"/>
        </w:numPr>
        <w:tabs>
          <w:tab w:val="left" w:pos="1080"/>
        </w:tabs>
        <w:spacing w:before="40" w:after="0"/>
        <w:contextualSpacing w:val="0"/>
        <w:outlineLvl w:val="4"/>
        <w:rPr>
          <w:rFonts w:eastAsiaTheme="majorEastAsia" w:cstheme="majorBidi"/>
          <w:vanish/>
          <w:color w:val="000000" w:themeColor="text1"/>
          <w:u w:val="single"/>
          <w:lang w:val="it-IT" w:eastAsia="zh-TW"/>
        </w:rPr>
      </w:pPr>
    </w:p>
    <w:p w14:paraId="4148E149" w14:textId="77777777" w:rsidR="00A439A2" w:rsidRPr="00EB5BE3" w:rsidRDefault="00A439A2" w:rsidP="006A12D9">
      <w:pPr>
        <w:pStyle w:val="ListParagraph"/>
        <w:keepNext/>
        <w:keepLines/>
        <w:numPr>
          <w:ilvl w:val="2"/>
          <w:numId w:val="12"/>
        </w:numPr>
        <w:tabs>
          <w:tab w:val="left" w:pos="1080"/>
        </w:tabs>
        <w:spacing w:before="40" w:after="0"/>
        <w:contextualSpacing w:val="0"/>
        <w:outlineLvl w:val="4"/>
        <w:rPr>
          <w:rFonts w:eastAsiaTheme="majorEastAsia" w:cstheme="majorBidi"/>
          <w:vanish/>
          <w:color w:val="000000" w:themeColor="text1"/>
          <w:u w:val="single"/>
          <w:lang w:val="it-IT" w:eastAsia="zh-TW"/>
        </w:rPr>
      </w:pPr>
    </w:p>
    <w:p w14:paraId="2542A73A" w14:textId="77777777" w:rsidR="00421AF3" w:rsidRPr="00EB5BE3" w:rsidRDefault="00421AF3" w:rsidP="006A12D9">
      <w:pPr>
        <w:pStyle w:val="ListParagraph"/>
        <w:keepNext/>
        <w:keepLines/>
        <w:numPr>
          <w:ilvl w:val="0"/>
          <w:numId w:val="47"/>
        </w:numPr>
        <w:spacing w:before="40" w:after="0"/>
        <w:contextualSpacing w:val="0"/>
        <w:outlineLvl w:val="2"/>
        <w:rPr>
          <w:rFonts w:eastAsiaTheme="majorEastAsia" w:cstheme="majorBidi"/>
          <w:b/>
          <w:i/>
          <w:iCs/>
          <w:vanish/>
          <w:color w:val="000000" w:themeColor="text1"/>
          <w:sz w:val="28"/>
          <w:szCs w:val="24"/>
        </w:rPr>
      </w:pPr>
      <w:bookmarkStart w:id="166" w:name="_Toc56324063"/>
      <w:bookmarkEnd w:id="166"/>
    </w:p>
    <w:p w14:paraId="2F36D5D5" w14:textId="77777777" w:rsidR="00421AF3" w:rsidRPr="00EB5BE3" w:rsidRDefault="00421AF3" w:rsidP="006A12D9">
      <w:pPr>
        <w:pStyle w:val="ListParagraph"/>
        <w:keepNext/>
        <w:keepLines/>
        <w:numPr>
          <w:ilvl w:val="0"/>
          <w:numId w:val="47"/>
        </w:numPr>
        <w:spacing w:before="40" w:after="0"/>
        <w:contextualSpacing w:val="0"/>
        <w:outlineLvl w:val="2"/>
        <w:rPr>
          <w:rFonts w:eastAsiaTheme="majorEastAsia" w:cstheme="majorBidi"/>
          <w:b/>
          <w:i/>
          <w:iCs/>
          <w:vanish/>
          <w:color w:val="000000" w:themeColor="text1"/>
          <w:sz w:val="28"/>
          <w:szCs w:val="24"/>
        </w:rPr>
      </w:pPr>
      <w:bookmarkStart w:id="167" w:name="_Toc56324064"/>
      <w:bookmarkEnd w:id="167"/>
    </w:p>
    <w:p w14:paraId="1780688B" w14:textId="77777777" w:rsidR="00421AF3" w:rsidRPr="00EB5BE3" w:rsidRDefault="00421AF3" w:rsidP="006A12D9">
      <w:pPr>
        <w:pStyle w:val="ListParagraph"/>
        <w:keepNext/>
        <w:keepLines/>
        <w:numPr>
          <w:ilvl w:val="1"/>
          <w:numId w:val="47"/>
        </w:numPr>
        <w:spacing w:before="40" w:after="0"/>
        <w:contextualSpacing w:val="0"/>
        <w:outlineLvl w:val="2"/>
        <w:rPr>
          <w:rFonts w:eastAsiaTheme="majorEastAsia" w:cstheme="majorBidi"/>
          <w:b/>
          <w:i/>
          <w:iCs/>
          <w:vanish/>
          <w:color w:val="000000" w:themeColor="text1"/>
          <w:sz w:val="28"/>
          <w:szCs w:val="24"/>
        </w:rPr>
      </w:pPr>
      <w:bookmarkStart w:id="168" w:name="_Toc56324065"/>
      <w:bookmarkEnd w:id="168"/>
    </w:p>
    <w:p w14:paraId="30A92E66" w14:textId="77777777" w:rsidR="00414290" w:rsidRPr="00EB5BE3" w:rsidRDefault="00414290" w:rsidP="006A12D9">
      <w:pPr>
        <w:pStyle w:val="ListParagraph"/>
        <w:keepNext/>
        <w:keepLines/>
        <w:numPr>
          <w:ilvl w:val="0"/>
          <w:numId w:val="49"/>
        </w:numPr>
        <w:tabs>
          <w:tab w:val="left" w:pos="720"/>
        </w:tabs>
        <w:spacing w:before="40" w:after="0"/>
        <w:contextualSpacing w:val="0"/>
        <w:outlineLvl w:val="3"/>
        <w:rPr>
          <w:rFonts w:eastAsiaTheme="majorEastAsia" w:cstheme="majorBidi"/>
          <w:b/>
          <w:i/>
          <w:iCs/>
          <w:vanish/>
          <w:color w:val="000000" w:themeColor="text1"/>
          <w:sz w:val="28"/>
        </w:rPr>
      </w:pPr>
    </w:p>
    <w:p w14:paraId="0ABDEEBA" w14:textId="77777777" w:rsidR="00414290" w:rsidRPr="00EB5BE3" w:rsidRDefault="00414290" w:rsidP="006A12D9">
      <w:pPr>
        <w:pStyle w:val="ListParagraph"/>
        <w:keepNext/>
        <w:keepLines/>
        <w:numPr>
          <w:ilvl w:val="0"/>
          <w:numId w:val="49"/>
        </w:numPr>
        <w:tabs>
          <w:tab w:val="left" w:pos="720"/>
        </w:tabs>
        <w:spacing w:before="40" w:after="0"/>
        <w:contextualSpacing w:val="0"/>
        <w:outlineLvl w:val="3"/>
        <w:rPr>
          <w:rFonts w:eastAsiaTheme="majorEastAsia" w:cstheme="majorBidi"/>
          <w:b/>
          <w:i/>
          <w:iCs/>
          <w:vanish/>
          <w:color w:val="000000" w:themeColor="text1"/>
          <w:sz w:val="28"/>
        </w:rPr>
      </w:pPr>
    </w:p>
    <w:p w14:paraId="38D2BEC4" w14:textId="77777777" w:rsidR="00414290" w:rsidRPr="00EB5BE3" w:rsidRDefault="00414290" w:rsidP="006A12D9">
      <w:pPr>
        <w:pStyle w:val="ListParagraph"/>
        <w:keepNext/>
        <w:keepLines/>
        <w:numPr>
          <w:ilvl w:val="1"/>
          <w:numId w:val="49"/>
        </w:numPr>
        <w:tabs>
          <w:tab w:val="left" w:pos="720"/>
        </w:tabs>
        <w:spacing w:before="40" w:after="0"/>
        <w:contextualSpacing w:val="0"/>
        <w:outlineLvl w:val="3"/>
        <w:rPr>
          <w:rFonts w:eastAsiaTheme="majorEastAsia" w:cstheme="majorBidi"/>
          <w:b/>
          <w:i/>
          <w:iCs/>
          <w:vanish/>
          <w:color w:val="000000" w:themeColor="text1"/>
          <w:sz w:val="28"/>
        </w:rPr>
      </w:pPr>
    </w:p>
    <w:p w14:paraId="4C434A70" w14:textId="337C0B85" w:rsidR="00A439A2" w:rsidRPr="00EB5BE3" w:rsidRDefault="00A439A2" w:rsidP="006A12D9">
      <w:pPr>
        <w:pStyle w:val="Heading4"/>
        <w:numPr>
          <w:ilvl w:val="2"/>
          <w:numId w:val="49"/>
        </w:numPr>
        <w:tabs>
          <w:tab w:val="left" w:pos="720"/>
        </w:tabs>
        <w:ind w:left="504"/>
      </w:pPr>
      <w:r w:rsidRPr="00EB5BE3">
        <w:t>Đăng ký và lập kế hoạch</w:t>
      </w:r>
    </w:p>
    <w:p w14:paraId="6A71F7CC" w14:textId="77777777" w:rsidR="0098172D" w:rsidRPr="00EB5BE3" w:rsidRDefault="0098172D"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Viện VSDTTW đã đăng ký chủ nguồn thải chất thải nguy hại với Sở TN-MT Hà Nội và đã được cấp Sổ đăng ký chủ nguồn thải chất thải nguy hại: mã số QLCTNH: 01.000417.T.</w:t>
      </w:r>
    </w:p>
    <w:p w14:paraId="313C31AA" w14:textId="0AD87182" w:rsidR="0098172D" w:rsidRPr="00EB5BE3" w:rsidRDefault="0098172D"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Viện đã đăng ký đề án bảo vê môi trường từ ngày 11 tháng 2 năm 2010 số 52/TN-MT</w:t>
      </w:r>
      <w:r w:rsidR="0069077B" w:rsidRPr="00EB5BE3">
        <w:rPr>
          <w:color w:val="000000"/>
          <w:spacing w:val="2"/>
        </w:rPr>
        <w:t>.</w:t>
      </w:r>
    </w:p>
    <w:p w14:paraId="117D397A" w14:textId="2662D952" w:rsidR="00A439A2" w:rsidRPr="00EB5BE3" w:rsidRDefault="00A439A2" w:rsidP="006A12D9">
      <w:pPr>
        <w:pStyle w:val="Heading4"/>
        <w:numPr>
          <w:ilvl w:val="2"/>
          <w:numId w:val="49"/>
        </w:numPr>
        <w:tabs>
          <w:tab w:val="left" w:pos="720"/>
        </w:tabs>
        <w:ind w:left="504"/>
      </w:pPr>
      <w:r w:rsidRPr="00EB5BE3">
        <w:t xml:space="preserve">Thu gom chất thải rắn từ </w:t>
      </w:r>
      <w:r w:rsidR="0098172D" w:rsidRPr="00EB5BE3">
        <w:t>PTN tới nơi lưu giữ tập trung của Viện</w:t>
      </w:r>
    </w:p>
    <w:p w14:paraId="2301E4CC" w14:textId="2B1C29BF" w:rsidR="0098172D" w:rsidRPr="00EB5BE3" w:rsidRDefault="00344896"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Đối với chất thải sinh hoạt</w:t>
      </w:r>
      <w:r w:rsidR="0098172D" w:rsidRPr="00EB5BE3">
        <w:rPr>
          <w:color w:val="000000"/>
          <w:spacing w:val="2"/>
        </w:rPr>
        <w:t>:</w:t>
      </w:r>
      <w:r w:rsidRPr="00EB5BE3">
        <w:rPr>
          <w:color w:val="000000"/>
          <w:spacing w:val="2"/>
        </w:rPr>
        <w:t xml:space="preserve"> Bộ phận lao công sẽ thu gom bằng xe rác thông thường và chuyển về nơi lưu giữ tập trung của Viện. </w:t>
      </w:r>
    </w:p>
    <w:p w14:paraId="727A3C35" w14:textId="40E82110" w:rsidR="00344896" w:rsidRPr="00EB5BE3" w:rsidRDefault="00344896"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 xml:space="preserve">Đối với chất thải y tế: nhân viên PTN phân loại và xử lý chất thải rắn theo quy trình đã nêu trong mục 3.6.4 của bản kế hoạch này. </w:t>
      </w:r>
      <w:r w:rsidR="00474E76" w:rsidRPr="00EB5BE3">
        <w:rPr>
          <w:color w:val="000000"/>
          <w:spacing w:val="2"/>
        </w:rPr>
        <w:t xml:space="preserve">Sau khi xử lý ban đầu chất thải bằng phương pháp hấp tiệt trùng, </w:t>
      </w:r>
      <w:r w:rsidRPr="00EB5BE3">
        <w:rPr>
          <w:color w:val="000000"/>
          <w:spacing w:val="2"/>
        </w:rPr>
        <w:t>Trung tâm ĐBCLXN&amp;KC chịu trách nhiệm chuyển chất thải về nơi lưu giữ tập trung của Viện</w:t>
      </w:r>
      <w:r w:rsidR="00474E76" w:rsidRPr="00EB5BE3">
        <w:rPr>
          <w:color w:val="000000"/>
          <w:spacing w:val="2"/>
        </w:rPr>
        <w:t xml:space="preserve"> bằng các</w:t>
      </w:r>
      <w:r w:rsidRPr="00EB5BE3">
        <w:rPr>
          <w:color w:val="000000"/>
          <w:spacing w:val="2"/>
        </w:rPr>
        <w:t xml:space="preserve"> thùng inox có nắp đậy hoặc thùng rác thải y tế màu vàng có nắp đậy và bánh xe để dễ di chuyển. </w:t>
      </w:r>
    </w:p>
    <w:p w14:paraId="6619E080" w14:textId="394159FA" w:rsidR="00344896" w:rsidRPr="00EB5BE3" w:rsidRDefault="00344896"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Tần suất thu gom: hàng ngày.</w:t>
      </w:r>
    </w:p>
    <w:p w14:paraId="1B259A6C" w14:textId="0CA1E978" w:rsidR="00807B60" w:rsidRPr="00EB5BE3" w:rsidRDefault="00807B60" w:rsidP="00807B60">
      <w:pPr>
        <w:tabs>
          <w:tab w:val="left" w:pos="360"/>
        </w:tabs>
        <w:spacing w:before="120" w:after="0" w:line="312" w:lineRule="auto"/>
        <w:jc w:val="both"/>
        <w:rPr>
          <w:color w:val="000000"/>
          <w:spacing w:val="2"/>
        </w:rPr>
      </w:pPr>
    </w:p>
    <w:p w14:paraId="3A8657F7" w14:textId="4EE9817C" w:rsidR="00807B60" w:rsidRPr="00EB5BE3" w:rsidRDefault="00807B60" w:rsidP="00807B60">
      <w:pPr>
        <w:tabs>
          <w:tab w:val="left" w:pos="360"/>
        </w:tabs>
        <w:spacing w:before="120" w:after="0" w:line="312" w:lineRule="auto"/>
        <w:jc w:val="both"/>
        <w:rPr>
          <w:color w:val="000000"/>
          <w:spacing w:val="2"/>
        </w:rPr>
      </w:pPr>
    </w:p>
    <w:p w14:paraId="6F195B52" w14:textId="3AD13A7F" w:rsidR="00807B60" w:rsidRPr="00EB5BE3" w:rsidRDefault="00807B60" w:rsidP="00807B60">
      <w:pPr>
        <w:tabs>
          <w:tab w:val="left" w:pos="360"/>
        </w:tabs>
        <w:spacing w:before="120" w:after="0" w:line="312" w:lineRule="auto"/>
        <w:jc w:val="both"/>
        <w:rPr>
          <w:color w:val="000000"/>
          <w:spacing w:val="2"/>
        </w:rPr>
      </w:pPr>
    </w:p>
    <w:p w14:paraId="07BDEE96" w14:textId="1C7698CE" w:rsidR="00807B60" w:rsidRPr="00EB5BE3" w:rsidRDefault="00807B60" w:rsidP="00807B60">
      <w:pPr>
        <w:tabs>
          <w:tab w:val="left" w:pos="360"/>
        </w:tabs>
        <w:spacing w:before="120" w:after="0" w:line="312" w:lineRule="auto"/>
        <w:jc w:val="both"/>
        <w:rPr>
          <w:color w:val="000000"/>
          <w:spacing w:val="2"/>
        </w:rPr>
      </w:pPr>
    </w:p>
    <w:p w14:paraId="114A2457" w14:textId="2F0B9CB2" w:rsidR="0069077B" w:rsidRPr="00EB5BE3" w:rsidRDefault="0069077B" w:rsidP="006A12D9">
      <w:pPr>
        <w:pStyle w:val="ListParagraph"/>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lastRenderedPageBreak/>
        <w:t xml:space="preserve">Sơ đồ thu gom và xử lý chất thải rắn: </w:t>
      </w:r>
    </w:p>
    <w:p w14:paraId="3B431E47" w14:textId="1026B776" w:rsidR="00CD1526" w:rsidRPr="00EB5BE3" w:rsidRDefault="00CD1526" w:rsidP="00CD1526">
      <w:pPr>
        <w:tabs>
          <w:tab w:val="left" w:pos="360"/>
        </w:tabs>
        <w:spacing w:before="120" w:after="0" w:line="312" w:lineRule="auto"/>
        <w:jc w:val="both"/>
        <w:rPr>
          <w:color w:val="000000"/>
          <w:spacing w:val="2"/>
          <w:szCs w:val="26"/>
        </w:rPr>
      </w:pPr>
      <w:r w:rsidRPr="00EB5BE3">
        <w:rPr>
          <w:rFonts w:cs="Times New Roman"/>
          <w:noProof/>
          <w:sz w:val="24"/>
          <w:szCs w:val="24"/>
          <w:lang w:eastAsia="en-US"/>
        </w:rPr>
        <mc:AlternateContent>
          <mc:Choice Requires="wpg">
            <w:drawing>
              <wp:anchor distT="0" distB="0" distL="114300" distR="114300" simplePos="0" relativeHeight="251670016" behindDoc="0" locked="0" layoutInCell="1" allowOverlap="1" wp14:anchorId="29FDB866" wp14:editId="35E4D728">
                <wp:simplePos x="0" y="0"/>
                <wp:positionH relativeFrom="column">
                  <wp:posOffset>1028700</wp:posOffset>
                </wp:positionH>
                <wp:positionV relativeFrom="paragraph">
                  <wp:posOffset>189230</wp:posOffset>
                </wp:positionV>
                <wp:extent cx="3286125" cy="4038600"/>
                <wp:effectExtent l="0" t="0" r="28575" b="19050"/>
                <wp:wrapNone/>
                <wp:docPr id="7" name="Group 7"/>
                <wp:cNvGraphicFramePr/>
                <a:graphic xmlns:a="http://schemas.openxmlformats.org/drawingml/2006/main">
                  <a:graphicData uri="http://schemas.microsoft.com/office/word/2010/wordprocessingGroup">
                    <wpg:wgp>
                      <wpg:cNvGrpSpPr/>
                      <wpg:grpSpPr>
                        <a:xfrm>
                          <a:off x="0" y="0"/>
                          <a:ext cx="3286125" cy="4038600"/>
                          <a:chOff x="0" y="571500"/>
                          <a:chExt cx="3286125" cy="4038600"/>
                        </a:xfrm>
                      </wpg:grpSpPr>
                      <wps:wsp>
                        <wps:cNvPr id="97" name="Flowchart: Terminator 97"/>
                        <wps:cNvSpPr>
                          <a:spLocks noChangeArrowheads="1"/>
                        </wps:cNvSpPr>
                        <wps:spPr bwMode="auto">
                          <a:xfrm>
                            <a:off x="514350" y="571500"/>
                            <a:ext cx="2038350" cy="400050"/>
                          </a:xfrm>
                          <a:prstGeom prst="flowChartTerminator">
                            <a:avLst/>
                          </a:prstGeom>
                          <a:solidFill>
                            <a:srgbClr val="FFFFFF"/>
                          </a:solidFill>
                          <a:ln w="9525">
                            <a:solidFill>
                              <a:srgbClr val="000000"/>
                            </a:solidFill>
                            <a:miter lim="800000"/>
                            <a:headEnd/>
                            <a:tailEnd/>
                          </a:ln>
                        </wps:spPr>
                        <wps:txbx>
                          <w:txbxContent>
                            <w:p w14:paraId="3734AD1D" w14:textId="77777777" w:rsidR="00307AE8" w:rsidRPr="005E4144" w:rsidRDefault="00307AE8" w:rsidP="00CD1526">
                              <w:pPr>
                                <w:jc w:val="center"/>
                                <w:rPr>
                                  <w:rFonts w:cs="Times New Roman"/>
                                  <w:sz w:val="24"/>
                                  <w:szCs w:val="24"/>
                                </w:rPr>
                              </w:pPr>
                              <w:r>
                                <w:rPr>
                                  <w:rFonts w:cs="Times New Roman"/>
                                  <w:sz w:val="24"/>
                                  <w:szCs w:val="24"/>
                                </w:rPr>
                                <w:t>Chất thải phát sinh</w:t>
                              </w:r>
                            </w:p>
                          </w:txbxContent>
                        </wps:txbx>
                        <wps:bodyPr rot="0" vert="horz" wrap="square" lIns="91440" tIns="45720" rIns="91440" bIns="45720" anchor="t" anchorCtr="0" upright="1">
                          <a:noAutofit/>
                        </wps:bodyPr>
                      </wps:wsp>
                      <wps:wsp>
                        <wps:cNvPr id="129" name="Flowchart: Process 129"/>
                        <wps:cNvSpPr>
                          <a:spLocks noChangeArrowheads="1"/>
                        </wps:cNvSpPr>
                        <wps:spPr bwMode="auto">
                          <a:xfrm>
                            <a:off x="485775" y="1228725"/>
                            <a:ext cx="2057400" cy="381000"/>
                          </a:xfrm>
                          <a:prstGeom prst="flowChartProcess">
                            <a:avLst/>
                          </a:prstGeom>
                          <a:solidFill>
                            <a:srgbClr val="FFFFFF"/>
                          </a:solidFill>
                          <a:ln w="9525">
                            <a:solidFill>
                              <a:srgbClr val="000000"/>
                            </a:solidFill>
                            <a:miter lim="800000"/>
                            <a:headEnd/>
                            <a:tailEnd/>
                          </a:ln>
                        </wps:spPr>
                        <wps:txbx>
                          <w:txbxContent>
                            <w:p w14:paraId="7AE1F3EB" w14:textId="77777777" w:rsidR="00307AE8" w:rsidRPr="009C0EC2" w:rsidRDefault="00307AE8" w:rsidP="00CD1526">
                              <w:pPr>
                                <w:rPr>
                                  <w:szCs w:val="26"/>
                                </w:rPr>
                              </w:pPr>
                              <w:r>
                                <w:rPr>
                                  <w:rFonts w:cs="Times New Roman"/>
                                  <w:sz w:val="24"/>
                                  <w:szCs w:val="24"/>
                                </w:rPr>
                                <w:t>Phân loại chất thải lây nhiễm</w:t>
                              </w:r>
                            </w:p>
                            <w:p w14:paraId="49577C07" w14:textId="77777777" w:rsidR="00307AE8" w:rsidRDefault="00307AE8" w:rsidP="00CD1526"/>
                          </w:txbxContent>
                        </wps:txbx>
                        <wps:bodyPr rot="0" vert="horz" wrap="square" lIns="91440" tIns="45720" rIns="91440" bIns="45720" anchor="t" anchorCtr="0" upright="1">
                          <a:noAutofit/>
                        </wps:bodyPr>
                      </wps:wsp>
                      <wps:wsp>
                        <wps:cNvPr id="130" name="Straight Arrow Connector 130"/>
                        <wps:cNvCnPr>
                          <a:cxnSpLocks noChangeShapeType="1"/>
                        </wps:cNvCnPr>
                        <wps:spPr bwMode="auto">
                          <a:xfrm>
                            <a:off x="1562100" y="981075"/>
                            <a:ext cx="0" cy="2533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131" name="Rectangle 131"/>
                        <wps:cNvSpPr>
                          <a:spLocks noChangeArrowheads="1"/>
                        </wps:cNvSpPr>
                        <wps:spPr bwMode="auto">
                          <a:xfrm flipH="1">
                            <a:off x="485775" y="1905000"/>
                            <a:ext cx="2057400" cy="323850"/>
                          </a:xfrm>
                          <a:prstGeom prst="rect">
                            <a:avLst/>
                          </a:prstGeom>
                          <a:solidFill>
                            <a:srgbClr val="FFFFFF"/>
                          </a:solidFill>
                          <a:ln w="9525">
                            <a:solidFill>
                              <a:srgbClr val="000000"/>
                            </a:solidFill>
                            <a:miter lim="800000"/>
                            <a:headEnd/>
                            <a:tailEnd/>
                          </a:ln>
                        </wps:spPr>
                        <wps:txbx>
                          <w:txbxContent>
                            <w:p w14:paraId="3C3DE38C" w14:textId="77777777" w:rsidR="00307AE8" w:rsidRPr="005E4144" w:rsidRDefault="00307AE8" w:rsidP="00CD1526">
                              <w:pPr>
                                <w:jc w:val="center"/>
                                <w:rPr>
                                  <w:rFonts w:cs="Times New Roman"/>
                                  <w:sz w:val="24"/>
                                  <w:szCs w:val="24"/>
                                </w:rPr>
                              </w:pPr>
                              <w:r w:rsidRPr="005E4144">
                                <w:rPr>
                                  <w:rFonts w:cs="Times New Roman"/>
                                  <w:sz w:val="24"/>
                                  <w:szCs w:val="24"/>
                                </w:rPr>
                                <w:t>Tiệt trùng chất thải lây nhiễm</w:t>
                              </w:r>
                            </w:p>
                            <w:p w14:paraId="2D4F44E2" w14:textId="77777777" w:rsidR="00307AE8" w:rsidRPr="005E4144" w:rsidRDefault="00307AE8" w:rsidP="00CD1526">
                              <w:pPr>
                                <w:jc w:val="center"/>
                                <w:rPr>
                                  <w:rFonts w:cs="Times New Roman"/>
                                  <w:sz w:val="24"/>
                                  <w:szCs w:val="24"/>
                                </w:rPr>
                              </w:pPr>
                            </w:p>
                          </w:txbxContent>
                        </wps:txbx>
                        <wps:bodyPr rot="0" vert="horz" wrap="square" lIns="91440" tIns="45720" rIns="91440" bIns="45720" anchor="t" anchorCtr="0" upright="1">
                          <a:noAutofit/>
                        </wps:bodyPr>
                      </wps:wsp>
                      <wps:wsp>
                        <wps:cNvPr id="132" name="Straight Connector 132"/>
                        <wps:cNvCnPr>
                          <a:cxnSpLocks noChangeShapeType="1"/>
                        </wps:cNvCnPr>
                        <wps:spPr bwMode="auto">
                          <a:xfrm flipH="1">
                            <a:off x="1543050" y="1609725"/>
                            <a:ext cx="0" cy="295275"/>
                          </a:xfrm>
                          <a:prstGeom prst="line">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133" name="Rectangle 133"/>
                        <wps:cNvSpPr>
                          <a:spLocks noChangeArrowheads="1"/>
                        </wps:cNvSpPr>
                        <wps:spPr bwMode="auto">
                          <a:xfrm>
                            <a:off x="19050" y="2524125"/>
                            <a:ext cx="1333500" cy="725170"/>
                          </a:xfrm>
                          <a:prstGeom prst="rect">
                            <a:avLst/>
                          </a:prstGeom>
                          <a:solidFill>
                            <a:srgbClr val="FFFFFF"/>
                          </a:solidFill>
                          <a:ln w="9525">
                            <a:solidFill>
                              <a:srgbClr val="000000"/>
                            </a:solidFill>
                            <a:miter lim="800000"/>
                            <a:headEnd/>
                            <a:tailEnd/>
                          </a:ln>
                        </wps:spPr>
                        <wps:txbx>
                          <w:txbxContent>
                            <w:p w14:paraId="55124F78" w14:textId="77777777" w:rsidR="00307AE8" w:rsidRPr="005E4144" w:rsidRDefault="00307AE8" w:rsidP="00CD1526">
                              <w:pPr>
                                <w:jc w:val="both"/>
                                <w:rPr>
                                  <w:rFonts w:cs="Times New Roman"/>
                                  <w:sz w:val="24"/>
                                </w:rPr>
                              </w:pPr>
                              <w:r w:rsidRPr="005E4144">
                                <w:rPr>
                                  <w:rFonts w:cs="Times New Roman"/>
                                  <w:sz w:val="24"/>
                                </w:rPr>
                                <w:t>Các chất thải không sử dụng lạ</w:t>
                              </w:r>
                              <w:r>
                                <w:rPr>
                                  <w:rFonts w:cs="Times New Roman"/>
                                  <w:sz w:val="24"/>
                                </w:rPr>
                                <w:t>i s</w:t>
                              </w:r>
                              <w:r w:rsidRPr="005E4144">
                                <w:rPr>
                                  <w:rFonts w:cs="Times New Roman"/>
                                  <w:sz w:val="24"/>
                                </w:rPr>
                                <w:t xml:space="preserve">ẽ chuyển đi </w:t>
                              </w:r>
                            </w:p>
                          </w:txbxContent>
                        </wps:txbx>
                        <wps:bodyPr rot="0" vert="horz" wrap="square" lIns="91440" tIns="45720" rIns="91440" bIns="45720" anchor="t" anchorCtr="0" upright="1">
                          <a:noAutofit/>
                        </wps:bodyPr>
                      </wps:wsp>
                      <wps:wsp>
                        <wps:cNvPr id="134" name="Rectangle 134"/>
                        <wps:cNvSpPr>
                          <a:spLocks noChangeArrowheads="1"/>
                        </wps:cNvSpPr>
                        <wps:spPr bwMode="auto">
                          <a:xfrm flipV="1">
                            <a:off x="1657350" y="2514600"/>
                            <a:ext cx="1628775" cy="734695"/>
                          </a:xfrm>
                          <a:prstGeom prst="rect">
                            <a:avLst/>
                          </a:prstGeom>
                          <a:solidFill>
                            <a:srgbClr val="FFFFFF"/>
                          </a:solidFill>
                          <a:ln w="9525">
                            <a:solidFill>
                              <a:srgbClr val="000000"/>
                            </a:solidFill>
                            <a:miter lim="800000"/>
                            <a:headEnd/>
                            <a:tailEnd/>
                          </a:ln>
                        </wps:spPr>
                        <wps:txbx>
                          <w:txbxContent>
                            <w:p w14:paraId="3A7F7F5E" w14:textId="77777777" w:rsidR="00307AE8" w:rsidRPr="005E4144" w:rsidRDefault="00307AE8" w:rsidP="00CD1526">
                              <w:pPr>
                                <w:jc w:val="both"/>
                                <w:rPr>
                                  <w:rFonts w:cs="Times New Roman"/>
                                  <w:sz w:val="24"/>
                                </w:rPr>
                              </w:pPr>
                              <w:r w:rsidRPr="005E4144">
                                <w:rPr>
                                  <w:rFonts w:cs="Times New Roman"/>
                                  <w:sz w:val="24"/>
                                </w:rPr>
                                <w:t>Dụng cụ tái sử dụng giữ lại như: ống nghiệ</w:t>
                              </w:r>
                              <w:r>
                                <w:rPr>
                                  <w:rFonts w:cs="Times New Roman"/>
                                  <w:sz w:val="24"/>
                                </w:rPr>
                                <w:t xml:space="preserve">m, chai </w:t>
                              </w:r>
                              <w:r w:rsidRPr="005E4144">
                                <w:rPr>
                                  <w:rFonts w:cs="Times New Roman"/>
                                  <w:sz w:val="24"/>
                                </w:rPr>
                                <w:t>phân loại để riêng</w:t>
                              </w:r>
                            </w:p>
                          </w:txbxContent>
                        </wps:txbx>
                        <wps:bodyPr rot="0" vert="horz" wrap="square" lIns="91440" tIns="45720" rIns="91440" bIns="45720" anchor="t" anchorCtr="0" upright="1">
                          <a:noAutofit/>
                        </wps:bodyPr>
                      </wps:wsp>
                      <wps:wsp>
                        <wps:cNvPr id="135" name="Rectangle 135"/>
                        <wps:cNvSpPr>
                          <a:spLocks noChangeArrowheads="1"/>
                        </wps:cNvSpPr>
                        <wps:spPr bwMode="auto">
                          <a:xfrm>
                            <a:off x="0" y="3419475"/>
                            <a:ext cx="1352550" cy="514350"/>
                          </a:xfrm>
                          <a:prstGeom prst="rect">
                            <a:avLst/>
                          </a:prstGeom>
                          <a:solidFill>
                            <a:srgbClr val="FFFFFF"/>
                          </a:solidFill>
                          <a:ln w="9525">
                            <a:solidFill>
                              <a:srgbClr val="000000"/>
                            </a:solidFill>
                            <a:miter lim="800000"/>
                            <a:headEnd/>
                            <a:tailEnd/>
                          </a:ln>
                        </wps:spPr>
                        <wps:txbx>
                          <w:txbxContent>
                            <w:p w14:paraId="48460BA5" w14:textId="77777777" w:rsidR="00307AE8" w:rsidRPr="005E4144" w:rsidRDefault="00307AE8" w:rsidP="00CD1526">
                              <w:pPr>
                                <w:jc w:val="center"/>
                                <w:rPr>
                                  <w:rFonts w:cs="Times New Roman"/>
                                  <w:sz w:val="24"/>
                                </w:rPr>
                              </w:pPr>
                              <w:r w:rsidRPr="005E4144">
                                <w:rPr>
                                  <w:rFonts w:cs="Times New Roman"/>
                                  <w:sz w:val="24"/>
                                </w:rPr>
                                <w:t>Vận chuyển chất thải tới nơi tập kết</w:t>
                              </w:r>
                            </w:p>
                            <w:p w14:paraId="42399242" w14:textId="77777777" w:rsidR="00307AE8" w:rsidRPr="005E4144" w:rsidRDefault="00307AE8" w:rsidP="00CD1526">
                              <w:pPr>
                                <w:rPr>
                                  <w:rFonts w:cs="Times New Roman"/>
                                  <w:sz w:val="24"/>
                                </w:rPr>
                              </w:pPr>
                            </w:p>
                          </w:txbxContent>
                        </wps:txbx>
                        <wps:bodyPr rot="0" vert="horz" wrap="square" lIns="91440" tIns="45720" rIns="91440" bIns="45720" anchor="t" anchorCtr="0" upright="1">
                          <a:noAutofit/>
                        </wps:bodyPr>
                      </wps:wsp>
                      <wps:wsp>
                        <wps:cNvPr id="136" name="Rectangle 136"/>
                        <wps:cNvSpPr>
                          <a:spLocks noChangeArrowheads="1"/>
                        </wps:cNvSpPr>
                        <wps:spPr bwMode="auto">
                          <a:xfrm>
                            <a:off x="1685925" y="3429000"/>
                            <a:ext cx="1600200" cy="504825"/>
                          </a:xfrm>
                          <a:prstGeom prst="rect">
                            <a:avLst/>
                          </a:prstGeom>
                          <a:solidFill>
                            <a:srgbClr val="FFFFFF"/>
                          </a:solidFill>
                          <a:ln w="9525">
                            <a:solidFill>
                              <a:srgbClr val="000000"/>
                            </a:solidFill>
                            <a:miter lim="800000"/>
                            <a:headEnd/>
                            <a:tailEnd/>
                          </a:ln>
                        </wps:spPr>
                        <wps:txbx>
                          <w:txbxContent>
                            <w:p w14:paraId="35ACB53C" w14:textId="77777777" w:rsidR="00307AE8" w:rsidRPr="005E4144" w:rsidRDefault="00307AE8" w:rsidP="00CD1526">
                              <w:pPr>
                                <w:spacing w:before="120"/>
                                <w:jc w:val="center"/>
                                <w:rPr>
                                  <w:rFonts w:cs="Times New Roman"/>
                                  <w:sz w:val="24"/>
                                  <w:lang w:val="vi-VN"/>
                                </w:rPr>
                              </w:pPr>
                              <w:r w:rsidRPr="005E4144">
                                <w:rPr>
                                  <w:rFonts w:cs="Times New Roman"/>
                                  <w:sz w:val="24"/>
                                  <w:lang w:val="vi-VN"/>
                                </w:rPr>
                                <w:t>Ngâm  và rửa sạch</w:t>
                              </w:r>
                            </w:p>
                          </w:txbxContent>
                        </wps:txbx>
                        <wps:bodyPr rot="0" vert="horz" wrap="square" lIns="91440" tIns="45720" rIns="91440" bIns="45720" anchor="t" anchorCtr="0" upright="1">
                          <a:noAutofit/>
                        </wps:bodyPr>
                      </wps:wsp>
                      <wps:wsp>
                        <wps:cNvPr id="137" name="Straight Arrow Connector 137"/>
                        <wps:cNvCnPr/>
                        <wps:spPr>
                          <a:xfrm>
                            <a:off x="2276475" y="2228850"/>
                            <a:ext cx="0" cy="29273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38" name="Straight Arrow Connector 138"/>
                        <wps:cNvCnPr/>
                        <wps:spPr>
                          <a:xfrm flipH="1">
                            <a:off x="647700" y="3248025"/>
                            <a:ext cx="9525" cy="1701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39" name="Straight Arrow Connector 139"/>
                        <wps:cNvCnPr/>
                        <wps:spPr>
                          <a:xfrm>
                            <a:off x="2333625" y="3248025"/>
                            <a:ext cx="0" cy="1701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40" name="Straight Arrow Connector 140"/>
                        <wps:cNvCnPr/>
                        <wps:spPr>
                          <a:xfrm>
                            <a:off x="657225" y="2228850"/>
                            <a:ext cx="0" cy="2857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41" name="Flowchart: Terminator 141"/>
                        <wps:cNvSpPr>
                          <a:spLocks noChangeArrowheads="1"/>
                        </wps:cNvSpPr>
                        <wps:spPr bwMode="auto">
                          <a:xfrm>
                            <a:off x="504825" y="4210050"/>
                            <a:ext cx="2038350" cy="400050"/>
                          </a:xfrm>
                          <a:prstGeom prst="flowChartTerminator">
                            <a:avLst/>
                          </a:prstGeom>
                          <a:solidFill>
                            <a:srgbClr val="FFFFFF"/>
                          </a:solidFill>
                          <a:ln w="9525">
                            <a:solidFill>
                              <a:srgbClr val="000000"/>
                            </a:solidFill>
                            <a:miter lim="800000"/>
                            <a:headEnd/>
                            <a:tailEnd/>
                          </a:ln>
                        </wps:spPr>
                        <wps:txbx>
                          <w:txbxContent>
                            <w:p w14:paraId="3DB18EAC" w14:textId="77777777" w:rsidR="00307AE8" w:rsidRPr="005E4144" w:rsidRDefault="00307AE8" w:rsidP="00CD1526">
                              <w:pPr>
                                <w:jc w:val="center"/>
                                <w:rPr>
                                  <w:rFonts w:cs="Times New Roman"/>
                                  <w:sz w:val="24"/>
                                </w:rPr>
                              </w:pPr>
                              <w:r w:rsidRPr="005E4144">
                                <w:rPr>
                                  <w:rFonts w:cs="Times New Roman"/>
                                  <w:sz w:val="24"/>
                                </w:rPr>
                                <w:t>Sấy khô dụng cụ</w:t>
                              </w:r>
                            </w:p>
                          </w:txbxContent>
                        </wps:txbx>
                        <wps:bodyPr rot="0" vert="horz" wrap="square" lIns="91440" tIns="45720" rIns="91440" bIns="45720" anchor="t" anchorCtr="0" upright="1">
                          <a:noAutofit/>
                        </wps:bodyPr>
                      </wps:wsp>
                      <wps:wsp>
                        <wps:cNvPr id="143" name="Straight Arrow Connector 143"/>
                        <wps:cNvCnPr/>
                        <wps:spPr>
                          <a:xfrm flipH="1">
                            <a:off x="1552575" y="3933825"/>
                            <a:ext cx="847725" cy="276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29FDB866" id="Group 7" o:spid="_x0000_s1085" style="position:absolute;left:0;text-align:left;margin-left:81pt;margin-top:14.9pt;width:258.75pt;height:318pt;z-index:251670016;mso-height-relative:margin" coordorigin=",5715" coordsize="32861,40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">
                <v:shapetype id="_x0000_t116" coordsize="21600,21600" o:spt="116" path="m3475,qx,10800,3475,21600l18125,21600qx21600,10800,18125,xe">
                  <v:stroke joinstyle="miter"/>
                  <v:path gradientshapeok="t" o:connecttype="rect" textboxrect="1018,3163,20582,18437"/>
                </v:shapetype>
                <v:shape id="Flowchart: Terminator 97" o:spid="_x0000_s1086" type="#_x0000_t116" style="position:absolute;left:5143;top:5715;width:20384;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">
                  <v:textbox>
                    <w:txbxContent>
                      <w:p w14:paraId="3734AD1D" w14:textId="77777777" w:rsidR="00307AE8" w:rsidRPr="005E4144" w:rsidRDefault="00307AE8" w:rsidP="00CD1526">
                        <w:pPr>
                          <w:jc w:val="center"/>
                          <w:rPr>
                            <w:rFonts w:cs="Times New Roman"/>
                            <w:sz w:val="24"/>
                            <w:szCs w:val="24"/>
                          </w:rPr>
                        </w:pPr>
                        <w:r>
                          <w:rPr>
                            <w:rFonts w:cs="Times New Roman"/>
                            <w:sz w:val="24"/>
                            <w:szCs w:val="24"/>
                          </w:rPr>
                          <w:t>Chất thải phát sinh</w:t>
                        </w:r>
                      </w:p>
                    </w:txbxContent>
                  </v:textbox>
                </v:shape>
                <v:shapetype id="_x0000_t109" coordsize="21600,21600" o:spt="109" path="m,l,21600r21600,l21600,xe">
                  <v:stroke joinstyle="miter"/>
                  <v:path gradientshapeok="t" o:connecttype="rect"/>
                </v:shapetype>
                <v:shape id="Flowchart: Process 129" o:spid="_x0000_s1087" type="#_x0000_t109" style="position:absolute;left:4857;top:12287;width:20574;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">
                  <v:textbox>
                    <w:txbxContent>
                      <w:p w14:paraId="7AE1F3EB" w14:textId="77777777" w:rsidR="00307AE8" w:rsidRPr="009C0EC2" w:rsidRDefault="00307AE8" w:rsidP="00CD1526">
                        <w:pPr>
                          <w:rPr>
                            <w:szCs w:val="26"/>
                          </w:rPr>
                        </w:pPr>
                        <w:r>
                          <w:rPr>
                            <w:rFonts w:cs="Times New Roman"/>
                            <w:sz w:val="24"/>
                            <w:szCs w:val="24"/>
                          </w:rPr>
                          <w:t>Phân loại chất thải lây nhiễm</w:t>
                        </w:r>
                      </w:p>
                      <w:p w14:paraId="49577C07" w14:textId="77777777" w:rsidR="00307AE8" w:rsidRDefault="00307AE8" w:rsidP="00CD1526"/>
                    </w:txbxContent>
                  </v:textbox>
                </v:shape>
                <v:shape id="Straight Arrow Connector 130" o:spid="_x0000_s1088" type="#_x0000_t32" style="position:absolute;left:15621;top:9810;width:0;height:25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">
                  <v:stroke endarrow="block"/>
                </v:shape>
                <v:rect id="Rectangle 131" o:spid="_x0000_s1089" style="position:absolute;left:4857;top:19050;width:20574;height:323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">
                  <v:textbox>
                    <w:txbxContent>
                      <w:p w14:paraId="3C3DE38C" w14:textId="77777777" w:rsidR="00307AE8" w:rsidRPr="005E4144" w:rsidRDefault="00307AE8" w:rsidP="00CD1526">
                        <w:pPr>
                          <w:jc w:val="center"/>
                          <w:rPr>
                            <w:rFonts w:cs="Times New Roman"/>
                            <w:sz w:val="24"/>
                            <w:szCs w:val="24"/>
                          </w:rPr>
                        </w:pPr>
                        <w:r w:rsidRPr="005E4144">
                          <w:rPr>
                            <w:rFonts w:cs="Times New Roman"/>
                            <w:sz w:val="24"/>
                            <w:szCs w:val="24"/>
                          </w:rPr>
                          <w:t>Tiệt trùng chất thải lây nhiễm</w:t>
                        </w:r>
                      </w:p>
                      <w:p w14:paraId="2D4F44E2" w14:textId="77777777" w:rsidR="00307AE8" w:rsidRPr="005E4144" w:rsidRDefault="00307AE8" w:rsidP="00CD1526">
                        <w:pPr>
                          <w:jc w:val="center"/>
                          <w:rPr>
                            <w:rFonts w:cs="Times New Roman"/>
                            <w:sz w:val="24"/>
                            <w:szCs w:val="24"/>
                          </w:rPr>
                        </w:pPr>
                      </w:p>
                    </w:txbxContent>
                  </v:textbox>
                </v:rect>
                <v:line id="Straight Connector 132" o:spid="_x0000_s1090" style="position:absolute;flip:x;visibility:visible;mso-wrap-style:square" from="15430,16097" to="15430,19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">
                  <v:stroke endarrow="block"/>
                </v:line>
                <v:rect id="Rectangle 133" o:spid="_x0000_s1091" style="position:absolute;left:190;top:25241;width:13335;height:7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">
                  <v:textbox>
                    <w:txbxContent>
                      <w:p w14:paraId="55124F78" w14:textId="77777777" w:rsidR="00307AE8" w:rsidRPr="005E4144" w:rsidRDefault="00307AE8" w:rsidP="00CD1526">
                        <w:pPr>
                          <w:jc w:val="both"/>
                          <w:rPr>
                            <w:rFonts w:cs="Times New Roman"/>
                            <w:sz w:val="24"/>
                          </w:rPr>
                        </w:pPr>
                        <w:r w:rsidRPr="005E4144">
                          <w:rPr>
                            <w:rFonts w:cs="Times New Roman"/>
                            <w:sz w:val="24"/>
                          </w:rPr>
                          <w:t>Các chất thải không sử dụng lạ</w:t>
                        </w:r>
                        <w:r>
                          <w:rPr>
                            <w:rFonts w:cs="Times New Roman"/>
                            <w:sz w:val="24"/>
                          </w:rPr>
                          <w:t>i s</w:t>
                        </w:r>
                        <w:r w:rsidRPr="005E4144">
                          <w:rPr>
                            <w:rFonts w:cs="Times New Roman"/>
                            <w:sz w:val="24"/>
                          </w:rPr>
                          <w:t xml:space="preserve">ẽ chuyển đi </w:t>
                        </w:r>
                      </w:p>
                    </w:txbxContent>
                  </v:textbox>
                </v:rect>
                <v:rect id="Rectangle 134" o:spid="_x0000_s1092" style="position:absolute;left:16573;top:25146;width:16288;height:7346;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">
                  <v:textbox>
                    <w:txbxContent>
                      <w:p w14:paraId="3A7F7F5E" w14:textId="77777777" w:rsidR="00307AE8" w:rsidRPr="005E4144" w:rsidRDefault="00307AE8" w:rsidP="00CD1526">
                        <w:pPr>
                          <w:jc w:val="both"/>
                          <w:rPr>
                            <w:rFonts w:cs="Times New Roman"/>
                            <w:sz w:val="24"/>
                          </w:rPr>
                        </w:pPr>
                        <w:r w:rsidRPr="005E4144">
                          <w:rPr>
                            <w:rFonts w:cs="Times New Roman"/>
                            <w:sz w:val="24"/>
                          </w:rPr>
                          <w:t>Dụng cụ tái sử dụng giữ lại như: ống nghiệ</w:t>
                        </w:r>
                        <w:r>
                          <w:rPr>
                            <w:rFonts w:cs="Times New Roman"/>
                            <w:sz w:val="24"/>
                          </w:rPr>
                          <w:t xml:space="preserve">m, chai </w:t>
                        </w:r>
                        <w:r w:rsidRPr="005E4144">
                          <w:rPr>
                            <w:rFonts w:cs="Times New Roman"/>
                            <w:sz w:val="24"/>
                          </w:rPr>
                          <w:t>phân loại để riêng</w:t>
                        </w:r>
                      </w:p>
                    </w:txbxContent>
                  </v:textbox>
                </v:rect>
                <v:rect id="Rectangle 135" o:spid="_x0000_s1093" style="position:absolute;top:34194;width:13525;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">
                  <v:textbox>
                    <w:txbxContent>
                      <w:p w14:paraId="48460BA5" w14:textId="77777777" w:rsidR="00307AE8" w:rsidRPr="005E4144" w:rsidRDefault="00307AE8" w:rsidP="00CD1526">
                        <w:pPr>
                          <w:jc w:val="center"/>
                          <w:rPr>
                            <w:rFonts w:cs="Times New Roman"/>
                            <w:sz w:val="24"/>
                          </w:rPr>
                        </w:pPr>
                        <w:r w:rsidRPr="005E4144">
                          <w:rPr>
                            <w:rFonts w:cs="Times New Roman"/>
                            <w:sz w:val="24"/>
                          </w:rPr>
                          <w:t>Vận chuyển chất thải tới nơi tập kết</w:t>
                        </w:r>
                      </w:p>
                      <w:p w14:paraId="42399242" w14:textId="77777777" w:rsidR="00307AE8" w:rsidRPr="005E4144" w:rsidRDefault="00307AE8" w:rsidP="00CD1526">
                        <w:pPr>
                          <w:rPr>
                            <w:rFonts w:cs="Times New Roman"/>
                            <w:sz w:val="24"/>
                          </w:rPr>
                        </w:pPr>
                      </w:p>
                    </w:txbxContent>
                  </v:textbox>
                </v:rect>
                <v:rect id="Rectangle 136" o:spid="_x0000_s1094" style="position:absolute;left:16859;top:34290;width:16002;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">
                  <v:textbox>
                    <w:txbxContent>
                      <w:p w14:paraId="35ACB53C" w14:textId="77777777" w:rsidR="00307AE8" w:rsidRPr="005E4144" w:rsidRDefault="00307AE8" w:rsidP="00CD1526">
                        <w:pPr>
                          <w:spacing w:before="120"/>
                          <w:jc w:val="center"/>
                          <w:rPr>
                            <w:rFonts w:cs="Times New Roman"/>
                            <w:sz w:val="24"/>
                            <w:lang w:val="vi-VN"/>
                          </w:rPr>
                        </w:pPr>
                        <w:r w:rsidRPr="005E4144">
                          <w:rPr>
                            <w:rFonts w:cs="Times New Roman"/>
                            <w:sz w:val="24"/>
                            <w:lang w:val="vi-VN"/>
                          </w:rPr>
                          <w:t>Ngâm  và rửa sạch</w:t>
                        </w:r>
                      </w:p>
                    </w:txbxContent>
                  </v:textbox>
                </v:rect>
                <v:shape id="Straight Arrow Connector 137" o:spid="_x0000_s1095" type="#_x0000_t32" style="position:absolute;left:22764;top:22288;width:0;height:29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" strokecolor="black [3200]" strokeweight=".5pt">
                  <v:stroke endarrow="block" joinstyle="miter"/>
                </v:shape>
                <v:shape id="Straight Arrow Connector 138" o:spid="_x0000_s1096" type="#_x0000_t32" style="position:absolute;left:6477;top:32480;width:95;height:17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" strokecolor="black [3200]" strokeweight=".5pt">
                  <v:stroke endarrow="block" joinstyle="miter"/>
                </v:shape>
                <v:shape id="Straight Arrow Connector 139" o:spid="_x0000_s1097" type="#_x0000_t32" style="position:absolute;left:23336;top:32480;width:0;height:17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" strokecolor="black [3200]" strokeweight=".5pt">
                  <v:stroke endarrow="block" joinstyle="miter"/>
                </v:shape>
                <v:shape id="Straight Arrow Connector 140" o:spid="_x0000_s1098" type="#_x0000_t32" style="position:absolute;left:6572;top:22288;width:0;height:2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" strokecolor="black [3200]" strokeweight=".5pt">
                  <v:stroke endarrow="block" joinstyle="miter"/>
                </v:shape>
                <v:shape id="Flowchart: Terminator 141" o:spid="_x0000_s1099" type="#_x0000_t116" style="position:absolute;left:5048;top:42100;width:20383;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">
                  <v:textbox>
                    <w:txbxContent>
                      <w:p w14:paraId="3DB18EAC" w14:textId="77777777" w:rsidR="00307AE8" w:rsidRPr="005E4144" w:rsidRDefault="00307AE8" w:rsidP="00CD1526">
                        <w:pPr>
                          <w:jc w:val="center"/>
                          <w:rPr>
                            <w:rFonts w:cs="Times New Roman"/>
                            <w:sz w:val="24"/>
                          </w:rPr>
                        </w:pPr>
                        <w:r w:rsidRPr="005E4144">
                          <w:rPr>
                            <w:rFonts w:cs="Times New Roman"/>
                            <w:sz w:val="24"/>
                          </w:rPr>
                          <w:t>Sấy khô dụng cụ</w:t>
                        </w:r>
                      </w:p>
                    </w:txbxContent>
                  </v:textbox>
                </v:shape>
                <v:shape id="Straight Arrow Connector 143" o:spid="_x0000_s1100" type="#_x0000_t32" style="position:absolute;left:15525;top:39338;width:8478;height:276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" strokecolor="black [3200]" strokeweight=".5pt">
                  <v:stroke endarrow="block" joinstyle="miter"/>
                </v:shape>
              </v:group>
            </w:pict>
          </mc:Fallback>
        </mc:AlternateContent>
      </w:r>
    </w:p>
    <w:p w14:paraId="4EDB235B" w14:textId="07D84DA0" w:rsidR="00CD1526" w:rsidRPr="00EB5BE3" w:rsidRDefault="00CD1526" w:rsidP="00CD1526">
      <w:pPr>
        <w:pStyle w:val="ListParagraph"/>
        <w:tabs>
          <w:tab w:val="left" w:pos="360"/>
        </w:tabs>
        <w:spacing w:before="120" w:after="0" w:line="312" w:lineRule="auto"/>
        <w:ind w:left="0"/>
        <w:jc w:val="both"/>
        <w:rPr>
          <w:color w:val="000000"/>
          <w:spacing w:val="2"/>
          <w:szCs w:val="26"/>
        </w:rPr>
      </w:pPr>
    </w:p>
    <w:p w14:paraId="39B17E7F" w14:textId="77777777" w:rsidR="00CD1526" w:rsidRPr="00EB5BE3" w:rsidRDefault="00CD1526" w:rsidP="00CD1526">
      <w:pPr>
        <w:pStyle w:val="ListParagraph"/>
        <w:tabs>
          <w:tab w:val="left" w:pos="360"/>
        </w:tabs>
        <w:spacing w:before="120" w:after="0" w:line="312" w:lineRule="auto"/>
        <w:ind w:left="0"/>
        <w:jc w:val="both"/>
        <w:rPr>
          <w:color w:val="000000"/>
          <w:spacing w:val="2"/>
          <w:szCs w:val="26"/>
        </w:rPr>
      </w:pPr>
    </w:p>
    <w:p w14:paraId="2BFF9214" w14:textId="77777777" w:rsidR="00CD1526" w:rsidRPr="00EB5BE3" w:rsidRDefault="00CD1526" w:rsidP="0069077B">
      <w:pPr>
        <w:rPr>
          <w:color w:val="000000"/>
          <w:spacing w:val="2"/>
        </w:rPr>
      </w:pPr>
    </w:p>
    <w:p w14:paraId="6E4C24B7" w14:textId="77777777" w:rsidR="00CD1526" w:rsidRPr="00EB5BE3" w:rsidRDefault="00CD1526" w:rsidP="0069077B">
      <w:pPr>
        <w:rPr>
          <w:color w:val="000000"/>
          <w:spacing w:val="2"/>
        </w:rPr>
      </w:pPr>
    </w:p>
    <w:p w14:paraId="258DE77F" w14:textId="77777777" w:rsidR="00CD1526" w:rsidRPr="00EB5BE3" w:rsidRDefault="00CD1526" w:rsidP="0069077B">
      <w:pPr>
        <w:rPr>
          <w:color w:val="000000"/>
          <w:spacing w:val="2"/>
        </w:rPr>
      </w:pPr>
    </w:p>
    <w:p w14:paraId="496A6CC5" w14:textId="77777777" w:rsidR="00CD1526" w:rsidRPr="00EB5BE3" w:rsidRDefault="00CD1526" w:rsidP="0069077B">
      <w:pPr>
        <w:rPr>
          <w:color w:val="000000"/>
          <w:spacing w:val="2"/>
        </w:rPr>
      </w:pPr>
    </w:p>
    <w:p w14:paraId="0D1C7F82" w14:textId="77777777" w:rsidR="00CD1526" w:rsidRPr="00EB5BE3" w:rsidRDefault="00CD1526" w:rsidP="0069077B">
      <w:pPr>
        <w:rPr>
          <w:color w:val="000000"/>
          <w:spacing w:val="2"/>
        </w:rPr>
      </w:pPr>
    </w:p>
    <w:p w14:paraId="55BA9670" w14:textId="77777777" w:rsidR="00CD1526" w:rsidRPr="00EB5BE3" w:rsidRDefault="00CD1526" w:rsidP="0069077B">
      <w:pPr>
        <w:rPr>
          <w:color w:val="000000"/>
          <w:spacing w:val="2"/>
        </w:rPr>
      </w:pPr>
    </w:p>
    <w:p w14:paraId="5584E8D6" w14:textId="77777777" w:rsidR="00CD1526" w:rsidRPr="00EB5BE3" w:rsidRDefault="00CD1526" w:rsidP="0069077B">
      <w:pPr>
        <w:rPr>
          <w:color w:val="000000"/>
          <w:spacing w:val="2"/>
        </w:rPr>
      </w:pPr>
    </w:p>
    <w:p w14:paraId="009FBC53" w14:textId="77777777" w:rsidR="00CD1526" w:rsidRPr="00EB5BE3" w:rsidRDefault="00CD1526" w:rsidP="0069077B">
      <w:pPr>
        <w:rPr>
          <w:color w:val="000000"/>
          <w:spacing w:val="2"/>
        </w:rPr>
      </w:pPr>
    </w:p>
    <w:p w14:paraId="5CFD0D2E" w14:textId="77777777" w:rsidR="00CD1526" w:rsidRPr="00EB5BE3" w:rsidRDefault="00CD1526" w:rsidP="0069077B">
      <w:pPr>
        <w:rPr>
          <w:color w:val="000000"/>
          <w:spacing w:val="2"/>
        </w:rPr>
      </w:pPr>
    </w:p>
    <w:p w14:paraId="677E015B" w14:textId="77777777" w:rsidR="00CD1526" w:rsidRPr="00EB5BE3" w:rsidRDefault="00CD1526" w:rsidP="0069077B">
      <w:pPr>
        <w:rPr>
          <w:color w:val="000000"/>
          <w:spacing w:val="2"/>
        </w:rPr>
      </w:pPr>
    </w:p>
    <w:p w14:paraId="6F3A60AA" w14:textId="77777777" w:rsidR="00CD1526" w:rsidRPr="00EB5BE3" w:rsidRDefault="00CD1526" w:rsidP="0069077B">
      <w:pPr>
        <w:rPr>
          <w:color w:val="000000"/>
          <w:spacing w:val="2"/>
        </w:rPr>
      </w:pPr>
    </w:p>
    <w:p w14:paraId="3B024DAF" w14:textId="77777777" w:rsidR="00CD1526" w:rsidRPr="00EB5BE3" w:rsidRDefault="00CD1526" w:rsidP="0069077B">
      <w:pPr>
        <w:rPr>
          <w:color w:val="000000"/>
          <w:spacing w:val="2"/>
        </w:rPr>
      </w:pPr>
    </w:p>
    <w:p w14:paraId="05D25024" w14:textId="76B69418" w:rsidR="00A439A2" w:rsidRPr="00EB5BE3" w:rsidRDefault="00A439A2" w:rsidP="006A12D9">
      <w:pPr>
        <w:pStyle w:val="Heading4"/>
        <w:numPr>
          <w:ilvl w:val="2"/>
          <w:numId w:val="49"/>
        </w:numPr>
        <w:tabs>
          <w:tab w:val="left" w:pos="720"/>
        </w:tabs>
        <w:ind w:left="504"/>
      </w:pPr>
      <w:r w:rsidRPr="00EB5BE3">
        <w:t>Lưu giữ</w:t>
      </w:r>
    </w:p>
    <w:p w14:paraId="79B9258E" w14:textId="77777777" w:rsidR="006A6986" w:rsidRPr="00EB5BE3" w:rsidRDefault="00474E76"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Người tập kết chất thải báo cho Phòng Hành chính-Vật tư để tiếp nhận rồi cho vào các thùng có màu tương ứng</w:t>
      </w:r>
      <w:r w:rsidR="006A6986" w:rsidRPr="00EB5BE3">
        <w:rPr>
          <w:color w:val="000000"/>
          <w:spacing w:val="2"/>
        </w:rPr>
        <w:t xml:space="preserve">. </w:t>
      </w:r>
    </w:p>
    <w:p w14:paraId="7823DFA8" w14:textId="04BA1BE2" w:rsidR="006A6986" w:rsidRPr="00EB5BE3" w:rsidRDefault="006A6986"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Phòng Hành chính - Vật tư sẽ khoá cửa khu lưu giữ chất thải cho đến khi chuyển giao cho Công ty cổ phần vật tư thiết bị môi trường 13 (URENCO 13). Khu lưu giữ này nằm ở khu vực ít người qua lại, giáp với tường bao mặt đường Nguyễn Cao, có mái che</w:t>
      </w:r>
      <w:r w:rsidR="0069077B" w:rsidRPr="00EB5BE3">
        <w:rPr>
          <w:color w:val="000000"/>
          <w:spacing w:val="2"/>
        </w:rPr>
        <w:t xml:space="preserve">. </w:t>
      </w:r>
    </w:p>
    <w:p w14:paraId="72CC71E2" w14:textId="2839E191" w:rsidR="0069077B" w:rsidRPr="00EB5BE3" w:rsidRDefault="0069077B" w:rsidP="0069077B">
      <w:pPr>
        <w:tabs>
          <w:tab w:val="left" w:pos="360"/>
        </w:tabs>
        <w:spacing w:before="120" w:after="0" w:line="312" w:lineRule="auto"/>
        <w:jc w:val="both"/>
        <w:rPr>
          <w:color w:val="000000"/>
          <w:spacing w:val="2"/>
        </w:rPr>
      </w:pPr>
    </w:p>
    <w:p w14:paraId="4F8F31E5" w14:textId="4379FD33" w:rsidR="0069077B" w:rsidRPr="00EB5BE3" w:rsidRDefault="0069077B" w:rsidP="0069077B">
      <w:pPr>
        <w:tabs>
          <w:tab w:val="left" w:pos="360"/>
        </w:tabs>
        <w:spacing w:before="120" w:after="0" w:line="312" w:lineRule="auto"/>
        <w:jc w:val="both"/>
        <w:rPr>
          <w:color w:val="000000"/>
          <w:spacing w:val="2"/>
        </w:rPr>
      </w:pPr>
    </w:p>
    <w:p w14:paraId="39F373A8" w14:textId="4BA8BD9C" w:rsidR="0069077B" w:rsidRPr="00EB5BE3" w:rsidRDefault="0069077B" w:rsidP="0069077B">
      <w:pPr>
        <w:tabs>
          <w:tab w:val="left" w:pos="360"/>
        </w:tabs>
        <w:spacing w:before="120" w:after="0" w:line="312" w:lineRule="auto"/>
        <w:jc w:val="both"/>
        <w:rPr>
          <w:color w:val="000000"/>
          <w:spacing w:val="2"/>
        </w:rPr>
      </w:pPr>
    </w:p>
    <w:p w14:paraId="237EF1C0" w14:textId="580D11B0" w:rsidR="0069077B" w:rsidRPr="00EB5BE3" w:rsidRDefault="0069077B" w:rsidP="0069077B">
      <w:pPr>
        <w:tabs>
          <w:tab w:val="left" w:pos="360"/>
        </w:tabs>
        <w:spacing w:before="120" w:after="0" w:line="312" w:lineRule="auto"/>
        <w:jc w:val="both"/>
        <w:rPr>
          <w:color w:val="000000"/>
          <w:spacing w:val="2"/>
        </w:rPr>
      </w:pPr>
    </w:p>
    <w:p w14:paraId="086C7CF6" w14:textId="45028BAF" w:rsidR="0069077B" w:rsidRPr="00EB5BE3" w:rsidRDefault="0069077B" w:rsidP="0069077B">
      <w:pPr>
        <w:tabs>
          <w:tab w:val="left" w:pos="360"/>
        </w:tabs>
        <w:spacing w:before="120" w:after="0" w:line="312" w:lineRule="auto"/>
        <w:jc w:val="both"/>
        <w:rPr>
          <w:color w:val="000000"/>
          <w:spacing w:val="2"/>
        </w:rPr>
      </w:pPr>
    </w:p>
    <w:p w14:paraId="0DB599C2" w14:textId="203C45A8" w:rsidR="0069077B" w:rsidRPr="00EB5BE3" w:rsidRDefault="0069077B" w:rsidP="0069077B">
      <w:pPr>
        <w:tabs>
          <w:tab w:val="left" w:pos="360"/>
        </w:tabs>
        <w:spacing w:before="120" w:after="0" w:line="312" w:lineRule="auto"/>
        <w:jc w:val="center"/>
        <w:rPr>
          <w:color w:val="000000"/>
          <w:spacing w:val="2"/>
        </w:rPr>
      </w:pPr>
      <w:r w:rsidRPr="00EB5BE3">
        <w:rPr>
          <w:noProof/>
          <w:color w:val="000000"/>
          <w:spacing w:val="2"/>
          <w:lang w:eastAsia="en-US"/>
        </w:rPr>
        <w:lastRenderedPageBreak/>
        <w:drawing>
          <wp:inline distT="0" distB="0" distL="0" distR="0" wp14:anchorId="308803BC" wp14:editId="271EED27">
            <wp:extent cx="3686175" cy="2764826"/>
            <wp:effectExtent l="0" t="0" r="0" b="0"/>
            <wp:docPr id="55" name="Picture 55" descr="A picture containing building, outdoor, road,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building, outdoor, road, house&#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687031" cy="2765468"/>
                    </a:xfrm>
                    <a:prstGeom prst="rect">
                      <a:avLst/>
                    </a:prstGeom>
                  </pic:spPr>
                </pic:pic>
              </a:graphicData>
            </a:graphic>
          </wp:inline>
        </w:drawing>
      </w:r>
      <w:r w:rsidRPr="00EB5BE3">
        <w:rPr>
          <w:noProof/>
          <w:color w:val="000000"/>
          <w:spacing w:val="2"/>
          <w:lang w:eastAsia="en-US"/>
        </w:rPr>
        <w:drawing>
          <wp:inline distT="0" distB="0" distL="0" distR="0" wp14:anchorId="1CE8091A" wp14:editId="687CBFEA">
            <wp:extent cx="3686175" cy="2764827"/>
            <wp:effectExtent l="0" t="0" r="0" b="0"/>
            <wp:docPr id="118" name="Picture 118" descr="A picture containing building, outdoor, sitting, sm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A picture containing building, outdoor, sitting, small&#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691253" cy="2768636"/>
                    </a:xfrm>
                    <a:prstGeom prst="rect">
                      <a:avLst/>
                    </a:prstGeom>
                  </pic:spPr>
                </pic:pic>
              </a:graphicData>
            </a:graphic>
          </wp:inline>
        </w:drawing>
      </w:r>
      <w:r w:rsidRPr="00EB5BE3">
        <w:rPr>
          <w:noProof/>
          <w:color w:val="000000"/>
          <w:spacing w:val="2"/>
          <w:lang w:eastAsia="en-US"/>
        </w:rPr>
        <w:drawing>
          <wp:inline distT="0" distB="0" distL="0" distR="0" wp14:anchorId="43490151" wp14:editId="14DB708B">
            <wp:extent cx="3638550" cy="2729104"/>
            <wp:effectExtent l="0" t="0" r="0" b="0"/>
            <wp:docPr id="119" name="Picture 119" descr="A picture containing building, bin, container,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icture containing building, bin, container, sitting&#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47320" cy="2735682"/>
                    </a:xfrm>
                    <a:prstGeom prst="rect">
                      <a:avLst/>
                    </a:prstGeom>
                  </pic:spPr>
                </pic:pic>
              </a:graphicData>
            </a:graphic>
          </wp:inline>
        </w:drawing>
      </w:r>
    </w:p>
    <w:p w14:paraId="6A633284" w14:textId="354CC769" w:rsidR="0069077B" w:rsidRPr="00EB5BE3" w:rsidRDefault="006A6986"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lastRenderedPageBreak/>
        <w:t>Tần suất bàn gi</w:t>
      </w:r>
      <w:r w:rsidR="0069077B" w:rsidRPr="00EB5BE3">
        <w:rPr>
          <w:color w:val="000000"/>
          <w:spacing w:val="2"/>
        </w:rPr>
        <w:t>a</w:t>
      </w:r>
      <w:r w:rsidRPr="00EB5BE3">
        <w:rPr>
          <w:color w:val="000000"/>
          <w:spacing w:val="2"/>
        </w:rPr>
        <w:t>o cho Công ty cổ phần vật tư thiết bị môi trường 13 (URENCO 13)</w:t>
      </w:r>
      <w:r w:rsidR="0069077B" w:rsidRPr="00EB5BE3">
        <w:rPr>
          <w:color w:val="000000"/>
          <w:spacing w:val="2"/>
        </w:rPr>
        <w:t xml:space="preserve">: </w:t>
      </w:r>
    </w:p>
    <w:p w14:paraId="360C0209" w14:textId="7A95E1BE" w:rsidR="006A6986" w:rsidRPr="00EB5BE3" w:rsidRDefault="0069077B"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color w:val="000000"/>
          <w:spacing w:val="2"/>
        </w:rPr>
        <w:t>C</w:t>
      </w:r>
      <w:r w:rsidRPr="00EB5BE3">
        <w:rPr>
          <w:rFonts w:eastAsia="Times New Roman" w:cs="Times New Roman"/>
          <w:szCs w:val="26"/>
          <w:lang w:val="pt-BR" w:eastAsia="en-US"/>
        </w:rPr>
        <w:t>hất thải sinh hoạt: hàng ngày</w:t>
      </w:r>
    </w:p>
    <w:p w14:paraId="1B9F1A96" w14:textId="4DB3EBF9" w:rsidR="0069077B" w:rsidRPr="00EB5BE3" w:rsidRDefault="0069077B" w:rsidP="0095660A">
      <w:pPr>
        <w:widowControl w:val="0"/>
        <w:numPr>
          <w:ilvl w:val="0"/>
          <w:numId w:val="2"/>
        </w:numPr>
        <w:tabs>
          <w:tab w:val="left" w:pos="709"/>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Chất thải y tế: 2 lần/tuần</w:t>
      </w:r>
    </w:p>
    <w:p w14:paraId="442A790B" w14:textId="5F184C1E" w:rsidR="00A439A2" w:rsidRPr="00EB5BE3" w:rsidRDefault="0065139F" w:rsidP="006A12D9">
      <w:pPr>
        <w:pStyle w:val="Heading4"/>
        <w:numPr>
          <w:ilvl w:val="2"/>
          <w:numId w:val="49"/>
        </w:numPr>
        <w:tabs>
          <w:tab w:val="left" w:pos="720"/>
        </w:tabs>
        <w:ind w:left="504"/>
      </w:pPr>
      <w:r w:rsidRPr="00EB5BE3">
        <w:t>Vận chuyển, xử lý và tiêu hủy</w:t>
      </w:r>
    </w:p>
    <w:p w14:paraId="59A7CA3E" w14:textId="0417009E" w:rsidR="00CD1526" w:rsidRPr="00EB5BE3" w:rsidRDefault="00CD1526"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Hằng năm Viện ký hợp đồng với Công ty cổ phần vật tư thiết bị môi trường 13 (URENCO 13) để thu gom, vận chuyển và xử lý chất thải</w:t>
      </w:r>
      <w:r w:rsidR="00FE25CC" w:rsidRPr="00EB5BE3">
        <w:rPr>
          <w:color w:val="000000"/>
          <w:spacing w:val="2"/>
        </w:rPr>
        <w:t xml:space="preserve"> sinh hoạt và chất thải</w:t>
      </w:r>
      <w:r w:rsidRPr="00EB5BE3">
        <w:rPr>
          <w:color w:val="000000"/>
          <w:spacing w:val="2"/>
        </w:rPr>
        <w:t xml:space="preserve"> y tế, nguy hại. Công ty URENCO 13 có giấy phép xử lý chất thải nguy hại, mã số QLCTNH: 2.105.VX. Địa chỉ văn phòng/Trụ sở chính: Số 246  đường Tôn Đức Thắng, P Hàng Bột, Q Đống Đa, Hà Nội. </w:t>
      </w:r>
      <w:r w:rsidR="002C643A" w:rsidRPr="00EB5BE3">
        <w:rPr>
          <w:color w:val="000000"/>
          <w:spacing w:val="2"/>
        </w:rPr>
        <w:t>Phạm vi công ty URENCO 13 được cấp phép bao gồm</w:t>
      </w:r>
      <w:r w:rsidRPr="00EB5BE3">
        <w:rPr>
          <w:color w:val="000000"/>
          <w:spacing w:val="2"/>
        </w:rPr>
        <w:t xml:space="preserve">: </w:t>
      </w:r>
    </w:p>
    <w:p w14:paraId="07DB3566" w14:textId="30F71494" w:rsidR="00CD1526" w:rsidRPr="00EB5BE3" w:rsidRDefault="00CD1526" w:rsidP="0095660A">
      <w:pPr>
        <w:widowControl w:val="0"/>
        <w:numPr>
          <w:ilvl w:val="0"/>
          <w:numId w:val="2"/>
        </w:numPr>
        <w:tabs>
          <w:tab w:val="left" w:pos="709"/>
        </w:tabs>
        <w:spacing w:after="120" w:line="288" w:lineRule="auto"/>
        <w:ind w:left="0" w:firstLine="360"/>
        <w:jc w:val="both"/>
        <w:rPr>
          <w:color w:val="000000"/>
          <w:spacing w:val="2"/>
        </w:rPr>
      </w:pPr>
      <w:r w:rsidRPr="00EB5BE3">
        <w:rPr>
          <w:color w:val="000000"/>
          <w:spacing w:val="2"/>
        </w:rPr>
        <w:t xml:space="preserve">Thực hiện dịch vụ vận chuyển và xử lý các loại chất thải </w:t>
      </w:r>
      <w:r w:rsidR="00FE25CC" w:rsidRPr="00EB5BE3">
        <w:rPr>
          <w:color w:val="000000"/>
          <w:spacing w:val="2"/>
        </w:rPr>
        <w:t xml:space="preserve">y tế, </w:t>
      </w:r>
      <w:r w:rsidRPr="00EB5BE3">
        <w:rPr>
          <w:color w:val="000000"/>
          <w:spacing w:val="2"/>
        </w:rPr>
        <w:t xml:space="preserve">nguy hại cho các chủ nguồn thải trên địa bàn, </w:t>
      </w:r>
    </w:p>
    <w:p w14:paraId="7F9C4ACA" w14:textId="48051DC7" w:rsidR="00CD1526" w:rsidRPr="00EB5BE3" w:rsidRDefault="00CD1526" w:rsidP="0095660A">
      <w:pPr>
        <w:widowControl w:val="0"/>
        <w:numPr>
          <w:ilvl w:val="0"/>
          <w:numId w:val="2"/>
        </w:numPr>
        <w:tabs>
          <w:tab w:val="left" w:pos="709"/>
        </w:tabs>
        <w:spacing w:after="120" w:line="288" w:lineRule="auto"/>
        <w:ind w:left="0" w:firstLine="360"/>
        <w:jc w:val="both"/>
        <w:rPr>
          <w:color w:val="000000"/>
          <w:spacing w:val="2"/>
        </w:rPr>
      </w:pPr>
      <w:r w:rsidRPr="00EB5BE3">
        <w:rPr>
          <w:color w:val="000000"/>
          <w:spacing w:val="2"/>
        </w:rPr>
        <w:t>Được phép sử dụng, vận hành các phương tiện, thiết bị chuyên dụng</w:t>
      </w:r>
    </w:p>
    <w:p w14:paraId="0B8DE744" w14:textId="77777777" w:rsidR="00FE25CC" w:rsidRPr="00EB5BE3" w:rsidRDefault="00CD1526" w:rsidP="0095660A">
      <w:pPr>
        <w:widowControl w:val="0"/>
        <w:numPr>
          <w:ilvl w:val="0"/>
          <w:numId w:val="2"/>
        </w:numPr>
        <w:tabs>
          <w:tab w:val="left" w:pos="709"/>
        </w:tabs>
        <w:spacing w:after="120" w:line="288" w:lineRule="auto"/>
        <w:ind w:left="0" w:firstLine="360"/>
        <w:jc w:val="both"/>
        <w:rPr>
          <w:color w:val="000000"/>
          <w:spacing w:val="2"/>
        </w:rPr>
      </w:pPr>
      <w:r w:rsidRPr="00EB5BE3">
        <w:rPr>
          <w:color w:val="000000"/>
          <w:spacing w:val="2"/>
        </w:rPr>
        <w:t xml:space="preserve">Được phép vận chuyển và xử lý các loại </w:t>
      </w:r>
      <w:r w:rsidR="00FE25CC" w:rsidRPr="00EB5BE3">
        <w:rPr>
          <w:color w:val="000000"/>
          <w:spacing w:val="2"/>
        </w:rPr>
        <w:t xml:space="preserve">chất thải y tế, nguy hại </w:t>
      </w:r>
    </w:p>
    <w:p w14:paraId="30157B61" w14:textId="57C60874" w:rsidR="00CD1526" w:rsidRPr="00EB5BE3" w:rsidRDefault="00CD1526" w:rsidP="0095660A">
      <w:pPr>
        <w:widowControl w:val="0"/>
        <w:numPr>
          <w:ilvl w:val="0"/>
          <w:numId w:val="2"/>
        </w:numPr>
        <w:tabs>
          <w:tab w:val="left" w:pos="709"/>
        </w:tabs>
        <w:spacing w:after="120" w:line="288" w:lineRule="auto"/>
        <w:ind w:left="0" w:firstLine="360"/>
        <w:jc w:val="both"/>
        <w:rPr>
          <w:color w:val="000000"/>
          <w:spacing w:val="2"/>
        </w:rPr>
      </w:pPr>
      <w:r w:rsidRPr="00EB5BE3">
        <w:rPr>
          <w:color w:val="000000"/>
          <w:spacing w:val="2"/>
        </w:rPr>
        <w:t>Được phép thực hiện những điều chỉnh theo quy định</w:t>
      </w:r>
      <w:r w:rsidR="0039218A" w:rsidRPr="00EB5BE3">
        <w:rPr>
          <w:color w:val="000000"/>
          <w:spacing w:val="2"/>
        </w:rPr>
        <w:t xml:space="preserve"> </w:t>
      </w:r>
      <w:r w:rsidRPr="00EB5BE3">
        <w:rPr>
          <w:color w:val="000000"/>
          <w:spacing w:val="2"/>
        </w:rPr>
        <w:t>(nếu có)</w:t>
      </w:r>
    </w:p>
    <w:p w14:paraId="44F79E6A" w14:textId="77777777" w:rsidR="00CD1526" w:rsidRPr="00EB5BE3" w:rsidRDefault="00CD1526"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Phương tiện vận chuyển: Ô tô chuyên dụng của URENCO 13</w:t>
      </w:r>
    </w:p>
    <w:p w14:paraId="6A852F62" w14:textId="6A59652C" w:rsidR="00CD1526" w:rsidRPr="00EB5BE3" w:rsidRDefault="00CD1526"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 xml:space="preserve">Công nghệ và phương pháp xử lý chất thải lây nhiễm: </w:t>
      </w:r>
      <w:r w:rsidR="00FE25CC" w:rsidRPr="00EB5BE3">
        <w:rPr>
          <w:color w:val="000000"/>
          <w:spacing w:val="2"/>
        </w:rPr>
        <w:t>Hấp, t</w:t>
      </w:r>
      <w:r w:rsidRPr="00EB5BE3">
        <w:rPr>
          <w:color w:val="000000"/>
          <w:spacing w:val="2"/>
        </w:rPr>
        <w:t>hiêu đốt</w:t>
      </w:r>
      <w:r w:rsidR="00FE25CC" w:rsidRPr="00EB5BE3">
        <w:rPr>
          <w:color w:val="000000"/>
          <w:spacing w:val="2"/>
        </w:rPr>
        <w:t>.</w:t>
      </w:r>
    </w:p>
    <w:p w14:paraId="1277AB81" w14:textId="028B3509" w:rsidR="00CD1526" w:rsidRPr="00EB5BE3" w:rsidRDefault="00CD1526"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Công nghệ và phương pháp tiêu hủy chất thải thông thường: Chôn lấp</w:t>
      </w:r>
      <w:r w:rsidR="00FE25CC" w:rsidRPr="00EB5BE3">
        <w:rPr>
          <w:color w:val="000000"/>
          <w:spacing w:val="2"/>
        </w:rPr>
        <w:t>.</w:t>
      </w:r>
    </w:p>
    <w:p w14:paraId="26D5F29F" w14:textId="2112D4B1" w:rsidR="00CD1526" w:rsidRPr="00EB5BE3" w:rsidRDefault="00CD1526"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 xml:space="preserve">Quy trình chuyển giao chất thải và sử dụng chứng từ chất thải nguy hại: </w:t>
      </w:r>
      <w:r w:rsidR="00FE25CC" w:rsidRPr="00EB5BE3">
        <w:rPr>
          <w:color w:val="000000"/>
          <w:spacing w:val="2"/>
        </w:rPr>
        <w:t>t</w:t>
      </w:r>
      <w:r w:rsidRPr="00EB5BE3">
        <w:rPr>
          <w:color w:val="000000"/>
          <w:spacing w:val="2"/>
        </w:rPr>
        <w:t xml:space="preserve">ập kết </w:t>
      </w:r>
      <w:r w:rsidR="00FE25CC" w:rsidRPr="00EB5BE3">
        <w:rPr>
          <w:color w:val="000000"/>
          <w:spacing w:val="2"/>
        </w:rPr>
        <w:t xml:space="preserve">chất thải y tế, nguy hại </w:t>
      </w:r>
      <w:r w:rsidRPr="00EB5BE3">
        <w:rPr>
          <w:color w:val="000000"/>
          <w:spacing w:val="2"/>
        </w:rPr>
        <w:t xml:space="preserve">vào kho lưu giữ, phân loại để vào từng thùng chứa theo mã của sổ chủ nguồn thải </w:t>
      </w:r>
      <w:r w:rsidR="00FE25CC" w:rsidRPr="00EB5BE3">
        <w:rPr>
          <w:color w:val="000000"/>
          <w:spacing w:val="2"/>
        </w:rPr>
        <w:t>chất thải y tế, nguy hại. T</w:t>
      </w:r>
      <w:r w:rsidRPr="00EB5BE3">
        <w:rPr>
          <w:color w:val="000000"/>
          <w:spacing w:val="2"/>
        </w:rPr>
        <w:t>hông báo cho đơn vị có chức năng đến vận chuyển đem đi xử lý, có biên bản giao nhận giữa hai bên,sau khi xử lý xong bên URENCO 13 trả lại chứng t</w:t>
      </w:r>
      <w:r w:rsidR="00FE25CC" w:rsidRPr="00EB5BE3">
        <w:rPr>
          <w:color w:val="000000"/>
          <w:spacing w:val="2"/>
        </w:rPr>
        <w:t>ừ</w:t>
      </w:r>
      <w:r w:rsidRPr="00EB5BE3">
        <w:rPr>
          <w:color w:val="000000"/>
          <w:spacing w:val="2"/>
        </w:rPr>
        <w:t xml:space="preserve"> cho bên giao </w:t>
      </w:r>
      <w:r w:rsidR="00FE25CC" w:rsidRPr="00EB5BE3">
        <w:rPr>
          <w:color w:val="000000"/>
          <w:spacing w:val="2"/>
        </w:rPr>
        <w:t>chất thải y tế, nguy hại.</w:t>
      </w:r>
    </w:p>
    <w:p w14:paraId="6A763CE0" w14:textId="0806DCD8" w:rsidR="00FE25CC" w:rsidRPr="00EB5BE3" w:rsidRDefault="00FE25CC" w:rsidP="00FE25CC">
      <w:pPr>
        <w:tabs>
          <w:tab w:val="left" w:pos="360"/>
        </w:tabs>
        <w:spacing w:before="120" w:after="0" w:line="312" w:lineRule="auto"/>
        <w:jc w:val="center"/>
        <w:rPr>
          <w:color w:val="000000"/>
          <w:spacing w:val="2"/>
        </w:rPr>
      </w:pPr>
      <w:r w:rsidRPr="00EB5BE3">
        <w:rPr>
          <w:noProof/>
          <w:lang w:eastAsia="en-US"/>
        </w:rPr>
        <w:drawing>
          <wp:inline distT="0" distB="0" distL="0" distR="0" wp14:anchorId="0A5309A3" wp14:editId="417933A0">
            <wp:extent cx="4876178" cy="2074118"/>
            <wp:effectExtent l="0" t="0" r="635" b="254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18992" b="15411"/>
                    <a:stretch/>
                  </pic:blipFill>
                  <pic:spPr bwMode="auto">
                    <a:xfrm>
                      <a:off x="0" y="0"/>
                      <a:ext cx="4876800" cy="207438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C7C8460" w14:textId="6BC7FAFA" w:rsidR="006301D1" w:rsidRPr="00EB5BE3" w:rsidRDefault="00FE25CC" w:rsidP="006A12D9">
      <w:pPr>
        <w:pStyle w:val="Heading3"/>
        <w:numPr>
          <w:ilvl w:val="1"/>
          <w:numId w:val="48"/>
        </w:numPr>
        <w:tabs>
          <w:tab w:val="left" w:pos="720"/>
        </w:tabs>
        <w:ind w:left="0" w:firstLine="0"/>
      </w:pPr>
      <w:bookmarkStart w:id="169" w:name="_Toc56324066"/>
      <w:r w:rsidRPr="00EB5BE3">
        <w:lastRenderedPageBreak/>
        <w:t xml:space="preserve">Quy trình thu gom, lưu giữ, vận chuyển, xử lý và tiêu huỷ chất thải rắn của </w:t>
      </w:r>
      <w:r w:rsidR="00834775" w:rsidRPr="00EB5BE3">
        <w:t>POLYVAC</w:t>
      </w:r>
      <w:bookmarkEnd w:id="169"/>
    </w:p>
    <w:p w14:paraId="2DF554DD" w14:textId="77777777" w:rsidR="0039218A" w:rsidRPr="00EB5BE3" w:rsidRDefault="0039218A" w:rsidP="006A12D9">
      <w:pPr>
        <w:pStyle w:val="ListParagraph"/>
        <w:keepNext/>
        <w:keepLines/>
        <w:numPr>
          <w:ilvl w:val="2"/>
          <w:numId w:val="12"/>
        </w:numPr>
        <w:tabs>
          <w:tab w:val="left" w:pos="1080"/>
        </w:tabs>
        <w:spacing w:before="40" w:after="0"/>
        <w:contextualSpacing w:val="0"/>
        <w:outlineLvl w:val="4"/>
        <w:rPr>
          <w:rFonts w:eastAsiaTheme="majorEastAsia" w:cstheme="majorBidi"/>
          <w:vanish/>
          <w:color w:val="000000" w:themeColor="text1"/>
          <w:u w:val="single"/>
          <w:lang w:val="it-IT" w:eastAsia="zh-TW"/>
        </w:rPr>
      </w:pPr>
    </w:p>
    <w:p w14:paraId="1E4ECC53" w14:textId="77777777" w:rsidR="00421AF3" w:rsidRPr="00EB5BE3" w:rsidRDefault="00421AF3" w:rsidP="006A12D9">
      <w:pPr>
        <w:pStyle w:val="ListParagraph"/>
        <w:keepNext/>
        <w:keepLines/>
        <w:numPr>
          <w:ilvl w:val="1"/>
          <w:numId w:val="47"/>
        </w:numPr>
        <w:spacing w:before="40" w:after="0"/>
        <w:contextualSpacing w:val="0"/>
        <w:outlineLvl w:val="2"/>
        <w:rPr>
          <w:rFonts w:eastAsiaTheme="majorEastAsia" w:cstheme="majorBidi"/>
          <w:b/>
          <w:i/>
          <w:iCs/>
          <w:vanish/>
          <w:color w:val="000000" w:themeColor="text1"/>
          <w:sz w:val="28"/>
          <w:szCs w:val="24"/>
        </w:rPr>
      </w:pPr>
      <w:bookmarkStart w:id="170" w:name="_Toc56324067"/>
      <w:bookmarkEnd w:id="170"/>
    </w:p>
    <w:p w14:paraId="27DC43D7" w14:textId="77777777" w:rsidR="00414290" w:rsidRPr="00EB5BE3" w:rsidRDefault="00414290" w:rsidP="006A12D9">
      <w:pPr>
        <w:pStyle w:val="ListParagraph"/>
        <w:keepNext/>
        <w:keepLines/>
        <w:numPr>
          <w:ilvl w:val="1"/>
          <w:numId w:val="49"/>
        </w:numPr>
        <w:tabs>
          <w:tab w:val="left" w:pos="720"/>
        </w:tabs>
        <w:spacing w:before="40" w:after="0"/>
        <w:contextualSpacing w:val="0"/>
        <w:outlineLvl w:val="3"/>
        <w:rPr>
          <w:rFonts w:eastAsiaTheme="majorEastAsia" w:cstheme="majorBidi"/>
          <w:b/>
          <w:i/>
          <w:iCs/>
          <w:vanish/>
          <w:color w:val="000000" w:themeColor="text1"/>
          <w:sz w:val="28"/>
        </w:rPr>
      </w:pPr>
    </w:p>
    <w:p w14:paraId="5D40A902" w14:textId="61E1A0A2" w:rsidR="00FE25CC" w:rsidRPr="00EB5BE3" w:rsidRDefault="00FE25CC" w:rsidP="006A12D9">
      <w:pPr>
        <w:pStyle w:val="Heading4"/>
        <w:numPr>
          <w:ilvl w:val="2"/>
          <w:numId w:val="49"/>
        </w:numPr>
        <w:tabs>
          <w:tab w:val="left" w:pos="720"/>
        </w:tabs>
        <w:ind w:left="504"/>
      </w:pPr>
      <w:r w:rsidRPr="00EB5BE3">
        <w:t>Đăng ký và lập kế hoạch</w:t>
      </w:r>
    </w:p>
    <w:p w14:paraId="14A099A8" w14:textId="0A0931A6" w:rsidR="00FE25CC" w:rsidRPr="00EB5BE3" w:rsidRDefault="00FE25CC"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 xml:space="preserve">POLYVAC đã đăng ký chủ nguồn thải chất thải nguy hại với Sở TN-MT Hà Nội và đã được cấp Sổ đăng ký chủ nguồn thải chất thải nguy hại: mã số </w:t>
      </w:r>
      <w:r w:rsidRPr="00EB5BE3">
        <w:rPr>
          <w:color w:val="000000"/>
          <w:spacing w:val="2"/>
          <w:szCs w:val="26"/>
        </w:rPr>
        <w:t>QLCTNH: 01.000800.T; 01.000801.T.</w:t>
      </w:r>
    </w:p>
    <w:p w14:paraId="478F3CED" w14:textId="5B48FC31" w:rsidR="00FE25CC" w:rsidRPr="00EB5BE3" w:rsidRDefault="00FE25CC" w:rsidP="006A12D9">
      <w:pPr>
        <w:pStyle w:val="ListParagraph"/>
        <w:numPr>
          <w:ilvl w:val="0"/>
          <w:numId w:val="10"/>
        </w:numPr>
        <w:tabs>
          <w:tab w:val="left" w:pos="360"/>
        </w:tabs>
        <w:spacing w:before="120" w:after="0" w:line="312" w:lineRule="auto"/>
        <w:ind w:left="0" w:firstLine="0"/>
        <w:jc w:val="both"/>
        <w:rPr>
          <w:color w:val="000000"/>
          <w:spacing w:val="2"/>
        </w:rPr>
      </w:pPr>
      <w:r w:rsidRPr="00EB5BE3">
        <w:rPr>
          <w:color w:val="000000"/>
          <w:spacing w:val="2"/>
        </w:rPr>
        <w:t>Trung tâm đã được phê duyệt đề án bảo vệ môi trường chi tiết số: 855/QĐ-STNMT cấp ngày 6/9/2013.</w:t>
      </w:r>
    </w:p>
    <w:p w14:paraId="00D0F22C" w14:textId="282E1ABD" w:rsidR="00FE25CC" w:rsidRPr="00EB5BE3" w:rsidRDefault="00FE25CC" w:rsidP="006A12D9">
      <w:pPr>
        <w:pStyle w:val="Heading4"/>
        <w:numPr>
          <w:ilvl w:val="2"/>
          <w:numId w:val="49"/>
        </w:numPr>
        <w:tabs>
          <w:tab w:val="left" w:pos="720"/>
        </w:tabs>
        <w:ind w:left="504"/>
      </w:pPr>
      <w:r w:rsidRPr="00EB5BE3">
        <w:t xml:space="preserve">Thu gom chất thải rắn từ khu vực làm việc tới nơi lưu giữ tập trung </w:t>
      </w:r>
    </w:p>
    <w:p w14:paraId="527BBFEC" w14:textId="77777777" w:rsidR="0039218A" w:rsidRPr="00EB5BE3" w:rsidRDefault="0039218A" w:rsidP="006A12D9">
      <w:pPr>
        <w:numPr>
          <w:ilvl w:val="0"/>
          <w:numId w:val="29"/>
        </w:numPr>
        <w:spacing w:before="120" w:after="0" w:line="312" w:lineRule="auto"/>
        <w:ind w:left="360"/>
        <w:rPr>
          <w:b/>
          <w:bCs/>
          <w:lang w:val="it-IT" w:eastAsia="zh-TW"/>
        </w:rPr>
      </w:pPr>
      <w:r w:rsidRPr="00EB5BE3">
        <w:rPr>
          <w:b/>
          <w:bCs/>
          <w:lang w:val="it-IT" w:eastAsia="zh-TW"/>
        </w:rPr>
        <w:t>Đối với khu vực nhà sản xuất:</w:t>
      </w:r>
    </w:p>
    <w:p w14:paraId="707EA330" w14:textId="77777777" w:rsidR="0039218A" w:rsidRPr="00EB5BE3" w:rsidRDefault="0039218A"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Nhân viên tại các phòng ban thuộc khối Sản xuất, Kiểm định chịu trách nhiệm thu gom các chất thải từ nơi chất thải phát sinh thuộc khu vực mình về nơi tập chung chất thải là nhà Rác.</w:t>
      </w:r>
    </w:p>
    <w:p w14:paraId="45475C34" w14:textId="77777777" w:rsidR="0039218A" w:rsidRPr="00EB5BE3" w:rsidRDefault="0039218A"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Các vật sắc nhọn phải cho vào hộp cứng, dày đảm bảo không bị xuyên thủng trước khi cho vào túi nilon màu vàng và buộc kín miệng.</w:t>
      </w:r>
    </w:p>
    <w:p w14:paraId="5DA902CB" w14:textId="77777777" w:rsidR="0039218A" w:rsidRPr="00EB5BE3" w:rsidRDefault="0039218A"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Các chất thải lâm sàng sau khi xử lý ban đầu cần phải cho vào túi nilon màu vàng và buộc kín miệng.</w:t>
      </w:r>
    </w:p>
    <w:p w14:paraId="37DCFFA9" w14:textId="77777777" w:rsidR="0039218A" w:rsidRPr="00EB5BE3" w:rsidRDefault="0039218A"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Chất thải phát sinh tại các phòng phải được vận chuyển về nơi lưu giữ chất thải chung của cơ quan ít nhất một lần một tuần hoặc tùy thuộc vào dung lượng thải bỏ.</w:t>
      </w:r>
    </w:p>
    <w:p w14:paraId="3448CF09" w14:textId="77777777" w:rsidR="0039218A" w:rsidRPr="00EB5BE3" w:rsidRDefault="0039218A"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Buộc túi nilon chứa chất thải khi các túi chứa đã đạt tới thể tích quy định (2/3 túi). Không được dùng ghim dập để làm kín miệng túi.</w:t>
      </w:r>
    </w:p>
    <w:p w14:paraId="683B6189" w14:textId="70E0E96F" w:rsidR="0039218A" w:rsidRPr="00EB5BE3" w:rsidRDefault="0039218A" w:rsidP="006A12D9">
      <w:pPr>
        <w:numPr>
          <w:ilvl w:val="0"/>
          <w:numId w:val="29"/>
        </w:numPr>
        <w:spacing w:before="120" w:after="0" w:line="312" w:lineRule="auto"/>
        <w:ind w:left="360"/>
        <w:rPr>
          <w:b/>
          <w:bCs/>
          <w:lang w:val="it-IT" w:eastAsia="zh-TW"/>
        </w:rPr>
      </w:pPr>
      <w:r w:rsidRPr="00EB5BE3">
        <w:rPr>
          <w:b/>
          <w:bCs/>
          <w:lang w:val="it-IT" w:eastAsia="zh-TW"/>
        </w:rPr>
        <w:t>Đối với khu vực nhà Chăn nuôi Động vật Thí nghiệm:</w:t>
      </w:r>
    </w:p>
    <w:p w14:paraId="4919B9BB" w14:textId="77777777" w:rsidR="0039218A" w:rsidRPr="00EB5BE3" w:rsidRDefault="0039218A"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Nhân viên tại phòng chịu trách nhiệm thu gom các chất thải từ nơi chất thải phát sinh thuộc khu vực mình về nơi tập chung chất thải là phòng chuyển Rác, chất thải.</w:t>
      </w:r>
    </w:p>
    <w:p w14:paraId="7AF72986" w14:textId="77777777" w:rsidR="0039218A" w:rsidRPr="00EB5BE3" w:rsidRDefault="0039218A"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Các vật sắc nhọn phải cho vào hộp cứng, dày đảm bảo không bị xuyên thủng trước khi cho vào túi nilon màu vàng và buộc kín miệng.</w:t>
      </w:r>
    </w:p>
    <w:p w14:paraId="7700FDC6" w14:textId="77777777" w:rsidR="0039218A" w:rsidRPr="00EB5BE3" w:rsidRDefault="0039218A"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Các chất thải lâm sàng sau khi xử lý ban đầu cần phải cho vào túi nilon màu vàng và buộc kín miệng.</w:t>
      </w:r>
    </w:p>
    <w:p w14:paraId="7C149E1F" w14:textId="77777777" w:rsidR="0039218A" w:rsidRPr="00EB5BE3" w:rsidRDefault="0039218A"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Buộc túi nilon chứa chất thải khi các túi chứa đã đạt tới thể tích quy định (2/3 túi). Không được dùng ghim dập để làm kín miệng túi.</w:t>
      </w:r>
    </w:p>
    <w:p w14:paraId="3E02FB94" w14:textId="77777777" w:rsidR="0039218A" w:rsidRPr="00EB5BE3" w:rsidRDefault="0039218A"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lastRenderedPageBreak/>
        <w:t>Chất thải phát sinh tại các phòng phải được vận chuyển về nơi lưu giữ chất thải chung của cơ quan ít nhất một lần một tuần hoặc tùy thuộc vào dung lượng thải bỏ.</w:t>
      </w:r>
    </w:p>
    <w:p w14:paraId="137A4166" w14:textId="7F683F81" w:rsidR="0039218A" w:rsidRPr="00EB5BE3" w:rsidRDefault="0039218A" w:rsidP="006A12D9">
      <w:pPr>
        <w:numPr>
          <w:ilvl w:val="0"/>
          <w:numId w:val="29"/>
        </w:numPr>
        <w:spacing w:before="120" w:after="0" w:line="312" w:lineRule="auto"/>
        <w:ind w:left="360"/>
        <w:rPr>
          <w:i/>
        </w:rPr>
      </w:pPr>
      <w:r w:rsidRPr="00EB5BE3">
        <w:rPr>
          <w:b/>
          <w:bCs/>
          <w:lang w:val="it-IT" w:eastAsia="zh-TW"/>
        </w:rPr>
        <w:t>Đối với khu vực Hành chính và khu vực ngoại cảnh:</w:t>
      </w:r>
    </w:p>
    <w:p w14:paraId="542B975B" w14:textId="77777777" w:rsidR="0039218A" w:rsidRPr="00EB5BE3" w:rsidRDefault="0039218A"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Nhân viên tại các phòng thuộc khối hành chính có trách nhiệm để rác, chất thải đúng nơi quy định (các thùng rác được đặt ở nơi gần với nguồn phát sinh chất thải, tại các văn phòng, hành lang, nhà ăn, sân...).</w:t>
      </w:r>
    </w:p>
    <w:p w14:paraId="275A6BD5" w14:textId="77777777" w:rsidR="0039218A" w:rsidRPr="00EB5BE3" w:rsidRDefault="0039218A"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Chất thải tại đây được phân làm 2 loại:</w:t>
      </w:r>
    </w:p>
    <w:p w14:paraId="52E781D3" w14:textId="77777777" w:rsidR="0039218A" w:rsidRPr="00EB5BE3" w:rsidRDefault="0039218A" w:rsidP="0095660A">
      <w:pPr>
        <w:widowControl w:val="0"/>
        <w:numPr>
          <w:ilvl w:val="0"/>
          <w:numId w:val="2"/>
        </w:numPr>
        <w:tabs>
          <w:tab w:val="left" w:pos="709"/>
        </w:tabs>
        <w:spacing w:before="120" w:after="0" w:line="312" w:lineRule="auto"/>
        <w:ind w:left="0" w:firstLine="360"/>
        <w:jc w:val="both"/>
        <w:rPr>
          <w:color w:val="000000"/>
          <w:spacing w:val="2"/>
        </w:rPr>
      </w:pPr>
      <w:r w:rsidRPr="00EB5BE3">
        <w:rPr>
          <w:color w:val="000000"/>
          <w:spacing w:val="2"/>
        </w:rPr>
        <w:t>Chất thải sinh hoạt thông thường được để trong túi mầu xanh.</w:t>
      </w:r>
    </w:p>
    <w:p w14:paraId="3438EC7E" w14:textId="77777777" w:rsidR="0039218A" w:rsidRPr="00EB5BE3" w:rsidRDefault="0039218A" w:rsidP="0095660A">
      <w:pPr>
        <w:widowControl w:val="0"/>
        <w:numPr>
          <w:ilvl w:val="0"/>
          <w:numId w:val="2"/>
        </w:numPr>
        <w:tabs>
          <w:tab w:val="left" w:pos="709"/>
        </w:tabs>
        <w:spacing w:before="120" w:after="0" w:line="312" w:lineRule="auto"/>
        <w:ind w:left="0" w:firstLine="360"/>
        <w:jc w:val="both"/>
        <w:rPr>
          <w:color w:val="000000"/>
          <w:spacing w:val="2"/>
        </w:rPr>
      </w:pPr>
      <w:r w:rsidRPr="00EB5BE3">
        <w:rPr>
          <w:color w:val="000000"/>
          <w:spacing w:val="2"/>
        </w:rPr>
        <w:t>Chất thải là các vật sắc nhọn, thủy tinh vỡ, kim loại, hộp mực in... được để trong túi mầu đen.</w:t>
      </w:r>
    </w:p>
    <w:p w14:paraId="5779F907" w14:textId="63EDC8B0" w:rsidR="0039218A" w:rsidRPr="00EB5BE3" w:rsidRDefault="0039218A" w:rsidP="006A12D9">
      <w:pPr>
        <w:widowControl w:val="0"/>
        <w:numPr>
          <w:ilvl w:val="0"/>
          <w:numId w:val="10"/>
        </w:numPr>
        <w:tabs>
          <w:tab w:val="left" w:pos="709"/>
        </w:tabs>
        <w:spacing w:before="120" w:after="0" w:line="312" w:lineRule="auto"/>
        <w:ind w:left="0" w:firstLine="0"/>
        <w:jc w:val="both"/>
        <w:rPr>
          <w:color w:val="000000"/>
          <w:spacing w:val="2"/>
        </w:rPr>
      </w:pPr>
      <w:r w:rsidRPr="00EB5BE3">
        <w:rPr>
          <w:color w:val="000000"/>
          <w:spacing w:val="2"/>
        </w:rPr>
        <w:t>Nhân viên vệ sinh có nhiệm vụ vệ sinh thu gom vận chuyển lưu giữ rác thải hàng ngày từ các phòng ban tới nơi tập trung là thùng rác đặt ngoài tòa nhà sạch và tòa nhà hành chính có quy định đối với rác thải sinh hoạt.</w:t>
      </w:r>
    </w:p>
    <w:p w14:paraId="5C1F05F2" w14:textId="77777777" w:rsidR="00FE25CC" w:rsidRPr="00EB5BE3" w:rsidRDefault="00FE25CC" w:rsidP="006A12D9">
      <w:pPr>
        <w:pStyle w:val="Heading4"/>
        <w:numPr>
          <w:ilvl w:val="2"/>
          <w:numId w:val="49"/>
        </w:numPr>
        <w:tabs>
          <w:tab w:val="left" w:pos="720"/>
        </w:tabs>
        <w:ind w:left="504"/>
      </w:pPr>
      <w:r w:rsidRPr="00EB5BE3">
        <w:t>Lưu giữ</w:t>
      </w:r>
    </w:p>
    <w:p w14:paraId="6D79713D" w14:textId="77777777" w:rsidR="0039218A" w:rsidRPr="00EB5BE3" w:rsidRDefault="0039218A"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 xml:space="preserve">Nơi đặt thùng, túi đựng chất thải y tế nguy hại và chất thải sinh hoạt phải được định rõ tại mỗi phòng và phải đặt ở nơi gần với nguồn phát sinh chất thải như phòng rửa dụng cụ, phòng sản xuất, phòng thay đồ, hành lanh... . Mỗi phòng ban cần có nơi lưu giữ các túi và thùng đựng chất thải theo từng loại. </w:t>
      </w:r>
    </w:p>
    <w:p w14:paraId="66FA1530" w14:textId="77777777" w:rsidR="0039218A" w:rsidRPr="00EB5BE3" w:rsidRDefault="0039218A"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Chất thải từ mỗi phòng ban trước khi vận chuyển tới nơi tập kết là nhà rác hay phòng vận chuyển rác phải được dán nhãn và ghi rõ Phòng ban phát sinh chất thải và Ngày chuyển chất thải.</w:t>
      </w:r>
    </w:p>
    <w:p w14:paraId="230BBF29" w14:textId="77777777" w:rsidR="0039218A" w:rsidRPr="00EB5BE3" w:rsidRDefault="0039218A"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Các túi đựng chất thải phải tuân theo hệ thống màu quy định, không được thay thế các túi màu vàng, màu đen đựng chất thải nguy hại bằng các túi màu xanh.</w:t>
      </w:r>
    </w:p>
    <w:p w14:paraId="14B150E1" w14:textId="4FBCC421" w:rsidR="0039218A" w:rsidRPr="00EB5BE3" w:rsidRDefault="0039218A"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 xml:space="preserve">Tại điểm tập kết chất thải trong khu sản xuất và khu chăn nuôi động vật thí nghiệm, các túi rác có chứa chất thải từ các phòng ban chuyển đến phải được để đúng nơi quy định (các thùng rác đã phân màu cụ thể) và tuân thủ việc ghi chép Hồ sơ ra vào khu nhà rác. </w:t>
      </w:r>
    </w:p>
    <w:p w14:paraId="17BD133D" w14:textId="4B97B831" w:rsidR="00855002" w:rsidRPr="00EB5BE3" w:rsidRDefault="00855002" w:rsidP="00855002">
      <w:pPr>
        <w:tabs>
          <w:tab w:val="left" w:pos="360"/>
        </w:tabs>
        <w:spacing w:before="120" w:after="0" w:line="312" w:lineRule="auto"/>
        <w:jc w:val="both"/>
        <w:rPr>
          <w:color w:val="000000"/>
          <w:spacing w:val="2"/>
        </w:rPr>
      </w:pPr>
    </w:p>
    <w:p w14:paraId="16821003" w14:textId="16ACFF43" w:rsidR="00855002" w:rsidRPr="00EB5BE3" w:rsidRDefault="00855002" w:rsidP="00855002">
      <w:pPr>
        <w:tabs>
          <w:tab w:val="left" w:pos="360"/>
        </w:tabs>
        <w:spacing w:before="120" w:after="0" w:line="312" w:lineRule="auto"/>
        <w:jc w:val="both"/>
        <w:rPr>
          <w:color w:val="000000"/>
          <w:spacing w:val="2"/>
        </w:rPr>
      </w:pPr>
    </w:p>
    <w:p w14:paraId="05C95B5A" w14:textId="18C22D0B" w:rsidR="00855002" w:rsidRPr="00EB5BE3" w:rsidRDefault="00855002" w:rsidP="00855002">
      <w:pPr>
        <w:tabs>
          <w:tab w:val="left" w:pos="360"/>
        </w:tabs>
        <w:spacing w:before="120" w:after="0" w:line="312" w:lineRule="auto"/>
        <w:jc w:val="center"/>
        <w:rPr>
          <w:color w:val="000000"/>
          <w:spacing w:val="2"/>
        </w:rPr>
      </w:pPr>
      <w:r w:rsidRPr="00EB5BE3">
        <w:rPr>
          <w:noProof/>
          <w:lang w:eastAsia="en-US"/>
        </w:rPr>
        <w:lastRenderedPageBreak/>
        <w:drawing>
          <wp:inline distT="0" distB="0" distL="0" distR="0" wp14:anchorId="6C46ABF3" wp14:editId="614CDE7C">
            <wp:extent cx="3323645" cy="4022605"/>
            <wp:effectExtent l="0" t="0" r="0"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t="9228"/>
                    <a:stretch/>
                  </pic:blipFill>
                  <pic:spPr bwMode="auto">
                    <a:xfrm>
                      <a:off x="0" y="0"/>
                      <a:ext cx="3332465" cy="403327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FC7B67A" w14:textId="77777777" w:rsidR="00FE25CC" w:rsidRPr="00EB5BE3" w:rsidRDefault="00FE25CC" w:rsidP="006A12D9">
      <w:pPr>
        <w:pStyle w:val="Heading4"/>
        <w:numPr>
          <w:ilvl w:val="2"/>
          <w:numId w:val="49"/>
        </w:numPr>
        <w:tabs>
          <w:tab w:val="left" w:pos="720"/>
        </w:tabs>
        <w:ind w:left="504"/>
      </w:pPr>
      <w:r w:rsidRPr="00EB5BE3">
        <w:t>Vận chuyển, xử lý và tiêu hủy</w:t>
      </w:r>
    </w:p>
    <w:p w14:paraId="266397D7" w14:textId="77777777" w:rsidR="0039218A" w:rsidRPr="00EB5BE3" w:rsidRDefault="0039218A"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Vận chuyển chất thải (rác) ra khỏi ngoài tòa nhà: Nhân viên hoàn mỹ vận chuyển chất thải (rác) vào lúc 4h30 chiều hàng ngày. Chất thải khi đưa ra khỏi nhà sản xuất và tòa nhà hành chính được tập trung tại các thùng chứa theo đúng quy định.</w:t>
      </w:r>
    </w:p>
    <w:p w14:paraId="55C4C827" w14:textId="18524269" w:rsidR="0039218A" w:rsidRPr="00EB5BE3" w:rsidRDefault="0039218A"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Vận chuyển chất thải trong khu vực nhà sạch: Các phương tiện vận chuyển rác chỉ sử dụng để vận chuyển chất thải. Phương tiện vận chuyển chất thải phải được thiết kế sao cho: dễ cho chất thải vào, dễ lấy chất thải ra, dễ làm sạch, dễ tẩy uế, dễ làm khô.</w:t>
      </w:r>
    </w:p>
    <w:p w14:paraId="7F1BECF7" w14:textId="06D793F2" w:rsidR="0039218A" w:rsidRPr="00EB5BE3" w:rsidRDefault="0039218A"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Xử lý ban đầu:</w:t>
      </w:r>
    </w:p>
    <w:p w14:paraId="6D5EB78A" w14:textId="77777777" w:rsidR="0039218A" w:rsidRPr="00EB5BE3" w:rsidRDefault="0039218A" w:rsidP="0095660A">
      <w:pPr>
        <w:widowControl w:val="0"/>
        <w:numPr>
          <w:ilvl w:val="0"/>
          <w:numId w:val="2"/>
        </w:numPr>
        <w:tabs>
          <w:tab w:val="left" w:pos="709"/>
        </w:tabs>
        <w:spacing w:before="120" w:after="0" w:line="312" w:lineRule="auto"/>
        <w:ind w:left="0" w:firstLine="360"/>
        <w:jc w:val="both"/>
        <w:rPr>
          <w:color w:val="000000"/>
          <w:spacing w:val="2"/>
        </w:rPr>
      </w:pPr>
      <w:r w:rsidRPr="00EB5BE3">
        <w:rPr>
          <w:color w:val="000000"/>
          <w:spacing w:val="2"/>
        </w:rPr>
        <w:t>Quy định chung: chất thải lâm sàng có nguy cơ nhiễm khuẩn cao phải được xử lý an toàn ở gần nơi chất thải phát sinh, sau đó mới cho vào túi nilon màu vàng để vận chuyển đi tiêu huỷ.</w:t>
      </w:r>
    </w:p>
    <w:p w14:paraId="65B4140E" w14:textId="77777777" w:rsidR="0039218A" w:rsidRPr="00EB5BE3" w:rsidRDefault="0039218A" w:rsidP="0095660A">
      <w:pPr>
        <w:widowControl w:val="0"/>
        <w:numPr>
          <w:ilvl w:val="0"/>
          <w:numId w:val="2"/>
        </w:numPr>
        <w:tabs>
          <w:tab w:val="left" w:pos="709"/>
        </w:tabs>
        <w:spacing w:before="120" w:after="0" w:line="312" w:lineRule="auto"/>
        <w:ind w:left="0" w:firstLine="360"/>
        <w:jc w:val="both"/>
        <w:rPr>
          <w:color w:val="000000"/>
          <w:spacing w:val="2"/>
        </w:rPr>
      </w:pPr>
      <w:r w:rsidRPr="00EB5BE3">
        <w:rPr>
          <w:color w:val="000000"/>
          <w:spacing w:val="2"/>
        </w:rPr>
        <w:t>Phương pháp xử lý ban đầu bao gồm:</w:t>
      </w:r>
    </w:p>
    <w:p w14:paraId="48723EB8" w14:textId="0977B6C0" w:rsidR="0039218A" w:rsidRPr="00EB5BE3" w:rsidRDefault="0039218A" w:rsidP="006A12D9">
      <w:pPr>
        <w:pStyle w:val="ListParagraph"/>
        <w:numPr>
          <w:ilvl w:val="0"/>
          <w:numId w:val="38"/>
        </w:numPr>
        <w:spacing w:before="120" w:after="0" w:line="312" w:lineRule="auto"/>
        <w:ind w:left="1134"/>
        <w:jc w:val="both"/>
      </w:pPr>
      <w:r w:rsidRPr="00EB5BE3">
        <w:t>Khử khuẩn bằng hoá chất.</w:t>
      </w:r>
    </w:p>
    <w:p w14:paraId="61DCE651" w14:textId="0CCAC379" w:rsidR="0039218A" w:rsidRPr="00EB5BE3" w:rsidRDefault="0039218A" w:rsidP="006A12D9">
      <w:pPr>
        <w:pStyle w:val="ListParagraph"/>
        <w:numPr>
          <w:ilvl w:val="0"/>
          <w:numId w:val="38"/>
        </w:numPr>
        <w:spacing w:before="120" w:after="0" w:line="312" w:lineRule="auto"/>
        <w:ind w:left="1134"/>
        <w:jc w:val="both"/>
      </w:pPr>
      <w:r w:rsidRPr="00EB5BE3">
        <w:t>Tiệt khuẩn bằng hơi nóng khô hoặc hơi nóng ẩm.</w:t>
      </w:r>
    </w:p>
    <w:p w14:paraId="33A90B51" w14:textId="2109708D" w:rsidR="0039218A" w:rsidRPr="00EB5BE3" w:rsidRDefault="0039218A" w:rsidP="006A12D9">
      <w:pPr>
        <w:numPr>
          <w:ilvl w:val="0"/>
          <w:numId w:val="10"/>
        </w:numPr>
        <w:tabs>
          <w:tab w:val="left" w:pos="360"/>
        </w:tabs>
        <w:spacing w:before="120" w:after="0" w:line="312" w:lineRule="auto"/>
        <w:ind w:left="0" w:firstLine="0"/>
        <w:jc w:val="both"/>
        <w:rPr>
          <w:color w:val="000000"/>
          <w:spacing w:val="2"/>
        </w:rPr>
      </w:pPr>
      <w:bookmarkStart w:id="171" w:name="_Toc215027160"/>
      <w:r w:rsidRPr="00EB5BE3">
        <w:rPr>
          <w:color w:val="000000"/>
          <w:spacing w:val="2"/>
        </w:rPr>
        <w:lastRenderedPageBreak/>
        <w:t>Xử lý chất thải lâm sàng</w:t>
      </w:r>
      <w:bookmarkEnd w:id="171"/>
      <w:r w:rsidRPr="00EB5BE3">
        <w:rPr>
          <w:color w:val="000000"/>
          <w:spacing w:val="2"/>
        </w:rPr>
        <w:t>: Chất thải lâm sàng cần phải xử lý ban đầu bằng 1 trong 2 cách trên sau đó cho vào túi mầu theo quy định và được đưa tới nhà rác. Tham khảo theo SOP " Xử lý sản phẩm không phù hợp", Doc#: 01-SOP-06-02.</w:t>
      </w:r>
    </w:p>
    <w:p w14:paraId="7723FF8F" w14:textId="5269AA4D" w:rsidR="0039218A" w:rsidRPr="00EB5BE3" w:rsidRDefault="0039218A" w:rsidP="006A12D9">
      <w:pPr>
        <w:numPr>
          <w:ilvl w:val="0"/>
          <w:numId w:val="10"/>
        </w:numPr>
        <w:tabs>
          <w:tab w:val="left" w:pos="360"/>
        </w:tabs>
        <w:spacing w:before="120" w:after="0" w:line="312" w:lineRule="auto"/>
        <w:ind w:left="0" w:firstLine="0"/>
        <w:jc w:val="both"/>
        <w:rPr>
          <w:color w:val="000000"/>
          <w:spacing w:val="2"/>
        </w:rPr>
      </w:pPr>
      <w:bookmarkStart w:id="172" w:name="_Toc215027161"/>
      <w:r w:rsidRPr="00EB5BE3">
        <w:rPr>
          <w:color w:val="000000"/>
          <w:spacing w:val="2"/>
        </w:rPr>
        <w:t>Xử lý chất thải hóa học</w:t>
      </w:r>
      <w:bookmarkEnd w:id="172"/>
      <w:r w:rsidR="002C643A" w:rsidRPr="00EB5BE3">
        <w:rPr>
          <w:color w:val="000000"/>
          <w:spacing w:val="2"/>
        </w:rPr>
        <w:t>:</w:t>
      </w:r>
    </w:p>
    <w:p w14:paraId="426EC12E" w14:textId="77777777" w:rsidR="0039218A" w:rsidRPr="00EB5BE3" w:rsidRDefault="0039218A" w:rsidP="0095660A">
      <w:pPr>
        <w:widowControl w:val="0"/>
        <w:numPr>
          <w:ilvl w:val="0"/>
          <w:numId w:val="2"/>
        </w:numPr>
        <w:tabs>
          <w:tab w:val="left" w:pos="709"/>
        </w:tabs>
        <w:spacing w:before="120" w:after="0" w:line="312" w:lineRule="auto"/>
        <w:ind w:left="0" w:firstLine="360"/>
        <w:jc w:val="both"/>
        <w:rPr>
          <w:color w:val="000000"/>
          <w:spacing w:val="2"/>
        </w:rPr>
      </w:pPr>
      <w:r w:rsidRPr="00EB5BE3">
        <w:rPr>
          <w:color w:val="000000"/>
          <w:spacing w:val="2"/>
        </w:rPr>
        <w:t xml:space="preserve">Xử lý chất thải hóa học không nguy hại: Có thể áp dụng một trong các phương pháp sau: </w:t>
      </w:r>
    </w:p>
    <w:p w14:paraId="4AD50ED4" w14:textId="073C26AA" w:rsidR="0039218A" w:rsidRPr="00EB5BE3" w:rsidRDefault="0039218A" w:rsidP="006A12D9">
      <w:pPr>
        <w:pStyle w:val="ListParagraph"/>
        <w:numPr>
          <w:ilvl w:val="0"/>
          <w:numId w:val="38"/>
        </w:numPr>
        <w:spacing w:before="120" w:after="0" w:line="312" w:lineRule="auto"/>
        <w:ind w:left="1134"/>
        <w:jc w:val="both"/>
      </w:pPr>
      <w:r w:rsidRPr="00EB5BE3">
        <w:t>Tái sử dụng</w:t>
      </w:r>
    </w:p>
    <w:p w14:paraId="7425D197" w14:textId="2DF5D40F" w:rsidR="0039218A" w:rsidRPr="00EB5BE3" w:rsidRDefault="0039218A" w:rsidP="006A12D9">
      <w:pPr>
        <w:pStyle w:val="ListParagraph"/>
        <w:numPr>
          <w:ilvl w:val="0"/>
          <w:numId w:val="38"/>
        </w:numPr>
        <w:spacing w:before="120" w:after="0" w:line="312" w:lineRule="auto"/>
        <w:ind w:left="1134"/>
        <w:jc w:val="both"/>
      </w:pPr>
      <w:r w:rsidRPr="00EB5BE3">
        <w:t>Thải bỏ như chất thải sinh hoạt.</w:t>
      </w:r>
    </w:p>
    <w:p w14:paraId="69E67661" w14:textId="1EF58C66" w:rsidR="0039218A" w:rsidRPr="00EB5BE3" w:rsidRDefault="0039218A" w:rsidP="0095660A">
      <w:pPr>
        <w:widowControl w:val="0"/>
        <w:numPr>
          <w:ilvl w:val="0"/>
          <w:numId w:val="2"/>
        </w:numPr>
        <w:tabs>
          <w:tab w:val="left" w:pos="709"/>
        </w:tabs>
        <w:spacing w:before="120" w:after="0" w:line="312" w:lineRule="auto"/>
        <w:ind w:left="0" w:firstLine="360"/>
        <w:jc w:val="both"/>
        <w:rPr>
          <w:color w:val="000000"/>
          <w:spacing w:val="2"/>
        </w:rPr>
      </w:pPr>
      <w:r w:rsidRPr="00EB5BE3">
        <w:rPr>
          <w:color w:val="000000"/>
          <w:spacing w:val="2"/>
        </w:rPr>
        <w:t xml:space="preserve">Xử lý chất thải hóa học nguy hại: </w:t>
      </w:r>
    </w:p>
    <w:p w14:paraId="5C045412" w14:textId="2BF111DE" w:rsidR="0039218A" w:rsidRPr="00EB5BE3" w:rsidRDefault="0039218A" w:rsidP="006A12D9">
      <w:pPr>
        <w:pStyle w:val="ListParagraph"/>
        <w:numPr>
          <w:ilvl w:val="0"/>
          <w:numId w:val="38"/>
        </w:numPr>
        <w:spacing w:before="120" w:after="0" w:line="312" w:lineRule="auto"/>
        <w:ind w:left="1134"/>
        <w:jc w:val="both"/>
      </w:pPr>
      <w:r w:rsidRPr="00EB5BE3">
        <w:t>Nguyên tắc: Chất thải hóa học nguy hiểm không được để lẫn với hệ thống chất thải thông thường (bao gồm cả dung dịch lỏng).</w:t>
      </w:r>
    </w:p>
    <w:p w14:paraId="2D1A23B6" w14:textId="2D1AD3F9" w:rsidR="0039218A" w:rsidRPr="00EB5BE3" w:rsidRDefault="0039218A" w:rsidP="006A12D9">
      <w:pPr>
        <w:pStyle w:val="ListParagraph"/>
        <w:numPr>
          <w:ilvl w:val="0"/>
          <w:numId w:val="38"/>
        </w:numPr>
        <w:spacing w:before="120" w:after="0" w:line="312" w:lineRule="auto"/>
        <w:ind w:left="1134"/>
        <w:jc w:val="both"/>
      </w:pPr>
      <w:r w:rsidRPr="00EB5BE3">
        <w:t xml:space="preserve">Phương pháp xử lý: </w:t>
      </w:r>
    </w:p>
    <w:p w14:paraId="5ED8C98B" w14:textId="77777777" w:rsidR="0039218A" w:rsidRPr="00EB5BE3" w:rsidRDefault="0039218A" w:rsidP="00307AE8">
      <w:pPr>
        <w:numPr>
          <w:ilvl w:val="0"/>
          <w:numId w:val="39"/>
        </w:numPr>
        <w:tabs>
          <w:tab w:val="clear" w:pos="1440"/>
        </w:tabs>
        <w:spacing w:before="120" w:after="0" w:line="312" w:lineRule="auto"/>
        <w:ind w:left="1530"/>
        <w:jc w:val="both"/>
      </w:pPr>
      <w:r w:rsidRPr="00EB5BE3">
        <w:t>Đối với các giấy dùng để cân hóa chất nguy hại (Phòng hóa QC) phải được thu gom lại và đem đi đốt, tàn tro sau khi đốt được cho vào túi màu đen. Mọi công đoạn tiêu hủy phải được tiến hành trong hốt an toàn tại phòng hóa lý của QC.</w:t>
      </w:r>
    </w:p>
    <w:p w14:paraId="3DB8BDD3" w14:textId="77777777" w:rsidR="0039218A" w:rsidRPr="00EB5BE3" w:rsidRDefault="0039218A" w:rsidP="00307AE8">
      <w:pPr>
        <w:numPr>
          <w:ilvl w:val="0"/>
          <w:numId w:val="39"/>
        </w:numPr>
        <w:tabs>
          <w:tab w:val="clear" w:pos="1440"/>
        </w:tabs>
        <w:spacing w:before="120" w:after="0" w:line="312" w:lineRule="auto"/>
        <w:ind w:left="1530"/>
        <w:jc w:val="both"/>
      </w:pPr>
      <w:r w:rsidRPr="00EB5BE3">
        <w:t>Đối với các lọ đựng hóa chất nguy hại sau khi sử dụng hết hóa chất, hoặc hết hạn sử dụng phải được đóng nắp an toàn và cho vào túi mầu đen theo quy định.</w:t>
      </w:r>
    </w:p>
    <w:p w14:paraId="71EBC216" w14:textId="6B1994F3" w:rsidR="0039218A" w:rsidRPr="00EB5BE3" w:rsidRDefault="0039218A" w:rsidP="006A12D9">
      <w:pPr>
        <w:numPr>
          <w:ilvl w:val="0"/>
          <w:numId w:val="10"/>
        </w:numPr>
        <w:tabs>
          <w:tab w:val="left" w:pos="360"/>
        </w:tabs>
        <w:spacing w:before="120" w:after="0" w:line="312" w:lineRule="auto"/>
        <w:ind w:left="0" w:firstLine="0"/>
        <w:jc w:val="both"/>
        <w:rPr>
          <w:color w:val="000000"/>
          <w:spacing w:val="2"/>
        </w:rPr>
      </w:pPr>
      <w:bookmarkStart w:id="173" w:name="_Toc215027162"/>
      <w:r w:rsidRPr="00EB5BE3">
        <w:rPr>
          <w:color w:val="000000"/>
          <w:spacing w:val="2"/>
        </w:rPr>
        <w:t>Xử lý bình chứa có áp suất (bình ga, bình chứa N</w:t>
      </w:r>
      <w:r w:rsidRPr="00EB5BE3">
        <w:rPr>
          <w:color w:val="000000"/>
          <w:spacing w:val="2"/>
          <w:vertAlign w:val="subscript"/>
        </w:rPr>
        <w:t>2</w:t>
      </w:r>
      <w:r w:rsidRPr="00EB5BE3">
        <w:rPr>
          <w:color w:val="000000"/>
          <w:spacing w:val="2"/>
        </w:rPr>
        <w:softHyphen/>
        <w:t>, CO</w:t>
      </w:r>
      <w:r w:rsidRPr="00EB5BE3">
        <w:rPr>
          <w:color w:val="000000"/>
          <w:spacing w:val="2"/>
          <w:vertAlign w:val="subscript"/>
        </w:rPr>
        <w:t>2</w:t>
      </w:r>
      <w:r w:rsidRPr="00EB5BE3">
        <w:rPr>
          <w:color w:val="000000"/>
          <w:spacing w:val="2"/>
        </w:rPr>
        <w:t>)</w:t>
      </w:r>
      <w:bookmarkEnd w:id="173"/>
      <w:r w:rsidRPr="00EB5BE3">
        <w:rPr>
          <w:color w:val="000000"/>
          <w:spacing w:val="2"/>
        </w:rPr>
        <w:t>: Trả lại nhà sản xuất để tái sử dụng lại bình chứa.</w:t>
      </w:r>
    </w:p>
    <w:p w14:paraId="19FEF984" w14:textId="03E3A48E" w:rsidR="0039218A" w:rsidRPr="00EB5BE3" w:rsidRDefault="0039218A" w:rsidP="006A12D9">
      <w:pPr>
        <w:numPr>
          <w:ilvl w:val="0"/>
          <w:numId w:val="10"/>
        </w:numPr>
        <w:tabs>
          <w:tab w:val="left" w:pos="360"/>
        </w:tabs>
        <w:spacing w:before="120" w:after="0" w:line="312" w:lineRule="auto"/>
        <w:ind w:left="0" w:firstLine="0"/>
        <w:jc w:val="both"/>
        <w:rPr>
          <w:color w:val="000000"/>
          <w:spacing w:val="2"/>
        </w:rPr>
      </w:pPr>
      <w:bookmarkStart w:id="174" w:name="_Toc215027163"/>
      <w:r w:rsidRPr="00EB5BE3">
        <w:rPr>
          <w:color w:val="000000"/>
          <w:spacing w:val="2"/>
        </w:rPr>
        <w:t>Xử lý chất thải sinh hoạt</w:t>
      </w:r>
      <w:bookmarkEnd w:id="174"/>
      <w:r w:rsidRPr="00EB5BE3">
        <w:rPr>
          <w:color w:val="000000"/>
          <w:spacing w:val="2"/>
        </w:rPr>
        <w:t>: Chất thải sinh hoạt không thuộc nhóm chất thải nguy hại, vì vậy, được chứa trong túi nilon màu xanh, thu gom, vận chuyển, lưu giữ riêng với chất thải y tế nguy hại và được xử lý bởi Công ty vệ sinh Thành phố. Trường hợp vô tình để lẫn chất thải y tế vào túi chất thải sinh hoạt thì túi chất thải đó phải được xử lý như túi chất thải y tế nguy hại.</w:t>
      </w:r>
    </w:p>
    <w:p w14:paraId="0BB04542" w14:textId="1D1CA9F3" w:rsidR="00FE25CC" w:rsidRPr="00EB5BE3" w:rsidRDefault="00FE25CC"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 xml:space="preserve">Hằng năm </w:t>
      </w:r>
      <w:r w:rsidR="0039218A" w:rsidRPr="00EB5BE3">
        <w:rPr>
          <w:color w:val="000000"/>
          <w:spacing w:val="2"/>
        </w:rPr>
        <w:t xml:space="preserve">Trung tâm </w:t>
      </w:r>
      <w:r w:rsidRPr="00EB5BE3">
        <w:rPr>
          <w:color w:val="000000"/>
          <w:spacing w:val="2"/>
        </w:rPr>
        <w:t xml:space="preserve">ký hợp đồng với Công ty cổ phần vật tư thiết bị môi trường 13 (URENCO 13) để thu gom, vận chuyển và xử lý chất thải sinh hoạt và chất thải y tế, nguy hại. Công ty URENCO 13 có giấy phép xử lý chất thải nguy hại, mã số QLCTNH: </w:t>
      </w:r>
      <w:r w:rsidRPr="00EB5BE3">
        <w:rPr>
          <w:color w:val="000000"/>
          <w:spacing w:val="2"/>
        </w:rPr>
        <w:lastRenderedPageBreak/>
        <w:t>2.105.VX. Địa chỉ văn phòng/Trụ sở chính: Số 246  đường Tôn Đức Thắng, P Hàng Bột, Q Đống Đa, Hà Nội. Phạ</w:t>
      </w:r>
      <w:r w:rsidR="002C643A" w:rsidRPr="00EB5BE3">
        <w:rPr>
          <w:color w:val="000000"/>
          <w:spacing w:val="2"/>
        </w:rPr>
        <w:t>m vi c</w:t>
      </w:r>
      <w:r w:rsidRPr="00EB5BE3">
        <w:rPr>
          <w:color w:val="000000"/>
          <w:spacing w:val="2"/>
        </w:rPr>
        <w:t xml:space="preserve">ông ty URENCO 13 được cấp phép bao gồm: </w:t>
      </w:r>
    </w:p>
    <w:p w14:paraId="045DADC7" w14:textId="77777777" w:rsidR="00FE25CC" w:rsidRPr="00EB5BE3" w:rsidRDefault="00FE25CC" w:rsidP="0095660A">
      <w:pPr>
        <w:widowControl w:val="0"/>
        <w:numPr>
          <w:ilvl w:val="0"/>
          <w:numId w:val="2"/>
        </w:numPr>
        <w:tabs>
          <w:tab w:val="left" w:pos="709"/>
        </w:tabs>
        <w:spacing w:after="120" w:line="288" w:lineRule="auto"/>
        <w:ind w:left="0" w:firstLine="360"/>
        <w:jc w:val="both"/>
        <w:rPr>
          <w:color w:val="000000"/>
          <w:spacing w:val="2"/>
        </w:rPr>
      </w:pPr>
      <w:r w:rsidRPr="00EB5BE3">
        <w:rPr>
          <w:color w:val="000000"/>
          <w:spacing w:val="2"/>
        </w:rPr>
        <w:t xml:space="preserve">Thực hiện dịch vụ vận chuyển và xử lý các loại chất thải y tế, nguy hại cho các chủ nguồn thải trên địa bàn, </w:t>
      </w:r>
    </w:p>
    <w:p w14:paraId="18E052A2" w14:textId="77777777" w:rsidR="00FE25CC" w:rsidRPr="00EB5BE3" w:rsidRDefault="00FE25CC" w:rsidP="0095660A">
      <w:pPr>
        <w:widowControl w:val="0"/>
        <w:numPr>
          <w:ilvl w:val="0"/>
          <w:numId w:val="2"/>
        </w:numPr>
        <w:tabs>
          <w:tab w:val="left" w:pos="709"/>
        </w:tabs>
        <w:spacing w:after="120" w:line="288" w:lineRule="auto"/>
        <w:ind w:left="0" w:firstLine="360"/>
        <w:jc w:val="both"/>
        <w:rPr>
          <w:color w:val="000000"/>
          <w:spacing w:val="2"/>
        </w:rPr>
      </w:pPr>
      <w:r w:rsidRPr="00EB5BE3">
        <w:rPr>
          <w:color w:val="000000"/>
          <w:spacing w:val="2"/>
        </w:rPr>
        <w:t>Được phép sử dụng, vận hành các phương tiện, thiết bị chuyên dụng</w:t>
      </w:r>
    </w:p>
    <w:p w14:paraId="70CED230" w14:textId="77777777" w:rsidR="00FE25CC" w:rsidRPr="00EB5BE3" w:rsidRDefault="00FE25CC" w:rsidP="0095660A">
      <w:pPr>
        <w:widowControl w:val="0"/>
        <w:numPr>
          <w:ilvl w:val="0"/>
          <w:numId w:val="2"/>
        </w:numPr>
        <w:tabs>
          <w:tab w:val="left" w:pos="709"/>
        </w:tabs>
        <w:spacing w:after="120" w:line="288" w:lineRule="auto"/>
        <w:ind w:left="0" w:firstLine="360"/>
        <w:jc w:val="both"/>
        <w:rPr>
          <w:color w:val="000000"/>
          <w:spacing w:val="2"/>
        </w:rPr>
      </w:pPr>
      <w:r w:rsidRPr="00EB5BE3">
        <w:rPr>
          <w:color w:val="000000"/>
          <w:spacing w:val="2"/>
        </w:rPr>
        <w:t xml:space="preserve">Được phép vận chuyển và xử lý các loại chất thải y tế, nguy hại </w:t>
      </w:r>
    </w:p>
    <w:p w14:paraId="49626443" w14:textId="3B5B8926" w:rsidR="00FE25CC" w:rsidRPr="00EB5BE3" w:rsidRDefault="00FE25CC" w:rsidP="0095660A">
      <w:pPr>
        <w:widowControl w:val="0"/>
        <w:numPr>
          <w:ilvl w:val="0"/>
          <w:numId w:val="2"/>
        </w:numPr>
        <w:tabs>
          <w:tab w:val="left" w:pos="709"/>
        </w:tabs>
        <w:spacing w:after="120" w:line="288" w:lineRule="auto"/>
        <w:ind w:left="0" w:firstLine="360"/>
        <w:jc w:val="both"/>
        <w:rPr>
          <w:color w:val="000000"/>
          <w:spacing w:val="2"/>
        </w:rPr>
      </w:pPr>
      <w:r w:rsidRPr="00EB5BE3">
        <w:rPr>
          <w:color w:val="000000"/>
          <w:spacing w:val="2"/>
        </w:rPr>
        <w:t>Được phép thực hiện những điều chỉnh theo quy định</w:t>
      </w:r>
      <w:r w:rsidR="00323681" w:rsidRPr="00EB5BE3">
        <w:rPr>
          <w:color w:val="000000"/>
          <w:spacing w:val="2"/>
        </w:rPr>
        <w:t xml:space="preserve"> </w:t>
      </w:r>
      <w:r w:rsidRPr="00EB5BE3">
        <w:rPr>
          <w:color w:val="000000"/>
          <w:spacing w:val="2"/>
        </w:rPr>
        <w:t>(nếu có)</w:t>
      </w:r>
    </w:p>
    <w:p w14:paraId="5EAD3CAC" w14:textId="77777777" w:rsidR="00FE25CC" w:rsidRPr="00EB5BE3" w:rsidRDefault="00FE25CC"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Phương tiện vận chuyển: Ô tô chuyên dụng của URENCO 13</w:t>
      </w:r>
    </w:p>
    <w:p w14:paraId="36FD86A0" w14:textId="77777777" w:rsidR="00FE25CC" w:rsidRPr="00EB5BE3" w:rsidRDefault="00FE25CC"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Công nghệ và phương pháp xử lý chất thải lây nhiễm: Hấp, thiêu đốt.</w:t>
      </w:r>
    </w:p>
    <w:p w14:paraId="3722706F" w14:textId="77777777" w:rsidR="00FE25CC" w:rsidRPr="00EB5BE3" w:rsidRDefault="00FE25CC"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Công nghệ và phương pháp tiêu hủy chất thải thông thường: Chôn lấp.</w:t>
      </w:r>
    </w:p>
    <w:p w14:paraId="3F4010AA" w14:textId="77777777" w:rsidR="00FE25CC" w:rsidRPr="00EB5BE3" w:rsidRDefault="00FE25CC"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Quy trình chuyển giao chất thải và sử dụng chứng từ chất thải nguy hại: tập kết chất thải y tế, nguy hại vào kho lưu giữ, phân loại để vào từng thùng chứa theo mã của sổ chủ nguồn thải chất thải y tế, nguy hại. Thông báo cho đơn vị có chức năng đến vận chuyển đem đi xử lý, có biên bản giao nhận giữa hai bên,sau khi xử lý xong bên URENCO 13 trả lại chứng từ cho bên giao chất thải y tế, nguy hại.</w:t>
      </w:r>
    </w:p>
    <w:p w14:paraId="17D4D1E2" w14:textId="4A0E3EEA" w:rsidR="00D32EDF" w:rsidRPr="00EB5BE3" w:rsidRDefault="00D32EDF" w:rsidP="006128F1">
      <w:pPr>
        <w:pStyle w:val="Heading2"/>
        <w:numPr>
          <w:ilvl w:val="0"/>
          <w:numId w:val="46"/>
        </w:numPr>
      </w:pPr>
      <w:r w:rsidRPr="00EB5BE3">
        <w:t xml:space="preserve"> </w:t>
      </w:r>
      <w:bookmarkStart w:id="175" w:name="_Toc56324068"/>
      <w:r w:rsidR="005C2E06" w:rsidRPr="00EB5BE3">
        <w:t>Các biện pháp q</w:t>
      </w:r>
      <w:r w:rsidRPr="00EB5BE3">
        <w:t>uản lý nước thải</w:t>
      </w:r>
      <w:bookmarkEnd w:id="175"/>
    </w:p>
    <w:p w14:paraId="37416F32" w14:textId="77777777" w:rsidR="00414290" w:rsidRPr="00EB5BE3" w:rsidRDefault="00414290" w:rsidP="006A12D9">
      <w:pPr>
        <w:pStyle w:val="ListParagraph"/>
        <w:keepNext/>
        <w:keepLines/>
        <w:numPr>
          <w:ilvl w:val="0"/>
          <w:numId w:val="48"/>
        </w:numPr>
        <w:tabs>
          <w:tab w:val="left" w:pos="720"/>
        </w:tabs>
        <w:spacing w:before="40" w:after="0"/>
        <w:contextualSpacing w:val="0"/>
        <w:outlineLvl w:val="2"/>
        <w:rPr>
          <w:rFonts w:eastAsiaTheme="majorEastAsia" w:cstheme="majorBidi"/>
          <w:b/>
          <w:vanish/>
          <w:color w:val="000000" w:themeColor="text1"/>
          <w:sz w:val="28"/>
          <w:szCs w:val="24"/>
        </w:rPr>
      </w:pPr>
      <w:bookmarkStart w:id="176" w:name="_Toc56324069"/>
      <w:bookmarkEnd w:id="176"/>
    </w:p>
    <w:p w14:paraId="5A8482EC" w14:textId="7F35350F" w:rsidR="00D32EDF" w:rsidRPr="00EB5BE3" w:rsidRDefault="00D32EDF" w:rsidP="006A12D9">
      <w:pPr>
        <w:pStyle w:val="Heading3"/>
        <w:numPr>
          <w:ilvl w:val="1"/>
          <w:numId w:val="48"/>
        </w:numPr>
        <w:tabs>
          <w:tab w:val="left" w:pos="540"/>
        </w:tabs>
        <w:ind w:left="0" w:firstLine="0"/>
      </w:pPr>
      <w:bookmarkStart w:id="177" w:name="_Toc56324070"/>
      <w:r w:rsidRPr="00EB5BE3">
        <w:t xml:space="preserve">Thu gom và xử lý </w:t>
      </w:r>
      <w:r w:rsidR="0053443A" w:rsidRPr="00EB5BE3">
        <w:t>nước</w:t>
      </w:r>
      <w:r w:rsidRPr="00EB5BE3">
        <w:t xml:space="preserve"> thải tại NIHE</w:t>
      </w:r>
      <w:bookmarkEnd w:id="177"/>
      <w:r w:rsidRPr="00EB5BE3">
        <w:t xml:space="preserve"> </w:t>
      </w:r>
    </w:p>
    <w:p w14:paraId="5BF7BFD8" w14:textId="77777777" w:rsidR="00886B4B" w:rsidRPr="00EB5BE3" w:rsidRDefault="00886B4B" w:rsidP="006A12D9">
      <w:pPr>
        <w:pStyle w:val="ListParagraph"/>
        <w:keepNext/>
        <w:keepLines/>
        <w:numPr>
          <w:ilvl w:val="1"/>
          <w:numId w:val="12"/>
        </w:numPr>
        <w:tabs>
          <w:tab w:val="left" w:pos="1080"/>
        </w:tabs>
        <w:spacing w:before="40" w:after="0"/>
        <w:contextualSpacing w:val="0"/>
        <w:outlineLvl w:val="4"/>
        <w:rPr>
          <w:rFonts w:eastAsiaTheme="majorEastAsia" w:cstheme="majorBidi"/>
          <w:vanish/>
          <w:color w:val="000000" w:themeColor="text1"/>
          <w:u w:val="single"/>
          <w:lang w:val="it-IT" w:eastAsia="zh-TW"/>
        </w:rPr>
      </w:pPr>
    </w:p>
    <w:p w14:paraId="50F91057" w14:textId="77777777" w:rsidR="00886B4B" w:rsidRPr="00EB5BE3" w:rsidRDefault="00886B4B" w:rsidP="006A12D9">
      <w:pPr>
        <w:pStyle w:val="ListParagraph"/>
        <w:keepNext/>
        <w:keepLines/>
        <w:numPr>
          <w:ilvl w:val="2"/>
          <w:numId w:val="12"/>
        </w:numPr>
        <w:tabs>
          <w:tab w:val="left" w:pos="1080"/>
        </w:tabs>
        <w:spacing w:before="40" w:after="0"/>
        <w:contextualSpacing w:val="0"/>
        <w:outlineLvl w:val="4"/>
        <w:rPr>
          <w:rFonts w:eastAsiaTheme="majorEastAsia" w:cstheme="majorBidi"/>
          <w:vanish/>
          <w:color w:val="000000" w:themeColor="text1"/>
          <w:u w:val="single"/>
          <w:lang w:val="it-IT" w:eastAsia="zh-TW"/>
        </w:rPr>
      </w:pPr>
    </w:p>
    <w:p w14:paraId="34379FC2" w14:textId="77777777" w:rsidR="00414290" w:rsidRPr="00EB5BE3" w:rsidRDefault="00414290" w:rsidP="006A12D9">
      <w:pPr>
        <w:pStyle w:val="ListParagraph"/>
        <w:keepNext/>
        <w:keepLines/>
        <w:numPr>
          <w:ilvl w:val="0"/>
          <w:numId w:val="49"/>
        </w:numPr>
        <w:tabs>
          <w:tab w:val="left" w:pos="720"/>
        </w:tabs>
        <w:spacing w:before="40" w:after="0"/>
        <w:contextualSpacing w:val="0"/>
        <w:outlineLvl w:val="3"/>
        <w:rPr>
          <w:rFonts w:eastAsiaTheme="majorEastAsia" w:cstheme="majorBidi"/>
          <w:b/>
          <w:i/>
          <w:iCs/>
          <w:vanish/>
          <w:color w:val="000000" w:themeColor="text1"/>
          <w:sz w:val="28"/>
        </w:rPr>
      </w:pPr>
    </w:p>
    <w:p w14:paraId="6184BDF4" w14:textId="77777777" w:rsidR="00414290" w:rsidRPr="00EB5BE3" w:rsidRDefault="00414290" w:rsidP="006A12D9">
      <w:pPr>
        <w:pStyle w:val="ListParagraph"/>
        <w:keepNext/>
        <w:keepLines/>
        <w:numPr>
          <w:ilvl w:val="1"/>
          <w:numId w:val="49"/>
        </w:numPr>
        <w:tabs>
          <w:tab w:val="left" w:pos="720"/>
        </w:tabs>
        <w:spacing w:before="40" w:after="0"/>
        <w:contextualSpacing w:val="0"/>
        <w:outlineLvl w:val="3"/>
        <w:rPr>
          <w:rFonts w:eastAsiaTheme="majorEastAsia" w:cstheme="majorBidi"/>
          <w:b/>
          <w:i/>
          <w:iCs/>
          <w:vanish/>
          <w:color w:val="000000" w:themeColor="text1"/>
          <w:sz w:val="28"/>
        </w:rPr>
      </w:pPr>
    </w:p>
    <w:p w14:paraId="7BFC74A3" w14:textId="54F8A2A7" w:rsidR="00886B4B" w:rsidRPr="00EB5BE3" w:rsidRDefault="00886B4B" w:rsidP="006A12D9">
      <w:pPr>
        <w:pStyle w:val="Heading4"/>
        <w:numPr>
          <w:ilvl w:val="2"/>
          <w:numId w:val="49"/>
        </w:numPr>
        <w:tabs>
          <w:tab w:val="left" w:pos="720"/>
        </w:tabs>
        <w:ind w:left="504"/>
      </w:pPr>
      <w:r w:rsidRPr="00EB5BE3">
        <w:t>Đăng ký và lập kế hoạch</w:t>
      </w:r>
    </w:p>
    <w:p w14:paraId="19C1296D" w14:textId="24B59D52" w:rsidR="00D32EDF" w:rsidRPr="00EB5BE3" w:rsidRDefault="00D32EDF" w:rsidP="006A12D9">
      <w:pPr>
        <w:pStyle w:val="ListParagraph"/>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Sổ đăng ký chủ nguồn thải chất thải nguy hại: mã số QLCTNH: 01.000417.T.</w:t>
      </w:r>
    </w:p>
    <w:p w14:paraId="4CAEB099" w14:textId="48ACD2A0" w:rsidR="00D32EDF" w:rsidRPr="00EB5BE3" w:rsidRDefault="00D32EDF" w:rsidP="006A12D9">
      <w:pPr>
        <w:pStyle w:val="ListParagraph"/>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 xml:space="preserve">Viện đã đăng ký đề án bảo vệ môi trường từ ngày 11 tháng 2 năm 2010 số 52/TN&amp;MT. </w:t>
      </w:r>
    </w:p>
    <w:p w14:paraId="23C66421" w14:textId="5D003002" w:rsidR="00834775" w:rsidRPr="00EB5BE3" w:rsidRDefault="00834775" w:rsidP="006A12D9">
      <w:pPr>
        <w:pStyle w:val="ListParagraph"/>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szCs w:val="26"/>
        </w:rPr>
        <w:t xml:space="preserve">Giấy phép xả thải số: </w:t>
      </w:r>
      <w:r w:rsidR="00F1049C" w:rsidRPr="00EB5BE3">
        <w:rPr>
          <w:color w:val="000000"/>
          <w:spacing w:val="2"/>
          <w:szCs w:val="26"/>
        </w:rPr>
        <w:t>230</w:t>
      </w:r>
      <w:r w:rsidRPr="00EB5BE3">
        <w:rPr>
          <w:color w:val="000000"/>
          <w:spacing w:val="2"/>
          <w:szCs w:val="26"/>
        </w:rPr>
        <w:t xml:space="preserve">/GP-UBND cấp ngày </w:t>
      </w:r>
      <w:r w:rsidR="00F1049C" w:rsidRPr="00EB5BE3">
        <w:rPr>
          <w:color w:val="000000"/>
          <w:spacing w:val="2"/>
          <w:szCs w:val="26"/>
        </w:rPr>
        <w:t>27/10/2015.</w:t>
      </w:r>
    </w:p>
    <w:p w14:paraId="6B3EAB52" w14:textId="78AF4E8E" w:rsidR="00855002" w:rsidRPr="00EB5BE3" w:rsidRDefault="00855002" w:rsidP="00855002">
      <w:pPr>
        <w:tabs>
          <w:tab w:val="left" w:pos="360"/>
        </w:tabs>
        <w:spacing w:before="120" w:after="0" w:line="312" w:lineRule="auto"/>
        <w:jc w:val="both"/>
        <w:rPr>
          <w:color w:val="000000"/>
          <w:spacing w:val="2"/>
          <w:szCs w:val="26"/>
        </w:rPr>
      </w:pPr>
    </w:p>
    <w:p w14:paraId="7865A4E7" w14:textId="6E7433EB" w:rsidR="00855002" w:rsidRPr="00EB5BE3" w:rsidRDefault="00855002" w:rsidP="00855002">
      <w:pPr>
        <w:tabs>
          <w:tab w:val="left" w:pos="360"/>
        </w:tabs>
        <w:spacing w:before="120" w:after="0" w:line="312" w:lineRule="auto"/>
        <w:jc w:val="both"/>
        <w:rPr>
          <w:color w:val="000000"/>
          <w:spacing w:val="2"/>
          <w:szCs w:val="26"/>
        </w:rPr>
      </w:pPr>
    </w:p>
    <w:p w14:paraId="7AF89DE7" w14:textId="2ECE9789" w:rsidR="00855002" w:rsidRPr="00EB5BE3" w:rsidRDefault="00855002" w:rsidP="00855002">
      <w:pPr>
        <w:tabs>
          <w:tab w:val="left" w:pos="360"/>
        </w:tabs>
        <w:spacing w:before="120" w:after="0" w:line="312" w:lineRule="auto"/>
        <w:jc w:val="both"/>
        <w:rPr>
          <w:color w:val="000000"/>
          <w:spacing w:val="2"/>
          <w:szCs w:val="26"/>
        </w:rPr>
      </w:pPr>
    </w:p>
    <w:p w14:paraId="46983CE8" w14:textId="59657DD3" w:rsidR="00855002" w:rsidRPr="00EB5BE3" w:rsidRDefault="00855002" w:rsidP="00855002">
      <w:pPr>
        <w:tabs>
          <w:tab w:val="left" w:pos="360"/>
        </w:tabs>
        <w:spacing w:before="120" w:after="0" w:line="312" w:lineRule="auto"/>
        <w:jc w:val="both"/>
        <w:rPr>
          <w:color w:val="000000"/>
          <w:spacing w:val="2"/>
          <w:szCs w:val="26"/>
        </w:rPr>
      </w:pPr>
    </w:p>
    <w:p w14:paraId="2598F6EC" w14:textId="78458B74" w:rsidR="00855002" w:rsidRPr="00EB5BE3" w:rsidRDefault="00855002" w:rsidP="00855002">
      <w:pPr>
        <w:tabs>
          <w:tab w:val="left" w:pos="360"/>
        </w:tabs>
        <w:spacing w:before="120" w:after="0" w:line="312" w:lineRule="auto"/>
        <w:jc w:val="both"/>
        <w:rPr>
          <w:color w:val="000000"/>
          <w:spacing w:val="2"/>
          <w:szCs w:val="26"/>
        </w:rPr>
      </w:pPr>
    </w:p>
    <w:p w14:paraId="1F03EB89" w14:textId="746FAD20" w:rsidR="00855002" w:rsidRPr="00EB5BE3" w:rsidRDefault="00855002" w:rsidP="00855002">
      <w:pPr>
        <w:tabs>
          <w:tab w:val="left" w:pos="360"/>
        </w:tabs>
        <w:spacing w:before="120" w:after="0" w:line="312" w:lineRule="auto"/>
        <w:jc w:val="both"/>
        <w:rPr>
          <w:color w:val="000000"/>
          <w:spacing w:val="2"/>
          <w:szCs w:val="26"/>
        </w:rPr>
      </w:pPr>
    </w:p>
    <w:p w14:paraId="7B5193F7" w14:textId="77777777" w:rsidR="00855002" w:rsidRPr="00EB5BE3" w:rsidRDefault="00855002" w:rsidP="00855002">
      <w:pPr>
        <w:tabs>
          <w:tab w:val="left" w:pos="360"/>
        </w:tabs>
        <w:spacing w:before="120" w:after="0" w:line="312" w:lineRule="auto"/>
        <w:jc w:val="both"/>
        <w:rPr>
          <w:color w:val="000000"/>
          <w:spacing w:val="2"/>
          <w:szCs w:val="26"/>
        </w:rPr>
      </w:pPr>
    </w:p>
    <w:p w14:paraId="26E96873" w14:textId="25E04F6B" w:rsidR="00886B4B" w:rsidRPr="00EB5BE3" w:rsidRDefault="00886B4B" w:rsidP="006A12D9">
      <w:pPr>
        <w:pStyle w:val="Heading4"/>
        <w:numPr>
          <w:ilvl w:val="2"/>
          <w:numId w:val="49"/>
        </w:numPr>
        <w:tabs>
          <w:tab w:val="left" w:pos="720"/>
        </w:tabs>
        <w:ind w:left="504"/>
      </w:pPr>
      <w:r w:rsidRPr="00EB5BE3">
        <w:lastRenderedPageBreak/>
        <w:t>Thu gom và xử lý nước thải từ PTN ATSH cấp II</w:t>
      </w:r>
    </w:p>
    <w:p w14:paraId="401AAF4E" w14:textId="34315759" w:rsidR="00886B4B" w:rsidRPr="00EB5BE3" w:rsidRDefault="00886B4B" w:rsidP="006A12D9">
      <w:pPr>
        <w:pStyle w:val="ListParagraph"/>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rPr>
        <w:t>Sơ</w:t>
      </w:r>
      <w:r w:rsidRPr="00EB5BE3">
        <w:rPr>
          <w:color w:val="000000"/>
          <w:spacing w:val="2"/>
          <w:szCs w:val="26"/>
        </w:rPr>
        <w:t xml:space="preserve"> đồ thu gom và xử lý nước thải: </w:t>
      </w:r>
    </w:p>
    <w:p w14:paraId="1E1270EA" w14:textId="3C303A2B" w:rsidR="00886B4B" w:rsidRPr="00EB5BE3" w:rsidRDefault="00886B4B" w:rsidP="00886B4B">
      <w:pPr>
        <w:tabs>
          <w:tab w:val="left" w:pos="360"/>
        </w:tabs>
        <w:spacing w:before="120" w:after="0" w:line="312" w:lineRule="auto"/>
        <w:jc w:val="both"/>
        <w:rPr>
          <w:color w:val="000000"/>
          <w:spacing w:val="2"/>
        </w:rPr>
      </w:pPr>
      <w:r w:rsidRPr="00EB5BE3">
        <w:rPr>
          <w:noProof/>
          <w:color w:val="000000"/>
          <w:spacing w:val="2"/>
          <w:lang w:eastAsia="en-US"/>
        </w:rPr>
        <mc:AlternateContent>
          <mc:Choice Requires="wpc">
            <w:drawing>
              <wp:anchor distT="0" distB="0" distL="114300" distR="114300" simplePos="0" relativeHeight="251675136" behindDoc="0" locked="0" layoutInCell="1" allowOverlap="1" wp14:anchorId="3408A67F" wp14:editId="61BE64A1">
                <wp:simplePos x="0" y="0"/>
                <wp:positionH relativeFrom="column">
                  <wp:posOffset>59690</wp:posOffset>
                </wp:positionH>
                <wp:positionV relativeFrom="paragraph">
                  <wp:posOffset>16510</wp:posOffset>
                </wp:positionV>
                <wp:extent cx="5760720" cy="3623310"/>
                <wp:effectExtent l="0" t="0" r="0" b="0"/>
                <wp:wrapNone/>
                <wp:docPr id="380" name="Canvas 38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170" name="Group 8"/>
                        <wpg:cNvGrpSpPr>
                          <a:grpSpLocks/>
                        </wpg:cNvGrpSpPr>
                        <wpg:grpSpPr bwMode="auto">
                          <a:xfrm>
                            <a:off x="1525905" y="777240"/>
                            <a:ext cx="2555875" cy="379095"/>
                            <a:chOff x="3825" y="5843"/>
                            <a:chExt cx="4133" cy="597"/>
                          </a:xfrm>
                        </wpg:grpSpPr>
                        <wps:wsp>
                          <wps:cNvPr id="171" name="Rectangle 9"/>
                          <wps:cNvSpPr>
                            <a:spLocks noChangeArrowheads="1"/>
                          </wps:cNvSpPr>
                          <wps:spPr bwMode="auto">
                            <a:xfrm>
                              <a:off x="3825" y="5843"/>
                              <a:ext cx="4132" cy="597"/>
                            </a:xfrm>
                            <a:prstGeom prst="rect">
                              <a:avLst/>
                            </a:prstGeom>
                            <a:solidFill>
                              <a:srgbClr val="FF99CC"/>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2"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3825" y="5844"/>
                              <a:ext cx="4133" cy="596"/>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173" name="Rectangle 11"/>
                          <wps:cNvSpPr>
                            <a:spLocks noChangeArrowheads="1"/>
                          </wps:cNvSpPr>
                          <wps:spPr bwMode="auto">
                            <a:xfrm>
                              <a:off x="3825" y="5843"/>
                              <a:ext cx="4132" cy="597"/>
                            </a:xfrm>
                            <a:prstGeom prst="rect">
                              <a:avLst/>
                            </a:prstGeom>
                            <a:solidFill>
                              <a:srgbClr val="FF99CC"/>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g:wgp>
                      <wps:wsp>
                        <wps:cNvPr id="174" name="Line 12"/>
                        <wps:cNvCnPr>
                          <a:cxnSpLocks noChangeShapeType="1"/>
                        </wps:cNvCnPr>
                        <wps:spPr bwMode="auto">
                          <a:xfrm>
                            <a:off x="435610" y="2068830"/>
                            <a:ext cx="4718050" cy="1270"/>
                          </a:xfrm>
                          <a:prstGeom prst="line">
                            <a:avLst/>
                          </a:prstGeom>
                          <a:noFill/>
                          <a:ln w="5715" cap="rnd">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175" name="Rectangle 13"/>
                        <wps:cNvSpPr>
                          <a:spLocks noChangeArrowheads="1"/>
                        </wps:cNvSpPr>
                        <wps:spPr bwMode="auto">
                          <a:xfrm>
                            <a:off x="1541780" y="713105"/>
                            <a:ext cx="2554605" cy="2026920"/>
                          </a:xfrm>
                          <a:prstGeom prst="rect">
                            <a:avLst/>
                          </a:prstGeom>
                          <a:noFill/>
                          <a:ln w="5715" cap="rnd">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176" name="Line 14"/>
                        <wps:cNvCnPr>
                          <a:cxnSpLocks noChangeShapeType="1"/>
                        </wps:cNvCnPr>
                        <wps:spPr bwMode="auto">
                          <a:xfrm>
                            <a:off x="1519555" y="1167130"/>
                            <a:ext cx="2576195" cy="3175"/>
                          </a:xfrm>
                          <a:prstGeom prst="line">
                            <a:avLst/>
                          </a:prstGeom>
                          <a:noFill/>
                          <a:ln w="5715" cap="rnd">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177" name="Line 15"/>
                        <wps:cNvCnPr>
                          <a:cxnSpLocks noChangeShapeType="1"/>
                        </wps:cNvCnPr>
                        <wps:spPr bwMode="auto">
                          <a:xfrm>
                            <a:off x="1557020" y="1624330"/>
                            <a:ext cx="2538730" cy="2540"/>
                          </a:xfrm>
                          <a:prstGeom prst="line">
                            <a:avLst/>
                          </a:prstGeom>
                          <a:noFill/>
                          <a:ln w="5715" cap="rnd">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178" name="Freeform 16"/>
                        <wps:cNvSpPr>
                          <a:spLocks/>
                        </wps:cNvSpPr>
                        <wps:spPr bwMode="auto">
                          <a:xfrm>
                            <a:off x="1237615" y="141605"/>
                            <a:ext cx="3097530" cy="620395"/>
                          </a:xfrm>
                          <a:custGeom>
                            <a:avLst/>
                            <a:gdLst>
                              <a:gd name="T0" fmla="*/ 2502 w 5008"/>
                              <a:gd name="T1" fmla="*/ 0 h 977"/>
                              <a:gd name="T2" fmla="*/ 0 w 5008"/>
                              <a:gd name="T3" fmla="*/ 977 h 977"/>
                              <a:gd name="T4" fmla="*/ 5008 w 5008"/>
                              <a:gd name="T5" fmla="*/ 977 h 977"/>
                              <a:gd name="T6" fmla="*/ 2502 w 5008"/>
                              <a:gd name="T7" fmla="*/ 0 h 977"/>
                            </a:gdLst>
                            <a:ahLst/>
                            <a:cxnLst>
                              <a:cxn ang="0">
                                <a:pos x="T0" y="T1"/>
                              </a:cxn>
                              <a:cxn ang="0">
                                <a:pos x="T2" y="T3"/>
                              </a:cxn>
                              <a:cxn ang="0">
                                <a:pos x="T4" y="T5"/>
                              </a:cxn>
                              <a:cxn ang="0">
                                <a:pos x="T6" y="T7"/>
                              </a:cxn>
                            </a:cxnLst>
                            <a:rect l="0" t="0" r="r" b="b"/>
                            <a:pathLst>
                              <a:path w="5008" h="977">
                                <a:moveTo>
                                  <a:pt x="2502" y="0"/>
                                </a:moveTo>
                                <a:lnTo>
                                  <a:pt x="0" y="977"/>
                                </a:lnTo>
                                <a:lnTo>
                                  <a:pt x="5008" y="977"/>
                                </a:lnTo>
                                <a:lnTo>
                                  <a:pt x="2502" y="0"/>
                                </a:lnTo>
                                <a:close/>
                              </a:path>
                            </a:pathLst>
                          </a:cu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179" name="Freeform 17"/>
                        <wps:cNvSpPr>
                          <a:spLocks/>
                        </wps:cNvSpPr>
                        <wps:spPr bwMode="auto">
                          <a:xfrm>
                            <a:off x="1330960" y="167005"/>
                            <a:ext cx="2951480" cy="603250"/>
                          </a:xfrm>
                          <a:custGeom>
                            <a:avLst/>
                            <a:gdLst>
                              <a:gd name="T0" fmla="*/ 2384 w 4773"/>
                              <a:gd name="T1" fmla="*/ 0 h 950"/>
                              <a:gd name="T2" fmla="*/ 0 w 4773"/>
                              <a:gd name="T3" fmla="*/ 950 h 950"/>
                              <a:gd name="T4" fmla="*/ 4773 w 4773"/>
                              <a:gd name="T5" fmla="*/ 950 h 950"/>
                              <a:gd name="T6" fmla="*/ 2384 w 4773"/>
                              <a:gd name="T7" fmla="*/ 0 h 950"/>
                            </a:gdLst>
                            <a:ahLst/>
                            <a:cxnLst>
                              <a:cxn ang="0">
                                <a:pos x="T0" y="T1"/>
                              </a:cxn>
                              <a:cxn ang="0">
                                <a:pos x="T2" y="T3"/>
                              </a:cxn>
                              <a:cxn ang="0">
                                <a:pos x="T4" y="T5"/>
                              </a:cxn>
                              <a:cxn ang="0">
                                <a:pos x="T6" y="T7"/>
                              </a:cxn>
                            </a:cxnLst>
                            <a:rect l="0" t="0" r="r" b="b"/>
                            <a:pathLst>
                              <a:path w="4773" h="950">
                                <a:moveTo>
                                  <a:pt x="2384" y="0"/>
                                </a:moveTo>
                                <a:lnTo>
                                  <a:pt x="0" y="950"/>
                                </a:lnTo>
                                <a:lnTo>
                                  <a:pt x="4773" y="950"/>
                                </a:lnTo>
                                <a:lnTo>
                                  <a:pt x="2384" y="0"/>
                                </a:lnTo>
                                <a:close/>
                              </a:path>
                            </a:pathLst>
                          </a:custGeom>
                          <a:noFill/>
                          <a:ln w="5715" cap="rnd">
                            <a:solidFill>
                              <a:srgbClr val="000000"/>
                            </a:solidFill>
                            <a:prstDash val="solid"/>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g:wgp>
                        <wpg:cNvPr id="180" name="Group 18"/>
                        <wpg:cNvGrpSpPr>
                          <a:grpSpLocks/>
                        </wpg:cNvGrpSpPr>
                        <wpg:grpSpPr bwMode="auto">
                          <a:xfrm>
                            <a:off x="3310890" y="2369820"/>
                            <a:ext cx="202565" cy="339725"/>
                            <a:chOff x="6711" y="8351"/>
                            <a:chExt cx="328" cy="535"/>
                          </a:xfrm>
                        </wpg:grpSpPr>
                        <wps:wsp>
                          <wps:cNvPr id="181" name="Freeform 19"/>
                          <wps:cNvSpPr>
                            <a:spLocks/>
                          </wps:cNvSpPr>
                          <wps:spPr bwMode="auto">
                            <a:xfrm>
                              <a:off x="6835" y="8400"/>
                              <a:ext cx="104" cy="33"/>
                            </a:xfrm>
                            <a:custGeom>
                              <a:avLst/>
                              <a:gdLst>
                                <a:gd name="T0" fmla="*/ 51 w 104"/>
                                <a:gd name="T1" fmla="*/ 0 h 33"/>
                                <a:gd name="T2" fmla="*/ 39 w 104"/>
                                <a:gd name="T3" fmla="*/ 0 h 33"/>
                                <a:gd name="T4" fmla="*/ 29 w 104"/>
                                <a:gd name="T5" fmla="*/ 0 h 33"/>
                                <a:gd name="T6" fmla="*/ 21 w 104"/>
                                <a:gd name="T7" fmla="*/ 0 h 33"/>
                                <a:gd name="T8" fmla="*/ 13 w 104"/>
                                <a:gd name="T9" fmla="*/ 4 h 33"/>
                                <a:gd name="T10" fmla="*/ 6 w 104"/>
                                <a:gd name="T11" fmla="*/ 4 h 33"/>
                                <a:gd name="T12" fmla="*/ 2 w 104"/>
                                <a:gd name="T13" fmla="*/ 9 h 33"/>
                                <a:gd name="T14" fmla="*/ 0 w 104"/>
                                <a:gd name="T15" fmla="*/ 13 h 33"/>
                                <a:gd name="T16" fmla="*/ 0 w 104"/>
                                <a:gd name="T17" fmla="*/ 16 h 33"/>
                                <a:gd name="T18" fmla="*/ 2 w 104"/>
                                <a:gd name="T19" fmla="*/ 21 h 33"/>
                                <a:gd name="T20" fmla="*/ 6 w 104"/>
                                <a:gd name="T21" fmla="*/ 25 h 33"/>
                                <a:gd name="T22" fmla="*/ 13 w 104"/>
                                <a:gd name="T23" fmla="*/ 25 h 33"/>
                                <a:gd name="T24" fmla="*/ 21 w 104"/>
                                <a:gd name="T25" fmla="*/ 29 h 33"/>
                                <a:gd name="T26" fmla="*/ 29 w 104"/>
                                <a:gd name="T27" fmla="*/ 29 h 33"/>
                                <a:gd name="T28" fmla="*/ 39 w 104"/>
                                <a:gd name="T29" fmla="*/ 29 h 33"/>
                                <a:gd name="T30" fmla="*/ 51 w 104"/>
                                <a:gd name="T31" fmla="*/ 33 h 33"/>
                                <a:gd name="T32" fmla="*/ 61 w 104"/>
                                <a:gd name="T33" fmla="*/ 29 h 33"/>
                                <a:gd name="T34" fmla="*/ 72 w 104"/>
                                <a:gd name="T35" fmla="*/ 29 h 33"/>
                                <a:gd name="T36" fmla="*/ 77 w 104"/>
                                <a:gd name="T37" fmla="*/ 29 h 33"/>
                                <a:gd name="T38" fmla="*/ 87 w 104"/>
                                <a:gd name="T39" fmla="*/ 25 h 33"/>
                                <a:gd name="T40" fmla="*/ 95 w 104"/>
                                <a:gd name="T41" fmla="*/ 25 h 33"/>
                                <a:gd name="T42" fmla="*/ 97 w 104"/>
                                <a:gd name="T43" fmla="*/ 21 h 33"/>
                                <a:gd name="T44" fmla="*/ 100 w 104"/>
                                <a:gd name="T45" fmla="*/ 16 h 33"/>
                                <a:gd name="T46" fmla="*/ 104 w 104"/>
                                <a:gd name="T47" fmla="*/ 16 h 33"/>
                                <a:gd name="T48" fmla="*/ 100 w 104"/>
                                <a:gd name="T49" fmla="*/ 13 h 33"/>
                                <a:gd name="T50" fmla="*/ 97 w 104"/>
                                <a:gd name="T51" fmla="*/ 9 h 33"/>
                                <a:gd name="T52" fmla="*/ 95 w 104"/>
                                <a:gd name="T53" fmla="*/ 4 h 33"/>
                                <a:gd name="T54" fmla="*/ 87 w 104"/>
                                <a:gd name="T55" fmla="*/ 4 h 33"/>
                                <a:gd name="T56" fmla="*/ 77 w 104"/>
                                <a:gd name="T57" fmla="*/ 0 h 33"/>
                                <a:gd name="T58" fmla="*/ 72 w 104"/>
                                <a:gd name="T59" fmla="*/ 0 h 33"/>
                                <a:gd name="T60" fmla="*/ 61 w 104"/>
                                <a:gd name="T61" fmla="*/ 0 h 33"/>
                                <a:gd name="T62" fmla="*/ 51 w 104"/>
                                <a:gd name="T63" fmla="*/ 0 h 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04" h="33">
                                  <a:moveTo>
                                    <a:pt x="51" y="0"/>
                                  </a:moveTo>
                                  <a:lnTo>
                                    <a:pt x="39" y="0"/>
                                  </a:lnTo>
                                  <a:lnTo>
                                    <a:pt x="29" y="0"/>
                                  </a:lnTo>
                                  <a:lnTo>
                                    <a:pt x="21" y="0"/>
                                  </a:lnTo>
                                  <a:lnTo>
                                    <a:pt x="13" y="4"/>
                                  </a:lnTo>
                                  <a:lnTo>
                                    <a:pt x="6" y="4"/>
                                  </a:lnTo>
                                  <a:lnTo>
                                    <a:pt x="2" y="9"/>
                                  </a:lnTo>
                                  <a:lnTo>
                                    <a:pt x="0" y="13"/>
                                  </a:lnTo>
                                  <a:lnTo>
                                    <a:pt x="0" y="16"/>
                                  </a:lnTo>
                                  <a:lnTo>
                                    <a:pt x="2" y="21"/>
                                  </a:lnTo>
                                  <a:lnTo>
                                    <a:pt x="6" y="25"/>
                                  </a:lnTo>
                                  <a:lnTo>
                                    <a:pt x="13" y="25"/>
                                  </a:lnTo>
                                  <a:lnTo>
                                    <a:pt x="21" y="29"/>
                                  </a:lnTo>
                                  <a:lnTo>
                                    <a:pt x="29" y="29"/>
                                  </a:lnTo>
                                  <a:lnTo>
                                    <a:pt x="39" y="29"/>
                                  </a:lnTo>
                                  <a:lnTo>
                                    <a:pt x="51" y="33"/>
                                  </a:lnTo>
                                  <a:lnTo>
                                    <a:pt x="61" y="29"/>
                                  </a:lnTo>
                                  <a:lnTo>
                                    <a:pt x="72" y="29"/>
                                  </a:lnTo>
                                  <a:lnTo>
                                    <a:pt x="77" y="29"/>
                                  </a:lnTo>
                                  <a:lnTo>
                                    <a:pt x="87" y="25"/>
                                  </a:lnTo>
                                  <a:lnTo>
                                    <a:pt x="95" y="25"/>
                                  </a:lnTo>
                                  <a:lnTo>
                                    <a:pt x="97" y="21"/>
                                  </a:lnTo>
                                  <a:lnTo>
                                    <a:pt x="100" y="16"/>
                                  </a:lnTo>
                                  <a:lnTo>
                                    <a:pt x="104" y="16"/>
                                  </a:lnTo>
                                  <a:lnTo>
                                    <a:pt x="100" y="13"/>
                                  </a:lnTo>
                                  <a:lnTo>
                                    <a:pt x="97" y="9"/>
                                  </a:lnTo>
                                  <a:lnTo>
                                    <a:pt x="95" y="4"/>
                                  </a:lnTo>
                                  <a:lnTo>
                                    <a:pt x="87" y="4"/>
                                  </a:lnTo>
                                  <a:lnTo>
                                    <a:pt x="77" y="0"/>
                                  </a:lnTo>
                                  <a:lnTo>
                                    <a:pt x="72" y="0"/>
                                  </a:lnTo>
                                  <a:lnTo>
                                    <a:pt x="61" y="0"/>
                                  </a:lnTo>
                                  <a:lnTo>
                                    <a:pt x="51" y="0"/>
                                  </a:lnTo>
                                  <a:close/>
                                </a:path>
                              </a:pathLst>
                            </a:cu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182" name="Freeform 20"/>
                          <wps:cNvSpPr>
                            <a:spLocks/>
                          </wps:cNvSpPr>
                          <wps:spPr bwMode="auto">
                            <a:xfrm>
                              <a:off x="6835" y="8400"/>
                              <a:ext cx="104" cy="33"/>
                            </a:xfrm>
                            <a:custGeom>
                              <a:avLst/>
                              <a:gdLst>
                                <a:gd name="T0" fmla="*/ 51 w 104"/>
                                <a:gd name="T1" fmla="*/ 0 h 33"/>
                                <a:gd name="T2" fmla="*/ 39 w 104"/>
                                <a:gd name="T3" fmla="*/ 0 h 33"/>
                                <a:gd name="T4" fmla="*/ 29 w 104"/>
                                <a:gd name="T5" fmla="*/ 0 h 33"/>
                                <a:gd name="T6" fmla="*/ 21 w 104"/>
                                <a:gd name="T7" fmla="*/ 0 h 33"/>
                                <a:gd name="T8" fmla="*/ 13 w 104"/>
                                <a:gd name="T9" fmla="*/ 4 h 33"/>
                                <a:gd name="T10" fmla="*/ 6 w 104"/>
                                <a:gd name="T11" fmla="*/ 4 h 33"/>
                                <a:gd name="T12" fmla="*/ 2 w 104"/>
                                <a:gd name="T13" fmla="*/ 9 h 33"/>
                                <a:gd name="T14" fmla="*/ 0 w 104"/>
                                <a:gd name="T15" fmla="*/ 13 h 33"/>
                                <a:gd name="T16" fmla="*/ 0 w 104"/>
                                <a:gd name="T17" fmla="*/ 16 h 33"/>
                                <a:gd name="T18" fmla="*/ 2 w 104"/>
                                <a:gd name="T19" fmla="*/ 21 h 33"/>
                                <a:gd name="T20" fmla="*/ 6 w 104"/>
                                <a:gd name="T21" fmla="*/ 25 h 33"/>
                                <a:gd name="T22" fmla="*/ 13 w 104"/>
                                <a:gd name="T23" fmla="*/ 25 h 33"/>
                                <a:gd name="T24" fmla="*/ 21 w 104"/>
                                <a:gd name="T25" fmla="*/ 29 h 33"/>
                                <a:gd name="T26" fmla="*/ 29 w 104"/>
                                <a:gd name="T27" fmla="*/ 29 h 33"/>
                                <a:gd name="T28" fmla="*/ 39 w 104"/>
                                <a:gd name="T29" fmla="*/ 29 h 33"/>
                                <a:gd name="T30" fmla="*/ 51 w 104"/>
                                <a:gd name="T31" fmla="*/ 33 h 33"/>
                                <a:gd name="T32" fmla="*/ 61 w 104"/>
                                <a:gd name="T33" fmla="*/ 29 h 33"/>
                                <a:gd name="T34" fmla="*/ 72 w 104"/>
                                <a:gd name="T35" fmla="*/ 29 h 33"/>
                                <a:gd name="T36" fmla="*/ 77 w 104"/>
                                <a:gd name="T37" fmla="*/ 29 h 33"/>
                                <a:gd name="T38" fmla="*/ 87 w 104"/>
                                <a:gd name="T39" fmla="*/ 25 h 33"/>
                                <a:gd name="T40" fmla="*/ 95 w 104"/>
                                <a:gd name="T41" fmla="*/ 25 h 33"/>
                                <a:gd name="T42" fmla="*/ 97 w 104"/>
                                <a:gd name="T43" fmla="*/ 21 h 33"/>
                                <a:gd name="T44" fmla="*/ 100 w 104"/>
                                <a:gd name="T45" fmla="*/ 16 h 33"/>
                                <a:gd name="T46" fmla="*/ 104 w 104"/>
                                <a:gd name="T47" fmla="*/ 16 h 33"/>
                                <a:gd name="T48" fmla="*/ 100 w 104"/>
                                <a:gd name="T49" fmla="*/ 13 h 33"/>
                                <a:gd name="T50" fmla="*/ 97 w 104"/>
                                <a:gd name="T51" fmla="*/ 9 h 33"/>
                                <a:gd name="T52" fmla="*/ 95 w 104"/>
                                <a:gd name="T53" fmla="*/ 4 h 33"/>
                                <a:gd name="T54" fmla="*/ 87 w 104"/>
                                <a:gd name="T55" fmla="*/ 4 h 33"/>
                                <a:gd name="T56" fmla="*/ 77 w 104"/>
                                <a:gd name="T57" fmla="*/ 0 h 33"/>
                                <a:gd name="T58" fmla="*/ 72 w 104"/>
                                <a:gd name="T59" fmla="*/ 0 h 33"/>
                                <a:gd name="T60" fmla="*/ 61 w 104"/>
                                <a:gd name="T61" fmla="*/ 0 h 33"/>
                                <a:gd name="T62" fmla="*/ 51 w 104"/>
                                <a:gd name="T63" fmla="*/ 0 h 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04" h="33">
                                  <a:moveTo>
                                    <a:pt x="51" y="0"/>
                                  </a:moveTo>
                                  <a:lnTo>
                                    <a:pt x="39" y="0"/>
                                  </a:lnTo>
                                  <a:lnTo>
                                    <a:pt x="29" y="0"/>
                                  </a:lnTo>
                                  <a:lnTo>
                                    <a:pt x="21" y="0"/>
                                  </a:lnTo>
                                  <a:lnTo>
                                    <a:pt x="13" y="4"/>
                                  </a:lnTo>
                                  <a:lnTo>
                                    <a:pt x="6" y="4"/>
                                  </a:lnTo>
                                  <a:lnTo>
                                    <a:pt x="2" y="9"/>
                                  </a:lnTo>
                                  <a:lnTo>
                                    <a:pt x="0" y="13"/>
                                  </a:lnTo>
                                  <a:lnTo>
                                    <a:pt x="0" y="16"/>
                                  </a:lnTo>
                                  <a:lnTo>
                                    <a:pt x="2" y="21"/>
                                  </a:lnTo>
                                  <a:lnTo>
                                    <a:pt x="6" y="25"/>
                                  </a:lnTo>
                                  <a:lnTo>
                                    <a:pt x="13" y="25"/>
                                  </a:lnTo>
                                  <a:lnTo>
                                    <a:pt x="21" y="29"/>
                                  </a:lnTo>
                                  <a:lnTo>
                                    <a:pt x="29" y="29"/>
                                  </a:lnTo>
                                  <a:lnTo>
                                    <a:pt x="39" y="29"/>
                                  </a:lnTo>
                                  <a:lnTo>
                                    <a:pt x="51" y="33"/>
                                  </a:lnTo>
                                  <a:lnTo>
                                    <a:pt x="61" y="29"/>
                                  </a:lnTo>
                                  <a:lnTo>
                                    <a:pt x="72" y="29"/>
                                  </a:lnTo>
                                  <a:lnTo>
                                    <a:pt x="77" y="29"/>
                                  </a:lnTo>
                                  <a:lnTo>
                                    <a:pt x="87" y="25"/>
                                  </a:lnTo>
                                  <a:lnTo>
                                    <a:pt x="95" y="25"/>
                                  </a:lnTo>
                                  <a:lnTo>
                                    <a:pt x="97" y="21"/>
                                  </a:lnTo>
                                  <a:lnTo>
                                    <a:pt x="100" y="16"/>
                                  </a:lnTo>
                                  <a:lnTo>
                                    <a:pt x="104" y="16"/>
                                  </a:lnTo>
                                  <a:lnTo>
                                    <a:pt x="100" y="13"/>
                                  </a:lnTo>
                                  <a:lnTo>
                                    <a:pt x="97" y="9"/>
                                  </a:lnTo>
                                  <a:lnTo>
                                    <a:pt x="95" y="4"/>
                                  </a:lnTo>
                                  <a:lnTo>
                                    <a:pt x="87" y="4"/>
                                  </a:lnTo>
                                  <a:lnTo>
                                    <a:pt x="77" y="0"/>
                                  </a:lnTo>
                                  <a:lnTo>
                                    <a:pt x="72" y="0"/>
                                  </a:lnTo>
                                  <a:lnTo>
                                    <a:pt x="61" y="0"/>
                                  </a:lnTo>
                                  <a:lnTo>
                                    <a:pt x="51" y="0"/>
                                  </a:lnTo>
                                </a:path>
                              </a:pathLst>
                            </a:custGeom>
                            <a:noFill/>
                            <a:ln w="1905" cap="rnd">
                              <a:solidFill>
                                <a:srgbClr val="000000"/>
                              </a:solidFill>
                              <a:prstDash val="solid"/>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183" name="Freeform 21"/>
                          <wps:cNvSpPr>
                            <a:spLocks/>
                          </wps:cNvSpPr>
                          <wps:spPr bwMode="auto">
                            <a:xfrm>
                              <a:off x="6747" y="8433"/>
                              <a:ext cx="276" cy="49"/>
                            </a:xfrm>
                            <a:custGeom>
                              <a:avLst/>
                              <a:gdLst>
                                <a:gd name="T0" fmla="*/ 136 w 276"/>
                                <a:gd name="T1" fmla="*/ 0 h 49"/>
                                <a:gd name="T2" fmla="*/ 0 w 276"/>
                                <a:gd name="T3" fmla="*/ 49 h 49"/>
                                <a:gd name="T4" fmla="*/ 276 w 276"/>
                                <a:gd name="T5" fmla="*/ 49 h 49"/>
                                <a:gd name="T6" fmla="*/ 136 w 276"/>
                                <a:gd name="T7" fmla="*/ 0 h 49"/>
                              </a:gdLst>
                              <a:ahLst/>
                              <a:cxnLst>
                                <a:cxn ang="0">
                                  <a:pos x="T0" y="T1"/>
                                </a:cxn>
                                <a:cxn ang="0">
                                  <a:pos x="T2" y="T3"/>
                                </a:cxn>
                                <a:cxn ang="0">
                                  <a:pos x="T4" y="T5"/>
                                </a:cxn>
                                <a:cxn ang="0">
                                  <a:pos x="T6" y="T7"/>
                                </a:cxn>
                              </a:cxnLst>
                              <a:rect l="0" t="0" r="r" b="b"/>
                              <a:pathLst>
                                <a:path w="276" h="49">
                                  <a:moveTo>
                                    <a:pt x="136" y="0"/>
                                  </a:moveTo>
                                  <a:lnTo>
                                    <a:pt x="0" y="49"/>
                                  </a:lnTo>
                                  <a:lnTo>
                                    <a:pt x="276" y="49"/>
                                  </a:lnTo>
                                  <a:lnTo>
                                    <a:pt x="136" y="0"/>
                                  </a:lnTo>
                                  <a:close/>
                                </a:path>
                              </a:pathLst>
                            </a:cu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184" name="Freeform 22"/>
                          <wps:cNvSpPr>
                            <a:spLocks/>
                          </wps:cNvSpPr>
                          <wps:spPr bwMode="auto">
                            <a:xfrm>
                              <a:off x="6747" y="8433"/>
                              <a:ext cx="276" cy="49"/>
                            </a:xfrm>
                            <a:custGeom>
                              <a:avLst/>
                              <a:gdLst>
                                <a:gd name="T0" fmla="*/ 136 w 276"/>
                                <a:gd name="T1" fmla="*/ 0 h 49"/>
                                <a:gd name="T2" fmla="*/ 0 w 276"/>
                                <a:gd name="T3" fmla="*/ 49 h 49"/>
                                <a:gd name="T4" fmla="*/ 276 w 276"/>
                                <a:gd name="T5" fmla="*/ 49 h 49"/>
                                <a:gd name="T6" fmla="*/ 136 w 276"/>
                                <a:gd name="T7" fmla="*/ 0 h 49"/>
                              </a:gdLst>
                              <a:ahLst/>
                              <a:cxnLst>
                                <a:cxn ang="0">
                                  <a:pos x="T0" y="T1"/>
                                </a:cxn>
                                <a:cxn ang="0">
                                  <a:pos x="T2" y="T3"/>
                                </a:cxn>
                                <a:cxn ang="0">
                                  <a:pos x="T4" y="T5"/>
                                </a:cxn>
                                <a:cxn ang="0">
                                  <a:pos x="T6" y="T7"/>
                                </a:cxn>
                              </a:cxnLst>
                              <a:rect l="0" t="0" r="r" b="b"/>
                              <a:pathLst>
                                <a:path w="276" h="49">
                                  <a:moveTo>
                                    <a:pt x="136" y="0"/>
                                  </a:moveTo>
                                  <a:lnTo>
                                    <a:pt x="0" y="49"/>
                                  </a:lnTo>
                                  <a:lnTo>
                                    <a:pt x="276" y="49"/>
                                  </a:lnTo>
                                  <a:lnTo>
                                    <a:pt x="136" y="0"/>
                                  </a:lnTo>
                                  <a:close/>
                                </a:path>
                              </a:pathLst>
                            </a:custGeom>
                            <a:noFill/>
                            <a:ln w="1905" cap="rnd">
                              <a:solidFill>
                                <a:srgbClr val="000000"/>
                              </a:solidFill>
                              <a:prstDash val="solid"/>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185" name="Rectangle 23"/>
                          <wps:cNvSpPr>
                            <a:spLocks noChangeArrowheads="1"/>
                          </wps:cNvSpPr>
                          <wps:spPr bwMode="auto">
                            <a:xfrm>
                              <a:off x="6835" y="8416"/>
                              <a:ext cx="104" cy="13"/>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186" name="Rectangle 24"/>
                          <wps:cNvSpPr>
                            <a:spLocks noChangeArrowheads="1"/>
                          </wps:cNvSpPr>
                          <wps:spPr bwMode="auto">
                            <a:xfrm>
                              <a:off x="6835" y="8416"/>
                              <a:ext cx="104" cy="13"/>
                            </a:xfrm>
                            <a:prstGeom prst="rect">
                              <a:avLst/>
                            </a:prstGeom>
                            <a:noFill/>
                            <a:ln w="1905" cap="rnd">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187" name="Rectangle 25"/>
                          <wps:cNvSpPr>
                            <a:spLocks noChangeArrowheads="1"/>
                          </wps:cNvSpPr>
                          <wps:spPr bwMode="auto">
                            <a:xfrm>
                              <a:off x="6747" y="8482"/>
                              <a:ext cx="276" cy="391"/>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188" name="Rectangle 26"/>
                          <wps:cNvSpPr>
                            <a:spLocks noChangeArrowheads="1"/>
                          </wps:cNvSpPr>
                          <wps:spPr bwMode="auto">
                            <a:xfrm>
                              <a:off x="6747" y="8482"/>
                              <a:ext cx="276" cy="391"/>
                            </a:xfrm>
                            <a:prstGeom prst="rect">
                              <a:avLst/>
                            </a:prstGeom>
                            <a:noFill/>
                            <a:ln w="1905" cap="rnd">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189" name="Rectangle 27"/>
                          <wps:cNvSpPr>
                            <a:spLocks noChangeArrowheads="1"/>
                          </wps:cNvSpPr>
                          <wps:spPr bwMode="auto">
                            <a:xfrm>
                              <a:off x="6845" y="8429"/>
                              <a:ext cx="81" cy="20"/>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190" name="Rectangle 28"/>
                          <wps:cNvSpPr>
                            <a:spLocks noChangeArrowheads="1"/>
                          </wps:cNvSpPr>
                          <wps:spPr bwMode="auto">
                            <a:xfrm>
                              <a:off x="6845" y="8429"/>
                              <a:ext cx="81" cy="20"/>
                            </a:xfrm>
                            <a:prstGeom prst="rect">
                              <a:avLst/>
                            </a:prstGeom>
                            <a:noFill/>
                            <a:ln w="1905" cap="rnd">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191" name="Rectangle 29"/>
                          <wps:cNvSpPr>
                            <a:spLocks noChangeArrowheads="1"/>
                          </wps:cNvSpPr>
                          <wps:spPr bwMode="auto">
                            <a:xfrm>
                              <a:off x="6724" y="8873"/>
                              <a:ext cx="315" cy="13"/>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256" name="Rectangle 30"/>
                          <wps:cNvSpPr>
                            <a:spLocks noChangeArrowheads="1"/>
                          </wps:cNvSpPr>
                          <wps:spPr bwMode="auto">
                            <a:xfrm>
                              <a:off x="6724" y="8873"/>
                              <a:ext cx="315" cy="13"/>
                            </a:xfrm>
                            <a:prstGeom prst="rect">
                              <a:avLst/>
                            </a:prstGeom>
                            <a:noFill/>
                            <a:ln w="1905" cap="rnd">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257" name="Rectangle 31"/>
                          <wps:cNvSpPr>
                            <a:spLocks noChangeArrowheads="1"/>
                          </wps:cNvSpPr>
                          <wps:spPr bwMode="auto">
                            <a:xfrm>
                              <a:off x="6711" y="8787"/>
                              <a:ext cx="9" cy="89"/>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258" name="Rectangle 32"/>
                          <wps:cNvSpPr>
                            <a:spLocks noChangeArrowheads="1"/>
                          </wps:cNvSpPr>
                          <wps:spPr bwMode="auto">
                            <a:xfrm>
                              <a:off x="6711" y="8699"/>
                              <a:ext cx="9" cy="88"/>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259" name="Rectangle 33"/>
                          <wps:cNvSpPr>
                            <a:spLocks noChangeArrowheads="1"/>
                          </wps:cNvSpPr>
                          <wps:spPr bwMode="auto">
                            <a:xfrm>
                              <a:off x="6711" y="8607"/>
                              <a:ext cx="9" cy="92"/>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260" name="Rectangle 34"/>
                          <wps:cNvSpPr>
                            <a:spLocks noChangeArrowheads="1"/>
                          </wps:cNvSpPr>
                          <wps:spPr bwMode="auto">
                            <a:xfrm>
                              <a:off x="6711" y="8518"/>
                              <a:ext cx="9" cy="89"/>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261" name="Rectangle 35"/>
                          <wps:cNvSpPr>
                            <a:spLocks noChangeArrowheads="1"/>
                          </wps:cNvSpPr>
                          <wps:spPr bwMode="auto">
                            <a:xfrm>
                              <a:off x="6711" y="8429"/>
                              <a:ext cx="9" cy="89"/>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262" name="Freeform 36"/>
                          <wps:cNvSpPr>
                            <a:spLocks/>
                          </wps:cNvSpPr>
                          <wps:spPr bwMode="auto">
                            <a:xfrm>
                              <a:off x="6711" y="8351"/>
                              <a:ext cx="47" cy="82"/>
                            </a:xfrm>
                            <a:custGeom>
                              <a:avLst/>
                              <a:gdLst>
                                <a:gd name="T0" fmla="*/ 42 w 47"/>
                                <a:gd name="T1" fmla="*/ 0 h 82"/>
                                <a:gd name="T2" fmla="*/ 0 w 47"/>
                                <a:gd name="T3" fmla="*/ 78 h 82"/>
                                <a:gd name="T4" fmla="*/ 5 w 47"/>
                                <a:gd name="T5" fmla="*/ 82 h 82"/>
                                <a:gd name="T6" fmla="*/ 47 w 47"/>
                                <a:gd name="T7" fmla="*/ 6 h 82"/>
                                <a:gd name="T8" fmla="*/ 42 w 47"/>
                                <a:gd name="T9" fmla="*/ 0 h 82"/>
                              </a:gdLst>
                              <a:ahLst/>
                              <a:cxnLst>
                                <a:cxn ang="0">
                                  <a:pos x="T0" y="T1"/>
                                </a:cxn>
                                <a:cxn ang="0">
                                  <a:pos x="T2" y="T3"/>
                                </a:cxn>
                                <a:cxn ang="0">
                                  <a:pos x="T4" y="T5"/>
                                </a:cxn>
                                <a:cxn ang="0">
                                  <a:pos x="T6" y="T7"/>
                                </a:cxn>
                                <a:cxn ang="0">
                                  <a:pos x="T8" y="T9"/>
                                </a:cxn>
                              </a:cxnLst>
                              <a:rect l="0" t="0" r="r" b="b"/>
                              <a:pathLst>
                                <a:path w="47" h="82">
                                  <a:moveTo>
                                    <a:pt x="42" y="0"/>
                                  </a:moveTo>
                                  <a:lnTo>
                                    <a:pt x="0" y="78"/>
                                  </a:lnTo>
                                  <a:lnTo>
                                    <a:pt x="5" y="82"/>
                                  </a:lnTo>
                                  <a:lnTo>
                                    <a:pt x="47" y="6"/>
                                  </a:lnTo>
                                  <a:lnTo>
                                    <a:pt x="42" y="0"/>
                                  </a:lnTo>
                                  <a:close/>
                                </a:path>
                              </a:pathLst>
                            </a:cu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263" name="Line 37"/>
                          <wps:cNvCnPr>
                            <a:cxnSpLocks noChangeShapeType="1"/>
                          </wps:cNvCnPr>
                          <wps:spPr bwMode="auto">
                            <a:xfrm>
                              <a:off x="6837" y="8644"/>
                              <a:ext cx="61" cy="128"/>
                            </a:xfrm>
                            <a:prstGeom prst="line">
                              <a:avLst/>
                            </a:prstGeom>
                            <a:noFill/>
                            <a:ln w="5715" cap="rnd">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264" name="Line 38"/>
                          <wps:cNvCnPr>
                            <a:cxnSpLocks noChangeShapeType="1"/>
                          </wps:cNvCnPr>
                          <wps:spPr bwMode="auto">
                            <a:xfrm flipH="1">
                              <a:off x="6786" y="8772"/>
                              <a:ext cx="121" cy="2"/>
                            </a:xfrm>
                            <a:prstGeom prst="line">
                              <a:avLst/>
                            </a:prstGeom>
                            <a:noFill/>
                            <a:ln w="5715" cap="rnd">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265" name="Line 39"/>
                          <wps:cNvCnPr>
                            <a:cxnSpLocks noChangeShapeType="1"/>
                          </wps:cNvCnPr>
                          <wps:spPr bwMode="auto">
                            <a:xfrm flipV="1">
                              <a:off x="6777" y="8644"/>
                              <a:ext cx="60" cy="128"/>
                            </a:xfrm>
                            <a:prstGeom prst="line">
                              <a:avLst/>
                            </a:prstGeom>
                            <a:noFill/>
                            <a:ln w="5715" cap="rnd">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266" name="Freeform 40"/>
                          <wps:cNvSpPr>
                            <a:spLocks/>
                          </wps:cNvSpPr>
                          <wps:spPr bwMode="auto">
                            <a:xfrm>
                              <a:off x="6777" y="8644"/>
                              <a:ext cx="138" cy="173"/>
                            </a:xfrm>
                            <a:custGeom>
                              <a:avLst/>
                              <a:gdLst>
                                <a:gd name="T0" fmla="*/ 138 w 138"/>
                                <a:gd name="T1" fmla="*/ 85 h 173"/>
                                <a:gd name="T2" fmla="*/ 130 w 138"/>
                                <a:gd name="T3" fmla="*/ 96 h 173"/>
                                <a:gd name="T4" fmla="*/ 130 w 138"/>
                                <a:gd name="T5" fmla="*/ 118 h 173"/>
                                <a:gd name="T6" fmla="*/ 121 w 138"/>
                                <a:gd name="T7" fmla="*/ 128 h 173"/>
                                <a:gd name="T8" fmla="*/ 113 w 138"/>
                                <a:gd name="T9" fmla="*/ 140 h 173"/>
                                <a:gd name="T10" fmla="*/ 104 w 138"/>
                                <a:gd name="T11" fmla="*/ 151 h 173"/>
                                <a:gd name="T12" fmla="*/ 96 w 138"/>
                                <a:gd name="T13" fmla="*/ 161 h 173"/>
                                <a:gd name="T14" fmla="*/ 78 w 138"/>
                                <a:gd name="T15" fmla="*/ 161 h 173"/>
                                <a:gd name="T16" fmla="*/ 69 w 138"/>
                                <a:gd name="T17" fmla="*/ 173 h 173"/>
                                <a:gd name="T18" fmla="*/ 51 w 138"/>
                                <a:gd name="T19" fmla="*/ 161 h 173"/>
                                <a:gd name="T20" fmla="*/ 34 w 138"/>
                                <a:gd name="T21" fmla="*/ 161 h 173"/>
                                <a:gd name="T22" fmla="*/ 27 w 138"/>
                                <a:gd name="T23" fmla="*/ 151 h 173"/>
                                <a:gd name="T24" fmla="*/ 18 w 138"/>
                                <a:gd name="T25" fmla="*/ 140 h 173"/>
                                <a:gd name="T26" fmla="*/ 9 w 138"/>
                                <a:gd name="T27" fmla="*/ 128 h 173"/>
                                <a:gd name="T28" fmla="*/ 0 w 138"/>
                                <a:gd name="T29" fmla="*/ 118 h 173"/>
                                <a:gd name="T30" fmla="*/ 0 w 138"/>
                                <a:gd name="T31" fmla="*/ 96 h 173"/>
                                <a:gd name="T32" fmla="*/ 0 w 138"/>
                                <a:gd name="T33" fmla="*/ 85 h 173"/>
                                <a:gd name="T34" fmla="*/ 0 w 138"/>
                                <a:gd name="T35" fmla="*/ 65 h 173"/>
                                <a:gd name="T36" fmla="*/ 0 w 138"/>
                                <a:gd name="T37" fmla="*/ 43 h 173"/>
                                <a:gd name="T38" fmla="*/ 9 w 138"/>
                                <a:gd name="T39" fmla="*/ 32 h 173"/>
                                <a:gd name="T40" fmla="*/ 18 w 138"/>
                                <a:gd name="T41" fmla="*/ 22 h 173"/>
                                <a:gd name="T42" fmla="*/ 27 w 138"/>
                                <a:gd name="T43" fmla="*/ 11 h 173"/>
                                <a:gd name="T44" fmla="*/ 34 w 138"/>
                                <a:gd name="T45" fmla="*/ 0 h 173"/>
                                <a:gd name="T46" fmla="*/ 51 w 138"/>
                                <a:gd name="T47" fmla="*/ 0 h 173"/>
                                <a:gd name="T48" fmla="*/ 69 w 138"/>
                                <a:gd name="T49" fmla="*/ 0 h 173"/>
                                <a:gd name="T50" fmla="*/ 78 w 138"/>
                                <a:gd name="T51" fmla="*/ 0 h 173"/>
                                <a:gd name="T52" fmla="*/ 96 w 138"/>
                                <a:gd name="T53" fmla="*/ 0 h 173"/>
                                <a:gd name="T54" fmla="*/ 104 w 138"/>
                                <a:gd name="T55" fmla="*/ 11 h 173"/>
                                <a:gd name="T56" fmla="*/ 113 w 138"/>
                                <a:gd name="T57" fmla="*/ 22 h 173"/>
                                <a:gd name="T58" fmla="*/ 121 w 138"/>
                                <a:gd name="T59" fmla="*/ 32 h 173"/>
                                <a:gd name="T60" fmla="*/ 130 w 138"/>
                                <a:gd name="T61" fmla="*/ 43 h 173"/>
                                <a:gd name="T62" fmla="*/ 130 w 138"/>
                                <a:gd name="T63" fmla="*/ 65 h 173"/>
                                <a:gd name="T64" fmla="*/ 138 w 138"/>
                                <a:gd name="T65" fmla="*/ 85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38" h="173">
                                  <a:moveTo>
                                    <a:pt x="138" y="85"/>
                                  </a:moveTo>
                                  <a:lnTo>
                                    <a:pt x="130" y="96"/>
                                  </a:lnTo>
                                  <a:lnTo>
                                    <a:pt x="130" y="118"/>
                                  </a:lnTo>
                                  <a:lnTo>
                                    <a:pt x="121" y="128"/>
                                  </a:lnTo>
                                  <a:lnTo>
                                    <a:pt x="113" y="140"/>
                                  </a:lnTo>
                                  <a:lnTo>
                                    <a:pt x="104" y="151"/>
                                  </a:lnTo>
                                  <a:lnTo>
                                    <a:pt x="96" y="161"/>
                                  </a:lnTo>
                                  <a:lnTo>
                                    <a:pt x="78" y="161"/>
                                  </a:lnTo>
                                  <a:lnTo>
                                    <a:pt x="69" y="173"/>
                                  </a:lnTo>
                                  <a:lnTo>
                                    <a:pt x="51" y="161"/>
                                  </a:lnTo>
                                  <a:lnTo>
                                    <a:pt x="34" y="161"/>
                                  </a:lnTo>
                                  <a:lnTo>
                                    <a:pt x="27" y="151"/>
                                  </a:lnTo>
                                  <a:lnTo>
                                    <a:pt x="18" y="140"/>
                                  </a:lnTo>
                                  <a:lnTo>
                                    <a:pt x="9" y="128"/>
                                  </a:lnTo>
                                  <a:lnTo>
                                    <a:pt x="0" y="118"/>
                                  </a:lnTo>
                                  <a:lnTo>
                                    <a:pt x="0" y="96"/>
                                  </a:lnTo>
                                  <a:lnTo>
                                    <a:pt x="0" y="85"/>
                                  </a:lnTo>
                                  <a:lnTo>
                                    <a:pt x="0" y="65"/>
                                  </a:lnTo>
                                  <a:lnTo>
                                    <a:pt x="0" y="43"/>
                                  </a:lnTo>
                                  <a:lnTo>
                                    <a:pt x="9" y="32"/>
                                  </a:lnTo>
                                  <a:lnTo>
                                    <a:pt x="18" y="22"/>
                                  </a:lnTo>
                                  <a:lnTo>
                                    <a:pt x="27" y="11"/>
                                  </a:lnTo>
                                  <a:lnTo>
                                    <a:pt x="34" y="0"/>
                                  </a:lnTo>
                                  <a:lnTo>
                                    <a:pt x="51" y="0"/>
                                  </a:lnTo>
                                  <a:lnTo>
                                    <a:pt x="69" y="0"/>
                                  </a:lnTo>
                                  <a:lnTo>
                                    <a:pt x="78" y="0"/>
                                  </a:lnTo>
                                  <a:lnTo>
                                    <a:pt x="96" y="0"/>
                                  </a:lnTo>
                                  <a:lnTo>
                                    <a:pt x="104" y="11"/>
                                  </a:lnTo>
                                  <a:lnTo>
                                    <a:pt x="113" y="22"/>
                                  </a:lnTo>
                                  <a:lnTo>
                                    <a:pt x="121" y="32"/>
                                  </a:lnTo>
                                  <a:lnTo>
                                    <a:pt x="130" y="43"/>
                                  </a:lnTo>
                                  <a:lnTo>
                                    <a:pt x="130" y="65"/>
                                  </a:lnTo>
                                  <a:lnTo>
                                    <a:pt x="138" y="85"/>
                                  </a:lnTo>
                                  <a:close/>
                                </a:path>
                              </a:pathLst>
                            </a:cu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267" name="Freeform 41"/>
                          <wps:cNvSpPr>
                            <a:spLocks/>
                          </wps:cNvSpPr>
                          <wps:spPr bwMode="auto">
                            <a:xfrm>
                              <a:off x="6777" y="8644"/>
                              <a:ext cx="138" cy="173"/>
                            </a:xfrm>
                            <a:custGeom>
                              <a:avLst/>
                              <a:gdLst>
                                <a:gd name="T0" fmla="*/ 138 w 138"/>
                                <a:gd name="T1" fmla="*/ 85 h 173"/>
                                <a:gd name="T2" fmla="*/ 130 w 138"/>
                                <a:gd name="T3" fmla="*/ 96 h 173"/>
                                <a:gd name="T4" fmla="*/ 130 w 138"/>
                                <a:gd name="T5" fmla="*/ 118 h 173"/>
                                <a:gd name="T6" fmla="*/ 121 w 138"/>
                                <a:gd name="T7" fmla="*/ 128 h 173"/>
                                <a:gd name="T8" fmla="*/ 113 w 138"/>
                                <a:gd name="T9" fmla="*/ 140 h 173"/>
                                <a:gd name="T10" fmla="*/ 104 w 138"/>
                                <a:gd name="T11" fmla="*/ 151 h 173"/>
                                <a:gd name="T12" fmla="*/ 96 w 138"/>
                                <a:gd name="T13" fmla="*/ 161 h 173"/>
                                <a:gd name="T14" fmla="*/ 78 w 138"/>
                                <a:gd name="T15" fmla="*/ 161 h 173"/>
                                <a:gd name="T16" fmla="*/ 69 w 138"/>
                                <a:gd name="T17" fmla="*/ 173 h 173"/>
                                <a:gd name="T18" fmla="*/ 51 w 138"/>
                                <a:gd name="T19" fmla="*/ 161 h 173"/>
                                <a:gd name="T20" fmla="*/ 34 w 138"/>
                                <a:gd name="T21" fmla="*/ 161 h 173"/>
                                <a:gd name="T22" fmla="*/ 27 w 138"/>
                                <a:gd name="T23" fmla="*/ 151 h 173"/>
                                <a:gd name="T24" fmla="*/ 18 w 138"/>
                                <a:gd name="T25" fmla="*/ 140 h 173"/>
                                <a:gd name="T26" fmla="*/ 9 w 138"/>
                                <a:gd name="T27" fmla="*/ 128 h 173"/>
                                <a:gd name="T28" fmla="*/ 0 w 138"/>
                                <a:gd name="T29" fmla="*/ 118 h 173"/>
                                <a:gd name="T30" fmla="*/ 0 w 138"/>
                                <a:gd name="T31" fmla="*/ 96 h 173"/>
                                <a:gd name="T32" fmla="*/ 0 w 138"/>
                                <a:gd name="T33" fmla="*/ 85 h 173"/>
                                <a:gd name="T34" fmla="*/ 0 w 138"/>
                                <a:gd name="T35" fmla="*/ 65 h 173"/>
                                <a:gd name="T36" fmla="*/ 0 w 138"/>
                                <a:gd name="T37" fmla="*/ 43 h 173"/>
                                <a:gd name="T38" fmla="*/ 9 w 138"/>
                                <a:gd name="T39" fmla="*/ 32 h 173"/>
                                <a:gd name="T40" fmla="*/ 18 w 138"/>
                                <a:gd name="T41" fmla="*/ 22 h 173"/>
                                <a:gd name="T42" fmla="*/ 27 w 138"/>
                                <a:gd name="T43" fmla="*/ 11 h 173"/>
                                <a:gd name="T44" fmla="*/ 34 w 138"/>
                                <a:gd name="T45" fmla="*/ 0 h 173"/>
                                <a:gd name="T46" fmla="*/ 51 w 138"/>
                                <a:gd name="T47" fmla="*/ 0 h 173"/>
                                <a:gd name="T48" fmla="*/ 69 w 138"/>
                                <a:gd name="T49" fmla="*/ 0 h 173"/>
                                <a:gd name="T50" fmla="*/ 78 w 138"/>
                                <a:gd name="T51" fmla="*/ 0 h 173"/>
                                <a:gd name="T52" fmla="*/ 96 w 138"/>
                                <a:gd name="T53" fmla="*/ 0 h 173"/>
                                <a:gd name="T54" fmla="*/ 104 w 138"/>
                                <a:gd name="T55" fmla="*/ 11 h 173"/>
                                <a:gd name="T56" fmla="*/ 113 w 138"/>
                                <a:gd name="T57" fmla="*/ 22 h 173"/>
                                <a:gd name="T58" fmla="*/ 121 w 138"/>
                                <a:gd name="T59" fmla="*/ 32 h 173"/>
                                <a:gd name="T60" fmla="*/ 130 w 138"/>
                                <a:gd name="T61" fmla="*/ 43 h 173"/>
                                <a:gd name="T62" fmla="*/ 130 w 138"/>
                                <a:gd name="T63" fmla="*/ 65 h 173"/>
                                <a:gd name="T64" fmla="*/ 138 w 138"/>
                                <a:gd name="T65" fmla="*/ 85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38" h="173">
                                  <a:moveTo>
                                    <a:pt x="138" y="85"/>
                                  </a:moveTo>
                                  <a:lnTo>
                                    <a:pt x="130" y="96"/>
                                  </a:lnTo>
                                  <a:lnTo>
                                    <a:pt x="130" y="118"/>
                                  </a:lnTo>
                                  <a:lnTo>
                                    <a:pt x="121" y="128"/>
                                  </a:lnTo>
                                  <a:lnTo>
                                    <a:pt x="113" y="140"/>
                                  </a:lnTo>
                                  <a:lnTo>
                                    <a:pt x="104" y="151"/>
                                  </a:lnTo>
                                  <a:lnTo>
                                    <a:pt x="96" y="161"/>
                                  </a:lnTo>
                                  <a:lnTo>
                                    <a:pt x="78" y="161"/>
                                  </a:lnTo>
                                  <a:lnTo>
                                    <a:pt x="69" y="173"/>
                                  </a:lnTo>
                                  <a:lnTo>
                                    <a:pt x="51" y="161"/>
                                  </a:lnTo>
                                  <a:lnTo>
                                    <a:pt x="34" y="161"/>
                                  </a:lnTo>
                                  <a:lnTo>
                                    <a:pt x="27" y="151"/>
                                  </a:lnTo>
                                  <a:lnTo>
                                    <a:pt x="18" y="140"/>
                                  </a:lnTo>
                                  <a:lnTo>
                                    <a:pt x="9" y="128"/>
                                  </a:lnTo>
                                  <a:lnTo>
                                    <a:pt x="0" y="118"/>
                                  </a:lnTo>
                                  <a:lnTo>
                                    <a:pt x="0" y="96"/>
                                  </a:lnTo>
                                  <a:lnTo>
                                    <a:pt x="0" y="85"/>
                                  </a:lnTo>
                                  <a:lnTo>
                                    <a:pt x="0" y="65"/>
                                  </a:lnTo>
                                  <a:lnTo>
                                    <a:pt x="0" y="43"/>
                                  </a:lnTo>
                                  <a:lnTo>
                                    <a:pt x="9" y="32"/>
                                  </a:lnTo>
                                  <a:lnTo>
                                    <a:pt x="18" y="22"/>
                                  </a:lnTo>
                                  <a:lnTo>
                                    <a:pt x="27" y="11"/>
                                  </a:lnTo>
                                  <a:lnTo>
                                    <a:pt x="34" y="0"/>
                                  </a:lnTo>
                                  <a:lnTo>
                                    <a:pt x="51" y="0"/>
                                  </a:lnTo>
                                  <a:lnTo>
                                    <a:pt x="69" y="0"/>
                                  </a:lnTo>
                                  <a:lnTo>
                                    <a:pt x="78" y="0"/>
                                  </a:lnTo>
                                  <a:lnTo>
                                    <a:pt x="96" y="0"/>
                                  </a:lnTo>
                                  <a:lnTo>
                                    <a:pt x="104" y="11"/>
                                  </a:lnTo>
                                  <a:lnTo>
                                    <a:pt x="113" y="22"/>
                                  </a:lnTo>
                                  <a:lnTo>
                                    <a:pt x="121" y="32"/>
                                  </a:lnTo>
                                  <a:lnTo>
                                    <a:pt x="130" y="43"/>
                                  </a:lnTo>
                                  <a:lnTo>
                                    <a:pt x="130" y="65"/>
                                  </a:lnTo>
                                  <a:lnTo>
                                    <a:pt x="138" y="85"/>
                                  </a:lnTo>
                                </a:path>
                              </a:pathLst>
                            </a:custGeom>
                            <a:noFill/>
                            <a:ln w="5715" cap="rnd">
                              <a:solidFill>
                                <a:srgbClr val="000000"/>
                              </a:solidFill>
                              <a:prstDash val="solid"/>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268" name="Freeform 42"/>
                          <wps:cNvSpPr>
                            <a:spLocks/>
                          </wps:cNvSpPr>
                          <wps:spPr bwMode="auto">
                            <a:xfrm>
                              <a:off x="6786" y="8644"/>
                              <a:ext cx="121" cy="128"/>
                            </a:xfrm>
                            <a:custGeom>
                              <a:avLst/>
                              <a:gdLst>
                                <a:gd name="T0" fmla="*/ 60 w 121"/>
                                <a:gd name="T1" fmla="*/ 0 h 128"/>
                                <a:gd name="T2" fmla="*/ 121 w 121"/>
                                <a:gd name="T3" fmla="*/ 128 h 128"/>
                                <a:gd name="T4" fmla="*/ 0 w 121"/>
                                <a:gd name="T5" fmla="*/ 128 h 128"/>
                                <a:gd name="T6" fmla="*/ 60 w 121"/>
                                <a:gd name="T7" fmla="*/ 0 h 128"/>
                              </a:gdLst>
                              <a:ahLst/>
                              <a:cxnLst>
                                <a:cxn ang="0">
                                  <a:pos x="T0" y="T1"/>
                                </a:cxn>
                                <a:cxn ang="0">
                                  <a:pos x="T2" y="T3"/>
                                </a:cxn>
                                <a:cxn ang="0">
                                  <a:pos x="T4" y="T5"/>
                                </a:cxn>
                                <a:cxn ang="0">
                                  <a:pos x="T6" y="T7"/>
                                </a:cxn>
                              </a:cxnLst>
                              <a:rect l="0" t="0" r="r" b="b"/>
                              <a:pathLst>
                                <a:path w="121" h="128">
                                  <a:moveTo>
                                    <a:pt x="60" y="0"/>
                                  </a:moveTo>
                                  <a:lnTo>
                                    <a:pt x="121" y="128"/>
                                  </a:lnTo>
                                  <a:lnTo>
                                    <a:pt x="0" y="128"/>
                                  </a:lnTo>
                                  <a:lnTo>
                                    <a:pt x="60" y="0"/>
                                  </a:lnTo>
                                  <a:close/>
                                </a:path>
                              </a:pathLst>
                            </a:cu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269" name="Freeform 43"/>
                          <wps:cNvSpPr>
                            <a:spLocks/>
                          </wps:cNvSpPr>
                          <wps:spPr bwMode="auto">
                            <a:xfrm>
                              <a:off x="6787" y="8631"/>
                              <a:ext cx="121" cy="128"/>
                            </a:xfrm>
                            <a:custGeom>
                              <a:avLst/>
                              <a:gdLst>
                                <a:gd name="T0" fmla="*/ 60 w 121"/>
                                <a:gd name="T1" fmla="*/ 0 h 128"/>
                                <a:gd name="T2" fmla="*/ 121 w 121"/>
                                <a:gd name="T3" fmla="*/ 128 h 128"/>
                                <a:gd name="T4" fmla="*/ 0 w 121"/>
                                <a:gd name="T5" fmla="*/ 128 h 128"/>
                                <a:gd name="T6" fmla="*/ 60 w 121"/>
                                <a:gd name="T7" fmla="*/ 0 h 128"/>
                              </a:gdLst>
                              <a:ahLst/>
                              <a:cxnLst>
                                <a:cxn ang="0">
                                  <a:pos x="T0" y="T1"/>
                                </a:cxn>
                                <a:cxn ang="0">
                                  <a:pos x="T2" y="T3"/>
                                </a:cxn>
                                <a:cxn ang="0">
                                  <a:pos x="T4" y="T5"/>
                                </a:cxn>
                                <a:cxn ang="0">
                                  <a:pos x="T6" y="T7"/>
                                </a:cxn>
                              </a:cxnLst>
                              <a:rect l="0" t="0" r="r" b="b"/>
                              <a:pathLst>
                                <a:path w="121" h="128">
                                  <a:moveTo>
                                    <a:pt x="60" y="0"/>
                                  </a:moveTo>
                                  <a:lnTo>
                                    <a:pt x="121" y="128"/>
                                  </a:lnTo>
                                  <a:lnTo>
                                    <a:pt x="0" y="128"/>
                                  </a:lnTo>
                                  <a:lnTo>
                                    <a:pt x="60" y="0"/>
                                  </a:lnTo>
                                  <a:close/>
                                </a:path>
                              </a:pathLst>
                            </a:custGeom>
                            <a:noFill/>
                            <a:ln w="5715" cap="rnd">
                              <a:solidFill>
                                <a:srgbClr val="000000"/>
                              </a:solidFill>
                              <a:prstDash val="solid"/>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g:wgp>
                      <wps:wsp>
                        <wps:cNvPr id="270" name="Line 44"/>
                        <wps:cNvCnPr>
                          <a:cxnSpLocks noChangeShapeType="1"/>
                        </wps:cNvCnPr>
                        <wps:spPr bwMode="auto">
                          <a:xfrm flipV="1">
                            <a:off x="3506470" y="2628900"/>
                            <a:ext cx="1569720" cy="635"/>
                          </a:xfrm>
                          <a:prstGeom prst="line">
                            <a:avLst/>
                          </a:prstGeom>
                          <a:noFill/>
                          <a:ln w="23495">
                            <a:solidFill>
                              <a:srgbClr val="8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271" name="Rectangle 45"/>
                        <wps:cNvSpPr>
                          <a:spLocks noChangeArrowheads="1"/>
                        </wps:cNvSpPr>
                        <wps:spPr bwMode="auto">
                          <a:xfrm>
                            <a:off x="3723005" y="226060"/>
                            <a:ext cx="1398270" cy="26733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967D0C4" w14:textId="77777777" w:rsidR="00307AE8" w:rsidRPr="00C21BD4" w:rsidRDefault="00307AE8" w:rsidP="00886B4B">
                              <w:pPr>
                                <w:rPr>
                                  <w:rFonts w:cs="Times New Roman"/>
                                  <w:sz w:val="21"/>
                                  <w:szCs w:val="21"/>
                                  <w:lang w:val="vi-VN"/>
                                </w:rPr>
                              </w:pPr>
                              <w:r w:rsidRPr="00C21BD4">
                                <w:rPr>
                                  <w:rFonts w:cs="Times New Roman"/>
                                  <w:sz w:val="21"/>
                                  <w:szCs w:val="21"/>
                                </w:rPr>
                                <w:t>Bồn</w:t>
                              </w:r>
                              <w:r w:rsidRPr="00C21BD4">
                                <w:rPr>
                                  <w:rFonts w:cs="Times New Roman"/>
                                  <w:sz w:val="21"/>
                                  <w:szCs w:val="21"/>
                                  <w:lang w:val="vi-VN"/>
                                </w:rPr>
                                <w:t xml:space="preserve"> rửa tay có khử trùng</w:t>
                              </w:r>
                            </w:p>
                          </w:txbxContent>
                        </wps:txbx>
                        <wps:bodyPr rot="0" vert="horz" wrap="square" lIns="0" tIns="0" rIns="0" bIns="0" anchor="t" anchorCtr="0" upright="1">
                          <a:noAutofit/>
                        </wps:bodyPr>
                      </wps:wsp>
                      <wps:wsp>
                        <wps:cNvPr id="272" name="Rectangle 46"/>
                        <wps:cNvSpPr>
                          <a:spLocks noChangeArrowheads="1"/>
                        </wps:cNvSpPr>
                        <wps:spPr bwMode="auto">
                          <a:xfrm>
                            <a:off x="1569085" y="1311910"/>
                            <a:ext cx="162560" cy="22923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EC0B9E9" w14:textId="77777777" w:rsidR="00307AE8" w:rsidRPr="00C45F36" w:rsidRDefault="00307AE8" w:rsidP="00886B4B">
                              <w:r w:rsidRPr="00C45F36">
                                <w:rPr>
                                  <w:rFonts w:eastAsia="HGMaruGothicMPRO"/>
                                  <w:color w:val="000000"/>
                                  <w:sz w:val="16"/>
                                  <w:szCs w:val="16"/>
                                </w:rPr>
                                <w:t>P2</w:t>
                              </w:r>
                            </w:p>
                          </w:txbxContent>
                        </wps:txbx>
                        <wps:bodyPr rot="0" vert="horz" wrap="square" lIns="0" tIns="0" rIns="0" bIns="0" anchor="t" anchorCtr="0" upright="1">
                          <a:noAutofit/>
                        </wps:bodyPr>
                      </wps:wsp>
                      <wps:wsp>
                        <wps:cNvPr id="273" name="Rectangle 47"/>
                        <wps:cNvSpPr>
                          <a:spLocks noChangeArrowheads="1"/>
                        </wps:cNvSpPr>
                        <wps:spPr bwMode="auto">
                          <a:xfrm>
                            <a:off x="2242820" y="1311275"/>
                            <a:ext cx="192405" cy="26733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2A8D6CB" w14:textId="77777777" w:rsidR="00307AE8" w:rsidRPr="00C45F36" w:rsidRDefault="00307AE8" w:rsidP="00886B4B">
                              <w:r w:rsidRPr="00C45F36">
                                <w:rPr>
                                  <w:rFonts w:eastAsia="HGMaruGothicMPRO"/>
                                  <w:color w:val="000000"/>
                                  <w:sz w:val="16"/>
                                  <w:szCs w:val="16"/>
                                </w:rPr>
                                <w:t>WC</w:t>
                              </w:r>
                            </w:p>
                          </w:txbxContent>
                        </wps:txbx>
                        <wps:bodyPr rot="0" vert="horz" wrap="square" lIns="0" tIns="0" rIns="0" bIns="0" anchor="t" anchorCtr="0" upright="1">
                          <a:noAutofit/>
                        </wps:bodyPr>
                      </wps:wsp>
                      <wps:wsp>
                        <wps:cNvPr id="275" name="Rectangle 48"/>
                        <wps:cNvSpPr>
                          <a:spLocks noChangeArrowheads="1"/>
                        </wps:cNvSpPr>
                        <wps:spPr bwMode="auto">
                          <a:xfrm>
                            <a:off x="4335145" y="2419350"/>
                            <a:ext cx="358775" cy="26543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244F798" w14:textId="77777777" w:rsidR="00307AE8" w:rsidRPr="00C21BD4" w:rsidRDefault="00307AE8" w:rsidP="00886B4B">
                              <w:pPr>
                                <w:rPr>
                                  <w:rFonts w:cs="Times New Roman"/>
                                </w:rPr>
                              </w:pPr>
                              <w:r w:rsidRPr="00C21BD4">
                                <w:rPr>
                                  <w:rFonts w:cs="Times New Roman"/>
                                  <w:color w:val="000000"/>
                                  <w:sz w:val="18"/>
                                  <w:szCs w:val="18"/>
                                </w:rPr>
                                <w:t>Bể phốt</w:t>
                              </w:r>
                            </w:p>
                          </w:txbxContent>
                        </wps:txbx>
                        <wps:bodyPr rot="0" vert="horz" wrap="none" lIns="0" tIns="0" rIns="0" bIns="0" anchor="t" anchorCtr="0" upright="1">
                          <a:noAutofit/>
                        </wps:bodyPr>
                      </wps:wsp>
                      <wpg:wgp>
                        <wpg:cNvPr id="276" name="Group 49"/>
                        <wpg:cNvGrpSpPr>
                          <a:grpSpLocks/>
                        </wpg:cNvGrpSpPr>
                        <wpg:grpSpPr bwMode="auto">
                          <a:xfrm>
                            <a:off x="2856230" y="790575"/>
                            <a:ext cx="1242060" cy="369570"/>
                            <a:chOff x="5976" y="5864"/>
                            <a:chExt cx="2008" cy="582"/>
                          </a:xfrm>
                        </wpg:grpSpPr>
                        <wps:wsp>
                          <wps:cNvPr id="277" name="Rectangle 50"/>
                          <wps:cNvSpPr>
                            <a:spLocks noChangeArrowheads="1"/>
                          </wps:cNvSpPr>
                          <wps:spPr bwMode="auto">
                            <a:xfrm>
                              <a:off x="5982" y="5869"/>
                              <a:ext cx="1997" cy="571"/>
                            </a:xfrm>
                            <a:prstGeom prst="rect">
                              <a:avLst/>
                            </a:prstGeom>
                            <a:solidFill>
                              <a:srgbClr val="FF99CC"/>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78" name="Picture 5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5982" y="5870"/>
                              <a:ext cx="1996" cy="57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279" name="Rectangle 52"/>
                          <wps:cNvSpPr>
                            <a:spLocks noChangeArrowheads="1"/>
                          </wps:cNvSpPr>
                          <wps:spPr bwMode="auto">
                            <a:xfrm>
                              <a:off x="5982" y="5869"/>
                              <a:ext cx="1997" cy="571"/>
                            </a:xfrm>
                            <a:prstGeom prst="rect">
                              <a:avLst/>
                            </a:prstGeom>
                            <a:solidFill>
                              <a:srgbClr val="FF99CC"/>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280" name="Freeform 53"/>
                          <wps:cNvSpPr>
                            <a:spLocks noEditPoints="1"/>
                          </wps:cNvSpPr>
                          <wps:spPr bwMode="auto">
                            <a:xfrm>
                              <a:off x="5976" y="5864"/>
                              <a:ext cx="2008" cy="582"/>
                            </a:xfrm>
                            <a:custGeom>
                              <a:avLst/>
                              <a:gdLst>
                                <a:gd name="T0" fmla="*/ 1915 w 2008"/>
                                <a:gd name="T1" fmla="*/ 12 h 582"/>
                                <a:gd name="T2" fmla="*/ 1853 w 2008"/>
                                <a:gd name="T3" fmla="*/ 0 h 582"/>
                                <a:gd name="T4" fmla="*/ 1755 w 2008"/>
                                <a:gd name="T5" fmla="*/ 12 h 582"/>
                                <a:gd name="T6" fmla="*/ 1668 w 2008"/>
                                <a:gd name="T7" fmla="*/ 0 h 582"/>
                                <a:gd name="T8" fmla="*/ 1606 w 2008"/>
                                <a:gd name="T9" fmla="*/ 12 h 582"/>
                                <a:gd name="T10" fmla="*/ 1495 w 2008"/>
                                <a:gd name="T11" fmla="*/ 12 h 582"/>
                                <a:gd name="T12" fmla="*/ 1433 w 2008"/>
                                <a:gd name="T13" fmla="*/ 0 h 582"/>
                                <a:gd name="T14" fmla="*/ 1334 w 2008"/>
                                <a:gd name="T15" fmla="*/ 12 h 582"/>
                                <a:gd name="T16" fmla="*/ 1248 w 2008"/>
                                <a:gd name="T17" fmla="*/ 0 h 582"/>
                                <a:gd name="T18" fmla="*/ 1186 w 2008"/>
                                <a:gd name="T19" fmla="*/ 12 h 582"/>
                                <a:gd name="T20" fmla="*/ 1075 w 2008"/>
                                <a:gd name="T21" fmla="*/ 12 h 582"/>
                                <a:gd name="T22" fmla="*/ 1013 w 2008"/>
                                <a:gd name="T23" fmla="*/ 0 h 582"/>
                                <a:gd name="T24" fmla="*/ 914 w 2008"/>
                                <a:gd name="T25" fmla="*/ 12 h 582"/>
                                <a:gd name="T26" fmla="*/ 828 w 2008"/>
                                <a:gd name="T27" fmla="*/ 0 h 582"/>
                                <a:gd name="T28" fmla="*/ 766 w 2008"/>
                                <a:gd name="T29" fmla="*/ 12 h 582"/>
                                <a:gd name="T30" fmla="*/ 655 w 2008"/>
                                <a:gd name="T31" fmla="*/ 12 h 582"/>
                                <a:gd name="T32" fmla="*/ 593 w 2008"/>
                                <a:gd name="T33" fmla="*/ 0 h 582"/>
                                <a:gd name="T34" fmla="*/ 494 w 2008"/>
                                <a:gd name="T35" fmla="*/ 12 h 582"/>
                                <a:gd name="T36" fmla="*/ 408 w 2008"/>
                                <a:gd name="T37" fmla="*/ 0 h 582"/>
                                <a:gd name="T38" fmla="*/ 346 w 2008"/>
                                <a:gd name="T39" fmla="*/ 12 h 582"/>
                                <a:gd name="T40" fmla="*/ 235 w 2008"/>
                                <a:gd name="T41" fmla="*/ 12 h 582"/>
                                <a:gd name="T42" fmla="*/ 173 w 2008"/>
                                <a:gd name="T43" fmla="*/ 0 h 582"/>
                                <a:gd name="T44" fmla="*/ 74 w 2008"/>
                                <a:gd name="T45" fmla="*/ 12 h 582"/>
                                <a:gd name="T46" fmla="*/ 0 w 2008"/>
                                <a:gd name="T47" fmla="*/ 25 h 582"/>
                                <a:gd name="T48" fmla="*/ 12 w 2008"/>
                                <a:gd name="T49" fmla="*/ 87 h 582"/>
                                <a:gd name="T50" fmla="*/ 12 w 2008"/>
                                <a:gd name="T51" fmla="*/ 198 h 582"/>
                                <a:gd name="T52" fmla="*/ 0 w 2008"/>
                                <a:gd name="T53" fmla="*/ 260 h 582"/>
                                <a:gd name="T54" fmla="*/ 12 w 2008"/>
                                <a:gd name="T55" fmla="*/ 359 h 582"/>
                                <a:gd name="T56" fmla="*/ 0 w 2008"/>
                                <a:gd name="T57" fmla="*/ 445 h 582"/>
                                <a:gd name="T58" fmla="*/ 12 w 2008"/>
                                <a:gd name="T59" fmla="*/ 507 h 582"/>
                                <a:gd name="T60" fmla="*/ 48 w 2008"/>
                                <a:gd name="T61" fmla="*/ 570 h 582"/>
                                <a:gd name="T62" fmla="*/ 110 w 2008"/>
                                <a:gd name="T63" fmla="*/ 582 h 582"/>
                                <a:gd name="T64" fmla="*/ 209 w 2008"/>
                                <a:gd name="T65" fmla="*/ 570 h 582"/>
                                <a:gd name="T66" fmla="*/ 295 w 2008"/>
                                <a:gd name="T67" fmla="*/ 582 h 582"/>
                                <a:gd name="T68" fmla="*/ 357 w 2008"/>
                                <a:gd name="T69" fmla="*/ 570 h 582"/>
                                <a:gd name="T70" fmla="*/ 468 w 2008"/>
                                <a:gd name="T71" fmla="*/ 570 h 582"/>
                                <a:gd name="T72" fmla="*/ 530 w 2008"/>
                                <a:gd name="T73" fmla="*/ 582 h 582"/>
                                <a:gd name="T74" fmla="*/ 629 w 2008"/>
                                <a:gd name="T75" fmla="*/ 570 h 582"/>
                                <a:gd name="T76" fmla="*/ 715 w 2008"/>
                                <a:gd name="T77" fmla="*/ 582 h 582"/>
                                <a:gd name="T78" fmla="*/ 777 w 2008"/>
                                <a:gd name="T79" fmla="*/ 570 h 582"/>
                                <a:gd name="T80" fmla="*/ 888 w 2008"/>
                                <a:gd name="T81" fmla="*/ 570 h 582"/>
                                <a:gd name="T82" fmla="*/ 950 w 2008"/>
                                <a:gd name="T83" fmla="*/ 582 h 582"/>
                                <a:gd name="T84" fmla="*/ 1049 w 2008"/>
                                <a:gd name="T85" fmla="*/ 570 h 582"/>
                                <a:gd name="T86" fmla="*/ 1136 w 2008"/>
                                <a:gd name="T87" fmla="*/ 582 h 582"/>
                                <a:gd name="T88" fmla="*/ 1197 w 2008"/>
                                <a:gd name="T89" fmla="*/ 570 h 582"/>
                                <a:gd name="T90" fmla="*/ 1309 w 2008"/>
                                <a:gd name="T91" fmla="*/ 570 h 582"/>
                                <a:gd name="T92" fmla="*/ 1370 w 2008"/>
                                <a:gd name="T93" fmla="*/ 582 h 582"/>
                                <a:gd name="T94" fmla="*/ 1469 w 2008"/>
                                <a:gd name="T95" fmla="*/ 570 h 582"/>
                                <a:gd name="T96" fmla="*/ 1556 w 2008"/>
                                <a:gd name="T97" fmla="*/ 582 h 582"/>
                                <a:gd name="T98" fmla="*/ 1618 w 2008"/>
                                <a:gd name="T99" fmla="*/ 570 h 582"/>
                                <a:gd name="T100" fmla="*/ 1729 w 2008"/>
                                <a:gd name="T101" fmla="*/ 570 h 582"/>
                                <a:gd name="T102" fmla="*/ 1791 w 2008"/>
                                <a:gd name="T103" fmla="*/ 582 h 582"/>
                                <a:gd name="T104" fmla="*/ 1890 w 2008"/>
                                <a:gd name="T105" fmla="*/ 570 h 582"/>
                                <a:gd name="T106" fmla="*/ 1976 w 2008"/>
                                <a:gd name="T107" fmla="*/ 582 h 582"/>
                                <a:gd name="T108" fmla="*/ 1996 w 2008"/>
                                <a:gd name="T109" fmla="*/ 540 h 582"/>
                                <a:gd name="T110" fmla="*/ 1996 w 2008"/>
                                <a:gd name="T111" fmla="*/ 429 h 582"/>
                                <a:gd name="T112" fmla="*/ 2008 w 2008"/>
                                <a:gd name="T113" fmla="*/ 367 h 582"/>
                                <a:gd name="T114" fmla="*/ 1996 w 2008"/>
                                <a:gd name="T115" fmla="*/ 268 h 582"/>
                                <a:gd name="T116" fmla="*/ 2008 w 2008"/>
                                <a:gd name="T117" fmla="*/ 182 h 582"/>
                                <a:gd name="T118" fmla="*/ 1996 w 2008"/>
                                <a:gd name="T119" fmla="*/ 120 h 582"/>
                                <a:gd name="T120" fmla="*/ 1996 w 2008"/>
                                <a:gd name="T121" fmla="*/ 9 h 5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2008" h="582">
                                  <a:moveTo>
                                    <a:pt x="2002" y="12"/>
                                  </a:moveTo>
                                  <a:lnTo>
                                    <a:pt x="1989" y="12"/>
                                  </a:lnTo>
                                  <a:lnTo>
                                    <a:pt x="1989" y="0"/>
                                  </a:lnTo>
                                  <a:lnTo>
                                    <a:pt x="2002" y="0"/>
                                  </a:lnTo>
                                  <a:lnTo>
                                    <a:pt x="2002" y="12"/>
                                  </a:lnTo>
                                  <a:close/>
                                  <a:moveTo>
                                    <a:pt x="1977" y="12"/>
                                  </a:moveTo>
                                  <a:lnTo>
                                    <a:pt x="1965" y="12"/>
                                  </a:lnTo>
                                  <a:lnTo>
                                    <a:pt x="1965" y="0"/>
                                  </a:lnTo>
                                  <a:lnTo>
                                    <a:pt x="1977" y="0"/>
                                  </a:lnTo>
                                  <a:lnTo>
                                    <a:pt x="1977" y="12"/>
                                  </a:lnTo>
                                  <a:close/>
                                  <a:moveTo>
                                    <a:pt x="1952" y="12"/>
                                  </a:moveTo>
                                  <a:lnTo>
                                    <a:pt x="1940" y="12"/>
                                  </a:lnTo>
                                  <a:lnTo>
                                    <a:pt x="1940" y="0"/>
                                  </a:lnTo>
                                  <a:lnTo>
                                    <a:pt x="1952" y="0"/>
                                  </a:lnTo>
                                  <a:lnTo>
                                    <a:pt x="1952" y="12"/>
                                  </a:lnTo>
                                  <a:close/>
                                  <a:moveTo>
                                    <a:pt x="1928" y="12"/>
                                  </a:moveTo>
                                  <a:lnTo>
                                    <a:pt x="1915" y="12"/>
                                  </a:lnTo>
                                  <a:lnTo>
                                    <a:pt x="1915" y="0"/>
                                  </a:lnTo>
                                  <a:lnTo>
                                    <a:pt x="1928" y="0"/>
                                  </a:lnTo>
                                  <a:lnTo>
                                    <a:pt x="1928" y="12"/>
                                  </a:lnTo>
                                  <a:close/>
                                  <a:moveTo>
                                    <a:pt x="1903" y="12"/>
                                  </a:moveTo>
                                  <a:lnTo>
                                    <a:pt x="1890" y="12"/>
                                  </a:lnTo>
                                  <a:lnTo>
                                    <a:pt x="1890" y="0"/>
                                  </a:lnTo>
                                  <a:lnTo>
                                    <a:pt x="1903" y="0"/>
                                  </a:lnTo>
                                  <a:lnTo>
                                    <a:pt x="1903" y="12"/>
                                  </a:lnTo>
                                  <a:close/>
                                  <a:moveTo>
                                    <a:pt x="1878" y="12"/>
                                  </a:moveTo>
                                  <a:lnTo>
                                    <a:pt x="1866" y="12"/>
                                  </a:lnTo>
                                  <a:lnTo>
                                    <a:pt x="1866" y="0"/>
                                  </a:lnTo>
                                  <a:lnTo>
                                    <a:pt x="1878" y="0"/>
                                  </a:lnTo>
                                  <a:lnTo>
                                    <a:pt x="1878" y="12"/>
                                  </a:lnTo>
                                  <a:close/>
                                  <a:moveTo>
                                    <a:pt x="1853" y="12"/>
                                  </a:moveTo>
                                  <a:lnTo>
                                    <a:pt x="1841" y="12"/>
                                  </a:lnTo>
                                  <a:lnTo>
                                    <a:pt x="1841" y="0"/>
                                  </a:lnTo>
                                  <a:lnTo>
                                    <a:pt x="1853" y="0"/>
                                  </a:lnTo>
                                  <a:lnTo>
                                    <a:pt x="1853" y="12"/>
                                  </a:lnTo>
                                  <a:close/>
                                  <a:moveTo>
                                    <a:pt x="1829" y="12"/>
                                  </a:moveTo>
                                  <a:lnTo>
                                    <a:pt x="1816" y="12"/>
                                  </a:lnTo>
                                  <a:lnTo>
                                    <a:pt x="1816" y="0"/>
                                  </a:lnTo>
                                  <a:lnTo>
                                    <a:pt x="1829" y="0"/>
                                  </a:lnTo>
                                  <a:lnTo>
                                    <a:pt x="1829" y="12"/>
                                  </a:lnTo>
                                  <a:close/>
                                  <a:moveTo>
                                    <a:pt x="1804" y="12"/>
                                  </a:moveTo>
                                  <a:lnTo>
                                    <a:pt x="1792" y="12"/>
                                  </a:lnTo>
                                  <a:lnTo>
                                    <a:pt x="1792" y="0"/>
                                  </a:lnTo>
                                  <a:lnTo>
                                    <a:pt x="1804" y="0"/>
                                  </a:lnTo>
                                  <a:lnTo>
                                    <a:pt x="1804" y="12"/>
                                  </a:lnTo>
                                  <a:close/>
                                  <a:moveTo>
                                    <a:pt x="1779" y="12"/>
                                  </a:moveTo>
                                  <a:lnTo>
                                    <a:pt x="1767" y="12"/>
                                  </a:lnTo>
                                  <a:lnTo>
                                    <a:pt x="1767" y="0"/>
                                  </a:lnTo>
                                  <a:lnTo>
                                    <a:pt x="1779" y="0"/>
                                  </a:lnTo>
                                  <a:lnTo>
                                    <a:pt x="1779" y="12"/>
                                  </a:lnTo>
                                  <a:close/>
                                  <a:moveTo>
                                    <a:pt x="1755" y="12"/>
                                  </a:moveTo>
                                  <a:lnTo>
                                    <a:pt x="1742" y="12"/>
                                  </a:lnTo>
                                  <a:lnTo>
                                    <a:pt x="1742" y="0"/>
                                  </a:lnTo>
                                  <a:lnTo>
                                    <a:pt x="1755" y="0"/>
                                  </a:lnTo>
                                  <a:lnTo>
                                    <a:pt x="1755" y="12"/>
                                  </a:lnTo>
                                  <a:close/>
                                  <a:moveTo>
                                    <a:pt x="1730" y="12"/>
                                  </a:moveTo>
                                  <a:lnTo>
                                    <a:pt x="1717" y="12"/>
                                  </a:lnTo>
                                  <a:lnTo>
                                    <a:pt x="1717" y="0"/>
                                  </a:lnTo>
                                  <a:lnTo>
                                    <a:pt x="1730" y="0"/>
                                  </a:lnTo>
                                  <a:lnTo>
                                    <a:pt x="1730" y="12"/>
                                  </a:lnTo>
                                  <a:close/>
                                  <a:moveTo>
                                    <a:pt x="1705" y="12"/>
                                  </a:moveTo>
                                  <a:lnTo>
                                    <a:pt x="1693" y="12"/>
                                  </a:lnTo>
                                  <a:lnTo>
                                    <a:pt x="1693" y="0"/>
                                  </a:lnTo>
                                  <a:lnTo>
                                    <a:pt x="1705" y="0"/>
                                  </a:lnTo>
                                  <a:lnTo>
                                    <a:pt x="1705" y="12"/>
                                  </a:lnTo>
                                  <a:close/>
                                  <a:moveTo>
                                    <a:pt x="1680" y="12"/>
                                  </a:moveTo>
                                  <a:lnTo>
                                    <a:pt x="1668" y="12"/>
                                  </a:lnTo>
                                  <a:lnTo>
                                    <a:pt x="1668" y="0"/>
                                  </a:lnTo>
                                  <a:lnTo>
                                    <a:pt x="1680" y="0"/>
                                  </a:lnTo>
                                  <a:lnTo>
                                    <a:pt x="1680" y="12"/>
                                  </a:lnTo>
                                  <a:close/>
                                  <a:moveTo>
                                    <a:pt x="1656" y="12"/>
                                  </a:moveTo>
                                  <a:lnTo>
                                    <a:pt x="1643" y="12"/>
                                  </a:lnTo>
                                  <a:lnTo>
                                    <a:pt x="1643" y="0"/>
                                  </a:lnTo>
                                  <a:lnTo>
                                    <a:pt x="1656" y="0"/>
                                  </a:lnTo>
                                  <a:lnTo>
                                    <a:pt x="1656" y="12"/>
                                  </a:lnTo>
                                  <a:close/>
                                  <a:moveTo>
                                    <a:pt x="1631" y="12"/>
                                  </a:moveTo>
                                  <a:lnTo>
                                    <a:pt x="1619" y="12"/>
                                  </a:lnTo>
                                  <a:lnTo>
                                    <a:pt x="1619" y="0"/>
                                  </a:lnTo>
                                  <a:lnTo>
                                    <a:pt x="1631" y="0"/>
                                  </a:lnTo>
                                  <a:lnTo>
                                    <a:pt x="1631" y="12"/>
                                  </a:lnTo>
                                  <a:close/>
                                  <a:moveTo>
                                    <a:pt x="1606" y="12"/>
                                  </a:moveTo>
                                  <a:lnTo>
                                    <a:pt x="1594" y="12"/>
                                  </a:lnTo>
                                  <a:lnTo>
                                    <a:pt x="1594" y="0"/>
                                  </a:lnTo>
                                  <a:lnTo>
                                    <a:pt x="1606" y="0"/>
                                  </a:lnTo>
                                  <a:lnTo>
                                    <a:pt x="1606" y="12"/>
                                  </a:lnTo>
                                  <a:close/>
                                  <a:moveTo>
                                    <a:pt x="1582" y="12"/>
                                  </a:moveTo>
                                  <a:lnTo>
                                    <a:pt x="1569" y="12"/>
                                  </a:lnTo>
                                  <a:lnTo>
                                    <a:pt x="1569" y="0"/>
                                  </a:lnTo>
                                  <a:lnTo>
                                    <a:pt x="1582" y="0"/>
                                  </a:lnTo>
                                  <a:lnTo>
                                    <a:pt x="1582" y="12"/>
                                  </a:lnTo>
                                  <a:close/>
                                  <a:moveTo>
                                    <a:pt x="1557" y="12"/>
                                  </a:moveTo>
                                  <a:lnTo>
                                    <a:pt x="1544" y="12"/>
                                  </a:lnTo>
                                  <a:lnTo>
                                    <a:pt x="1544" y="0"/>
                                  </a:lnTo>
                                  <a:lnTo>
                                    <a:pt x="1557" y="0"/>
                                  </a:lnTo>
                                  <a:lnTo>
                                    <a:pt x="1557" y="12"/>
                                  </a:lnTo>
                                  <a:close/>
                                  <a:moveTo>
                                    <a:pt x="1532" y="12"/>
                                  </a:moveTo>
                                  <a:lnTo>
                                    <a:pt x="1520" y="12"/>
                                  </a:lnTo>
                                  <a:lnTo>
                                    <a:pt x="1520" y="0"/>
                                  </a:lnTo>
                                  <a:lnTo>
                                    <a:pt x="1532" y="0"/>
                                  </a:lnTo>
                                  <a:lnTo>
                                    <a:pt x="1532" y="12"/>
                                  </a:lnTo>
                                  <a:close/>
                                  <a:moveTo>
                                    <a:pt x="1507" y="12"/>
                                  </a:moveTo>
                                  <a:lnTo>
                                    <a:pt x="1495" y="12"/>
                                  </a:lnTo>
                                  <a:lnTo>
                                    <a:pt x="1495" y="0"/>
                                  </a:lnTo>
                                  <a:lnTo>
                                    <a:pt x="1507" y="0"/>
                                  </a:lnTo>
                                  <a:lnTo>
                                    <a:pt x="1507" y="12"/>
                                  </a:lnTo>
                                  <a:close/>
                                  <a:moveTo>
                                    <a:pt x="1483" y="12"/>
                                  </a:moveTo>
                                  <a:lnTo>
                                    <a:pt x="1470" y="12"/>
                                  </a:lnTo>
                                  <a:lnTo>
                                    <a:pt x="1470" y="0"/>
                                  </a:lnTo>
                                  <a:lnTo>
                                    <a:pt x="1483" y="0"/>
                                  </a:lnTo>
                                  <a:lnTo>
                                    <a:pt x="1483" y="12"/>
                                  </a:lnTo>
                                  <a:close/>
                                  <a:moveTo>
                                    <a:pt x="1458" y="12"/>
                                  </a:moveTo>
                                  <a:lnTo>
                                    <a:pt x="1446" y="12"/>
                                  </a:lnTo>
                                  <a:lnTo>
                                    <a:pt x="1446" y="0"/>
                                  </a:lnTo>
                                  <a:lnTo>
                                    <a:pt x="1458" y="0"/>
                                  </a:lnTo>
                                  <a:lnTo>
                                    <a:pt x="1458" y="12"/>
                                  </a:lnTo>
                                  <a:close/>
                                  <a:moveTo>
                                    <a:pt x="1433" y="12"/>
                                  </a:moveTo>
                                  <a:lnTo>
                                    <a:pt x="1421" y="12"/>
                                  </a:lnTo>
                                  <a:lnTo>
                                    <a:pt x="1421" y="0"/>
                                  </a:lnTo>
                                  <a:lnTo>
                                    <a:pt x="1433" y="0"/>
                                  </a:lnTo>
                                  <a:lnTo>
                                    <a:pt x="1433" y="12"/>
                                  </a:lnTo>
                                  <a:close/>
                                  <a:moveTo>
                                    <a:pt x="1409" y="12"/>
                                  </a:moveTo>
                                  <a:lnTo>
                                    <a:pt x="1396" y="12"/>
                                  </a:lnTo>
                                  <a:lnTo>
                                    <a:pt x="1396" y="0"/>
                                  </a:lnTo>
                                  <a:lnTo>
                                    <a:pt x="1409" y="0"/>
                                  </a:lnTo>
                                  <a:lnTo>
                                    <a:pt x="1409" y="12"/>
                                  </a:lnTo>
                                  <a:close/>
                                  <a:moveTo>
                                    <a:pt x="1384" y="12"/>
                                  </a:moveTo>
                                  <a:lnTo>
                                    <a:pt x="1371" y="12"/>
                                  </a:lnTo>
                                  <a:lnTo>
                                    <a:pt x="1371" y="0"/>
                                  </a:lnTo>
                                  <a:lnTo>
                                    <a:pt x="1384" y="0"/>
                                  </a:lnTo>
                                  <a:lnTo>
                                    <a:pt x="1384" y="12"/>
                                  </a:lnTo>
                                  <a:close/>
                                  <a:moveTo>
                                    <a:pt x="1359" y="12"/>
                                  </a:moveTo>
                                  <a:lnTo>
                                    <a:pt x="1347" y="12"/>
                                  </a:lnTo>
                                  <a:lnTo>
                                    <a:pt x="1347" y="0"/>
                                  </a:lnTo>
                                  <a:lnTo>
                                    <a:pt x="1359" y="0"/>
                                  </a:lnTo>
                                  <a:lnTo>
                                    <a:pt x="1359" y="12"/>
                                  </a:lnTo>
                                  <a:close/>
                                  <a:moveTo>
                                    <a:pt x="1334" y="12"/>
                                  </a:moveTo>
                                  <a:lnTo>
                                    <a:pt x="1322" y="12"/>
                                  </a:lnTo>
                                  <a:lnTo>
                                    <a:pt x="1322" y="0"/>
                                  </a:lnTo>
                                  <a:lnTo>
                                    <a:pt x="1334" y="0"/>
                                  </a:lnTo>
                                  <a:lnTo>
                                    <a:pt x="1334" y="12"/>
                                  </a:lnTo>
                                  <a:close/>
                                  <a:moveTo>
                                    <a:pt x="1310" y="12"/>
                                  </a:moveTo>
                                  <a:lnTo>
                                    <a:pt x="1297" y="12"/>
                                  </a:lnTo>
                                  <a:lnTo>
                                    <a:pt x="1297" y="0"/>
                                  </a:lnTo>
                                  <a:lnTo>
                                    <a:pt x="1310" y="0"/>
                                  </a:lnTo>
                                  <a:lnTo>
                                    <a:pt x="1310" y="12"/>
                                  </a:lnTo>
                                  <a:close/>
                                  <a:moveTo>
                                    <a:pt x="1285" y="12"/>
                                  </a:moveTo>
                                  <a:lnTo>
                                    <a:pt x="1273" y="12"/>
                                  </a:lnTo>
                                  <a:lnTo>
                                    <a:pt x="1273" y="0"/>
                                  </a:lnTo>
                                  <a:lnTo>
                                    <a:pt x="1285" y="0"/>
                                  </a:lnTo>
                                  <a:lnTo>
                                    <a:pt x="1285" y="12"/>
                                  </a:lnTo>
                                  <a:close/>
                                  <a:moveTo>
                                    <a:pt x="1260" y="12"/>
                                  </a:moveTo>
                                  <a:lnTo>
                                    <a:pt x="1248" y="12"/>
                                  </a:lnTo>
                                  <a:lnTo>
                                    <a:pt x="1248" y="0"/>
                                  </a:lnTo>
                                  <a:lnTo>
                                    <a:pt x="1260" y="0"/>
                                  </a:lnTo>
                                  <a:lnTo>
                                    <a:pt x="1260" y="12"/>
                                  </a:lnTo>
                                  <a:close/>
                                  <a:moveTo>
                                    <a:pt x="1236" y="12"/>
                                  </a:moveTo>
                                  <a:lnTo>
                                    <a:pt x="1223" y="12"/>
                                  </a:lnTo>
                                  <a:lnTo>
                                    <a:pt x="1223" y="0"/>
                                  </a:lnTo>
                                  <a:lnTo>
                                    <a:pt x="1236" y="0"/>
                                  </a:lnTo>
                                  <a:lnTo>
                                    <a:pt x="1236" y="12"/>
                                  </a:lnTo>
                                  <a:close/>
                                  <a:moveTo>
                                    <a:pt x="1211" y="12"/>
                                  </a:moveTo>
                                  <a:lnTo>
                                    <a:pt x="1198" y="12"/>
                                  </a:lnTo>
                                  <a:lnTo>
                                    <a:pt x="1198" y="0"/>
                                  </a:lnTo>
                                  <a:lnTo>
                                    <a:pt x="1211" y="0"/>
                                  </a:lnTo>
                                  <a:lnTo>
                                    <a:pt x="1211" y="12"/>
                                  </a:lnTo>
                                  <a:close/>
                                  <a:moveTo>
                                    <a:pt x="1186" y="12"/>
                                  </a:moveTo>
                                  <a:lnTo>
                                    <a:pt x="1174" y="12"/>
                                  </a:lnTo>
                                  <a:lnTo>
                                    <a:pt x="1174" y="0"/>
                                  </a:lnTo>
                                  <a:lnTo>
                                    <a:pt x="1186" y="0"/>
                                  </a:lnTo>
                                  <a:lnTo>
                                    <a:pt x="1186" y="12"/>
                                  </a:lnTo>
                                  <a:close/>
                                  <a:moveTo>
                                    <a:pt x="1161" y="12"/>
                                  </a:moveTo>
                                  <a:lnTo>
                                    <a:pt x="1149" y="12"/>
                                  </a:lnTo>
                                  <a:lnTo>
                                    <a:pt x="1149" y="0"/>
                                  </a:lnTo>
                                  <a:lnTo>
                                    <a:pt x="1161" y="0"/>
                                  </a:lnTo>
                                  <a:lnTo>
                                    <a:pt x="1161" y="12"/>
                                  </a:lnTo>
                                  <a:close/>
                                  <a:moveTo>
                                    <a:pt x="1137" y="12"/>
                                  </a:moveTo>
                                  <a:lnTo>
                                    <a:pt x="1124" y="12"/>
                                  </a:lnTo>
                                  <a:lnTo>
                                    <a:pt x="1124" y="0"/>
                                  </a:lnTo>
                                  <a:lnTo>
                                    <a:pt x="1137" y="0"/>
                                  </a:lnTo>
                                  <a:lnTo>
                                    <a:pt x="1137" y="12"/>
                                  </a:lnTo>
                                  <a:close/>
                                  <a:moveTo>
                                    <a:pt x="1112" y="12"/>
                                  </a:moveTo>
                                  <a:lnTo>
                                    <a:pt x="1100" y="12"/>
                                  </a:lnTo>
                                  <a:lnTo>
                                    <a:pt x="1100" y="0"/>
                                  </a:lnTo>
                                  <a:lnTo>
                                    <a:pt x="1112" y="0"/>
                                  </a:lnTo>
                                  <a:lnTo>
                                    <a:pt x="1112" y="12"/>
                                  </a:lnTo>
                                  <a:close/>
                                  <a:moveTo>
                                    <a:pt x="1087" y="12"/>
                                  </a:moveTo>
                                  <a:lnTo>
                                    <a:pt x="1075" y="12"/>
                                  </a:lnTo>
                                  <a:lnTo>
                                    <a:pt x="1075" y="0"/>
                                  </a:lnTo>
                                  <a:lnTo>
                                    <a:pt x="1087" y="0"/>
                                  </a:lnTo>
                                  <a:lnTo>
                                    <a:pt x="1087" y="12"/>
                                  </a:lnTo>
                                  <a:close/>
                                  <a:moveTo>
                                    <a:pt x="1063" y="12"/>
                                  </a:moveTo>
                                  <a:lnTo>
                                    <a:pt x="1050" y="12"/>
                                  </a:lnTo>
                                  <a:lnTo>
                                    <a:pt x="1050" y="0"/>
                                  </a:lnTo>
                                  <a:lnTo>
                                    <a:pt x="1063" y="0"/>
                                  </a:lnTo>
                                  <a:lnTo>
                                    <a:pt x="1063" y="12"/>
                                  </a:lnTo>
                                  <a:close/>
                                  <a:moveTo>
                                    <a:pt x="1038" y="12"/>
                                  </a:moveTo>
                                  <a:lnTo>
                                    <a:pt x="1025" y="12"/>
                                  </a:lnTo>
                                  <a:lnTo>
                                    <a:pt x="1025" y="0"/>
                                  </a:lnTo>
                                  <a:lnTo>
                                    <a:pt x="1038" y="0"/>
                                  </a:lnTo>
                                  <a:lnTo>
                                    <a:pt x="1038" y="12"/>
                                  </a:lnTo>
                                  <a:close/>
                                  <a:moveTo>
                                    <a:pt x="1013" y="12"/>
                                  </a:moveTo>
                                  <a:lnTo>
                                    <a:pt x="1001" y="12"/>
                                  </a:lnTo>
                                  <a:lnTo>
                                    <a:pt x="1001" y="0"/>
                                  </a:lnTo>
                                  <a:lnTo>
                                    <a:pt x="1013" y="0"/>
                                  </a:lnTo>
                                  <a:lnTo>
                                    <a:pt x="1013" y="12"/>
                                  </a:lnTo>
                                  <a:close/>
                                  <a:moveTo>
                                    <a:pt x="988" y="12"/>
                                  </a:moveTo>
                                  <a:lnTo>
                                    <a:pt x="976" y="12"/>
                                  </a:lnTo>
                                  <a:lnTo>
                                    <a:pt x="976" y="0"/>
                                  </a:lnTo>
                                  <a:lnTo>
                                    <a:pt x="988" y="0"/>
                                  </a:lnTo>
                                  <a:lnTo>
                                    <a:pt x="988" y="12"/>
                                  </a:lnTo>
                                  <a:close/>
                                  <a:moveTo>
                                    <a:pt x="964" y="12"/>
                                  </a:moveTo>
                                  <a:lnTo>
                                    <a:pt x="951" y="12"/>
                                  </a:lnTo>
                                  <a:lnTo>
                                    <a:pt x="951" y="0"/>
                                  </a:lnTo>
                                  <a:lnTo>
                                    <a:pt x="964" y="0"/>
                                  </a:lnTo>
                                  <a:lnTo>
                                    <a:pt x="964" y="12"/>
                                  </a:lnTo>
                                  <a:close/>
                                  <a:moveTo>
                                    <a:pt x="939" y="12"/>
                                  </a:moveTo>
                                  <a:lnTo>
                                    <a:pt x="927" y="12"/>
                                  </a:lnTo>
                                  <a:lnTo>
                                    <a:pt x="927" y="0"/>
                                  </a:lnTo>
                                  <a:lnTo>
                                    <a:pt x="939" y="0"/>
                                  </a:lnTo>
                                  <a:lnTo>
                                    <a:pt x="939" y="12"/>
                                  </a:lnTo>
                                  <a:close/>
                                  <a:moveTo>
                                    <a:pt x="914" y="12"/>
                                  </a:moveTo>
                                  <a:lnTo>
                                    <a:pt x="902" y="12"/>
                                  </a:lnTo>
                                  <a:lnTo>
                                    <a:pt x="902" y="0"/>
                                  </a:lnTo>
                                  <a:lnTo>
                                    <a:pt x="914" y="0"/>
                                  </a:lnTo>
                                  <a:lnTo>
                                    <a:pt x="914" y="12"/>
                                  </a:lnTo>
                                  <a:close/>
                                  <a:moveTo>
                                    <a:pt x="889" y="12"/>
                                  </a:moveTo>
                                  <a:lnTo>
                                    <a:pt x="877" y="12"/>
                                  </a:lnTo>
                                  <a:lnTo>
                                    <a:pt x="877" y="0"/>
                                  </a:lnTo>
                                  <a:lnTo>
                                    <a:pt x="889" y="0"/>
                                  </a:lnTo>
                                  <a:lnTo>
                                    <a:pt x="889" y="12"/>
                                  </a:lnTo>
                                  <a:close/>
                                  <a:moveTo>
                                    <a:pt x="865" y="12"/>
                                  </a:moveTo>
                                  <a:lnTo>
                                    <a:pt x="852" y="12"/>
                                  </a:lnTo>
                                  <a:lnTo>
                                    <a:pt x="852" y="0"/>
                                  </a:lnTo>
                                  <a:lnTo>
                                    <a:pt x="865" y="0"/>
                                  </a:lnTo>
                                  <a:lnTo>
                                    <a:pt x="865" y="12"/>
                                  </a:lnTo>
                                  <a:close/>
                                  <a:moveTo>
                                    <a:pt x="840" y="12"/>
                                  </a:moveTo>
                                  <a:lnTo>
                                    <a:pt x="828" y="12"/>
                                  </a:lnTo>
                                  <a:lnTo>
                                    <a:pt x="828" y="0"/>
                                  </a:lnTo>
                                  <a:lnTo>
                                    <a:pt x="840" y="0"/>
                                  </a:lnTo>
                                  <a:lnTo>
                                    <a:pt x="840" y="12"/>
                                  </a:lnTo>
                                  <a:close/>
                                  <a:moveTo>
                                    <a:pt x="815" y="12"/>
                                  </a:moveTo>
                                  <a:lnTo>
                                    <a:pt x="803" y="12"/>
                                  </a:lnTo>
                                  <a:lnTo>
                                    <a:pt x="803" y="0"/>
                                  </a:lnTo>
                                  <a:lnTo>
                                    <a:pt x="815" y="0"/>
                                  </a:lnTo>
                                  <a:lnTo>
                                    <a:pt x="815" y="12"/>
                                  </a:lnTo>
                                  <a:close/>
                                  <a:moveTo>
                                    <a:pt x="791" y="12"/>
                                  </a:moveTo>
                                  <a:lnTo>
                                    <a:pt x="778" y="12"/>
                                  </a:lnTo>
                                  <a:lnTo>
                                    <a:pt x="778" y="0"/>
                                  </a:lnTo>
                                  <a:lnTo>
                                    <a:pt x="791" y="0"/>
                                  </a:lnTo>
                                  <a:lnTo>
                                    <a:pt x="791" y="12"/>
                                  </a:lnTo>
                                  <a:close/>
                                  <a:moveTo>
                                    <a:pt x="766" y="12"/>
                                  </a:moveTo>
                                  <a:lnTo>
                                    <a:pt x="754" y="12"/>
                                  </a:lnTo>
                                  <a:lnTo>
                                    <a:pt x="754" y="0"/>
                                  </a:lnTo>
                                  <a:lnTo>
                                    <a:pt x="766" y="0"/>
                                  </a:lnTo>
                                  <a:lnTo>
                                    <a:pt x="766" y="12"/>
                                  </a:lnTo>
                                  <a:close/>
                                  <a:moveTo>
                                    <a:pt x="741" y="12"/>
                                  </a:moveTo>
                                  <a:lnTo>
                                    <a:pt x="729" y="12"/>
                                  </a:lnTo>
                                  <a:lnTo>
                                    <a:pt x="729" y="0"/>
                                  </a:lnTo>
                                  <a:lnTo>
                                    <a:pt x="741" y="0"/>
                                  </a:lnTo>
                                  <a:lnTo>
                                    <a:pt x="741" y="12"/>
                                  </a:lnTo>
                                  <a:close/>
                                  <a:moveTo>
                                    <a:pt x="716" y="12"/>
                                  </a:moveTo>
                                  <a:lnTo>
                                    <a:pt x="704" y="12"/>
                                  </a:lnTo>
                                  <a:lnTo>
                                    <a:pt x="704" y="0"/>
                                  </a:lnTo>
                                  <a:lnTo>
                                    <a:pt x="716" y="0"/>
                                  </a:lnTo>
                                  <a:lnTo>
                                    <a:pt x="716" y="12"/>
                                  </a:lnTo>
                                  <a:close/>
                                  <a:moveTo>
                                    <a:pt x="692" y="12"/>
                                  </a:moveTo>
                                  <a:lnTo>
                                    <a:pt x="679" y="12"/>
                                  </a:lnTo>
                                  <a:lnTo>
                                    <a:pt x="679" y="0"/>
                                  </a:lnTo>
                                  <a:lnTo>
                                    <a:pt x="692" y="0"/>
                                  </a:lnTo>
                                  <a:lnTo>
                                    <a:pt x="692" y="12"/>
                                  </a:lnTo>
                                  <a:close/>
                                  <a:moveTo>
                                    <a:pt x="667" y="12"/>
                                  </a:moveTo>
                                  <a:lnTo>
                                    <a:pt x="655" y="12"/>
                                  </a:lnTo>
                                  <a:lnTo>
                                    <a:pt x="655" y="0"/>
                                  </a:lnTo>
                                  <a:lnTo>
                                    <a:pt x="667" y="0"/>
                                  </a:lnTo>
                                  <a:lnTo>
                                    <a:pt x="667" y="12"/>
                                  </a:lnTo>
                                  <a:close/>
                                  <a:moveTo>
                                    <a:pt x="642" y="12"/>
                                  </a:moveTo>
                                  <a:lnTo>
                                    <a:pt x="630" y="12"/>
                                  </a:lnTo>
                                  <a:lnTo>
                                    <a:pt x="630" y="0"/>
                                  </a:lnTo>
                                  <a:lnTo>
                                    <a:pt x="642" y="0"/>
                                  </a:lnTo>
                                  <a:lnTo>
                                    <a:pt x="642" y="12"/>
                                  </a:lnTo>
                                  <a:close/>
                                  <a:moveTo>
                                    <a:pt x="618" y="12"/>
                                  </a:moveTo>
                                  <a:lnTo>
                                    <a:pt x="605" y="12"/>
                                  </a:lnTo>
                                  <a:lnTo>
                                    <a:pt x="605" y="0"/>
                                  </a:lnTo>
                                  <a:lnTo>
                                    <a:pt x="618" y="0"/>
                                  </a:lnTo>
                                  <a:lnTo>
                                    <a:pt x="618" y="12"/>
                                  </a:lnTo>
                                  <a:close/>
                                  <a:moveTo>
                                    <a:pt x="593" y="12"/>
                                  </a:moveTo>
                                  <a:lnTo>
                                    <a:pt x="581" y="12"/>
                                  </a:lnTo>
                                  <a:lnTo>
                                    <a:pt x="581" y="0"/>
                                  </a:lnTo>
                                  <a:lnTo>
                                    <a:pt x="593" y="0"/>
                                  </a:lnTo>
                                  <a:lnTo>
                                    <a:pt x="593" y="12"/>
                                  </a:lnTo>
                                  <a:close/>
                                  <a:moveTo>
                                    <a:pt x="568" y="12"/>
                                  </a:moveTo>
                                  <a:lnTo>
                                    <a:pt x="556" y="12"/>
                                  </a:lnTo>
                                  <a:lnTo>
                                    <a:pt x="556" y="0"/>
                                  </a:lnTo>
                                  <a:lnTo>
                                    <a:pt x="568" y="0"/>
                                  </a:lnTo>
                                  <a:lnTo>
                                    <a:pt x="568" y="12"/>
                                  </a:lnTo>
                                  <a:close/>
                                  <a:moveTo>
                                    <a:pt x="543" y="12"/>
                                  </a:moveTo>
                                  <a:lnTo>
                                    <a:pt x="531" y="12"/>
                                  </a:lnTo>
                                  <a:lnTo>
                                    <a:pt x="531" y="0"/>
                                  </a:lnTo>
                                  <a:lnTo>
                                    <a:pt x="543" y="0"/>
                                  </a:lnTo>
                                  <a:lnTo>
                                    <a:pt x="543" y="12"/>
                                  </a:lnTo>
                                  <a:close/>
                                  <a:moveTo>
                                    <a:pt x="519" y="12"/>
                                  </a:moveTo>
                                  <a:lnTo>
                                    <a:pt x="506" y="12"/>
                                  </a:lnTo>
                                  <a:lnTo>
                                    <a:pt x="506" y="0"/>
                                  </a:lnTo>
                                  <a:lnTo>
                                    <a:pt x="519" y="0"/>
                                  </a:lnTo>
                                  <a:lnTo>
                                    <a:pt x="519" y="12"/>
                                  </a:lnTo>
                                  <a:close/>
                                  <a:moveTo>
                                    <a:pt x="494" y="12"/>
                                  </a:moveTo>
                                  <a:lnTo>
                                    <a:pt x="482" y="12"/>
                                  </a:lnTo>
                                  <a:lnTo>
                                    <a:pt x="482" y="0"/>
                                  </a:lnTo>
                                  <a:lnTo>
                                    <a:pt x="494" y="0"/>
                                  </a:lnTo>
                                  <a:lnTo>
                                    <a:pt x="494" y="12"/>
                                  </a:lnTo>
                                  <a:close/>
                                  <a:moveTo>
                                    <a:pt x="469" y="12"/>
                                  </a:moveTo>
                                  <a:lnTo>
                                    <a:pt x="457" y="12"/>
                                  </a:lnTo>
                                  <a:lnTo>
                                    <a:pt x="457" y="0"/>
                                  </a:lnTo>
                                  <a:lnTo>
                                    <a:pt x="469" y="0"/>
                                  </a:lnTo>
                                  <a:lnTo>
                                    <a:pt x="469" y="12"/>
                                  </a:lnTo>
                                  <a:close/>
                                  <a:moveTo>
                                    <a:pt x="445" y="12"/>
                                  </a:moveTo>
                                  <a:lnTo>
                                    <a:pt x="432" y="12"/>
                                  </a:lnTo>
                                  <a:lnTo>
                                    <a:pt x="432" y="0"/>
                                  </a:lnTo>
                                  <a:lnTo>
                                    <a:pt x="445" y="0"/>
                                  </a:lnTo>
                                  <a:lnTo>
                                    <a:pt x="445" y="12"/>
                                  </a:lnTo>
                                  <a:close/>
                                  <a:moveTo>
                                    <a:pt x="420" y="12"/>
                                  </a:moveTo>
                                  <a:lnTo>
                                    <a:pt x="408" y="12"/>
                                  </a:lnTo>
                                  <a:lnTo>
                                    <a:pt x="408" y="0"/>
                                  </a:lnTo>
                                  <a:lnTo>
                                    <a:pt x="420" y="0"/>
                                  </a:lnTo>
                                  <a:lnTo>
                                    <a:pt x="420" y="12"/>
                                  </a:lnTo>
                                  <a:close/>
                                  <a:moveTo>
                                    <a:pt x="395" y="12"/>
                                  </a:moveTo>
                                  <a:lnTo>
                                    <a:pt x="383" y="12"/>
                                  </a:lnTo>
                                  <a:lnTo>
                                    <a:pt x="383" y="0"/>
                                  </a:lnTo>
                                  <a:lnTo>
                                    <a:pt x="395" y="0"/>
                                  </a:lnTo>
                                  <a:lnTo>
                                    <a:pt x="395" y="12"/>
                                  </a:lnTo>
                                  <a:close/>
                                  <a:moveTo>
                                    <a:pt x="370" y="12"/>
                                  </a:moveTo>
                                  <a:lnTo>
                                    <a:pt x="358" y="12"/>
                                  </a:lnTo>
                                  <a:lnTo>
                                    <a:pt x="358" y="0"/>
                                  </a:lnTo>
                                  <a:lnTo>
                                    <a:pt x="370" y="0"/>
                                  </a:lnTo>
                                  <a:lnTo>
                                    <a:pt x="370" y="12"/>
                                  </a:lnTo>
                                  <a:close/>
                                  <a:moveTo>
                                    <a:pt x="346" y="12"/>
                                  </a:moveTo>
                                  <a:lnTo>
                                    <a:pt x="333" y="12"/>
                                  </a:lnTo>
                                  <a:lnTo>
                                    <a:pt x="333" y="0"/>
                                  </a:lnTo>
                                  <a:lnTo>
                                    <a:pt x="346" y="0"/>
                                  </a:lnTo>
                                  <a:lnTo>
                                    <a:pt x="346" y="12"/>
                                  </a:lnTo>
                                  <a:close/>
                                  <a:moveTo>
                                    <a:pt x="321" y="12"/>
                                  </a:moveTo>
                                  <a:lnTo>
                                    <a:pt x="309" y="12"/>
                                  </a:lnTo>
                                  <a:lnTo>
                                    <a:pt x="309" y="0"/>
                                  </a:lnTo>
                                  <a:lnTo>
                                    <a:pt x="321" y="0"/>
                                  </a:lnTo>
                                  <a:lnTo>
                                    <a:pt x="321" y="12"/>
                                  </a:lnTo>
                                  <a:close/>
                                  <a:moveTo>
                                    <a:pt x="296" y="12"/>
                                  </a:moveTo>
                                  <a:lnTo>
                                    <a:pt x="284" y="12"/>
                                  </a:lnTo>
                                  <a:lnTo>
                                    <a:pt x="284" y="0"/>
                                  </a:lnTo>
                                  <a:lnTo>
                                    <a:pt x="296" y="0"/>
                                  </a:lnTo>
                                  <a:lnTo>
                                    <a:pt x="296" y="12"/>
                                  </a:lnTo>
                                  <a:close/>
                                  <a:moveTo>
                                    <a:pt x="272" y="12"/>
                                  </a:moveTo>
                                  <a:lnTo>
                                    <a:pt x="259" y="12"/>
                                  </a:lnTo>
                                  <a:lnTo>
                                    <a:pt x="259" y="0"/>
                                  </a:lnTo>
                                  <a:lnTo>
                                    <a:pt x="272" y="0"/>
                                  </a:lnTo>
                                  <a:lnTo>
                                    <a:pt x="272" y="12"/>
                                  </a:lnTo>
                                  <a:close/>
                                  <a:moveTo>
                                    <a:pt x="247" y="12"/>
                                  </a:moveTo>
                                  <a:lnTo>
                                    <a:pt x="235" y="12"/>
                                  </a:lnTo>
                                  <a:lnTo>
                                    <a:pt x="235" y="0"/>
                                  </a:lnTo>
                                  <a:lnTo>
                                    <a:pt x="247" y="0"/>
                                  </a:lnTo>
                                  <a:lnTo>
                                    <a:pt x="247" y="12"/>
                                  </a:lnTo>
                                  <a:close/>
                                  <a:moveTo>
                                    <a:pt x="222" y="12"/>
                                  </a:moveTo>
                                  <a:lnTo>
                                    <a:pt x="210" y="12"/>
                                  </a:lnTo>
                                  <a:lnTo>
                                    <a:pt x="210" y="0"/>
                                  </a:lnTo>
                                  <a:lnTo>
                                    <a:pt x="222" y="0"/>
                                  </a:lnTo>
                                  <a:lnTo>
                                    <a:pt x="222" y="12"/>
                                  </a:lnTo>
                                  <a:close/>
                                  <a:moveTo>
                                    <a:pt x="197" y="12"/>
                                  </a:moveTo>
                                  <a:lnTo>
                                    <a:pt x="185" y="12"/>
                                  </a:lnTo>
                                  <a:lnTo>
                                    <a:pt x="185" y="0"/>
                                  </a:lnTo>
                                  <a:lnTo>
                                    <a:pt x="197" y="0"/>
                                  </a:lnTo>
                                  <a:lnTo>
                                    <a:pt x="197" y="12"/>
                                  </a:lnTo>
                                  <a:close/>
                                  <a:moveTo>
                                    <a:pt x="173" y="12"/>
                                  </a:moveTo>
                                  <a:lnTo>
                                    <a:pt x="160" y="12"/>
                                  </a:lnTo>
                                  <a:lnTo>
                                    <a:pt x="160" y="0"/>
                                  </a:lnTo>
                                  <a:lnTo>
                                    <a:pt x="173" y="0"/>
                                  </a:lnTo>
                                  <a:lnTo>
                                    <a:pt x="173" y="12"/>
                                  </a:lnTo>
                                  <a:close/>
                                  <a:moveTo>
                                    <a:pt x="148" y="12"/>
                                  </a:moveTo>
                                  <a:lnTo>
                                    <a:pt x="136" y="12"/>
                                  </a:lnTo>
                                  <a:lnTo>
                                    <a:pt x="136" y="0"/>
                                  </a:lnTo>
                                  <a:lnTo>
                                    <a:pt x="148" y="0"/>
                                  </a:lnTo>
                                  <a:lnTo>
                                    <a:pt x="148" y="12"/>
                                  </a:lnTo>
                                  <a:close/>
                                  <a:moveTo>
                                    <a:pt x="123" y="12"/>
                                  </a:moveTo>
                                  <a:lnTo>
                                    <a:pt x="111" y="12"/>
                                  </a:lnTo>
                                  <a:lnTo>
                                    <a:pt x="111" y="0"/>
                                  </a:lnTo>
                                  <a:lnTo>
                                    <a:pt x="123" y="0"/>
                                  </a:lnTo>
                                  <a:lnTo>
                                    <a:pt x="123" y="12"/>
                                  </a:lnTo>
                                  <a:close/>
                                  <a:moveTo>
                                    <a:pt x="99" y="12"/>
                                  </a:moveTo>
                                  <a:lnTo>
                                    <a:pt x="86" y="12"/>
                                  </a:lnTo>
                                  <a:lnTo>
                                    <a:pt x="86" y="0"/>
                                  </a:lnTo>
                                  <a:lnTo>
                                    <a:pt x="99" y="0"/>
                                  </a:lnTo>
                                  <a:lnTo>
                                    <a:pt x="99" y="12"/>
                                  </a:lnTo>
                                  <a:close/>
                                  <a:moveTo>
                                    <a:pt x="74" y="12"/>
                                  </a:moveTo>
                                  <a:lnTo>
                                    <a:pt x="61" y="12"/>
                                  </a:lnTo>
                                  <a:lnTo>
                                    <a:pt x="61" y="0"/>
                                  </a:lnTo>
                                  <a:lnTo>
                                    <a:pt x="74" y="0"/>
                                  </a:lnTo>
                                  <a:lnTo>
                                    <a:pt x="74" y="12"/>
                                  </a:lnTo>
                                  <a:close/>
                                  <a:moveTo>
                                    <a:pt x="49" y="12"/>
                                  </a:moveTo>
                                  <a:lnTo>
                                    <a:pt x="37" y="12"/>
                                  </a:lnTo>
                                  <a:lnTo>
                                    <a:pt x="37" y="0"/>
                                  </a:lnTo>
                                  <a:lnTo>
                                    <a:pt x="49" y="0"/>
                                  </a:lnTo>
                                  <a:lnTo>
                                    <a:pt x="49" y="12"/>
                                  </a:lnTo>
                                  <a:close/>
                                  <a:moveTo>
                                    <a:pt x="24" y="12"/>
                                  </a:moveTo>
                                  <a:lnTo>
                                    <a:pt x="12" y="12"/>
                                  </a:lnTo>
                                  <a:lnTo>
                                    <a:pt x="12" y="0"/>
                                  </a:lnTo>
                                  <a:lnTo>
                                    <a:pt x="24" y="0"/>
                                  </a:lnTo>
                                  <a:lnTo>
                                    <a:pt x="24" y="12"/>
                                  </a:lnTo>
                                  <a:close/>
                                  <a:moveTo>
                                    <a:pt x="12" y="13"/>
                                  </a:moveTo>
                                  <a:lnTo>
                                    <a:pt x="12" y="25"/>
                                  </a:lnTo>
                                  <a:lnTo>
                                    <a:pt x="0" y="25"/>
                                  </a:lnTo>
                                  <a:lnTo>
                                    <a:pt x="0" y="13"/>
                                  </a:lnTo>
                                  <a:lnTo>
                                    <a:pt x="12" y="13"/>
                                  </a:lnTo>
                                  <a:close/>
                                  <a:moveTo>
                                    <a:pt x="12" y="38"/>
                                  </a:moveTo>
                                  <a:lnTo>
                                    <a:pt x="12" y="50"/>
                                  </a:lnTo>
                                  <a:lnTo>
                                    <a:pt x="0" y="50"/>
                                  </a:lnTo>
                                  <a:lnTo>
                                    <a:pt x="0" y="38"/>
                                  </a:lnTo>
                                  <a:lnTo>
                                    <a:pt x="12" y="38"/>
                                  </a:lnTo>
                                  <a:close/>
                                  <a:moveTo>
                                    <a:pt x="12" y="62"/>
                                  </a:moveTo>
                                  <a:lnTo>
                                    <a:pt x="12" y="75"/>
                                  </a:lnTo>
                                  <a:lnTo>
                                    <a:pt x="0" y="75"/>
                                  </a:lnTo>
                                  <a:lnTo>
                                    <a:pt x="0" y="62"/>
                                  </a:lnTo>
                                  <a:lnTo>
                                    <a:pt x="12" y="62"/>
                                  </a:lnTo>
                                  <a:close/>
                                  <a:moveTo>
                                    <a:pt x="12" y="87"/>
                                  </a:moveTo>
                                  <a:lnTo>
                                    <a:pt x="12" y="99"/>
                                  </a:lnTo>
                                  <a:lnTo>
                                    <a:pt x="0" y="99"/>
                                  </a:lnTo>
                                  <a:lnTo>
                                    <a:pt x="0" y="87"/>
                                  </a:lnTo>
                                  <a:lnTo>
                                    <a:pt x="12" y="87"/>
                                  </a:lnTo>
                                  <a:close/>
                                  <a:moveTo>
                                    <a:pt x="12" y="112"/>
                                  </a:moveTo>
                                  <a:lnTo>
                                    <a:pt x="12" y="124"/>
                                  </a:lnTo>
                                  <a:lnTo>
                                    <a:pt x="0" y="124"/>
                                  </a:lnTo>
                                  <a:lnTo>
                                    <a:pt x="0" y="112"/>
                                  </a:lnTo>
                                  <a:lnTo>
                                    <a:pt x="12" y="112"/>
                                  </a:lnTo>
                                  <a:close/>
                                  <a:moveTo>
                                    <a:pt x="12" y="136"/>
                                  </a:moveTo>
                                  <a:lnTo>
                                    <a:pt x="12" y="149"/>
                                  </a:lnTo>
                                  <a:lnTo>
                                    <a:pt x="0" y="149"/>
                                  </a:lnTo>
                                  <a:lnTo>
                                    <a:pt x="0" y="136"/>
                                  </a:lnTo>
                                  <a:lnTo>
                                    <a:pt x="12" y="136"/>
                                  </a:lnTo>
                                  <a:close/>
                                  <a:moveTo>
                                    <a:pt x="12" y="161"/>
                                  </a:moveTo>
                                  <a:lnTo>
                                    <a:pt x="12" y="173"/>
                                  </a:lnTo>
                                  <a:lnTo>
                                    <a:pt x="0" y="173"/>
                                  </a:lnTo>
                                  <a:lnTo>
                                    <a:pt x="0" y="161"/>
                                  </a:lnTo>
                                  <a:lnTo>
                                    <a:pt x="12" y="161"/>
                                  </a:lnTo>
                                  <a:close/>
                                  <a:moveTo>
                                    <a:pt x="12" y="186"/>
                                  </a:moveTo>
                                  <a:lnTo>
                                    <a:pt x="12" y="198"/>
                                  </a:lnTo>
                                  <a:lnTo>
                                    <a:pt x="0" y="198"/>
                                  </a:lnTo>
                                  <a:lnTo>
                                    <a:pt x="0" y="186"/>
                                  </a:lnTo>
                                  <a:lnTo>
                                    <a:pt x="12" y="186"/>
                                  </a:lnTo>
                                  <a:close/>
                                  <a:moveTo>
                                    <a:pt x="12" y="211"/>
                                  </a:moveTo>
                                  <a:lnTo>
                                    <a:pt x="12" y="223"/>
                                  </a:lnTo>
                                  <a:lnTo>
                                    <a:pt x="0" y="223"/>
                                  </a:lnTo>
                                  <a:lnTo>
                                    <a:pt x="0" y="211"/>
                                  </a:lnTo>
                                  <a:lnTo>
                                    <a:pt x="12" y="211"/>
                                  </a:lnTo>
                                  <a:close/>
                                  <a:moveTo>
                                    <a:pt x="12" y="235"/>
                                  </a:moveTo>
                                  <a:lnTo>
                                    <a:pt x="12" y="248"/>
                                  </a:lnTo>
                                  <a:lnTo>
                                    <a:pt x="0" y="248"/>
                                  </a:lnTo>
                                  <a:lnTo>
                                    <a:pt x="0" y="235"/>
                                  </a:lnTo>
                                  <a:lnTo>
                                    <a:pt x="12" y="235"/>
                                  </a:lnTo>
                                  <a:close/>
                                  <a:moveTo>
                                    <a:pt x="12" y="260"/>
                                  </a:moveTo>
                                  <a:lnTo>
                                    <a:pt x="12" y="272"/>
                                  </a:lnTo>
                                  <a:lnTo>
                                    <a:pt x="0" y="272"/>
                                  </a:lnTo>
                                  <a:lnTo>
                                    <a:pt x="0" y="260"/>
                                  </a:lnTo>
                                  <a:lnTo>
                                    <a:pt x="12" y="260"/>
                                  </a:lnTo>
                                  <a:close/>
                                  <a:moveTo>
                                    <a:pt x="12" y="285"/>
                                  </a:moveTo>
                                  <a:lnTo>
                                    <a:pt x="12" y="297"/>
                                  </a:lnTo>
                                  <a:lnTo>
                                    <a:pt x="0" y="297"/>
                                  </a:lnTo>
                                  <a:lnTo>
                                    <a:pt x="0" y="285"/>
                                  </a:lnTo>
                                  <a:lnTo>
                                    <a:pt x="12" y="285"/>
                                  </a:lnTo>
                                  <a:close/>
                                  <a:moveTo>
                                    <a:pt x="12" y="309"/>
                                  </a:moveTo>
                                  <a:lnTo>
                                    <a:pt x="12" y="322"/>
                                  </a:lnTo>
                                  <a:lnTo>
                                    <a:pt x="0" y="322"/>
                                  </a:lnTo>
                                  <a:lnTo>
                                    <a:pt x="0" y="309"/>
                                  </a:lnTo>
                                  <a:lnTo>
                                    <a:pt x="12" y="309"/>
                                  </a:lnTo>
                                  <a:close/>
                                  <a:moveTo>
                                    <a:pt x="12" y="334"/>
                                  </a:moveTo>
                                  <a:lnTo>
                                    <a:pt x="12" y="346"/>
                                  </a:lnTo>
                                  <a:lnTo>
                                    <a:pt x="0" y="346"/>
                                  </a:lnTo>
                                  <a:lnTo>
                                    <a:pt x="0" y="334"/>
                                  </a:lnTo>
                                  <a:lnTo>
                                    <a:pt x="12" y="334"/>
                                  </a:lnTo>
                                  <a:close/>
                                  <a:moveTo>
                                    <a:pt x="12" y="359"/>
                                  </a:moveTo>
                                  <a:lnTo>
                                    <a:pt x="12" y="371"/>
                                  </a:lnTo>
                                  <a:lnTo>
                                    <a:pt x="0" y="371"/>
                                  </a:lnTo>
                                  <a:lnTo>
                                    <a:pt x="0" y="359"/>
                                  </a:lnTo>
                                  <a:lnTo>
                                    <a:pt x="12" y="359"/>
                                  </a:lnTo>
                                  <a:close/>
                                  <a:moveTo>
                                    <a:pt x="12" y="383"/>
                                  </a:moveTo>
                                  <a:lnTo>
                                    <a:pt x="12" y="396"/>
                                  </a:lnTo>
                                  <a:lnTo>
                                    <a:pt x="0" y="396"/>
                                  </a:lnTo>
                                  <a:lnTo>
                                    <a:pt x="0" y="383"/>
                                  </a:lnTo>
                                  <a:lnTo>
                                    <a:pt x="12" y="383"/>
                                  </a:lnTo>
                                  <a:close/>
                                  <a:moveTo>
                                    <a:pt x="12" y="408"/>
                                  </a:moveTo>
                                  <a:lnTo>
                                    <a:pt x="12" y="421"/>
                                  </a:lnTo>
                                  <a:lnTo>
                                    <a:pt x="0" y="421"/>
                                  </a:lnTo>
                                  <a:lnTo>
                                    <a:pt x="0" y="408"/>
                                  </a:lnTo>
                                  <a:lnTo>
                                    <a:pt x="12" y="408"/>
                                  </a:lnTo>
                                  <a:close/>
                                  <a:moveTo>
                                    <a:pt x="12" y="433"/>
                                  </a:moveTo>
                                  <a:lnTo>
                                    <a:pt x="12" y="445"/>
                                  </a:lnTo>
                                  <a:lnTo>
                                    <a:pt x="0" y="445"/>
                                  </a:lnTo>
                                  <a:lnTo>
                                    <a:pt x="0" y="433"/>
                                  </a:lnTo>
                                  <a:lnTo>
                                    <a:pt x="12" y="433"/>
                                  </a:lnTo>
                                  <a:close/>
                                  <a:moveTo>
                                    <a:pt x="12" y="458"/>
                                  </a:moveTo>
                                  <a:lnTo>
                                    <a:pt x="12" y="470"/>
                                  </a:lnTo>
                                  <a:lnTo>
                                    <a:pt x="0" y="470"/>
                                  </a:lnTo>
                                  <a:lnTo>
                                    <a:pt x="0" y="458"/>
                                  </a:lnTo>
                                  <a:lnTo>
                                    <a:pt x="12" y="458"/>
                                  </a:lnTo>
                                  <a:close/>
                                  <a:moveTo>
                                    <a:pt x="12" y="482"/>
                                  </a:moveTo>
                                  <a:lnTo>
                                    <a:pt x="12" y="495"/>
                                  </a:lnTo>
                                  <a:lnTo>
                                    <a:pt x="0" y="495"/>
                                  </a:lnTo>
                                  <a:lnTo>
                                    <a:pt x="0" y="482"/>
                                  </a:lnTo>
                                  <a:lnTo>
                                    <a:pt x="12" y="482"/>
                                  </a:lnTo>
                                  <a:close/>
                                  <a:moveTo>
                                    <a:pt x="12" y="507"/>
                                  </a:moveTo>
                                  <a:lnTo>
                                    <a:pt x="12" y="519"/>
                                  </a:lnTo>
                                  <a:lnTo>
                                    <a:pt x="0" y="519"/>
                                  </a:lnTo>
                                  <a:lnTo>
                                    <a:pt x="0" y="507"/>
                                  </a:lnTo>
                                  <a:lnTo>
                                    <a:pt x="12" y="507"/>
                                  </a:lnTo>
                                  <a:close/>
                                  <a:moveTo>
                                    <a:pt x="12" y="532"/>
                                  </a:moveTo>
                                  <a:lnTo>
                                    <a:pt x="12" y="544"/>
                                  </a:lnTo>
                                  <a:lnTo>
                                    <a:pt x="0" y="544"/>
                                  </a:lnTo>
                                  <a:lnTo>
                                    <a:pt x="0" y="532"/>
                                  </a:lnTo>
                                  <a:lnTo>
                                    <a:pt x="12" y="532"/>
                                  </a:lnTo>
                                  <a:close/>
                                  <a:moveTo>
                                    <a:pt x="12" y="556"/>
                                  </a:moveTo>
                                  <a:lnTo>
                                    <a:pt x="12" y="569"/>
                                  </a:lnTo>
                                  <a:lnTo>
                                    <a:pt x="0" y="569"/>
                                  </a:lnTo>
                                  <a:lnTo>
                                    <a:pt x="0" y="556"/>
                                  </a:lnTo>
                                  <a:lnTo>
                                    <a:pt x="12" y="556"/>
                                  </a:lnTo>
                                  <a:close/>
                                  <a:moveTo>
                                    <a:pt x="11" y="570"/>
                                  </a:moveTo>
                                  <a:lnTo>
                                    <a:pt x="23" y="570"/>
                                  </a:lnTo>
                                  <a:lnTo>
                                    <a:pt x="23" y="582"/>
                                  </a:lnTo>
                                  <a:lnTo>
                                    <a:pt x="11" y="582"/>
                                  </a:lnTo>
                                  <a:lnTo>
                                    <a:pt x="11" y="570"/>
                                  </a:lnTo>
                                  <a:close/>
                                  <a:moveTo>
                                    <a:pt x="36" y="570"/>
                                  </a:moveTo>
                                  <a:lnTo>
                                    <a:pt x="48" y="570"/>
                                  </a:lnTo>
                                  <a:lnTo>
                                    <a:pt x="48" y="582"/>
                                  </a:lnTo>
                                  <a:lnTo>
                                    <a:pt x="36" y="582"/>
                                  </a:lnTo>
                                  <a:lnTo>
                                    <a:pt x="36" y="570"/>
                                  </a:lnTo>
                                  <a:close/>
                                  <a:moveTo>
                                    <a:pt x="61" y="570"/>
                                  </a:moveTo>
                                  <a:lnTo>
                                    <a:pt x="73" y="570"/>
                                  </a:lnTo>
                                  <a:lnTo>
                                    <a:pt x="73" y="582"/>
                                  </a:lnTo>
                                  <a:lnTo>
                                    <a:pt x="61" y="582"/>
                                  </a:lnTo>
                                  <a:lnTo>
                                    <a:pt x="61" y="570"/>
                                  </a:lnTo>
                                  <a:close/>
                                  <a:moveTo>
                                    <a:pt x="85" y="570"/>
                                  </a:moveTo>
                                  <a:lnTo>
                                    <a:pt x="98" y="570"/>
                                  </a:lnTo>
                                  <a:lnTo>
                                    <a:pt x="98" y="582"/>
                                  </a:lnTo>
                                  <a:lnTo>
                                    <a:pt x="85" y="582"/>
                                  </a:lnTo>
                                  <a:lnTo>
                                    <a:pt x="85" y="570"/>
                                  </a:lnTo>
                                  <a:close/>
                                  <a:moveTo>
                                    <a:pt x="110" y="570"/>
                                  </a:moveTo>
                                  <a:lnTo>
                                    <a:pt x="122" y="570"/>
                                  </a:lnTo>
                                  <a:lnTo>
                                    <a:pt x="122" y="582"/>
                                  </a:lnTo>
                                  <a:lnTo>
                                    <a:pt x="110" y="582"/>
                                  </a:lnTo>
                                  <a:lnTo>
                                    <a:pt x="110" y="570"/>
                                  </a:lnTo>
                                  <a:close/>
                                  <a:moveTo>
                                    <a:pt x="135" y="570"/>
                                  </a:moveTo>
                                  <a:lnTo>
                                    <a:pt x="147" y="570"/>
                                  </a:lnTo>
                                  <a:lnTo>
                                    <a:pt x="147" y="582"/>
                                  </a:lnTo>
                                  <a:lnTo>
                                    <a:pt x="135" y="582"/>
                                  </a:lnTo>
                                  <a:lnTo>
                                    <a:pt x="135" y="570"/>
                                  </a:lnTo>
                                  <a:close/>
                                  <a:moveTo>
                                    <a:pt x="159" y="570"/>
                                  </a:moveTo>
                                  <a:lnTo>
                                    <a:pt x="172" y="570"/>
                                  </a:lnTo>
                                  <a:lnTo>
                                    <a:pt x="172" y="582"/>
                                  </a:lnTo>
                                  <a:lnTo>
                                    <a:pt x="159" y="582"/>
                                  </a:lnTo>
                                  <a:lnTo>
                                    <a:pt x="159" y="570"/>
                                  </a:lnTo>
                                  <a:close/>
                                  <a:moveTo>
                                    <a:pt x="184" y="570"/>
                                  </a:moveTo>
                                  <a:lnTo>
                                    <a:pt x="196" y="570"/>
                                  </a:lnTo>
                                  <a:lnTo>
                                    <a:pt x="196" y="582"/>
                                  </a:lnTo>
                                  <a:lnTo>
                                    <a:pt x="184" y="582"/>
                                  </a:lnTo>
                                  <a:lnTo>
                                    <a:pt x="184" y="570"/>
                                  </a:lnTo>
                                  <a:close/>
                                  <a:moveTo>
                                    <a:pt x="209" y="570"/>
                                  </a:moveTo>
                                  <a:lnTo>
                                    <a:pt x="221" y="570"/>
                                  </a:lnTo>
                                  <a:lnTo>
                                    <a:pt x="221" y="582"/>
                                  </a:lnTo>
                                  <a:lnTo>
                                    <a:pt x="209" y="582"/>
                                  </a:lnTo>
                                  <a:lnTo>
                                    <a:pt x="209" y="570"/>
                                  </a:lnTo>
                                  <a:close/>
                                  <a:moveTo>
                                    <a:pt x="234" y="570"/>
                                  </a:moveTo>
                                  <a:lnTo>
                                    <a:pt x="246" y="570"/>
                                  </a:lnTo>
                                  <a:lnTo>
                                    <a:pt x="246" y="582"/>
                                  </a:lnTo>
                                  <a:lnTo>
                                    <a:pt x="234" y="582"/>
                                  </a:lnTo>
                                  <a:lnTo>
                                    <a:pt x="234" y="570"/>
                                  </a:lnTo>
                                  <a:close/>
                                  <a:moveTo>
                                    <a:pt x="258" y="570"/>
                                  </a:moveTo>
                                  <a:lnTo>
                                    <a:pt x="271" y="570"/>
                                  </a:lnTo>
                                  <a:lnTo>
                                    <a:pt x="271" y="582"/>
                                  </a:lnTo>
                                  <a:lnTo>
                                    <a:pt x="258" y="582"/>
                                  </a:lnTo>
                                  <a:lnTo>
                                    <a:pt x="258" y="570"/>
                                  </a:lnTo>
                                  <a:close/>
                                  <a:moveTo>
                                    <a:pt x="283" y="570"/>
                                  </a:moveTo>
                                  <a:lnTo>
                                    <a:pt x="295" y="570"/>
                                  </a:lnTo>
                                  <a:lnTo>
                                    <a:pt x="295" y="582"/>
                                  </a:lnTo>
                                  <a:lnTo>
                                    <a:pt x="283" y="582"/>
                                  </a:lnTo>
                                  <a:lnTo>
                                    <a:pt x="283" y="570"/>
                                  </a:lnTo>
                                  <a:close/>
                                  <a:moveTo>
                                    <a:pt x="308" y="570"/>
                                  </a:moveTo>
                                  <a:lnTo>
                                    <a:pt x="320" y="570"/>
                                  </a:lnTo>
                                  <a:lnTo>
                                    <a:pt x="320" y="582"/>
                                  </a:lnTo>
                                  <a:lnTo>
                                    <a:pt x="308" y="582"/>
                                  </a:lnTo>
                                  <a:lnTo>
                                    <a:pt x="308" y="570"/>
                                  </a:lnTo>
                                  <a:close/>
                                  <a:moveTo>
                                    <a:pt x="332" y="570"/>
                                  </a:moveTo>
                                  <a:lnTo>
                                    <a:pt x="345" y="570"/>
                                  </a:lnTo>
                                  <a:lnTo>
                                    <a:pt x="345" y="582"/>
                                  </a:lnTo>
                                  <a:lnTo>
                                    <a:pt x="332" y="582"/>
                                  </a:lnTo>
                                  <a:lnTo>
                                    <a:pt x="332" y="570"/>
                                  </a:lnTo>
                                  <a:close/>
                                  <a:moveTo>
                                    <a:pt x="357" y="570"/>
                                  </a:moveTo>
                                  <a:lnTo>
                                    <a:pt x="369" y="570"/>
                                  </a:lnTo>
                                  <a:lnTo>
                                    <a:pt x="369" y="582"/>
                                  </a:lnTo>
                                  <a:lnTo>
                                    <a:pt x="357" y="582"/>
                                  </a:lnTo>
                                  <a:lnTo>
                                    <a:pt x="357" y="570"/>
                                  </a:lnTo>
                                  <a:close/>
                                  <a:moveTo>
                                    <a:pt x="382" y="570"/>
                                  </a:moveTo>
                                  <a:lnTo>
                                    <a:pt x="394" y="570"/>
                                  </a:lnTo>
                                  <a:lnTo>
                                    <a:pt x="394" y="582"/>
                                  </a:lnTo>
                                  <a:lnTo>
                                    <a:pt x="382" y="582"/>
                                  </a:lnTo>
                                  <a:lnTo>
                                    <a:pt x="382" y="570"/>
                                  </a:lnTo>
                                  <a:close/>
                                  <a:moveTo>
                                    <a:pt x="407" y="570"/>
                                  </a:moveTo>
                                  <a:lnTo>
                                    <a:pt x="419" y="570"/>
                                  </a:lnTo>
                                  <a:lnTo>
                                    <a:pt x="419" y="582"/>
                                  </a:lnTo>
                                  <a:lnTo>
                                    <a:pt x="407" y="582"/>
                                  </a:lnTo>
                                  <a:lnTo>
                                    <a:pt x="407" y="570"/>
                                  </a:lnTo>
                                  <a:close/>
                                  <a:moveTo>
                                    <a:pt x="431" y="570"/>
                                  </a:moveTo>
                                  <a:lnTo>
                                    <a:pt x="444" y="570"/>
                                  </a:lnTo>
                                  <a:lnTo>
                                    <a:pt x="444" y="582"/>
                                  </a:lnTo>
                                  <a:lnTo>
                                    <a:pt x="431" y="582"/>
                                  </a:lnTo>
                                  <a:lnTo>
                                    <a:pt x="431" y="570"/>
                                  </a:lnTo>
                                  <a:close/>
                                  <a:moveTo>
                                    <a:pt x="456" y="570"/>
                                  </a:moveTo>
                                  <a:lnTo>
                                    <a:pt x="468" y="570"/>
                                  </a:lnTo>
                                  <a:lnTo>
                                    <a:pt x="468" y="582"/>
                                  </a:lnTo>
                                  <a:lnTo>
                                    <a:pt x="456" y="582"/>
                                  </a:lnTo>
                                  <a:lnTo>
                                    <a:pt x="456" y="570"/>
                                  </a:lnTo>
                                  <a:close/>
                                  <a:moveTo>
                                    <a:pt x="481" y="570"/>
                                  </a:moveTo>
                                  <a:lnTo>
                                    <a:pt x="493" y="570"/>
                                  </a:lnTo>
                                  <a:lnTo>
                                    <a:pt x="493" y="582"/>
                                  </a:lnTo>
                                  <a:lnTo>
                                    <a:pt x="481" y="582"/>
                                  </a:lnTo>
                                  <a:lnTo>
                                    <a:pt x="481" y="570"/>
                                  </a:lnTo>
                                  <a:close/>
                                  <a:moveTo>
                                    <a:pt x="505" y="570"/>
                                  </a:moveTo>
                                  <a:lnTo>
                                    <a:pt x="518" y="570"/>
                                  </a:lnTo>
                                  <a:lnTo>
                                    <a:pt x="518" y="582"/>
                                  </a:lnTo>
                                  <a:lnTo>
                                    <a:pt x="505" y="582"/>
                                  </a:lnTo>
                                  <a:lnTo>
                                    <a:pt x="505" y="570"/>
                                  </a:lnTo>
                                  <a:close/>
                                  <a:moveTo>
                                    <a:pt x="530" y="570"/>
                                  </a:moveTo>
                                  <a:lnTo>
                                    <a:pt x="542" y="570"/>
                                  </a:lnTo>
                                  <a:lnTo>
                                    <a:pt x="542" y="582"/>
                                  </a:lnTo>
                                  <a:lnTo>
                                    <a:pt x="530" y="582"/>
                                  </a:lnTo>
                                  <a:lnTo>
                                    <a:pt x="530" y="570"/>
                                  </a:lnTo>
                                  <a:close/>
                                  <a:moveTo>
                                    <a:pt x="555" y="570"/>
                                  </a:moveTo>
                                  <a:lnTo>
                                    <a:pt x="567" y="570"/>
                                  </a:lnTo>
                                  <a:lnTo>
                                    <a:pt x="567" y="582"/>
                                  </a:lnTo>
                                  <a:lnTo>
                                    <a:pt x="555" y="582"/>
                                  </a:lnTo>
                                  <a:lnTo>
                                    <a:pt x="555" y="570"/>
                                  </a:lnTo>
                                  <a:close/>
                                  <a:moveTo>
                                    <a:pt x="580" y="570"/>
                                  </a:moveTo>
                                  <a:lnTo>
                                    <a:pt x="592" y="570"/>
                                  </a:lnTo>
                                  <a:lnTo>
                                    <a:pt x="592" y="582"/>
                                  </a:lnTo>
                                  <a:lnTo>
                                    <a:pt x="580" y="582"/>
                                  </a:lnTo>
                                  <a:lnTo>
                                    <a:pt x="580" y="570"/>
                                  </a:lnTo>
                                  <a:close/>
                                  <a:moveTo>
                                    <a:pt x="604" y="570"/>
                                  </a:moveTo>
                                  <a:lnTo>
                                    <a:pt x="617" y="570"/>
                                  </a:lnTo>
                                  <a:lnTo>
                                    <a:pt x="617" y="582"/>
                                  </a:lnTo>
                                  <a:lnTo>
                                    <a:pt x="604" y="582"/>
                                  </a:lnTo>
                                  <a:lnTo>
                                    <a:pt x="604" y="570"/>
                                  </a:lnTo>
                                  <a:close/>
                                  <a:moveTo>
                                    <a:pt x="629" y="570"/>
                                  </a:moveTo>
                                  <a:lnTo>
                                    <a:pt x="641" y="570"/>
                                  </a:lnTo>
                                  <a:lnTo>
                                    <a:pt x="641" y="582"/>
                                  </a:lnTo>
                                  <a:lnTo>
                                    <a:pt x="629" y="582"/>
                                  </a:lnTo>
                                  <a:lnTo>
                                    <a:pt x="629" y="570"/>
                                  </a:lnTo>
                                  <a:close/>
                                  <a:moveTo>
                                    <a:pt x="654" y="570"/>
                                  </a:moveTo>
                                  <a:lnTo>
                                    <a:pt x="666" y="570"/>
                                  </a:lnTo>
                                  <a:lnTo>
                                    <a:pt x="666" y="582"/>
                                  </a:lnTo>
                                  <a:lnTo>
                                    <a:pt x="654" y="582"/>
                                  </a:lnTo>
                                  <a:lnTo>
                                    <a:pt x="654" y="570"/>
                                  </a:lnTo>
                                  <a:close/>
                                  <a:moveTo>
                                    <a:pt x="678" y="570"/>
                                  </a:moveTo>
                                  <a:lnTo>
                                    <a:pt x="691" y="570"/>
                                  </a:lnTo>
                                  <a:lnTo>
                                    <a:pt x="691" y="582"/>
                                  </a:lnTo>
                                  <a:lnTo>
                                    <a:pt x="678" y="582"/>
                                  </a:lnTo>
                                  <a:lnTo>
                                    <a:pt x="678" y="570"/>
                                  </a:lnTo>
                                  <a:close/>
                                  <a:moveTo>
                                    <a:pt x="703" y="570"/>
                                  </a:moveTo>
                                  <a:lnTo>
                                    <a:pt x="715" y="570"/>
                                  </a:lnTo>
                                  <a:lnTo>
                                    <a:pt x="715" y="582"/>
                                  </a:lnTo>
                                  <a:lnTo>
                                    <a:pt x="703" y="582"/>
                                  </a:lnTo>
                                  <a:lnTo>
                                    <a:pt x="703" y="570"/>
                                  </a:lnTo>
                                  <a:close/>
                                  <a:moveTo>
                                    <a:pt x="728" y="570"/>
                                  </a:moveTo>
                                  <a:lnTo>
                                    <a:pt x="740" y="570"/>
                                  </a:lnTo>
                                  <a:lnTo>
                                    <a:pt x="740" y="582"/>
                                  </a:lnTo>
                                  <a:lnTo>
                                    <a:pt x="728" y="582"/>
                                  </a:lnTo>
                                  <a:lnTo>
                                    <a:pt x="728" y="570"/>
                                  </a:lnTo>
                                  <a:close/>
                                  <a:moveTo>
                                    <a:pt x="753" y="570"/>
                                  </a:moveTo>
                                  <a:lnTo>
                                    <a:pt x="765" y="570"/>
                                  </a:lnTo>
                                  <a:lnTo>
                                    <a:pt x="765" y="582"/>
                                  </a:lnTo>
                                  <a:lnTo>
                                    <a:pt x="753" y="582"/>
                                  </a:lnTo>
                                  <a:lnTo>
                                    <a:pt x="753" y="570"/>
                                  </a:lnTo>
                                  <a:close/>
                                  <a:moveTo>
                                    <a:pt x="777" y="570"/>
                                  </a:moveTo>
                                  <a:lnTo>
                                    <a:pt x="790" y="570"/>
                                  </a:lnTo>
                                  <a:lnTo>
                                    <a:pt x="790" y="582"/>
                                  </a:lnTo>
                                  <a:lnTo>
                                    <a:pt x="777" y="582"/>
                                  </a:lnTo>
                                  <a:lnTo>
                                    <a:pt x="777" y="570"/>
                                  </a:lnTo>
                                  <a:close/>
                                  <a:moveTo>
                                    <a:pt x="802" y="570"/>
                                  </a:moveTo>
                                  <a:lnTo>
                                    <a:pt x="814" y="570"/>
                                  </a:lnTo>
                                  <a:lnTo>
                                    <a:pt x="814" y="582"/>
                                  </a:lnTo>
                                  <a:lnTo>
                                    <a:pt x="802" y="582"/>
                                  </a:lnTo>
                                  <a:lnTo>
                                    <a:pt x="802" y="570"/>
                                  </a:lnTo>
                                  <a:close/>
                                  <a:moveTo>
                                    <a:pt x="827" y="570"/>
                                  </a:moveTo>
                                  <a:lnTo>
                                    <a:pt x="839" y="570"/>
                                  </a:lnTo>
                                  <a:lnTo>
                                    <a:pt x="839" y="582"/>
                                  </a:lnTo>
                                  <a:lnTo>
                                    <a:pt x="827" y="582"/>
                                  </a:lnTo>
                                  <a:lnTo>
                                    <a:pt x="827" y="570"/>
                                  </a:lnTo>
                                  <a:close/>
                                  <a:moveTo>
                                    <a:pt x="851" y="570"/>
                                  </a:moveTo>
                                  <a:lnTo>
                                    <a:pt x="864" y="570"/>
                                  </a:lnTo>
                                  <a:lnTo>
                                    <a:pt x="864" y="582"/>
                                  </a:lnTo>
                                  <a:lnTo>
                                    <a:pt x="851" y="582"/>
                                  </a:lnTo>
                                  <a:lnTo>
                                    <a:pt x="851" y="570"/>
                                  </a:lnTo>
                                  <a:close/>
                                  <a:moveTo>
                                    <a:pt x="876" y="570"/>
                                  </a:moveTo>
                                  <a:lnTo>
                                    <a:pt x="888" y="570"/>
                                  </a:lnTo>
                                  <a:lnTo>
                                    <a:pt x="888" y="582"/>
                                  </a:lnTo>
                                  <a:lnTo>
                                    <a:pt x="876" y="582"/>
                                  </a:lnTo>
                                  <a:lnTo>
                                    <a:pt x="876" y="570"/>
                                  </a:lnTo>
                                  <a:close/>
                                  <a:moveTo>
                                    <a:pt x="901" y="570"/>
                                  </a:moveTo>
                                  <a:lnTo>
                                    <a:pt x="913" y="570"/>
                                  </a:lnTo>
                                  <a:lnTo>
                                    <a:pt x="913" y="582"/>
                                  </a:lnTo>
                                  <a:lnTo>
                                    <a:pt x="901" y="582"/>
                                  </a:lnTo>
                                  <a:lnTo>
                                    <a:pt x="901" y="570"/>
                                  </a:lnTo>
                                  <a:close/>
                                  <a:moveTo>
                                    <a:pt x="926" y="570"/>
                                  </a:moveTo>
                                  <a:lnTo>
                                    <a:pt x="938" y="570"/>
                                  </a:lnTo>
                                  <a:lnTo>
                                    <a:pt x="938" y="582"/>
                                  </a:lnTo>
                                  <a:lnTo>
                                    <a:pt x="926" y="582"/>
                                  </a:lnTo>
                                  <a:lnTo>
                                    <a:pt x="926" y="570"/>
                                  </a:lnTo>
                                  <a:close/>
                                  <a:moveTo>
                                    <a:pt x="950" y="570"/>
                                  </a:moveTo>
                                  <a:lnTo>
                                    <a:pt x="963" y="570"/>
                                  </a:lnTo>
                                  <a:lnTo>
                                    <a:pt x="963" y="582"/>
                                  </a:lnTo>
                                  <a:lnTo>
                                    <a:pt x="950" y="582"/>
                                  </a:lnTo>
                                  <a:lnTo>
                                    <a:pt x="950" y="570"/>
                                  </a:lnTo>
                                  <a:close/>
                                  <a:moveTo>
                                    <a:pt x="975" y="570"/>
                                  </a:moveTo>
                                  <a:lnTo>
                                    <a:pt x="987" y="570"/>
                                  </a:lnTo>
                                  <a:lnTo>
                                    <a:pt x="987" y="582"/>
                                  </a:lnTo>
                                  <a:lnTo>
                                    <a:pt x="975" y="582"/>
                                  </a:lnTo>
                                  <a:lnTo>
                                    <a:pt x="975" y="570"/>
                                  </a:lnTo>
                                  <a:close/>
                                  <a:moveTo>
                                    <a:pt x="1000" y="570"/>
                                  </a:moveTo>
                                  <a:lnTo>
                                    <a:pt x="1012" y="570"/>
                                  </a:lnTo>
                                  <a:lnTo>
                                    <a:pt x="1012" y="582"/>
                                  </a:lnTo>
                                  <a:lnTo>
                                    <a:pt x="1000" y="582"/>
                                  </a:lnTo>
                                  <a:lnTo>
                                    <a:pt x="1000" y="570"/>
                                  </a:lnTo>
                                  <a:close/>
                                  <a:moveTo>
                                    <a:pt x="1024" y="570"/>
                                  </a:moveTo>
                                  <a:lnTo>
                                    <a:pt x="1037" y="570"/>
                                  </a:lnTo>
                                  <a:lnTo>
                                    <a:pt x="1037" y="582"/>
                                  </a:lnTo>
                                  <a:lnTo>
                                    <a:pt x="1024" y="582"/>
                                  </a:lnTo>
                                  <a:lnTo>
                                    <a:pt x="1024" y="570"/>
                                  </a:lnTo>
                                  <a:close/>
                                  <a:moveTo>
                                    <a:pt x="1049" y="570"/>
                                  </a:moveTo>
                                  <a:lnTo>
                                    <a:pt x="1062" y="570"/>
                                  </a:lnTo>
                                  <a:lnTo>
                                    <a:pt x="1062" y="582"/>
                                  </a:lnTo>
                                  <a:lnTo>
                                    <a:pt x="1049" y="582"/>
                                  </a:lnTo>
                                  <a:lnTo>
                                    <a:pt x="1049" y="570"/>
                                  </a:lnTo>
                                  <a:close/>
                                  <a:moveTo>
                                    <a:pt x="1074" y="570"/>
                                  </a:moveTo>
                                  <a:lnTo>
                                    <a:pt x="1086" y="570"/>
                                  </a:lnTo>
                                  <a:lnTo>
                                    <a:pt x="1086" y="582"/>
                                  </a:lnTo>
                                  <a:lnTo>
                                    <a:pt x="1074" y="582"/>
                                  </a:lnTo>
                                  <a:lnTo>
                                    <a:pt x="1074" y="570"/>
                                  </a:lnTo>
                                  <a:close/>
                                  <a:moveTo>
                                    <a:pt x="1099" y="570"/>
                                  </a:moveTo>
                                  <a:lnTo>
                                    <a:pt x="1111" y="570"/>
                                  </a:lnTo>
                                  <a:lnTo>
                                    <a:pt x="1111" y="582"/>
                                  </a:lnTo>
                                  <a:lnTo>
                                    <a:pt x="1099" y="582"/>
                                  </a:lnTo>
                                  <a:lnTo>
                                    <a:pt x="1099" y="570"/>
                                  </a:lnTo>
                                  <a:close/>
                                  <a:moveTo>
                                    <a:pt x="1123" y="570"/>
                                  </a:moveTo>
                                  <a:lnTo>
                                    <a:pt x="1136" y="570"/>
                                  </a:lnTo>
                                  <a:lnTo>
                                    <a:pt x="1136" y="582"/>
                                  </a:lnTo>
                                  <a:lnTo>
                                    <a:pt x="1123" y="582"/>
                                  </a:lnTo>
                                  <a:lnTo>
                                    <a:pt x="1123" y="570"/>
                                  </a:lnTo>
                                  <a:close/>
                                  <a:moveTo>
                                    <a:pt x="1148" y="570"/>
                                  </a:moveTo>
                                  <a:lnTo>
                                    <a:pt x="1160" y="570"/>
                                  </a:lnTo>
                                  <a:lnTo>
                                    <a:pt x="1160" y="582"/>
                                  </a:lnTo>
                                  <a:lnTo>
                                    <a:pt x="1148" y="582"/>
                                  </a:lnTo>
                                  <a:lnTo>
                                    <a:pt x="1148" y="570"/>
                                  </a:lnTo>
                                  <a:close/>
                                  <a:moveTo>
                                    <a:pt x="1173" y="570"/>
                                  </a:moveTo>
                                  <a:lnTo>
                                    <a:pt x="1185" y="570"/>
                                  </a:lnTo>
                                  <a:lnTo>
                                    <a:pt x="1185" y="582"/>
                                  </a:lnTo>
                                  <a:lnTo>
                                    <a:pt x="1173" y="582"/>
                                  </a:lnTo>
                                  <a:lnTo>
                                    <a:pt x="1173" y="570"/>
                                  </a:lnTo>
                                  <a:close/>
                                  <a:moveTo>
                                    <a:pt x="1197" y="570"/>
                                  </a:moveTo>
                                  <a:lnTo>
                                    <a:pt x="1210" y="570"/>
                                  </a:lnTo>
                                  <a:lnTo>
                                    <a:pt x="1210" y="582"/>
                                  </a:lnTo>
                                  <a:lnTo>
                                    <a:pt x="1197" y="582"/>
                                  </a:lnTo>
                                  <a:lnTo>
                                    <a:pt x="1197" y="570"/>
                                  </a:lnTo>
                                  <a:close/>
                                  <a:moveTo>
                                    <a:pt x="1222" y="570"/>
                                  </a:moveTo>
                                  <a:lnTo>
                                    <a:pt x="1235" y="570"/>
                                  </a:lnTo>
                                  <a:lnTo>
                                    <a:pt x="1235" y="582"/>
                                  </a:lnTo>
                                  <a:lnTo>
                                    <a:pt x="1222" y="582"/>
                                  </a:lnTo>
                                  <a:lnTo>
                                    <a:pt x="1222" y="570"/>
                                  </a:lnTo>
                                  <a:close/>
                                  <a:moveTo>
                                    <a:pt x="1247" y="570"/>
                                  </a:moveTo>
                                  <a:lnTo>
                                    <a:pt x="1259" y="570"/>
                                  </a:lnTo>
                                  <a:lnTo>
                                    <a:pt x="1259" y="582"/>
                                  </a:lnTo>
                                  <a:lnTo>
                                    <a:pt x="1247" y="582"/>
                                  </a:lnTo>
                                  <a:lnTo>
                                    <a:pt x="1247" y="570"/>
                                  </a:lnTo>
                                  <a:close/>
                                  <a:moveTo>
                                    <a:pt x="1272" y="570"/>
                                  </a:moveTo>
                                  <a:lnTo>
                                    <a:pt x="1284" y="570"/>
                                  </a:lnTo>
                                  <a:lnTo>
                                    <a:pt x="1284" y="582"/>
                                  </a:lnTo>
                                  <a:lnTo>
                                    <a:pt x="1272" y="582"/>
                                  </a:lnTo>
                                  <a:lnTo>
                                    <a:pt x="1272" y="570"/>
                                  </a:lnTo>
                                  <a:close/>
                                  <a:moveTo>
                                    <a:pt x="1296" y="570"/>
                                  </a:moveTo>
                                  <a:lnTo>
                                    <a:pt x="1309" y="570"/>
                                  </a:lnTo>
                                  <a:lnTo>
                                    <a:pt x="1309" y="582"/>
                                  </a:lnTo>
                                  <a:lnTo>
                                    <a:pt x="1296" y="582"/>
                                  </a:lnTo>
                                  <a:lnTo>
                                    <a:pt x="1296" y="570"/>
                                  </a:lnTo>
                                  <a:close/>
                                  <a:moveTo>
                                    <a:pt x="1321" y="570"/>
                                  </a:moveTo>
                                  <a:lnTo>
                                    <a:pt x="1333" y="570"/>
                                  </a:lnTo>
                                  <a:lnTo>
                                    <a:pt x="1333" y="582"/>
                                  </a:lnTo>
                                  <a:lnTo>
                                    <a:pt x="1321" y="582"/>
                                  </a:lnTo>
                                  <a:lnTo>
                                    <a:pt x="1321" y="570"/>
                                  </a:lnTo>
                                  <a:close/>
                                  <a:moveTo>
                                    <a:pt x="1346" y="570"/>
                                  </a:moveTo>
                                  <a:lnTo>
                                    <a:pt x="1358" y="570"/>
                                  </a:lnTo>
                                  <a:lnTo>
                                    <a:pt x="1358" y="582"/>
                                  </a:lnTo>
                                  <a:lnTo>
                                    <a:pt x="1346" y="582"/>
                                  </a:lnTo>
                                  <a:lnTo>
                                    <a:pt x="1346" y="570"/>
                                  </a:lnTo>
                                  <a:close/>
                                  <a:moveTo>
                                    <a:pt x="1370" y="570"/>
                                  </a:moveTo>
                                  <a:lnTo>
                                    <a:pt x="1383" y="570"/>
                                  </a:lnTo>
                                  <a:lnTo>
                                    <a:pt x="1383" y="582"/>
                                  </a:lnTo>
                                  <a:lnTo>
                                    <a:pt x="1370" y="582"/>
                                  </a:lnTo>
                                  <a:lnTo>
                                    <a:pt x="1370" y="570"/>
                                  </a:lnTo>
                                  <a:close/>
                                  <a:moveTo>
                                    <a:pt x="1395" y="570"/>
                                  </a:moveTo>
                                  <a:lnTo>
                                    <a:pt x="1408" y="570"/>
                                  </a:lnTo>
                                  <a:lnTo>
                                    <a:pt x="1408" y="582"/>
                                  </a:lnTo>
                                  <a:lnTo>
                                    <a:pt x="1395" y="582"/>
                                  </a:lnTo>
                                  <a:lnTo>
                                    <a:pt x="1395" y="570"/>
                                  </a:lnTo>
                                  <a:close/>
                                  <a:moveTo>
                                    <a:pt x="1420" y="570"/>
                                  </a:moveTo>
                                  <a:lnTo>
                                    <a:pt x="1432" y="570"/>
                                  </a:lnTo>
                                  <a:lnTo>
                                    <a:pt x="1432" y="582"/>
                                  </a:lnTo>
                                  <a:lnTo>
                                    <a:pt x="1420" y="582"/>
                                  </a:lnTo>
                                  <a:lnTo>
                                    <a:pt x="1420" y="570"/>
                                  </a:lnTo>
                                  <a:close/>
                                  <a:moveTo>
                                    <a:pt x="1445" y="570"/>
                                  </a:moveTo>
                                  <a:lnTo>
                                    <a:pt x="1457" y="570"/>
                                  </a:lnTo>
                                  <a:lnTo>
                                    <a:pt x="1457" y="582"/>
                                  </a:lnTo>
                                  <a:lnTo>
                                    <a:pt x="1445" y="582"/>
                                  </a:lnTo>
                                  <a:lnTo>
                                    <a:pt x="1445" y="570"/>
                                  </a:lnTo>
                                  <a:close/>
                                  <a:moveTo>
                                    <a:pt x="1469" y="570"/>
                                  </a:moveTo>
                                  <a:lnTo>
                                    <a:pt x="1482" y="570"/>
                                  </a:lnTo>
                                  <a:lnTo>
                                    <a:pt x="1482" y="582"/>
                                  </a:lnTo>
                                  <a:lnTo>
                                    <a:pt x="1469" y="582"/>
                                  </a:lnTo>
                                  <a:lnTo>
                                    <a:pt x="1469" y="570"/>
                                  </a:lnTo>
                                  <a:close/>
                                  <a:moveTo>
                                    <a:pt x="1494" y="570"/>
                                  </a:moveTo>
                                  <a:lnTo>
                                    <a:pt x="1506" y="570"/>
                                  </a:lnTo>
                                  <a:lnTo>
                                    <a:pt x="1506" y="582"/>
                                  </a:lnTo>
                                  <a:lnTo>
                                    <a:pt x="1494" y="582"/>
                                  </a:lnTo>
                                  <a:lnTo>
                                    <a:pt x="1494" y="570"/>
                                  </a:lnTo>
                                  <a:close/>
                                  <a:moveTo>
                                    <a:pt x="1519" y="570"/>
                                  </a:moveTo>
                                  <a:lnTo>
                                    <a:pt x="1531" y="570"/>
                                  </a:lnTo>
                                  <a:lnTo>
                                    <a:pt x="1531" y="582"/>
                                  </a:lnTo>
                                  <a:lnTo>
                                    <a:pt x="1519" y="582"/>
                                  </a:lnTo>
                                  <a:lnTo>
                                    <a:pt x="1519" y="570"/>
                                  </a:lnTo>
                                  <a:close/>
                                  <a:moveTo>
                                    <a:pt x="1543" y="570"/>
                                  </a:moveTo>
                                  <a:lnTo>
                                    <a:pt x="1556" y="570"/>
                                  </a:lnTo>
                                  <a:lnTo>
                                    <a:pt x="1556" y="582"/>
                                  </a:lnTo>
                                  <a:lnTo>
                                    <a:pt x="1543" y="582"/>
                                  </a:lnTo>
                                  <a:lnTo>
                                    <a:pt x="1543" y="570"/>
                                  </a:lnTo>
                                  <a:close/>
                                  <a:moveTo>
                                    <a:pt x="1568" y="570"/>
                                  </a:moveTo>
                                  <a:lnTo>
                                    <a:pt x="1581" y="570"/>
                                  </a:lnTo>
                                  <a:lnTo>
                                    <a:pt x="1581" y="582"/>
                                  </a:lnTo>
                                  <a:lnTo>
                                    <a:pt x="1568" y="582"/>
                                  </a:lnTo>
                                  <a:lnTo>
                                    <a:pt x="1568" y="570"/>
                                  </a:lnTo>
                                  <a:close/>
                                  <a:moveTo>
                                    <a:pt x="1593" y="570"/>
                                  </a:moveTo>
                                  <a:lnTo>
                                    <a:pt x="1605" y="570"/>
                                  </a:lnTo>
                                  <a:lnTo>
                                    <a:pt x="1605" y="582"/>
                                  </a:lnTo>
                                  <a:lnTo>
                                    <a:pt x="1593" y="582"/>
                                  </a:lnTo>
                                  <a:lnTo>
                                    <a:pt x="1593" y="570"/>
                                  </a:lnTo>
                                  <a:close/>
                                  <a:moveTo>
                                    <a:pt x="1618" y="570"/>
                                  </a:moveTo>
                                  <a:lnTo>
                                    <a:pt x="1630" y="570"/>
                                  </a:lnTo>
                                  <a:lnTo>
                                    <a:pt x="1630" y="582"/>
                                  </a:lnTo>
                                  <a:lnTo>
                                    <a:pt x="1618" y="582"/>
                                  </a:lnTo>
                                  <a:lnTo>
                                    <a:pt x="1618" y="570"/>
                                  </a:lnTo>
                                  <a:close/>
                                  <a:moveTo>
                                    <a:pt x="1642" y="570"/>
                                  </a:moveTo>
                                  <a:lnTo>
                                    <a:pt x="1655" y="570"/>
                                  </a:lnTo>
                                  <a:lnTo>
                                    <a:pt x="1655" y="582"/>
                                  </a:lnTo>
                                  <a:lnTo>
                                    <a:pt x="1642" y="582"/>
                                  </a:lnTo>
                                  <a:lnTo>
                                    <a:pt x="1642" y="570"/>
                                  </a:lnTo>
                                  <a:close/>
                                  <a:moveTo>
                                    <a:pt x="1667" y="570"/>
                                  </a:moveTo>
                                  <a:lnTo>
                                    <a:pt x="1679" y="570"/>
                                  </a:lnTo>
                                  <a:lnTo>
                                    <a:pt x="1679" y="582"/>
                                  </a:lnTo>
                                  <a:lnTo>
                                    <a:pt x="1667" y="582"/>
                                  </a:lnTo>
                                  <a:lnTo>
                                    <a:pt x="1667" y="570"/>
                                  </a:lnTo>
                                  <a:close/>
                                  <a:moveTo>
                                    <a:pt x="1692" y="570"/>
                                  </a:moveTo>
                                  <a:lnTo>
                                    <a:pt x="1704" y="570"/>
                                  </a:lnTo>
                                  <a:lnTo>
                                    <a:pt x="1704" y="582"/>
                                  </a:lnTo>
                                  <a:lnTo>
                                    <a:pt x="1692" y="582"/>
                                  </a:lnTo>
                                  <a:lnTo>
                                    <a:pt x="1692" y="570"/>
                                  </a:lnTo>
                                  <a:close/>
                                  <a:moveTo>
                                    <a:pt x="1716" y="570"/>
                                  </a:moveTo>
                                  <a:lnTo>
                                    <a:pt x="1729" y="570"/>
                                  </a:lnTo>
                                  <a:lnTo>
                                    <a:pt x="1729" y="582"/>
                                  </a:lnTo>
                                  <a:lnTo>
                                    <a:pt x="1716" y="582"/>
                                  </a:lnTo>
                                  <a:lnTo>
                                    <a:pt x="1716" y="570"/>
                                  </a:lnTo>
                                  <a:close/>
                                  <a:moveTo>
                                    <a:pt x="1741" y="570"/>
                                  </a:moveTo>
                                  <a:lnTo>
                                    <a:pt x="1754" y="570"/>
                                  </a:lnTo>
                                  <a:lnTo>
                                    <a:pt x="1754" y="582"/>
                                  </a:lnTo>
                                  <a:lnTo>
                                    <a:pt x="1741" y="582"/>
                                  </a:lnTo>
                                  <a:lnTo>
                                    <a:pt x="1741" y="570"/>
                                  </a:lnTo>
                                  <a:close/>
                                  <a:moveTo>
                                    <a:pt x="1766" y="570"/>
                                  </a:moveTo>
                                  <a:lnTo>
                                    <a:pt x="1778" y="570"/>
                                  </a:lnTo>
                                  <a:lnTo>
                                    <a:pt x="1778" y="582"/>
                                  </a:lnTo>
                                  <a:lnTo>
                                    <a:pt x="1766" y="582"/>
                                  </a:lnTo>
                                  <a:lnTo>
                                    <a:pt x="1766" y="570"/>
                                  </a:lnTo>
                                  <a:close/>
                                  <a:moveTo>
                                    <a:pt x="1791" y="570"/>
                                  </a:moveTo>
                                  <a:lnTo>
                                    <a:pt x="1803" y="570"/>
                                  </a:lnTo>
                                  <a:lnTo>
                                    <a:pt x="1803" y="582"/>
                                  </a:lnTo>
                                  <a:lnTo>
                                    <a:pt x="1791" y="582"/>
                                  </a:lnTo>
                                  <a:lnTo>
                                    <a:pt x="1791" y="570"/>
                                  </a:lnTo>
                                  <a:close/>
                                  <a:moveTo>
                                    <a:pt x="1815" y="570"/>
                                  </a:moveTo>
                                  <a:lnTo>
                                    <a:pt x="1828" y="570"/>
                                  </a:lnTo>
                                  <a:lnTo>
                                    <a:pt x="1828" y="582"/>
                                  </a:lnTo>
                                  <a:lnTo>
                                    <a:pt x="1815" y="582"/>
                                  </a:lnTo>
                                  <a:lnTo>
                                    <a:pt x="1815" y="570"/>
                                  </a:lnTo>
                                  <a:close/>
                                  <a:moveTo>
                                    <a:pt x="1840" y="570"/>
                                  </a:moveTo>
                                  <a:lnTo>
                                    <a:pt x="1852" y="570"/>
                                  </a:lnTo>
                                  <a:lnTo>
                                    <a:pt x="1852" y="582"/>
                                  </a:lnTo>
                                  <a:lnTo>
                                    <a:pt x="1840" y="582"/>
                                  </a:lnTo>
                                  <a:lnTo>
                                    <a:pt x="1840" y="570"/>
                                  </a:lnTo>
                                  <a:close/>
                                  <a:moveTo>
                                    <a:pt x="1865" y="570"/>
                                  </a:moveTo>
                                  <a:lnTo>
                                    <a:pt x="1877" y="570"/>
                                  </a:lnTo>
                                  <a:lnTo>
                                    <a:pt x="1877" y="582"/>
                                  </a:lnTo>
                                  <a:lnTo>
                                    <a:pt x="1865" y="582"/>
                                  </a:lnTo>
                                  <a:lnTo>
                                    <a:pt x="1865" y="570"/>
                                  </a:lnTo>
                                  <a:close/>
                                  <a:moveTo>
                                    <a:pt x="1890" y="570"/>
                                  </a:moveTo>
                                  <a:lnTo>
                                    <a:pt x="1902" y="570"/>
                                  </a:lnTo>
                                  <a:lnTo>
                                    <a:pt x="1902" y="582"/>
                                  </a:lnTo>
                                  <a:lnTo>
                                    <a:pt x="1890" y="582"/>
                                  </a:lnTo>
                                  <a:lnTo>
                                    <a:pt x="1890" y="570"/>
                                  </a:lnTo>
                                  <a:close/>
                                  <a:moveTo>
                                    <a:pt x="1914" y="570"/>
                                  </a:moveTo>
                                  <a:lnTo>
                                    <a:pt x="1927" y="570"/>
                                  </a:lnTo>
                                  <a:lnTo>
                                    <a:pt x="1927" y="582"/>
                                  </a:lnTo>
                                  <a:lnTo>
                                    <a:pt x="1914" y="582"/>
                                  </a:lnTo>
                                  <a:lnTo>
                                    <a:pt x="1914" y="570"/>
                                  </a:lnTo>
                                  <a:close/>
                                  <a:moveTo>
                                    <a:pt x="1939" y="570"/>
                                  </a:moveTo>
                                  <a:lnTo>
                                    <a:pt x="1951" y="570"/>
                                  </a:lnTo>
                                  <a:lnTo>
                                    <a:pt x="1951" y="582"/>
                                  </a:lnTo>
                                  <a:lnTo>
                                    <a:pt x="1939" y="582"/>
                                  </a:lnTo>
                                  <a:lnTo>
                                    <a:pt x="1939" y="570"/>
                                  </a:lnTo>
                                  <a:close/>
                                  <a:moveTo>
                                    <a:pt x="1964" y="570"/>
                                  </a:moveTo>
                                  <a:lnTo>
                                    <a:pt x="1976" y="570"/>
                                  </a:lnTo>
                                  <a:lnTo>
                                    <a:pt x="1976" y="582"/>
                                  </a:lnTo>
                                  <a:lnTo>
                                    <a:pt x="1964" y="582"/>
                                  </a:lnTo>
                                  <a:lnTo>
                                    <a:pt x="1964" y="570"/>
                                  </a:lnTo>
                                  <a:close/>
                                  <a:moveTo>
                                    <a:pt x="1988" y="570"/>
                                  </a:moveTo>
                                  <a:lnTo>
                                    <a:pt x="2001" y="570"/>
                                  </a:lnTo>
                                  <a:lnTo>
                                    <a:pt x="2001" y="582"/>
                                  </a:lnTo>
                                  <a:lnTo>
                                    <a:pt x="1988" y="582"/>
                                  </a:lnTo>
                                  <a:lnTo>
                                    <a:pt x="1988" y="570"/>
                                  </a:lnTo>
                                  <a:close/>
                                  <a:moveTo>
                                    <a:pt x="1996" y="565"/>
                                  </a:moveTo>
                                  <a:lnTo>
                                    <a:pt x="1996" y="552"/>
                                  </a:lnTo>
                                  <a:lnTo>
                                    <a:pt x="2008" y="552"/>
                                  </a:lnTo>
                                  <a:lnTo>
                                    <a:pt x="2008" y="565"/>
                                  </a:lnTo>
                                  <a:lnTo>
                                    <a:pt x="1996" y="565"/>
                                  </a:lnTo>
                                  <a:close/>
                                  <a:moveTo>
                                    <a:pt x="1996" y="540"/>
                                  </a:moveTo>
                                  <a:lnTo>
                                    <a:pt x="1996" y="528"/>
                                  </a:lnTo>
                                  <a:lnTo>
                                    <a:pt x="2008" y="528"/>
                                  </a:lnTo>
                                  <a:lnTo>
                                    <a:pt x="2008" y="540"/>
                                  </a:lnTo>
                                  <a:lnTo>
                                    <a:pt x="1996" y="540"/>
                                  </a:lnTo>
                                  <a:close/>
                                  <a:moveTo>
                                    <a:pt x="1996" y="515"/>
                                  </a:moveTo>
                                  <a:lnTo>
                                    <a:pt x="1996" y="503"/>
                                  </a:lnTo>
                                  <a:lnTo>
                                    <a:pt x="2008" y="503"/>
                                  </a:lnTo>
                                  <a:lnTo>
                                    <a:pt x="2008" y="515"/>
                                  </a:lnTo>
                                  <a:lnTo>
                                    <a:pt x="1996" y="515"/>
                                  </a:lnTo>
                                  <a:close/>
                                  <a:moveTo>
                                    <a:pt x="1996" y="490"/>
                                  </a:moveTo>
                                  <a:lnTo>
                                    <a:pt x="1996" y="478"/>
                                  </a:lnTo>
                                  <a:lnTo>
                                    <a:pt x="2008" y="478"/>
                                  </a:lnTo>
                                  <a:lnTo>
                                    <a:pt x="2008" y="490"/>
                                  </a:lnTo>
                                  <a:lnTo>
                                    <a:pt x="1996" y="490"/>
                                  </a:lnTo>
                                  <a:close/>
                                  <a:moveTo>
                                    <a:pt x="1996" y="466"/>
                                  </a:moveTo>
                                  <a:lnTo>
                                    <a:pt x="1996" y="453"/>
                                  </a:lnTo>
                                  <a:lnTo>
                                    <a:pt x="2008" y="453"/>
                                  </a:lnTo>
                                  <a:lnTo>
                                    <a:pt x="2008" y="466"/>
                                  </a:lnTo>
                                  <a:lnTo>
                                    <a:pt x="1996" y="466"/>
                                  </a:lnTo>
                                  <a:close/>
                                  <a:moveTo>
                                    <a:pt x="1996" y="441"/>
                                  </a:moveTo>
                                  <a:lnTo>
                                    <a:pt x="1996" y="429"/>
                                  </a:lnTo>
                                  <a:lnTo>
                                    <a:pt x="2008" y="429"/>
                                  </a:lnTo>
                                  <a:lnTo>
                                    <a:pt x="2008" y="441"/>
                                  </a:lnTo>
                                  <a:lnTo>
                                    <a:pt x="1996" y="441"/>
                                  </a:lnTo>
                                  <a:close/>
                                  <a:moveTo>
                                    <a:pt x="1996" y="416"/>
                                  </a:moveTo>
                                  <a:lnTo>
                                    <a:pt x="1996" y="404"/>
                                  </a:lnTo>
                                  <a:lnTo>
                                    <a:pt x="2008" y="404"/>
                                  </a:lnTo>
                                  <a:lnTo>
                                    <a:pt x="2008" y="416"/>
                                  </a:lnTo>
                                  <a:lnTo>
                                    <a:pt x="1996" y="416"/>
                                  </a:lnTo>
                                  <a:close/>
                                  <a:moveTo>
                                    <a:pt x="1996" y="392"/>
                                  </a:moveTo>
                                  <a:lnTo>
                                    <a:pt x="1996" y="379"/>
                                  </a:lnTo>
                                  <a:lnTo>
                                    <a:pt x="2008" y="379"/>
                                  </a:lnTo>
                                  <a:lnTo>
                                    <a:pt x="2008" y="392"/>
                                  </a:lnTo>
                                  <a:lnTo>
                                    <a:pt x="1996" y="392"/>
                                  </a:lnTo>
                                  <a:close/>
                                  <a:moveTo>
                                    <a:pt x="1996" y="367"/>
                                  </a:moveTo>
                                  <a:lnTo>
                                    <a:pt x="1996" y="355"/>
                                  </a:lnTo>
                                  <a:lnTo>
                                    <a:pt x="2008" y="355"/>
                                  </a:lnTo>
                                  <a:lnTo>
                                    <a:pt x="2008" y="367"/>
                                  </a:lnTo>
                                  <a:lnTo>
                                    <a:pt x="1996" y="367"/>
                                  </a:lnTo>
                                  <a:close/>
                                  <a:moveTo>
                                    <a:pt x="1996" y="342"/>
                                  </a:moveTo>
                                  <a:lnTo>
                                    <a:pt x="1996" y="330"/>
                                  </a:lnTo>
                                  <a:lnTo>
                                    <a:pt x="2008" y="330"/>
                                  </a:lnTo>
                                  <a:lnTo>
                                    <a:pt x="2008" y="342"/>
                                  </a:lnTo>
                                  <a:lnTo>
                                    <a:pt x="1996" y="342"/>
                                  </a:lnTo>
                                  <a:close/>
                                  <a:moveTo>
                                    <a:pt x="1996" y="318"/>
                                  </a:moveTo>
                                  <a:lnTo>
                                    <a:pt x="1996" y="305"/>
                                  </a:lnTo>
                                  <a:lnTo>
                                    <a:pt x="2008" y="305"/>
                                  </a:lnTo>
                                  <a:lnTo>
                                    <a:pt x="2008" y="318"/>
                                  </a:lnTo>
                                  <a:lnTo>
                                    <a:pt x="1996" y="318"/>
                                  </a:lnTo>
                                  <a:close/>
                                  <a:moveTo>
                                    <a:pt x="1996" y="293"/>
                                  </a:moveTo>
                                  <a:lnTo>
                                    <a:pt x="1996" y="280"/>
                                  </a:lnTo>
                                  <a:lnTo>
                                    <a:pt x="2008" y="280"/>
                                  </a:lnTo>
                                  <a:lnTo>
                                    <a:pt x="2008" y="293"/>
                                  </a:lnTo>
                                  <a:lnTo>
                                    <a:pt x="1996" y="293"/>
                                  </a:lnTo>
                                  <a:close/>
                                  <a:moveTo>
                                    <a:pt x="1996" y="268"/>
                                  </a:moveTo>
                                  <a:lnTo>
                                    <a:pt x="1996" y="256"/>
                                  </a:lnTo>
                                  <a:lnTo>
                                    <a:pt x="2008" y="256"/>
                                  </a:lnTo>
                                  <a:lnTo>
                                    <a:pt x="2008" y="268"/>
                                  </a:lnTo>
                                  <a:lnTo>
                                    <a:pt x="1996" y="268"/>
                                  </a:lnTo>
                                  <a:close/>
                                  <a:moveTo>
                                    <a:pt x="1996" y="243"/>
                                  </a:moveTo>
                                  <a:lnTo>
                                    <a:pt x="1996" y="231"/>
                                  </a:lnTo>
                                  <a:lnTo>
                                    <a:pt x="2008" y="231"/>
                                  </a:lnTo>
                                  <a:lnTo>
                                    <a:pt x="2008" y="243"/>
                                  </a:lnTo>
                                  <a:lnTo>
                                    <a:pt x="1996" y="243"/>
                                  </a:lnTo>
                                  <a:close/>
                                  <a:moveTo>
                                    <a:pt x="1996" y="219"/>
                                  </a:moveTo>
                                  <a:lnTo>
                                    <a:pt x="1996" y="206"/>
                                  </a:lnTo>
                                  <a:lnTo>
                                    <a:pt x="2008" y="206"/>
                                  </a:lnTo>
                                  <a:lnTo>
                                    <a:pt x="2008" y="219"/>
                                  </a:lnTo>
                                  <a:lnTo>
                                    <a:pt x="1996" y="219"/>
                                  </a:lnTo>
                                  <a:close/>
                                  <a:moveTo>
                                    <a:pt x="1996" y="194"/>
                                  </a:moveTo>
                                  <a:lnTo>
                                    <a:pt x="1996" y="182"/>
                                  </a:lnTo>
                                  <a:lnTo>
                                    <a:pt x="2008" y="182"/>
                                  </a:lnTo>
                                  <a:lnTo>
                                    <a:pt x="2008" y="194"/>
                                  </a:lnTo>
                                  <a:lnTo>
                                    <a:pt x="1996" y="194"/>
                                  </a:lnTo>
                                  <a:close/>
                                  <a:moveTo>
                                    <a:pt x="1996" y="169"/>
                                  </a:moveTo>
                                  <a:lnTo>
                                    <a:pt x="1996" y="157"/>
                                  </a:lnTo>
                                  <a:lnTo>
                                    <a:pt x="2008" y="157"/>
                                  </a:lnTo>
                                  <a:lnTo>
                                    <a:pt x="2008" y="169"/>
                                  </a:lnTo>
                                  <a:lnTo>
                                    <a:pt x="1996" y="169"/>
                                  </a:lnTo>
                                  <a:close/>
                                  <a:moveTo>
                                    <a:pt x="1996" y="145"/>
                                  </a:moveTo>
                                  <a:lnTo>
                                    <a:pt x="1996" y="132"/>
                                  </a:lnTo>
                                  <a:lnTo>
                                    <a:pt x="2008" y="132"/>
                                  </a:lnTo>
                                  <a:lnTo>
                                    <a:pt x="2008" y="145"/>
                                  </a:lnTo>
                                  <a:lnTo>
                                    <a:pt x="1996" y="145"/>
                                  </a:lnTo>
                                  <a:close/>
                                  <a:moveTo>
                                    <a:pt x="1996" y="120"/>
                                  </a:moveTo>
                                  <a:lnTo>
                                    <a:pt x="1996" y="107"/>
                                  </a:lnTo>
                                  <a:lnTo>
                                    <a:pt x="2008" y="107"/>
                                  </a:lnTo>
                                  <a:lnTo>
                                    <a:pt x="2008" y="120"/>
                                  </a:lnTo>
                                  <a:lnTo>
                                    <a:pt x="1996" y="120"/>
                                  </a:lnTo>
                                  <a:close/>
                                  <a:moveTo>
                                    <a:pt x="1996" y="95"/>
                                  </a:moveTo>
                                  <a:lnTo>
                                    <a:pt x="1996" y="83"/>
                                  </a:lnTo>
                                  <a:lnTo>
                                    <a:pt x="2008" y="83"/>
                                  </a:lnTo>
                                  <a:lnTo>
                                    <a:pt x="2008" y="95"/>
                                  </a:lnTo>
                                  <a:lnTo>
                                    <a:pt x="1996" y="95"/>
                                  </a:lnTo>
                                  <a:close/>
                                  <a:moveTo>
                                    <a:pt x="1996" y="70"/>
                                  </a:moveTo>
                                  <a:lnTo>
                                    <a:pt x="1996" y="58"/>
                                  </a:lnTo>
                                  <a:lnTo>
                                    <a:pt x="2008" y="58"/>
                                  </a:lnTo>
                                  <a:lnTo>
                                    <a:pt x="2008" y="70"/>
                                  </a:lnTo>
                                  <a:lnTo>
                                    <a:pt x="1996" y="70"/>
                                  </a:lnTo>
                                  <a:close/>
                                  <a:moveTo>
                                    <a:pt x="1996" y="46"/>
                                  </a:moveTo>
                                  <a:lnTo>
                                    <a:pt x="1996" y="33"/>
                                  </a:lnTo>
                                  <a:lnTo>
                                    <a:pt x="2008" y="33"/>
                                  </a:lnTo>
                                  <a:lnTo>
                                    <a:pt x="2008" y="46"/>
                                  </a:lnTo>
                                  <a:lnTo>
                                    <a:pt x="1996" y="46"/>
                                  </a:lnTo>
                                  <a:close/>
                                  <a:moveTo>
                                    <a:pt x="1996" y="21"/>
                                  </a:moveTo>
                                  <a:lnTo>
                                    <a:pt x="1996" y="9"/>
                                  </a:lnTo>
                                  <a:lnTo>
                                    <a:pt x="2008" y="9"/>
                                  </a:lnTo>
                                  <a:lnTo>
                                    <a:pt x="2008" y="21"/>
                                  </a:lnTo>
                                  <a:lnTo>
                                    <a:pt x="1996" y="21"/>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g:wgp>
                      <wpg:wgp>
                        <wpg:cNvPr id="281" name="Group 54"/>
                        <wpg:cNvGrpSpPr>
                          <a:grpSpLocks/>
                        </wpg:cNvGrpSpPr>
                        <wpg:grpSpPr bwMode="auto">
                          <a:xfrm>
                            <a:off x="4335145" y="2140585"/>
                            <a:ext cx="367030" cy="278765"/>
                            <a:chOff x="8241" y="7886"/>
                            <a:chExt cx="593" cy="439"/>
                          </a:xfrm>
                        </wpg:grpSpPr>
                        <wps:wsp>
                          <wps:cNvPr id="282" name="Rectangle 55"/>
                          <wps:cNvSpPr>
                            <a:spLocks noChangeArrowheads="1"/>
                          </wps:cNvSpPr>
                          <wps:spPr bwMode="auto">
                            <a:xfrm>
                              <a:off x="8241" y="7886"/>
                              <a:ext cx="593" cy="439"/>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283" name="Rectangle 56"/>
                          <wps:cNvSpPr>
                            <a:spLocks noChangeArrowheads="1"/>
                          </wps:cNvSpPr>
                          <wps:spPr bwMode="auto">
                            <a:xfrm>
                              <a:off x="8241" y="7886"/>
                              <a:ext cx="593" cy="439"/>
                            </a:xfrm>
                            <a:prstGeom prst="rect">
                              <a:avLst/>
                            </a:prstGeom>
                            <a:noFill/>
                            <a:ln w="7620" cap="rnd">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g:wgp>
                      <wps:wsp>
                        <wps:cNvPr id="284" name="Line 57"/>
                        <wps:cNvCnPr>
                          <a:cxnSpLocks noChangeShapeType="1"/>
                        </wps:cNvCnPr>
                        <wps:spPr bwMode="auto">
                          <a:xfrm>
                            <a:off x="2980055" y="1079500"/>
                            <a:ext cx="635" cy="1424940"/>
                          </a:xfrm>
                          <a:prstGeom prst="line">
                            <a:avLst/>
                          </a:prstGeom>
                          <a:noFill/>
                          <a:ln w="23495">
                            <a:solidFill>
                              <a:srgbClr val="8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285" name="Freeform 58"/>
                        <wps:cNvSpPr>
                          <a:spLocks noEditPoints="1"/>
                        </wps:cNvSpPr>
                        <wps:spPr bwMode="auto">
                          <a:xfrm>
                            <a:off x="2296795" y="1544320"/>
                            <a:ext cx="244475" cy="41910"/>
                          </a:xfrm>
                          <a:custGeom>
                            <a:avLst/>
                            <a:gdLst>
                              <a:gd name="T0" fmla="*/ 0 w 395"/>
                              <a:gd name="T1" fmla="*/ 16 h 66"/>
                              <a:gd name="T2" fmla="*/ 33 w 395"/>
                              <a:gd name="T3" fmla="*/ 16 h 66"/>
                              <a:gd name="T4" fmla="*/ 33 w 395"/>
                              <a:gd name="T5" fmla="*/ 49 h 66"/>
                              <a:gd name="T6" fmla="*/ 0 w 395"/>
                              <a:gd name="T7" fmla="*/ 49 h 66"/>
                              <a:gd name="T8" fmla="*/ 0 w 395"/>
                              <a:gd name="T9" fmla="*/ 16 h 66"/>
                              <a:gd name="T10" fmla="*/ 66 w 395"/>
                              <a:gd name="T11" fmla="*/ 16 h 66"/>
                              <a:gd name="T12" fmla="*/ 99 w 395"/>
                              <a:gd name="T13" fmla="*/ 16 h 66"/>
                              <a:gd name="T14" fmla="*/ 99 w 395"/>
                              <a:gd name="T15" fmla="*/ 49 h 66"/>
                              <a:gd name="T16" fmla="*/ 66 w 395"/>
                              <a:gd name="T17" fmla="*/ 49 h 66"/>
                              <a:gd name="T18" fmla="*/ 66 w 395"/>
                              <a:gd name="T19" fmla="*/ 16 h 66"/>
                              <a:gd name="T20" fmla="*/ 132 w 395"/>
                              <a:gd name="T21" fmla="*/ 16 h 66"/>
                              <a:gd name="T22" fmla="*/ 165 w 395"/>
                              <a:gd name="T23" fmla="*/ 16 h 66"/>
                              <a:gd name="T24" fmla="*/ 165 w 395"/>
                              <a:gd name="T25" fmla="*/ 49 h 66"/>
                              <a:gd name="T26" fmla="*/ 132 w 395"/>
                              <a:gd name="T27" fmla="*/ 49 h 66"/>
                              <a:gd name="T28" fmla="*/ 132 w 395"/>
                              <a:gd name="T29" fmla="*/ 16 h 66"/>
                              <a:gd name="T30" fmla="*/ 198 w 395"/>
                              <a:gd name="T31" fmla="*/ 16 h 66"/>
                              <a:gd name="T32" fmla="*/ 231 w 395"/>
                              <a:gd name="T33" fmla="*/ 16 h 66"/>
                              <a:gd name="T34" fmla="*/ 231 w 395"/>
                              <a:gd name="T35" fmla="*/ 49 h 66"/>
                              <a:gd name="T36" fmla="*/ 198 w 395"/>
                              <a:gd name="T37" fmla="*/ 49 h 66"/>
                              <a:gd name="T38" fmla="*/ 198 w 395"/>
                              <a:gd name="T39" fmla="*/ 16 h 66"/>
                              <a:gd name="T40" fmla="*/ 264 w 395"/>
                              <a:gd name="T41" fmla="*/ 16 h 66"/>
                              <a:gd name="T42" fmla="*/ 297 w 395"/>
                              <a:gd name="T43" fmla="*/ 16 h 66"/>
                              <a:gd name="T44" fmla="*/ 297 w 395"/>
                              <a:gd name="T45" fmla="*/ 49 h 66"/>
                              <a:gd name="T46" fmla="*/ 264 w 395"/>
                              <a:gd name="T47" fmla="*/ 49 h 66"/>
                              <a:gd name="T48" fmla="*/ 264 w 395"/>
                              <a:gd name="T49" fmla="*/ 16 h 66"/>
                              <a:gd name="T50" fmla="*/ 330 w 395"/>
                              <a:gd name="T51" fmla="*/ 16 h 66"/>
                              <a:gd name="T52" fmla="*/ 346 w 395"/>
                              <a:gd name="T53" fmla="*/ 16 h 66"/>
                              <a:gd name="T54" fmla="*/ 346 w 395"/>
                              <a:gd name="T55" fmla="*/ 49 h 66"/>
                              <a:gd name="T56" fmla="*/ 330 w 395"/>
                              <a:gd name="T57" fmla="*/ 49 h 66"/>
                              <a:gd name="T58" fmla="*/ 330 w 395"/>
                              <a:gd name="T59" fmla="*/ 16 h 66"/>
                              <a:gd name="T60" fmla="*/ 330 w 395"/>
                              <a:gd name="T61" fmla="*/ 0 h 66"/>
                              <a:gd name="T62" fmla="*/ 395 w 395"/>
                              <a:gd name="T63" fmla="*/ 33 h 66"/>
                              <a:gd name="T64" fmla="*/ 330 w 395"/>
                              <a:gd name="T65" fmla="*/ 66 h 66"/>
                              <a:gd name="T66" fmla="*/ 330 w 395"/>
                              <a:gd name="T67" fmla="*/ 0 h 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95" h="66">
                                <a:moveTo>
                                  <a:pt x="0" y="16"/>
                                </a:moveTo>
                                <a:lnTo>
                                  <a:pt x="33" y="16"/>
                                </a:lnTo>
                                <a:lnTo>
                                  <a:pt x="33" y="49"/>
                                </a:lnTo>
                                <a:lnTo>
                                  <a:pt x="0" y="49"/>
                                </a:lnTo>
                                <a:lnTo>
                                  <a:pt x="0" y="16"/>
                                </a:lnTo>
                                <a:close/>
                                <a:moveTo>
                                  <a:pt x="66" y="16"/>
                                </a:moveTo>
                                <a:lnTo>
                                  <a:pt x="99" y="16"/>
                                </a:lnTo>
                                <a:lnTo>
                                  <a:pt x="99" y="49"/>
                                </a:lnTo>
                                <a:lnTo>
                                  <a:pt x="66" y="49"/>
                                </a:lnTo>
                                <a:lnTo>
                                  <a:pt x="66" y="16"/>
                                </a:lnTo>
                                <a:close/>
                                <a:moveTo>
                                  <a:pt x="132" y="16"/>
                                </a:moveTo>
                                <a:lnTo>
                                  <a:pt x="165" y="16"/>
                                </a:lnTo>
                                <a:lnTo>
                                  <a:pt x="165" y="49"/>
                                </a:lnTo>
                                <a:lnTo>
                                  <a:pt x="132" y="49"/>
                                </a:lnTo>
                                <a:lnTo>
                                  <a:pt x="132" y="16"/>
                                </a:lnTo>
                                <a:close/>
                                <a:moveTo>
                                  <a:pt x="198" y="16"/>
                                </a:moveTo>
                                <a:lnTo>
                                  <a:pt x="231" y="16"/>
                                </a:lnTo>
                                <a:lnTo>
                                  <a:pt x="231" y="49"/>
                                </a:lnTo>
                                <a:lnTo>
                                  <a:pt x="198" y="49"/>
                                </a:lnTo>
                                <a:lnTo>
                                  <a:pt x="198" y="16"/>
                                </a:lnTo>
                                <a:close/>
                                <a:moveTo>
                                  <a:pt x="264" y="16"/>
                                </a:moveTo>
                                <a:lnTo>
                                  <a:pt x="297" y="16"/>
                                </a:lnTo>
                                <a:lnTo>
                                  <a:pt x="297" y="49"/>
                                </a:lnTo>
                                <a:lnTo>
                                  <a:pt x="264" y="49"/>
                                </a:lnTo>
                                <a:lnTo>
                                  <a:pt x="264" y="16"/>
                                </a:lnTo>
                                <a:close/>
                                <a:moveTo>
                                  <a:pt x="330" y="16"/>
                                </a:moveTo>
                                <a:lnTo>
                                  <a:pt x="346" y="16"/>
                                </a:lnTo>
                                <a:lnTo>
                                  <a:pt x="346" y="49"/>
                                </a:lnTo>
                                <a:lnTo>
                                  <a:pt x="330" y="49"/>
                                </a:lnTo>
                                <a:lnTo>
                                  <a:pt x="330" y="16"/>
                                </a:lnTo>
                                <a:close/>
                                <a:moveTo>
                                  <a:pt x="330" y="0"/>
                                </a:moveTo>
                                <a:lnTo>
                                  <a:pt x="395" y="33"/>
                                </a:lnTo>
                                <a:lnTo>
                                  <a:pt x="330" y="66"/>
                                </a:lnTo>
                                <a:lnTo>
                                  <a:pt x="330" y="0"/>
                                </a:lnTo>
                                <a:close/>
                              </a:path>
                            </a:pathLst>
                          </a:custGeom>
                          <a:solidFill>
                            <a:srgbClr val="99CC00"/>
                          </a:solidFill>
                          <a:ln w="1270" cap="flat">
                            <a:solidFill>
                              <a:srgbClr val="99CC00"/>
                            </a:solidFill>
                            <a:prstDash val="solid"/>
                            <a:bevel/>
                            <a:headEnd/>
                            <a:tailEnd/>
                          </a:ln>
                        </wps:spPr>
                        <wps:bodyPr rot="0" vert="horz" wrap="square" lIns="91440" tIns="45720" rIns="91440" bIns="45720" anchor="t" anchorCtr="0" upright="1">
                          <a:noAutofit/>
                        </wps:bodyPr>
                      </wps:wsp>
                      <wps:wsp>
                        <wps:cNvPr id="286" name="Freeform 59"/>
                        <wps:cNvSpPr>
                          <a:spLocks noEditPoints="1"/>
                        </wps:cNvSpPr>
                        <wps:spPr bwMode="auto">
                          <a:xfrm>
                            <a:off x="2296795" y="1986915"/>
                            <a:ext cx="244475" cy="41910"/>
                          </a:xfrm>
                          <a:custGeom>
                            <a:avLst/>
                            <a:gdLst>
                              <a:gd name="T0" fmla="*/ 0 w 395"/>
                              <a:gd name="T1" fmla="*/ 17 h 66"/>
                              <a:gd name="T2" fmla="*/ 33 w 395"/>
                              <a:gd name="T3" fmla="*/ 17 h 66"/>
                              <a:gd name="T4" fmla="*/ 33 w 395"/>
                              <a:gd name="T5" fmla="*/ 50 h 66"/>
                              <a:gd name="T6" fmla="*/ 0 w 395"/>
                              <a:gd name="T7" fmla="*/ 50 h 66"/>
                              <a:gd name="T8" fmla="*/ 0 w 395"/>
                              <a:gd name="T9" fmla="*/ 17 h 66"/>
                              <a:gd name="T10" fmla="*/ 66 w 395"/>
                              <a:gd name="T11" fmla="*/ 17 h 66"/>
                              <a:gd name="T12" fmla="*/ 99 w 395"/>
                              <a:gd name="T13" fmla="*/ 17 h 66"/>
                              <a:gd name="T14" fmla="*/ 99 w 395"/>
                              <a:gd name="T15" fmla="*/ 50 h 66"/>
                              <a:gd name="T16" fmla="*/ 66 w 395"/>
                              <a:gd name="T17" fmla="*/ 50 h 66"/>
                              <a:gd name="T18" fmla="*/ 66 w 395"/>
                              <a:gd name="T19" fmla="*/ 17 h 66"/>
                              <a:gd name="T20" fmla="*/ 132 w 395"/>
                              <a:gd name="T21" fmla="*/ 17 h 66"/>
                              <a:gd name="T22" fmla="*/ 165 w 395"/>
                              <a:gd name="T23" fmla="*/ 17 h 66"/>
                              <a:gd name="T24" fmla="*/ 165 w 395"/>
                              <a:gd name="T25" fmla="*/ 50 h 66"/>
                              <a:gd name="T26" fmla="*/ 132 w 395"/>
                              <a:gd name="T27" fmla="*/ 50 h 66"/>
                              <a:gd name="T28" fmla="*/ 132 w 395"/>
                              <a:gd name="T29" fmla="*/ 17 h 66"/>
                              <a:gd name="T30" fmla="*/ 198 w 395"/>
                              <a:gd name="T31" fmla="*/ 17 h 66"/>
                              <a:gd name="T32" fmla="*/ 231 w 395"/>
                              <a:gd name="T33" fmla="*/ 17 h 66"/>
                              <a:gd name="T34" fmla="*/ 231 w 395"/>
                              <a:gd name="T35" fmla="*/ 50 h 66"/>
                              <a:gd name="T36" fmla="*/ 198 w 395"/>
                              <a:gd name="T37" fmla="*/ 50 h 66"/>
                              <a:gd name="T38" fmla="*/ 198 w 395"/>
                              <a:gd name="T39" fmla="*/ 17 h 66"/>
                              <a:gd name="T40" fmla="*/ 264 w 395"/>
                              <a:gd name="T41" fmla="*/ 17 h 66"/>
                              <a:gd name="T42" fmla="*/ 297 w 395"/>
                              <a:gd name="T43" fmla="*/ 17 h 66"/>
                              <a:gd name="T44" fmla="*/ 297 w 395"/>
                              <a:gd name="T45" fmla="*/ 50 h 66"/>
                              <a:gd name="T46" fmla="*/ 264 w 395"/>
                              <a:gd name="T47" fmla="*/ 50 h 66"/>
                              <a:gd name="T48" fmla="*/ 264 w 395"/>
                              <a:gd name="T49" fmla="*/ 17 h 66"/>
                              <a:gd name="T50" fmla="*/ 330 w 395"/>
                              <a:gd name="T51" fmla="*/ 17 h 66"/>
                              <a:gd name="T52" fmla="*/ 346 w 395"/>
                              <a:gd name="T53" fmla="*/ 17 h 66"/>
                              <a:gd name="T54" fmla="*/ 346 w 395"/>
                              <a:gd name="T55" fmla="*/ 50 h 66"/>
                              <a:gd name="T56" fmla="*/ 330 w 395"/>
                              <a:gd name="T57" fmla="*/ 50 h 66"/>
                              <a:gd name="T58" fmla="*/ 330 w 395"/>
                              <a:gd name="T59" fmla="*/ 17 h 66"/>
                              <a:gd name="T60" fmla="*/ 330 w 395"/>
                              <a:gd name="T61" fmla="*/ 0 h 66"/>
                              <a:gd name="T62" fmla="*/ 395 w 395"/>
                              <a:gd name="T63" fmla="*/ 33 h 66"/>
                              <a:gd name="T64" fmla="*/ 330 w 395"/>
                              <a:gd name="T65" fmla="*/ 66 h 66"/>
                              <a:gd name="T66" fmla="*/ 330 w 395"/>
                              <a:gd name="T67" fmla="*/ 0 h 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95" h="66">
                                <a:moveTo>
                                  <a:pt x="0" y="17"/>
                                </a:moveTo>
                                <a:lnTo>
                                  <a:pt x="33" y="17"/>
                                </a:lnTo>
                                <a:lnTo>
                                  <a:pt x="33" y="50"/>
                                </a:lnTo>
                                <a:lnTo>
                                  <a:pt x="0" y="50"/>
                                </a:lnTo>
                                <a:lnTo>
                                  <a:pt x="0" y="17"/>
                                </a:lnTo>
                                <a:close/>
                                <a:moveTo>
                                  <a:pt x="66" y="17"/>
                                </a:moveTo>
                                <a:lnTo>
                                  <a:pt x="99" y="17"/>
                                </a:lnTo>
                                <a:lnTo>
                                  <a:pt x="99" y="50"/>
                                </a:lnTo>
                                <a:lnTo>
                                  <a:pt x="66" y="50"/>
                                </a:lnTo>
                                <a:lnTo>
                                  <a:pt x="66" y="17"/>
                                </a:lnTo>
                                <a:close/>
                                <a:moveTo>
                                  <a:pt x="132" y="17"/>
                                </a:moveTo>
                                <a:lnTo>
                                  <a:pt x="165" y="17"/>
                                </a:lnTo>
                                <a:lnTo>
                                  <a:pt x="165" y="50"/>
                                </a:lnTo>
                                <a:lnTo>
                                  <a:pt x="132" y="50"/>
                                </a:lnTo>
                                <a:lnTo>
                                  <a:pt x="132" y="17"/>
                                </a:lnTo>
                                <a:close/>
                                <a:moveTo>
                                  <a:pt x="198" y="17"/>
                                </a:moveTo>
                                <a:lnTo>
                                  <a:pt x="231" y="17"/>
                                </a:lnTo>
                                <a:lnTo>
                                  <a:pt x="231" y="50"/>
                                </a:lnTo>
                                <a:lnTo>
                                  <a:pt x="198" y="50"/>
                                </a:lnTo>
                                <a:lnTo>
                                  <a:pt x="198" y="17"/>
                                </a:lnTo>
                                <a:close/>
                                <a:moveTo>
                                  <a:pt x="264" y="17"/>
                                </a:moveTo>
                                <a:lnTo>
                                  <a:pt x="297" y="17"/>
                                </a:lnTo>
                                <a:lnTo>
                                  <a:pt x="297" y="50"/>
                                </a:lnTo>
                                <a:lnTo>
                                  <a:pt x="264" y="50"/>
                                </a:lnTo>
                                <a:lnTo>
                                  <a:pt x="264" y="17"/>
                                </a:lnTo>
                                <a:close/>
                                <a:moveTo>
                                  <a:pt x="330" y="17"/>
                                </a:moveTo>
                                <a:lnTo>
                                  <a:pt x="346" y="17"/>
                                </a:lnTo>
                                <a:lnTo>
                                  <a:pt x="346" y="50"/>
                                </a:lnTo>
                                <a:lnTo>
                                  <a:pt x="330" y="50"/>
                                </a:lnTo>
                                <a:lnTo>
                                  <a:pt x="330" y="17"/>
                                </a:lnTo>
                                <a:close/>
                                <a:moveTo>
                                  <a:pt x="330" y="0"/>
                                </a:moveTo>
                                <a:lnTo>
                                  <a:pt x="395" y="33"/>
                                </a:lnTo>
                                <a:lnTo>
                                  <a:pt x="330" y="66"/>
                                </a:lnTo>
                                <a:lnTo>
                                  <a:pt x="330" y="0"/>
                                </a:lnTo>
                                <a:close/>
                              </a:path>
                            </a:pathLst>
                          </a:custGeom>
                          <a:solidFill>
                            <a:srgbClr val="99CC00"/>
                          </a:solidFill>
                          <a:ln w="1270" cap="flat">
                            <a:solidFill>
                              <a:srgbClr val="99CC00"/>
                            </a:solidFill>
                            <a:prstDash val="solid"/>
                            <a:bevel/>
                            <a:headEnd/>
                            <a:tailEnd/>
                          </a:ln>
                        </wps:spPr>
                        <wps:bodyPr rot="0" vert="horz" wrap="square" lIns="91440" tIns="45720" rIns="91440" bIns="45720" anchor="t" anchorCtr="0" upright="1">
                          <a:noAutofit/>
                        </wps:bodyPr>
                      </wps:wsp>
                      <wps:wsp>
                        <wps:cNvPr id="287" name="Freeform 60"/>
                        <wps:cNvSpPr>
                          <a:spLocks noEditPoints="1"/>
                        </wps:cNvSpPr>
                        <wps:spPr bwMode="auto">
                          <a:xfrm>
                            <a:off x="2528570" y="2173605"/>
                            <a:ext cx="1806575" cy="84455"/>
                          </a:xfrm>
                          <a:custGeom>
                            <a:avLst/>
                            <a:gdLst>
                              <a:gd name="T0" fmla="*/ 37 w 2628"/>
                              <a:gd name="T1" fmla="*/ 74 h 111"/>
                              <a:gd name="T2" fmla="*/ 74 w 2628"/>
                              <a:gd name="T3" fmla="*/ 37 h 111"/>
                              <a:gd name="T4" fmla="*/ 74 w 2628"/>
                              <a:gd name="T5" fmla="*/ 74 h 111"/>
                              <a:gd name="T6" fmla="*/ 185 w 2628"/>
                              <a:gd name="T7" fmla="*/ 37 h 111"/>
                              <a:gd name="T8" fmla="*/ 148 w 2628"/>
                              <a:gd name="T9" fmla="*/ 37 h 111"/>
                              <a:gd name="T10" fmla="*/ 259 w 2628"/>
                              <a:gd name="T11" fmla="*/ 74 h 111"/>
                              <a:gd name="T12" fmla="*/ 296 w 2628"/>
                              <a:gd name="T13" fmla="*/ 37 h 111"/>
                              <a:gd name="T14" fmla="*/ 296 w 2628"/>
                              <a:gd name="T15" fmla="*/ 74 h 111"/>
                              <a:gd name="T16" fmla="*/ 408 w 2628"/>
                              <a:gd name="T17" fmla="*/ 37 h 111"/>
                              <a:gd name="T18" fmla="*/ 370 w 2628"/>
                              <a:gd name="T19" fmla="*/ 37 h 111"/>
                              <a:gd name="T20" fmla="*/ 482 w 2628"/>
                              <a:gd name="T21" fmla="*/ 74 h 111"/>
                              <a:gd name="T22" fmla="*/ 519 w 2628"/>
                              <a:gd name="T23" fmla="*/ 37 h 111"/>
                              <a:gd name="T24" fmla="*/ 519 w 2628"/>
                              <a:gd name="T25" fmla="*/ 74 h 111"/>
                              <a:gd name="T26" fmla="*/ 630 w 2628"/>
                              <a:gd name="T27" fmla="*/ 37 h 111"/>
                              <a:gd name="T28" fmla="*/ 593 w 2628"/>
                              <a:gd name="T29" fmla="*/ 37 h 111"/>
                              <a:gd name="T30" fmla="*/ 704 w 2628"/>
                              <a:gd name="T31" fmla="*/ 74 h 111"/>
                              <a:gd name="T32" fmla="*/ 741 w 2628"/>
                              <a:gd name="T33" fmla="*/ 37 h 111"/>
                              <a:gd name="T34" fmla="*/ 741 w 2628"/>
                              <a:gd name="T35" fmla="*/ 74 h 111"/>
                              <a:gd name="T36" fmla="*/ 852 w 2628"/>
                              <a:gd name="T37" fmla="*/ 37 h 111"/>
                              <a:gd name="T38" fmla="*/ 815 w 2628"/>
                              <a:gd name="T39" fmla="*/ 37 h 111"/>
                              <a:gd name="T40" fmla="*/ 927 w 2628"/>
                              <a:gd name="T41" fmla="*/ 74 h 111"/>
                              <a:gd name="T42" fmla="*/ 964 w 2628"/>
                              <a:gd name="T43" fmla="*/ 37 h 111"/>
                              <a:gd name="T44" fmla="*/ 964 w 2628"/>
                              <a:gd name="T45" fmla="*/ 74 h 111"/>
                              <a:gd name="T46" fmla="*/ 1075 w 2628"/>
                              <a:gd name="T47" fmla="*/ 37 h 111"/>
                              <a:gd name="T48" fmla="*/ 1038 w 2628"/>
                              <a:gd name="T49" fmla="*/ 37 h 111"/>
                              <a:gd name="T50" fmla="*/ 1149 w 2628"/>
                              <a:gd name="T51" fmla="*/ 74 h 111"/>
                              <a:gd name="T52" fmla="*/ 1186 w 2628"/>
                              <a:gd name="T53" fmla="*/ 37 h 111"/>
                              <a:gd name="T54" fmla="*/ 1186 w 2628"/>
                              <a:gd name="T55" fmla="*/ 74 h 111"/>
                              <a:gd name="T56" fmla="*/ 1297 w 2628"/>
                              <a:gd name="T57" fmla="*/ 37 h 111"/>
                              <a:gd name="T58" fmla="*/ 1260 w 2628"/>
                              <a:gd name="T59" fmla="*/ 37 h 111"/>
                              <a:gd name="T60" fmla="*/ 1371 w 2628"/>
                              <a:gd name="T61" fmla="*/ 74 h 111"/>
                              <a:gd name="T62" fmla="*/ 1409 w 2628"/>
                              <a:gd name="T63" fmla="*/ 37 h 111"/>
                              <a:gd name="T64" fmla="*/ 1409 w 2628"/>
                              <a:gd name="T65" fmla="*/ 74 h 111"/>
                              <a:gd name="T66" fmla="*/ 1520 w 2628"/>
                              <a:gd name="T67" fmla="*/ 37 h 111"/>
                              <a:gd name="T68" fmla="*/ 1483 w 2628"/>
                              <a:gd name="T69" fmla="*/ 37 h 111"/>
                              <a:gd name="T70" fmla="*/ 1594 w 2628"/>
                              <a:gd name="T71" fmla="*/ 74 h 111"/>
                              <a:gd name="T72" fmla="*/ 1631 w 2628"/>
                              <a:gd name="T73" fmla="*/ 37 h 111"/>
                              <a:gd name="T74" fmla="*/ 1631 w 2628"/>
                              <a:gd name="T75" fmla="*/ 74 h 111"/>
                              <a:gd name="T76" fmla="*/ 1742 w 2628"/>
                              <a:gd name="T77" fmla="*/ 37 h 111"/>
                              <a:gd name="T78" fmla="*/ 1705 w 2628"/>
                              <a:gd name="T79" fmla="*/ 37 h 111"/>
                              <a:gd name="T80" fmla="*/ 1816 w 2628"/>
                              <a:gd name="T81" fmla="*/ 74 h 111"/>
                              <a:gd name="T82" fmla="*/ 1853 w 2628"/>
                              <a:gd name="T83" fmla="*/ 37 h 111"/>
                              <a:gd name="T84" fmla="*/ 1853 w 2628"/>
                              <a:gd name="T85" fmla="*/ 74 h 111"/>
                              <a:gd name="T86" fmla="*/ 1965 w 2628"/>
                              <a:gd name="T87" fmla="*/ 37 h 111"/>
                              <a:gd name="T88" fmla="*/ 1928 w 2628"/>
                              <a:gd name="T89" fmla="*/ 37 h 111"/>
                              <a:gd name="T90" fmla="*/ 2039 w 2628"/>
                              <a:gd name="T91" fmla="*/ 74 h 111"/>
                              <a:gd name="T92" fmla="*/ 2076 w 2628"/>
                              <a:gd name="T93" fmla="*/ 37 h 111"/>
                              <a:gd name="T94" fmla="*/ 2076 w 2628"/>
                              <a:gd name="T95" fmla="*/ 74 h 111"/>
                              <a:gd name="T96" fmla="*/ 2187 w 2628"/>
                              <a:gd name="T97" fmla="*/ 37 h 111"/>
                              <a:gd name="T98" fmla="*/ 2150 w 2628"/>
                              <a:gd name="T99" fmla="*/ 37 h 111"/>
                              <a:gd name="T100" fmla="*/ 2261 w 2628"/>
                              <a:gd name="T101" fmla="*/ 74 h 111"/>
                              <a:gd name="T102" fmla="*/ 2298 w 2628"/>
                              <a:gd name="T103" fmla="*/ 37 h 111"/>
                              <a:gd name="T104" fmla="*/ 2298 w 2628"/>
                              <a:gd name="T105" fmla="*/ 74 h 111"/>
                              <a:gd name="T106" fmla="*/ 2410 w 2628"/>
                              <a:gd name="T107" fmla="*/ 37 h 111"/>
                              <a:gd name="T108" fmla="*/ 2372 w 2628"/>
                              <a:gd name="T109" fmla="*/ 37 h 111"/>
                              <a:gd name="T110" fmla="*/ 2484 w 2628"/>
                              <a:gd name="T111" fmla="*/ 74 h 111"/>
                              <a:gd name="T112" fmla="*/ 2521 w 2628"/>
                              <a:gd name="T113" fmla="*/ 37 h 111"/>
                              <a:gd name="T114" fmla="*/ 2521 w 2628"/>
                              <a:gd name="T115" fmla="*/ 74 h 111"/>
                              <a:gd name="T116" fmla="*/ 2628 w 2628"/>
                              <a:gd name="T117" fmla="*/ 56 h 1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2628" h="111">
                                <a:moveTo>
                                  <a:pt x="0" y="37"/>
                                </a:moveTo>
                                <a:lnTo>
                                  <a:pt x="37" y="37"/>
                                </a:lnTo>
                                <a:lnTo>
                                  <a:pt x="37" y="74"/>
                                </a:lnTo>
                                <a:lnTo>
                                  <a:pt x="0" y="74"/>
                                </a:lnTo>
                                <a:lnTo>
                                  <a:pt x="0" y="37"/>
                                </a:lnTo>
                                <a:close/>
                                <a:moveTo>
                                  <a:pt x="74" y="37"/>
                                </a:moveTo>
                                <a:lnTo>
                                  <a:pt x="111" y="37"/>
                                </a:lnTo>
                                <a:lnTo>
                                  <a:pt x="111" y="74"/>
                                </a:lnTo>
                                <a:lnTo>
                                  <a:pt x="74" y="74"/>
                                </a:lnTo>
                                <a:lnTo>
                                  <a:pt x="74" y="37"/>
                                </a:lnTo>
                                <a:close/>
                                <a:moveTo>
                                  <a:pt x="148" y="37"/>
                                </a:moveTo>
                                <a:lnTo>
                                  <a:pt x="185" y="37"/>
                                </a:lnTo>
                                <a:lnTo>
                                  <a:pt x="185" y="74"/>
                                </a:lnTo>
                                <a:lnTo>
                                  <a:pt x="148" y="74"/>
                                </a:lnTo>
                                <a:lnTo>
                                  <a:pt x="148" y="37"/>
                                </a:lnTo>
                                <a:close/>
                                <a:moveTo>
                                  <a:pt x="222" y="37"/>
                                </a:moveTo>
                                <a:lnTo>
                                  <a:pt x="259" y="37"/>
                                </a:lnTo>
                                <a:lnTo>
                                  <a:pt x="259" y="74"/>
                                </a:lnTo>
                                <a:lnTo>
                                  <a:pt x="222" y="74"/>
                                </a:lnTo>
                                <a:lnTo>
                                  <a:pt x="222" y="37"/>
                                </a:lnTo>
                                <a:close/>
                                <a:moveTo>
                                  <a:pt x="296" y="37"/>
                                </a:moveTo>
                                <a:lnTo>
                                  <a:pt x="333" y="37"/>
                                </a:lnTo>
                                <a:lnTo>
                                  <a:pt x="333" y="74"/>
                                </a:lnTo>
                                <a:lnTo>
                                  <a:pt x="296" y="74"/>
                                </a:lnTo>
                                <a:lnTo>
                                  <a:pt x="296" y="37"/>
                                </a:lnTo>
                                <a:close/>
                                <a:moveTo>
                                  <a:pt x="370" y="37"/>
                                </a:moveTo>
                                <a:lnTo>
                                  <a:pt x="408" y="37"/>
                                </a:lnTo>
                                <a:lnTo>
                                  <a:pt x="408" y="74"/>
                                </a:lnTo>
                                <a:lnTo>
                                  <a:pt x="370" y="74"/>
                                </a:lnTo>
                                <a:lnTo>
                                  <a:pt x="370" y="37"/>
                                </a:lnTo>
                                <a:close/>
                                <a:moveTo>
                                  <a:pt x="445" y="37"/>
                                </a:moveTo>
                                <a:lnTo>
                                  <a:pt x="482" y="37"/>
                                </a:lnTo>
                                <a:lnTo>
                                  <a:pt x="482" y="74"/>
                                </a:lnTo>
                                <a:lnTo>
                                  <a:pt x="445" y="74"/>
                                </a:lnTo>
                                <a:lnTo>
                                  <a:pt x="445" y="37"/>
                                </a:lnTo>
                                <a:close/>
                                <a:moveTo>
                                  <a:pt x="519" y="37"/>
                                </a:moveTo>
                                <a:lnTo>
                                  <a:pt x="556" y="37"/>
                                </a:lnTo>
                                <a:lnTo>
                                  <a:pt x="556" y="74"/>
                                </a:lnTo>
                                <a:lnTo>
                                  <a:pt x="519" y="74"/>
                                </a:lnTo>
                                <a:lnTo>
                                  <a:pt x="519" y="37"/>
                                </a:lnTo>
                                <a:close/>
                                <a:moveTo>
                                  <a:pt x="593" y="37"/>
                                </a:moveTo>
                                <a:lnTo>
                                  <a:pt x="630" y="37"/>
                                </a:lnTo>
                                <a:lnTo>
                                  <a:pt x="630" y="74"/>
                                </a:lnTo>
                                <a:lnTo>
                                  <a:pt x="593" y="74"/>
                                </a:lnTo>
                                <a:lnTo>
                                  <a:pt x="593" y="37"/>
                                </a:lnTo>
                                <a:close/>
                                <a:moveTo>
                                  <a:pt x="667" y="37"/>
                                </a:moveTo>
                                <a:lnTo>
                                  <a:pt x="704" y="37"/>
                                </a:lnTo>
                                <a:lnTo>
                                  <a:pt x="704" y="74"/>
                                </a:lnTo>
                                <a:lnTo>
                                  <a:pt x="667" y="74"/>
                                </a:lnTo>
                                <a:lnTo>
                                  <a:pt x="667" y="37"/>
                                </a:lnTo>
                                <a:close/>
                                <a:moveTo>
                                  <a:pt x="741" y="37"/>
                                </a:moveTo>
                                <a:lnTo>
                                  <a:pt x="778" y="37"/>
                                </a:lnTo>
                                <a:lnTo>
                                  <a:pt x="778" y="74"/>
                                </a:lnTo>
                                <a:lnTo>
                                  <a:pt x="741" y="74"/>
                                </a:lnTo>
                                <a:lnTo>
                                  <a:pt x="741" y="37"/>
                                </a:lnTo>
                                <a:close/>
                                <a:moveTo>
                                  <a:pt x="815" y="37"/>
                                </a:moveTo>
                                <a:lnTo>
                                  <a:pt x="852" y="37"/>
                                </a:lnTo>
                                <a:lnTo>
                                  <a:pt x="852" y="74"/>
                                </a:lnTo>
                                <a:lnTo>
                                  <a:pt x="815" y="74"/>
                                </a:lnTo>
                                <a:lnTo>
                                  <a:pt x="815" y="37"/>
                                </a:lnTo>
                                <a:close/>
                                <a:moveTo>
                                  <a:pt x="890" y="37"/>
                                </a:moveTo>
                                <a:lnTo>
                                  <a:pt x="927" y="37"/>
                                </a:lnTo>
                                <a:lnTo>
                                  <a:pt x="927" y="74"/>
                                </a:lnTo>
                                <a:lnTo>
                                  <a:pt x="890" y="74"/>
                                </a:lnTo>
                                <a:lnTo>
                                  <a:pt x="890" y="37"/>
                                </a:lnTo>
                                <a:close/>
                                <a:moveTo>
                                  <a:pt x="964" y="37"/>
                                </a:moveTo>
                                <a:lnTo>
                                  <a:pt x="1001" y="37"/>
                                </a:lnTo>
                                <a:lnTo>
                                  <a:pt x="1001" y="74"/>
                                </a:lnTo>
                                <a:lnTo>
                                  <a:pt x="964" y="74"/>
                                </a:lnTo>
                                <a:lnTo>
                                  <a:pt x="964" y="37"/>
                                </a:lnTo>
                                <a:close/>
                                <a:moveTo>
                                  <a:pt x="1038" y="37"/>
                                </a:moveTo>
                                <a:lnTo>
                                  <a:pt x="1075" y="37"/>
                                </a:lnTo>
                                <a:lnTo>
                                  <a:pt x="1075" y="74"/>
                                </a:lnTo>
                                <a:lnTo>
                                  <a:pt x="1038" y="74"/>
                                </a:lnTo>
                                <a:lnTo>
                                  <a:pt x="1038" y="37"/>
                                </a:lnTo>
                                <a:close/>
                                <a:moveTo>
                                  <a:pt x="1112" y="37"/>
                                </a:moveTo>
                                <a:lnTo>
                                  <a:pt x="1149" y="37"/>
                                </a:lnTo>
                                <a:lnTo>
                                  <a:pt x="1149" y="74"/>
                                </a:lnTo>
                                <a:lnTo>
                                  <a:pt x="1112" y="74"/>
                                </a:lnTo>
                                <a:lnTo>
                                  <a:pt x="1112" y="37"/>
                                </a:lnTo>
                                <a:close/>
                                <a:moveTo>
                                  <a:pt x="1186" y="37"/>
                                </a:moveTo>
                                <a:lnTo>
                                  <a:pt x="1223" y="37"/>
                                </a:lnTo>
                                <a:lnTo>
                                  <a:pt x="1223" y="74"/>
                                </a:lnTo>
                                <a:lnTo>
                                  <a:pt x="1186" y="74"/>
                                </a:lnTo>
                                <a:lnTo>
                                  <a:pt x="1186" y="37"/>
                                </a:lnTo>
                                <a:close/>
                                <a:moveTo>
                                  <a:pt x="1260" y="37"/>
                                </a:moveTo>
                                <a:lnTo>
                                  <a:pt x="1297" y="37"/>
                                </a:lnTo>
                                <a:lnTo>
                                  <a:pt x="1297" y="74"/>
                                </a:lnTo>
                                <a:lnTo>
                                  <a:pt x="1260" y="74"/>
                                </a:lnTo>
                                <a:lnTo>
                                  <a:pt x="1260" y="37"/>
                                </a:lnTo>
                                <a:close/>
                                <a:moveTo>
                                  <a:pt x="1334" y="37"/>
                                </a:moveTo>
                                <a:lnTo>
                                  <a:pt x="1371" y="37"/>
                                </a:lnTo>
                                <a:lnTo>
                                  <a:pt x="1371" y="74"/>
                                </a:lnTo>
                                <a:lnTo>
                                  <a:pt x="1334" y="74"/>
                                </a:lnTo>
                                <a:lnTo>
                                  <a:pt x="1334" y="37"/>
                                </a:lnTo>
                                <a:close/>
                                <a:moveTo>
                                  <a:pt x="1409" y="37"/>
                                </a:moveTo>
                                <a:lnTo>
                                  <a:pt x="1446" y="37"/>
                                </a:lnTo>
                                <a:lnTo>
                                  <a:pt x="1446" y="74"/>
                                </a:lnTo>
                                <a:lnTo>
                                  <a:pt x="1409" y="74"/>
                                </a:lnTo>
                                <a:lnTo>
                                  <a:pt x="1409" y="37"/>
                                </a:lnTo>
                                <a:close/>
                                <a:moveTo>
                                  <a:pt x="1483" y="37"/>
                                </a:moveTo>
                                <a:lnTo>
                                  <a:pt x="1520" y="37"/>
                                </a:lnTo>
                                <a:lnTo>
                                  <a:pt x="1520" y="74"/>
                                </a:lnTo>
                                <a:lnTo>
                                  <a:pt x="1483" y="74"/>
                                </a:lnTo>
                                <a:lnTo>
                                  <a:pt x="1483" y="37"/>
                                </a:lnTo>
                                <a:close/>
                                <a:moveTo>
                                  <a:pt x="1557" y="37"/>
                                </a:moveTo>
                                <a:lnTo>
                                  <a:pt x="1594" y="37"/>
                                </a:lnTo>
                                <a:lnTo>
                                  <a:pt x="1594" y="74"/>
                                </a:lnTo>
                                <a:lnTo>
                                  <a:pt x="1557" y="74"/>
                                </a:lnTo>
                                <a:lnTo>
                                  <a:pt x="1557" y="37"/>
                                </a:lnTo>
                                <a:close/>
                                <a:moveTo>
                                  <a:pt x="1631" y="37"/>
                                </a:moveTo>
                                <a:lnTo>
                                  <a:pt x="1668" y="37"/>
                                </a:lnTo>
                                <a:lnTo>
                                  <a:pt x="1668" y="74"/>
                                </a:lnTo>
                                <a:lnTo>
                                  <a:pt x="1631" y="74"/>
                                </a:lnTo>
                                <a:lnTo>
                                  <a:pt x="1631" y="37"/>
                                </a:lnTo>
                                <a:close/>
                                <a:moveTo>
                                  <a:pt x="1705" y="37"/>
                                </a:moveTo>
                                <a:lnTo>
                                  <a:pt x="1742" y="37"/>
                                </a:lnTo>
                                <a:lnTo>
                                  <a:pt x="1742" y="74"/>
                                </a:lnTo>
                                <a:lnTo>
                                  <a:pt x="1705" y="74"/>
                                </a:lnTo>
                                <a:lnTo>
                                  <a:pt x="1705" y="37"/>
                                </a:lnTo>
                                <a:close/>
                                <a:moveTo>
                                  <a:pt x="1779" y="37"/>
                                </a:moveTo>
                                <a:lnTo>
                                  <a:pt x="1816" y="37"/>
                                </a:lnTo>
                                <a:lnTo>
                                  <a:pt x="1816" y="74"/>
                                </a:lnTo>
                                <a:lnTo>
                                  <a:pt x="1779" y="74"/>
                                </a:lnTo>
                                <a:lnTo>
                                  <a:pt x="1779" y="37"/>
                                </a:lnTo>
                                <a:close/>
                                <a:moveTo>
                                  <a:pt x="1853" y="37"/>
                                </a:moveTo>
                                <a:lnTo>
                                  <a:pt x="1891" y="37"/>
                                </a:lnTo>
                                <a:lnTo>
                                  <a:pt x="1891" y="74"/>
                                </a:lnTo>
                                <a:lnTo>
                                  <a:pt x="1853" y="74"/>
                                </a:lnTo>
                                <a:lnTo>
                                  <a:pt x="1853" y="37"/>
                                </a:lnTo>
                                <a:close/>
                                <a:moveTo>
                                  <a:pt x="1928" y="37"/>
                                </a:moveTo>
                                <a:lnTo>
                                  <a:pt x="1965" y="37"/>
                                </a:lnTo>
                                <a:lnTo>
                                  <a:pt x="1965" y="74"/>
                                </a:lnTo>
                                <a:lnTo>
                                  <a:pt x="1928" y="74"/>
                                </a:lnTo>
                                <a:lnTo>
                                  <a:pt x="1928" y="37"/>
                                </a:lnTo>
                                <a:close/>
                                <a:moveTo>
                                  <a:pt x="2002" y="37"/>
                                </a:moveTo>
                                <a:lnTo>
                                  <a:pt x="2039" y="37"/>
                                </a:lnTo>
                                <a:lnTo>
                                  <a:pt x="2039" y="74"/>
                                </a:lnTo>
                                <a:lnTo>
                                  <a:pt x="2002" y="74"/>
                                </a:lnTo>
                                <a:lnTo>
                                  <a:pt x="2002" y="37"/>
                                </a:lnTo>
                                <a:close/>
                                <a:moveTo>
                                  <a:pt x="2076" y="37"/>
                                </a:moveTo>
                                <a:lnTo>
                                  <a:pt x="2113" y="37"/>
                                </a:lnTo>
                                <a:lnTo>
                                  <a:pt x="2113" y="74"/>
                                </a:lnTo>
                                <a:lnTo>
                                  <a:pt x="2076" y="74"/>
                                </a:lnTo>
                                <a:lnTo>
                                  <a:pt x="2076" y="37"/>
                                </a:lnTo>
                                <a:close/>
                                <a:moveTo>
                                  <a:pt x="2150" y="37"/>
                                </a:moveTo>
                                <a:lnTo>
                                  <a:pt x="2187" y="37"/>
                                </a:lnTo>
                                <a:lnTo>
                                  <a:pt x="2187" y="74"/>
                                </a:lnTo>
                                <a:lnTo>
                                  <a:pt x="2150" y="74"/>
                                </a:lnTo>
                                <a:lnTo>
                                  <a:pt x="2150" y="37"/>
                                </a:lnTo>
                                <a:close/>
                                <a:moveTo>
                                  <a:pt x="2224" y="37"/>
                                </a:moveTo>
                                <a:lnTo>
                                  <a:pt x="2261" y="37"/>
                                </a:lnTo>
                                <a:lnTo>
                                  <a:pt x="2261" y="74"/>
                                </a:lnTo>
                                <a:lnTo>
                                  <a:pt x="2224" y="74"/>
                                </a:lnTo>
                                <a:lnTo>
                                  <a:pt x="2224" y="37"/>
                                </a:lnTo>
                                <a:close/>
                                <a:moveTo>
                                  <a:pt x="2298" y="37"/>
                                </a:moveTo>
                                <a:lnTo>
                                  <a:pt x="2335" y="37"/>
                                </a:lnTo>
                                <a:lnTo>
                                  <a:pt x="2335" y="74"/>
                                </a:lnTo>
                                <a:lnTo>
                                  <a:pt x="2298" y="74"/>
                                </a:lnTo>
                                <a:lnTo>
                                  <a:pt x="2298" y="37"/>
                                </a:lnTo>
                                <a:close/>
                                <a:moveTo>
                                  <a:pt x="2372" y="37"/>
                                </a:moveTo>
                                <a:lnTo>
                                  <a:pt x="2410" y="37"/>
                                </a:lnTo>
                                <a:lnTo>
                                  <a:pt x="2410" y="74"/>
                                </a:lnTo>
                                <a:lnTo>
                                  <a:pt x="2372" y="74"/>
                                </a:lnTo>
                                <a:lnTo>
                                  <a:pt x="2372" y="37"/>
                                </a:lnTo>
                                <a:close/>
                                <a:moveTo>
                                  <a:pt x="2447" y="37"/>
                                </a:moveTo>
                                <a:lnTo>
                                  <a:pt x="2484" y="37"/>
                                </a:lnTo>
                                <a:lnTo>
                                  <a:pt x="2484" y="74"/>
                                </a:lnTo>
                                <a:lnTo>
                                  <a:pt x="2447" y="74"/>
                                </a:lnTo>
                                <a:lnTo>
                                  <a:pt x="2447" y="37"/>
                                </a:lnTo>
                                <a:close/>
                                <a:moveTo>
                                  <a:pt x="2521" y="37"/>
                                </a:moveTo>
                                <a:lnTo>
                                  <a:pt x="2535" y="37"/>
                                </a:lnTo>
                                <a:lnTo>
                                  <a:pt x="2535" y="74"/>
                                </a:lnTo>
                                <a:lnTo>
                                  <a:pt x="2521" y="74"/>
                                </a:lnTo>
                                <a:lnTo>
                                  <a:pt x="2521" y="37"/>
                                </a:lnTo>
                                <a:close/>
                                <a:moveTo>
                                  <a:pt x="2517" y="0"/>
                                </a:moveTo>
                                <a:lnTo>
                                  <a:pt x="2628" y="56"/>
                                </a:lnTo>
                                <a:lnTo>
                                  <a:pt x="2517" y="111"/>
                                </a:lnTo>
                                <a:lnTo>
                                  <a:pt x="2517" y="0"/>
                                </a:lnTo>
                                <a:close/>
                              </a:path>
                            </a:pathLst>
                          </a:custGeom>
                          <a:solidFill>
                            <a:srgbClr val="99CC00"/>
                          </a:solidFill>
                          <a:ln w="1270" cap="flat">
                            <a:solidFill>
                              <a:srgbClr val="99CC00"/>
                            </a:solidFill>
                            <a:prstDash val="solid"/>
                            <a:bevel/>
                            <a:headEnd/>
                            <a:tailEnd/>
                          </a:ln>
                        </wps:spPr>
                        <wps:bodyPr rot="0" vert="horz" wrap="square" lIns="91440" tIns="45720" rIns="91440" bIns="45720" anchor="t" anchorCtr="0" upright="1">
                          <a:noAutofit/>
                        </wps:bodyPr>
                      </wps:wsp>
                      <wps:wsp>
                        <wps:cNvPr id="288" name="Rectangle 61"/>
                        <wps:cNvSpPr>
                          <a:spLocks noChangeArrowheads="1"/>
                        </wps:cNvSpPr>
                        <wps:spPr bwMode="auto">
                          <a:xfrm>
                            <a:off x="3643630" y="1408430"/>
                            <a:ext cx="160655" cy="1778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ADB77DB" w14:textId="77777777" w:rsidR="00307AE8" w:rsidRPr="00C45F36" w:rsidRDefault="00307AE8" w:rsidP="00886B4B">
                              <w:r w:rsidRPr="00C45F36">
                                <w:rPr>
                                  <w:rFonts w:eastAsia="HGMaruGothicMPRO"/>
                                  <w:color w:val="000000"/>
                                  <w:sz w:val="16"/>
                                  <w:szCs w:val="16"/>
                                </w:rPr>
                                <w:t>P2</w:t>
                              </w:r>
                            </w:p>
                          </w:txbxContent>
                        </wps:txbx>
                        <wps:bodyPr rot="0" vert="horz" wrap="square" lIns="0" tIns="0" rIns="0" bIns="0" anchor="t" anchorCtr="0" upright="1">
                          <a:noAutofit/>
                        </wps:bodyPr>
                      </wps:wsp>
                      <wps:wsp>
                        <wps:cNvPr id="289" name="Freeform 62"/>
                        <wps:cNvSpPr>
                          <a:spLocks noEditPoints="1"/>
                        </wps:cNvSpPr>
                        <wps:spPr bwMode="auto">
                          <a:xfrm>
                            <a:off x="2964180" y="2531745"/>
                            <a:ext cx="2122170" cy="93345"/>
                          </a:xfrm>
                          <a:custGeom>
                            <a:avLst/>
                            <a:gdLst>
                              <a:gd name="T0" fmla="*/ 33 w 1748"/>
                              <a:gd name="T1" fmla="*/ 66 h 99"/>
                              <a:gd name="T2" fmla="*/ 66 w 1748"/>
                              <a:gd name="T3" fmla="*/ 33 h 99"/>
                              <a:gd name="T4" fmla="*/ 66 w 1748"/>
                              <a:gd name="T5" fmla="*/ 66 h 99"/>
                              <a:gd name="T6" fmla="*/ 165 w 1748"/>
                              <a:gd name="T7" fmla="*/ 33 h 99"/>
                              <a:gd name="T8" fmla="*/ 132 w 1748"/>
                              <a:gd name="T9" fmla="*/ 33 h 99"/>
                              <a:gd name="T10" fmla="*/ 231 w 1748"/>
                              <a:gd name="T11" fmla="*/ 66 h 99"/>
                              <a:gd name="T12" fmla="*/ 264 w 1748"/>
                              <a:gd name="T13" fmla="*/ 33 h 99"/>
                              <a:gd name="T14" fmla="*/ 264 w 1748"/>
                              <a:gd name="T15" fmla="*/ 66 h 99"/>
                              <a:gd name="T16" fmla="*/ 362 w 1748"/>
                              <a:gd name="T17" fmla="*/ 33 h 99"/>
                              <a:gd name="T18" fmla="*/ 330 w 1748"/>
                              <a:gd name="T19" fmla="*/ 33 h 99"/>
                              <a:gd name="T20" fmla="*/ 428 w 1748"/>
                              <a:gd name="T21" fmla="*/ 66 h 99"/>
                              <a:gd name="T22" fmla="*/ 461 w 1748"/>
                              <a:gd name="T23" fmla="*/ 33 h 99"/>
                              <a:gd name="T24" fmla="*/ 461 w 1748"/>
                              <a:gd name="T25" fmla="*/ 66 h 99"/>
                              <a:gd name="T26" fmla="*/ 560 w 1748"/>
                              <a:gd name="T27" fmla="*/ 33 h 99"/>
                              <a:gd name="T28" fmla="*/ 527 w 1748"/>
                              <a:gd name="T29" fmla="*/ 33 h 99"/>
                              <a:gd name="T30" fmla="*/ 626 w 1748"/>
                              <a:gd name="T31" fmla="*/ 66 h 99"/>
                              <a:gd name="T32" fmla="*/ 659 w 1748"/>
                              <a:gd name="T33" fmla="*/ 33 h 99"/>
                              <a:gd name="T34" fmla="*/ 659 w 1748"/>
                              <a:gd name="T35" fmla="*/ 66 h 99"/>
                              <a:gd name="T36" fmla="*/ 758 w 1748"/>
                              <a:gd name="T37" fmla="*/ 33 h 99"/>
                              <a:gd name="T38" fmla="*/ 725 w 1748"/>
                              <a:gd name="T39" fmla="*/ 33 h 99"/>
                              <a:gd name="T40" fmla="*/ 824 w 1748"/>
                              <a:gd name="T41" fmla="*/ 66 h 99"/>
                              <a:gd name="T42" fmla="*/ 857 w 1748"/>
                              <a:gd name="T43" fmla="*/ 33 h 99"/>
                              <a:gd name="T44" fmla="*/ 857 w 1748"/>
                              <a:gd name="T45" fmla="*/ 66 h 99"/>
                              <a:gd name="T46" fmla="*/ 956 w 1748"/>
                              <a:gd name="T47" fmla="*/ 33 h 99"/>
                              <a:gd name="T48" fmla="*/ 923 w 1748"/>
                              <a:gd name="T49" fmla="*/ 33 h 99"/>
                              <a:gd name="T50" fmla="*/ 1022 w 1748"/>
                              <a:gd name="T51" fmla="*/ 66 h 99"/>
                              <a:gd name="T52" fmla="*/ 1054 w 1748"/>
                              <a:gd name="T53" fmla="*/ 33 h 99"/>
                              <a:gd name="T54" fmla="*/ 1054 w 1748"/>
                              <a:gd name="T55" fmla="*/ 66 h 99"/>
                              <a:gd name="T56" fmla="*/ 1153 w 1748"/>
                              <a:gd name="T57" fmla="*/ 33 h 99"/>
                              <a:gd name="T58" fmla="*/ 1120 w 1748"/>
                              <a:gd name="T59" fmla="*/ 33 h 99"/>
                              <a:gd name="T60" fmla="*/ 1219 w 1748"/>
                              <a:gd name="T61" fmla="*/ 66 h 99"/>
                              <a:gd name="T62" fmla="*/ 1252 w 1748"/>
                              <a:gd name="T63" fmla="*/ 33 h 99"/>
                              <a:gd name="T64" fmla="*/ 1252 w 1748"/>
                              <a:gd name="T65" fmla="*/ 66 h 99"/>
                              <a:gd name="T66" fmla="*/ 1351 w 1748"/>
                              <a:gd name="T67" fmla="*/ 33 h 99"/>
                              <a:gd name="T68" fmla="*/ 1318 w 1748"/>
                              <a:gd name="T69" fmla="*/ 33 h 99"/>
                              <a:gd name="T70" fmla="*/ 1417 w 1748"/>
                              <a:gd name="T71" fmla="*/ 66 h 99"/>
                              <a:gd name="T72" fmla="*/ 1450 w 1748"/>
                              <a:gd name="T73" fmla="*/ 33 h 99"/>
                              <a:gd name="T74" fmla="*/ 1450 w 1748"/>
                              <a:gd name="T75" fmla="*/ 66 h 99"/>
                              <a:gd name="T76" fmla="*/ 1549 w 1748"/>
                              <a:gd name="T77" fmla="*/ 33 h 99"/>
                              <a:gd name="T78" fmla="*/ 1516 w 1748"/>
                              <a:gd name="T79" fmla="*/ 33 h 99"/>
                              <a:gd name="T80" fmla="*/ 1615 w 1748"/>
                              <a:gd name="T81" fmla="*/ 66 h 99"/>
                              <a:gd name="T82" fmla="*/ 1648 w 1748"/>
                              <a:gd name="T83" fmla="*/ 33 h 99"/>
                              <a:gd name="T84" fmla="*/ 1648 w 1748"/>
                              <a:gd name="T85" fmla="*/ 66 h 99"/>
                              <a:gd name="T86" fmla="*/ 1748 w 1748"/>
                              <a:gd name="T87" fmla="*/ 50 h 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1748" h="99">
                                <a:moveTo>
                                  <a:pt x="0" y="33"/>
                                </a:moveTo>
                                <a:lnTo>
                                  <a:pt x="33" y="33"/>
                                </a:lnTo>
                                <a:lnTo>
                                  <a:pt x="33" y="66"/>
                                </a:lnTo>
                                <a:lnTo>
                                  <a:pt x="0" y="66"/>
                                </a:lnTo>
                                <a:lnTo>
                                  <a:pt x="0" y="33"/>
                                </a:lnTo>
                                <a:close/>
                                <a:moveTo>
                                  <a:pt x="66" y="33"/>
                                </a:moveTo>
                                <a:lnTo>
                                  <a:pt x="99" y="33"/>
                                </a:lnTo>
                                <a:lnTo>
                                  <a:pt x="99" y="66"/>
                                </a:lnTo>
                                <a:lnTo>
                                  <a:pt x="66" y="66"/>
                                </a:lnTo>
                                <a:lnTo>
                                  <a:pt x="66" y="33"/>
                                </a:lnTo>
                                <a:close/>
                                <a:moveTo>
                                  <a:pt x="132" y="33"/>
                                </a:moveTo>
                                <a:lnTo>
                                  <a:pt x="165" y="33"/>
                                </a:lnTo>
                                <a:lnTo>
                                  <a:pt x="165" y="66"/>
                                </a:lnTo>
                                <a:lnTo>
                                  <a:pt x="132" y="66"/>
                                </a:lnTo>
                                <a:lnTo>
                                  <a:pt x="132" y="33"/>
                                </a:lnTo>
                                <a:close/>
                                <a:moveTo>
                                  <a:pt x="198" y="33"/>
                                </a:moveTo>
                                <a:lnTo>
                                  <a:pt x="231" y="33"/>
                                </a:lnTo>
                                <a:lnTo>
                                  <a:pt x="231" y="66"/>
                                </a:lnTo>
                                <a:lnTo>
                                  <a:pt x="198" y="66"/>
                                </a:lnTo>
                                <a:lnTo>
                                  <a:pt x="198" y="33"/>
                                </a:lnTo>
                                <a:close/>
                                <a:moveTo>
                                  <a:pt x="264" y="33"/>
                                </a:moveTo>
                                <a:lnTo>
                                  <a:pt x="297" y="33"/>
                                </a:lnTo>
                                <a:lnTo>
                                  <a:pt x="297" y="66"/>
                                </a:lnTo>
                                <a:lnTo>
                                  <a:pt x="264" y="66"/>
                                </a:lnTo>
                                <a:lnTo>
                                  <a:pt x="264" y="33"/>
                                </a:lnTo>
                                <a:close/>
                                <a:moveTo>
                                  <a:pt x="330" y="33"/>
                                </a:moveTo>
                                <a:lnTo>
                                  <a:pt x="362" y="33"/>
                                </a:lnTo>
                                <a:lnTo>
                                  <a:pt x="362" y="66"/>
                                </a:lnTo>
                                <a:lnTo>
                                  <a:pt x="330" y="66"/>
                                </a:lnTo>
                                <a:lnTo>
                                  <a:pt x="330" y="33"/>
                                </a:lnTo>
                                <a:close/>
                                <a:moveTo>
                                  <a:pt x="396" y="33"/>
                                </a:moveTo>
                                <a:lnTo>
                                  <a:pt x="428" y="33"/>
                                </a:lnTo>
                                <a:lnTo>
                                  <a:pt x="428" y="66"/>
                                </a:lnTo>
                                <a:lnTo>
                                  <a:pt x="396" y="66"/>
                                </a:lnTo>
                                <a:lnTo>
                                  <a:pt x="396" y="33"/>
                                </a:lnTo>
                                <a:close/>
                                <a:moveTo>
                                  <a:pt x="461" y="33"/>
                                </a:moveTo>
                                <a:lnTo>
                                  <a:pt x="494" y="33"/>
                                </a:lnTo>
                                <a:lnTo>
                                  <a:pt x="494" y="66"/>
                                </a:lnTo>
                                <a:lnTo>
                                  <a:pt x="461" y="66"/>
                                </a:lnTo>
                                <a:lnTo>
                                  <a:pt x="461" y="33"/>
                                </a:lnTo>
                                <a:close/>
                                <a:moveTo>
                                  <a:pt x="527" y="33"/>
                                </a:moveTo>
                                <a:lnTo>
                                  <a:pt x="560" y="33"/>
                                </a:lnTo>
                                <a:lnTo>
                                  <a:pt x="560" y="66"/>
                                </a:lnTo>
                                <a:lnTo>
                                  <a:pt x="527" y="66"/>
                                </a:lnTo>
                                <a:lnTo>
                                  <a:pt x="527" y="33"/>
                                </a:lnTo>
                                <a:close/>
                                <a:moveTo>
                                  <a:pt x="593" y="33"/>
                                </a:moveTo>
                                <a:lnTo>
                                  <a:pt x="626" y="33"/>
                                </a:lnTo>
                                <a:lnTo>
                                  <a:pt x="626" y="66"/>
                                </a:lnTo>
                                <a:lnTo>
                                  <a:pt x="593" y="66"/>
                                </a:lnTo>
                                <a:lnTo>
                                  <a:pt x="593" y="33"/>
                                </a:lnTo>
                                <a:close/>
                                <a:moveTo>
                                  <a:pt x="659" y="33"/>
                                </a:moveTo>
                                <a:lnTo>
                                  <a:pt x="692" y="33"/>
                                </a:lnTo>
                                <a:lnTo>
                                  <a:pt x="692" y="66"/>
                                </a:lnTo>
                                <a:lnTo>
                                  <a:pt x="659" y="66"/>
                                </a:lnTo>
                                <a:lnTo>
                                  <a:pt x="659" y="33"/>
                                </a:lnTo>
                                <a:close/>
                                <a:moveTo>
                                  <a:pt x="725" y="33"/>
                                </a:moveTo>
                                <a:lnTo>
                                  <a:pt x="758" y="33"/>
                                </a:lnTo>
                                <a:lnTo>
                                  <a:pt x="758" y="66"/>
                                </a:lnTo>
                                <a:lnTo>
                                  <a:pt x="725" y="66"/>
                                </a:lnTo>
                                <a:lnTo>
                                  <a:pt x="725" y="33"/>
                                </a:lnTo>
                                <a:close/>
                                <a:moveTo>
                                  <a:pt x="791" y="33"/>
                                </a:moveTo>
                                <a:lnTo>
                                  <a:pt x="824" y="33"/>
                                </a:lnTo>
                                <a:lnTo>
                                  <a:pt x="824" y="66"/>
                                </a:lnTo>
                                <a:lnTo>
                                  <a:pt x="791" y="66"/>
                                </a:lnTo>
                                <a:lnTo>
                                  <a:pt x="791" y="33"/>
                                </a:lnTo>
                                <a:close/>
                                <a:moveTo>
                                  <a:pt x="857" y="33"/>
                                </a:moveTo>
                                <a:lnTo>
                                  <a:pt x="890" y="33"/>
                                </a:lnTo>
                                <a:lnTo>
                                  <a:pt x="890" y="66"/>
                                </a:lnTo>
                                <a:lnTo>
                                  <a:pt x="857" y="66"/>
                                </a:lnTo>
                                <a:lnTo>
                                  <a:pt x="857" y="33"/>
                                </a:lnTo>
                                <a:close/>
                                <a:moveTo>
                                  <a:pt x="923" y="33"/>
                                </a:moveTo>
                                <a:lnTo>
                                  <a:pt x="956" y="33"/>
                                </a:lnTo>
                                <a:lnTo>
                                  <a:pt x="956" y="66"/>
                                </a:lnTo>
                                <a:lnTo>
                                  <a:pt x="923" y="66"/>
                                </a:lnTo>
                                <a:lnTo>
                                  <a:pt x="923" y="33"/>
                                </a:lnTo>
                                <a:close/>
                                <a:moveTo>
                                  <a:pt x="989" y="33"/>
                                </a:moveTo>
                                <a:lnTo>
                                  <a:pt x="1022" y="33"/>
                                </a:lnTo>
                                <a:lnTo>
                                  <a:pt x="1022" y="66"/>
                                </a:lnTo>
                                <a:lnTo>
                                  <a:pt x="989" y="66"/>
                                </a:lnTo>
                                <a:lnTo>
                                  <a:pt x="989" y="33"/>
                                </a:lnTo>
                                <a:close/>
                                <a:moveTo>
                                  <a:pt x="1054" y="33"/>
                                </a:moveTo>
                                <a:lnTo>
                                  <a:pt x="1088" y="33"/>
                                </a:lnTo>
                                <a:lnTo>
                                  <a:pt x="1088" y="66"/>
                                </a:lnTo>
                                <a:lnTo>
                                  <a:pt x="1054" y="66"/>
                                </a:lnTo>
                                <a:lnTo>
                                  <a:pt x="1054" y="33"/>
                                </a:lnTo>
                                <a:close/>
                                <a:moveTo>
                                  <a:pt x="1120" y="33"/>
                                </a:moveTo>
                                <a:lnTo>
                                  <a:pt x="1153" y="33"/>
                                </a:lnTo>
                                <a:lnTo>
                                  <a:pt x="1153" y="66"/>
                                </a:lnTo>
                                <a:lnTo>
                                  <a:pt x="1120" y="66"/>
                                </a:lnTo>
                                <a:lnTo>
                                  <a:pt x="1120" y="33"/>
                                </a:lnTo>
                                <a:close/>
                                <a:moveTo>
                                  <a:pt x="1186" y="33"/>
                                </a:moveTo>
                                <a:lnTo>
                                  <a:pt x="1219" y="33"/>
                                </a:lnTo>
                                <a:lnTo>
                                  <a:pt x="1219" y="66"/>
                                </a:lnTo>
                                <a:lnTo>
                                  <a:pt x="1186" y="66"/>
                                </a:lnTo>
                                <a:lnTo>
                                  <a:pt x="1186" y="33"/>
                                </a:lnTo>
                                <a:close/>
                                <a:moveTo>
                                  <a:pt x="1252" y="33"/>
                                </a:moveTo>
                                <a:lnTo>
                                  <a:pt x="1285" y="33"/>
                                </a:lnTo>
                                <a:lnTo>
                                  <a:pt x="1285" y="66"/>
                                </a:lnTo>
                                <a:lnTo>
                                  <a:pt x="1252" y="66"/>
                                </a:lnTo>
                                <a:lnTo>
                                  <a:pt x="1252" y="33"/>
                                </a:lnTo>
                                <a:close/>
                                <a:moveTo>
                                  <a:pt x="1318" y="33"/>
                                </a:moveTo>
                                <a:lnTo>
                                  <a:pt x="1351" y="33"/>
                                </a:lnTo>
                                <a:lnTo>
                                  <a:pt x="1351" y="66"/>
                                </a:lnTo>
                                <a:lnTo>
                                  <a:pt x="1318" y="66"/>
                                </a:lnTo>
                                <a:lnTo>
                                  <a:pt x="1318" y="33"/>
                                </a:lnTo>
                                <a:close/>
                                <a:moveTo>
                                  <a:pt x="1384" y="33"/>
                                </a:moveTo>
                                <a:lnTo>
                                  <a:pt x="1417" y="33"/>
                                </a:lnTo>
                                <a:lnTo>
                                  <a:pt x="1417" y="66"/>
                                </a:lnTo>
                                <a:lnTo>
                                  <a:pt x="1384" y="66"/>
                                </a:lnTo>
                                <a:lnTo>
                                  <a:pt x="1384" y="33"/>
                                </a:lnTo>
                                <a:close/>
                                <a:moveTo>
                                  <a:pt x="1450" y="33"/>
                                </a:moveTo>
                                <a:lnTo>
                                  <a:pt x="1483" y="33"/>
                                </a:lnTo>
                                <a:lnTo>
                                  <a:pt x="1483" y="66"/>
                                </a:lnTo>
                                <a:lnTo>
                                  <a:pt x="1450" y="66"/>
                                </a:lnTo>
                                <a:lnTo>
                                  <a:pt x="1450" y="33"/>
                                </a:lnTo>
                                <a:close/>
                                <a:moveTo>
                                  <a:pt x="1516" y="33"/>
                                </a:moveTo>
                                <a:lnTo>
                                  <a:pt x="1549" y="33"/>
                                </a:lnTo>
                                <a:lnTo>
                                  <a:pt x="1549" y="66"/>
                                </a:lnTo>
                                <a:lnTo>
                                  <a:pt x="1516" y="66"/>
                                </a:lnTo>
                                <a:lnTo>
                                  <a:pt x="1516" y="33"/>
                                </a:lnTo>
                                <a:close/>
                                <a:moveTo>
                                  <a:pt x="1582" y="33"/>
                                </a:moveTo>
                                <a:lnTo>
                                  <a:pt x="1615" y="33"/>
                                </a:lnTo>
                                <a:lnTo>
                                  <a:pt x="1615" y="66"/>
                                </a:lnTo>
                                <a:lnTo>
                                  <a:pt x="1582" y="66"/>
                                </a:lnTo>
                                <a:lnTo>
                                  <a:pt x="1582" y="33"/>
                                </a:lnTo>
                                <a:close/>
                                <a:moveTo>
                                  <a:pt x="1648" y="33"/>
                                </a:moveTo>
                                <a:lnTo>
                                  <a:pt x="1666" y="33"/>
                                </a:lnTo>
                                <a:lnTo>
                                  <a:pt x="1666" y="66"/>
                                </a:lnTo>
                                <a:lnTo>
                                  <a:pt x="1648" y="66"/>
                                </a:lnTo>
                                <a:lnTo>
                                  <a:pt x="1648" y="33"/>
                                </a:lnTo>
                                <a:close/>
                                <a:moveTo>
                                  <a:pt x="1649" y="0"/>
                                </a:moveTo>
                                <a:lnTo>
                                  <a:pt x="1748" y="50"/>
                                </a:lnTo>
                                <a:lnTo>
                                  <a:pt x="1649" y="99"/>
                                </a:lnTo>
                                <a:lnTo>
                                  <a:pt x="1649" y="0"/>
                                </a:lnTo>
                                <a:close/>
                              </a:path>
                            </a:pathLst>
                          </a:custGeom>
                          <a:solidFill>
                            <a:srgbClr val="FF0000"/>
                          </a:solidFill>
                          <a:ln w="1270" cap="flat">
                            <a:solidFill>
                              <a:srgbClr val="99CC00"/>
                            </a:solidFill>
                            <a:prstDash val="solid"/>
                            <a:bevel/>
                            <a:headEnd/>
                            <a:tailEnd/>
                          </a:ln>
                        </wps:spPr>
                        <wps:bodyPr rot="0" vert="horz" wrap="square" lIns="91440" tIns="45720" rIns="91440" bIns="45720" anchor="t" anchorCtr="0" upright="1">
                          <a:noAutofit/>
                        </wps:bodyPr>
                      </wps:wsp>
                      <wps:wsp>
                        <wps:cNvPr id="290" name="Freeform 63"/>
                        <wps:cNvSpPr>
                          <a:spLocks noEditPoints="1"/>
                        </wps:cNvSpPr>
                        <wps:spPr bwMode="auto">
                          <a:xfrm>
                            <a:off x="2668270" y="1855470"/>
                            <a:ext cx="871220" cy="86360"/>
                          </a:xfrm>
                          <a:custGeom>
                            <a:avLst/>
                            <a:gdLst>
                              <a:gd name="T0" fmla="*/ 623 w 623"/>
                              <a:gd name="T1" fmla="*/ 74 h 111"/>
                              <a:gd name="T2" fmla="*/ 586 w 623"/>
                              <a:gd name="T3" fmla="*/ 74 h 111"/>
                              <a:gd name="T4" fmla="*/ 586 w 623"/>
                              <a:gd name="T5" fmla="*/ 37 h 111"/>
                              <a:gd name="T6" fmla="*/ 623 w 623"/>
                              <a:gd name="T7" fmla="*/ 37 h 111"/>
                              <a:gd name="T8" fmla="*/ 623 w 623"/>
                              <a:gd name="T9" fmla="*/ 74 h 111"/>
                              <a:gd name="T10" fmla="*/ 549 w 623"/>
                              <a:gd name="T11" fmla="*/ 74 h 111"/>
                              <a:gd name="T12" fmla="*/ 512 w 623"/>
                              <a:gd name="T13" fmla="*/ 74 h 111"/>
                              <a:gd name="T14" fmla="*/ 512 w 623"/>
                              <a:gd name="T15" fmla="*/ 37 h 111"/>
                              <a:gd name="T16" fmla="*/ 549 w 623"/>
                              <a:gd name="T17" fmla="*/ 37 h 111"/>
                              <a:gd name="T18" fmla="*/ 549 w 623"/>
                              <a:gd name="T19" fmla="*/ 74 h 111"/>
                              <a:gd name="T20" fmla="*/ 475 w 623"/>
                              <a:gd name="T21" fmla="*/ 74 h 111"/>
                              <a:gd name="T22" fmla="*/ 438 w 623"/>
                              <a:gd name="T23" fmla="*/ 74 h 111"/>
                              <a:gd name="T24" fmla="*/ 438 w 623"/>
                              <a:gd name="T25" fmla="*/ 37 h 111"/>
                              <a:gd name="T26" fmla="*/ 475 w 623"/>
                              <a:gd name="T27" fmla="*/ 37 h 111"/>
                              <a:gd name="T28" fmla="*/ 475 w 623"/>
                              <a:gd name="T29" fmla="*/ 74 h 111"/>
                              <a:gd name="T30" fmla="*/ 401 w 623"/>
                              <a:gd name="T31" fmla="*/ 74 h 111"/>
                              <a:gd name="T32" fmla="*/ 364 w 623"/>
                              <a:gd name="T33" fmla="*/ 74 h 111"/>
                              <a:gd name="T34" fmla="*/ 364 w 623"/>
                              <a:gd name="T35" fmla="*/ 37 h 111"/>
                              <a:gd name="T36" fmla="*/ 401 w 623"/>
                              <a:gd name="T37" fmla="*/ 37 h 111"/>
                              <a:gd name="T38" fmla="*/ 401 w 623"/>
                              <a:gd name="T39" fmla="*/ 74 h 111"/>
                              <a:gd name="T40" fmla="*/ 327 w 623"/>
                              <a:gd name="T41" fmla="*/ 74 h 111"/>
                              <a:gd name="T42" fmla="*/ 290 w 623"/>
                              <a:gd name="T43" fmla="*/ 74 h 111"/>
                              <a:gd name="T44" fmla="*/ 290 w 623"/>
                              <a:gd name="T45" fmla="*/ 37 h 111"/>
                              <a:gd name="T46" fmla="*/ 327 w 623"/>
                              <a:gd name="T47" fmla="*/ 37 h 111"/>
                              <a:gd name="T48" fmla="*/ 327 w 623"/>
                              <a:gd name="T49" fmla="*/ 74 h 111"/>
                              <a:gd name="T50" fmla="*/ 253 w 623"/>
                              <a:gd name="T51" fmla="*/ 74 h 111"/>
                              <a:gd name="T52" fmla="*/ 215 w 623"/>
                              <a:gd name="T53" fmla="*/ 74 h 111"/>
                              <a:gd name="T54" fmla="*/ 215 w 623"/>
                              <a:gd name="T55" fmla="*/ 37 h 111"/>
                              <a:gd name="T56" fmla="*/ 253 w 623"/>
                              <a:gd name="T57" fmla="*/ 37 h 111"/>
                              <a:gd name="T58" fmla="*/ 253 w 623"/>
                              <a:gd name="T59" fmla="*/ 74 h 111"/>
                              <a:gd name="T60" fmla="*/ 178 w 623"/>
                              <a:gd name="T61" fmla="*/ 74 h 111"/>
                              <a:gd name="T62" fmla="*/ 141 w 623"/>
                              <a:gd name="T63" fmla="*/ 74 h 111"/>
                              <a:gd name="T64" fmla="*/ 141 w 623"/>
                              <a:gd name="T65" fmla="*/ 37 h 111"/>
                              <a:gd name="T66" fmla="*/ 178 w 623"/>
                              <a:gd name="T67" fmla="*/ 37 h 111"/>
                              <a:gd name="T68" fmla="*/ 178 w 623"/>
                              <a:gd name="T69" fmla="*/ 74 h 111"/>
                              <a:gd name="T70" fmla="*/ 104 w 623"/>
                              <a:gd name="T71" fmla="*/ 74 h 111"/>
                              <a:gd name="T72" fmla="*/ 93 w 623"/>
                              <a:gd name="T73" fmla="*/ 74 h 111"/>
                              <a:gd name="T74" fmla="*/ 93 w 623"/>
                              <a:gd name="T75" fmla="*/ 37 h 111"/>
                              <a:gd name="T76" fmla="*/ 104 w 623"/>
                              <a:gd name="T77" fmla="*/ 37 h 111"/>
                              <a:gd name="T78" fmla="*/ 104 w 623"/>
                              <a:gd name="T79" fmla="*/ 74 h 111"/>
                              <a:gd name="T80" fmla="*/ 112 w 623"/>
                              <a:gd name="T81" fmla="*/ 111 h 111"/>
                              <a:gd name="T82" fmla="*/ 0 w 623"/>
                              <a:gd name="T83" fmla="*/ 56 h 111"/>
                              <a:gd name="T84" fmla="*/ 112 w 623"/>
                              <a:gd name="T85" fmla="*/ 0 h 111"/>
                              <a:gd name="T86" fmla="*/ 112 w 623"/>
                              <a:gd name="T87" fmla="*/ 111 h 1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623" h="111">
                                <a:moveTo>
                                  <a:pt x="623" y="74"/>
                                </a:moveTo>
                                <a:lnTo>
                                  <a:pt x="586" y="74"/>
                                </a:lnTo>
                                <a:lnTo>
                                  <a:pt x="586" y="37"/>
                                </a:lnTo>
                                <a:lnTo>
                                  <a:pt x="623" y="37"/>
                                </a:lnTo>
                                <a:lnTo>
                                  <a:pt x="623" y="74"/>
                                </a:lnTo>
                                <a:close/>
                                <a:moveTo>
                                  <a:pt x="549" y="74"/>
                                </a:moveTo>
                                <a:lnTo>
                                  <a:pt x="512" y="74"/>
                                </a:lnTo>
                                <a:lnTo>
                                  <a:pt x="512" y="37"/>
                                </a:lnTo>
                                <a:lnTo>
                                  <a:pt x="549" y="37"/>
                                </a:lnTo>
                                <a:lnTo>
                                  <a:pt x="549" y="74"/>
                                </a:lnTo>
                                <a:close/>
                                <a:moveTo>
                                  <a:pt x="475" y="74"/>
                                </a:moveTo>
                                <a:lnTo>
                                  <a:pt x="438" y="74"/>
                                </a:lnTo>
                                <a:lnTo>
                                  <a:pt x="438" y="37"/>
                                </a:lnTo>
                                <a:lnTo>
                                  <a:pt x="475" y="37"/>
                                </a:lnTo>
                                <a:lnTo>
                                  <a:pt x="475" y="74"/>
                                </a:lnTo>
                                <a:close/>
                                <a:moveTo>
                                  <a:pt x="401" y="74"/>
                                </a:moveTo>
                                <a:lnTo>
                                  <a:pt x="364" y="74"/>
                                </a:lnTo>
                                <a:lnTo>
                                  <a:pt x="364" y="37"/>
                                </a:lnTo>
                                <a:lnTo>
                                  <a:pt x="401" y="37"/>
                                </a:lnTo>
                                <a:lnTo>
                                  <a:pt x="401" y="74"/>
                                </a:lnTo>
                                <a:close/>
                                <a:moveTo>
                                  <a:pt x="327" y="74"/>
                                </a:moveTo>
                                <a:lnTo>
                                  <a:pt x="290" y="74"/>
                                </a:lnTo>
                                <a:lnTo>
                                  <a:pt x="290" y="37"/>
                                </a:lnTo>
                                <a:lnTo>
                                  <a:pt x="327" y="37"/>
                                </a:lnTo>
                                <a:lnTo>
                                  <a:pt x="327" y="74"/>
                                </a:lnTo>
                                <a:close/>
                                <a:moveTo>
                                  <a:pt x="253" y="74"/>
                                </a:moveTo>
                                <a:lnTo>
                                  <a:pt x="215" y="74"/>
                                </a:lnTo>
                                <a:lnTo>
                                  <a:pt x="215" y="37"/>
                                </a:lnTo>
                                <a:lnTo>
                                  <a:pt x="253" y="37"/>
                                </a:lnTo>
                                <a:lnTo>
                                  <a:pt x="253" y="74"/>
                                </a:lnTo>
                                <a:close/>
                                <a:moveTo>
                                  <a:pt x="178" y="74"/>
                                </a:moveTo>
                                <a:lnTo>
                                  <a:pt x="141" y="74"/>
                                </a:lnTo>
                                <a:lnTo>
                                  <a:pt x="141" y="37"/>
                                </a:lnTo>
                                <a:lnTo>
                                  <a:pt x="178" y="37"/>
                                </a:lnTo>
                                <a:lnTo>
                                  <a:pt x="178" y="74"/>
                                </a:lnTo>
                                <a:close/>
                                <a:moveTo>
                                  <a:pt x="104" y="74"/>
                                </a:moveTo>
                                <a:lnTo>
                                  <a:pt x="93" y="74"/>
                                </a:lnTo>
                                <a:lnTo>
                                  <a:pt x="93" y="37"/>
                                </a:lnTo>
                                <a:lnTo>
                                  <a:pt x="104" y="37"/>
                                </a:lnTo>
                                <a:lnTo>
                                  <a:pt x="104" y="74"/>
                                </a:lnTo>
                                <a:close/>
                                <a:moveTo>
                                  <a:pt x="112" y="111"/>
                                </a:moveTo>
                                <a:lnTo>
                                  <a:pt x="0" y="56"/>
                                </a:lnTo>
                                <a:lnTo>
                                  <a:pt x="112" y="0"/>
                                </a:lnTo>
                                <a:lnTo>
                                  <a:pt x="112" y="111"/>
                                </a:lnTo>
                                <a:close/>
                              </a:path>
                            </a:pathLst>
                          </a:custGeom>
                          <a:solidFill>
                            <a:srgbClr val="FF0000"/>
                          </a:solidFill>
                          <a:ln w="1270" cap="flat">
                            <a:solidFill>
                              <a:srgbClr val="99CC00"/>
                            </a:solidFill>
                            <a:prstDash val="solid"/>
                            <a:bevel/>
                            <a:headEnd/>
                            <a:tailEnd/>
                          </a:ln>
                        </wps:spPr>
                        <wps:bodyPr rot="0" vert="horz" wrap="square" lIns="91440" tIns="45720" rIns="91440" bIns="45720" anchor="t" anchorCtr="0" upright="1">
                          <a:noAutofit/>
                        </wps:bodyPr>
                      </wps:wsp>
                      <wps:wsp>
                        <wps:cNvPr id="291" name="Rectangle 64"/>
                        <wps:cNvSpPr>
                          <a:spLocks noChangeArrowheads="1"/>
                        </wps:cNvSpPr>
                        <wps:spPr bwMode="auto">
                          <a:xfrm>
                            <a:off x="3616325" y="1840230"/>
                            <a:ext cx="152400" cy="19304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091ED4B" w14:textId="77777777" w:rsidR="00307AE8" w:rsidRPr="00C45F36" w:rsidRDefault="00307AE8" w:rsidP="00886B4B">
                              <w:r w:rsidRPr="00C45F36">
                                <w:rPr>
                                  <w:rFonts w:eastAsia="HGMaruGothicMPRO"/>
                                  <w:color w:val="000000"/>
                                  <w:sz w:val="16"/>
                                  <w:szCs w:val="16"/>
                                </w:rPr>
                                <w:t>P2</w:t>
                              </w:r>
                            </w:p>
                          </w:txbxContent>
                        </wps:txbx>
                        <wps:bodyPr rot="0" vert="horz" wrap="square" lIns="0" tIns="0" rIns="0" bIns="0" anchor="t" anchorCtr="0" upright="1">
                          <a:noAutofit/>
                        </wps:bodyPr>
                      </wps:wsp>
                      <wps:wsp>
                        <wps:cNvPr id="292" name="Freeform 65"/>
                        <wps:cNvSpPr>
                          <a:spLocks noEditPoints="1"/>
                        </wps:cNvSpPr>
                        <wps:spPr bwMode="auto">
                          <a:xfrm>
                            <a:off x="2616200" y="1441450"/>
                            <a:ext cx="923290" cy="102870"/>
                          </a:xfrm>
                          <a:custGeom>
                            <a:avLst/>
                            <a:gdLst>
                              <a:gd name="T0" fmla="*/ 623 w 623"/>
                              <a:gd name="T1" fmla="*/ 74 h 111"/>
                              <a:gd name="T2" fmla="*/ 586 w 623"/>
                              <a:gd name="T3" fmla="*/ 74 h 111"/>
                              <a:gd name="T4" fmla="*/ 586 w 623"/>
                              <a:gd name="T5" fmla="*/ 37 h 111"/>
                              <a:gd name="T6" fmla="*/ 623 w 623"/>
                              <a:gd name="T7" fmla="*/ 37 h 111"/>
                              <a:gd name="T8" fmla="*/ 623 w 623"/>
                              <a:gd name="T9" fmla="*/ 74 h 111"/>
                              <a:gd name="T10" fmla="*/ 549 w 623"/>
                              <a:gd name="T11" fmla="*/ 74 h 111"/>
                              <a:gd name="T12" fmla="*/ 512 w 623"/>
                              <a:gd name="T13" fmla="*/ 74 h 111"/>
                              <a:gd name="T14" fmla="*/ 512 w 623"/>
                              <a:gd name="T15" fmla="*/ 37 h 111"/>
                              <a:gd name="T16" fmla="*/ 549 w 623"/>
                              <a:gd name="T17" fmla="*/ 37 h 111"/>
                              <a:gd name="T18" fmla="*/ 549 w 623"/>
                              <a:gd name="T19" fmla="*/ 74 h 111"/>
                              <a:gd name="T20" fmla="*/ 475 w 623"/>
                              <a:gd name="T21" fmla="*/ 74 h 111"/>
                              <a:gd name="T22" fmla="*/ 438 w 623"/>
                              <a:gd name="T23" fmla="*/ 74 h 111"/>
                              <a:gd name="T24" fmla="*/ 438 w 623"/>
                              <a:gd name="T25" fmla="*/ 37 h 111"/>
                              <a:gd name="T26" fmla="*/ 475 w 623"/>
                              <a:gd name="T27" fmla="*/ 37 h 111"/>
                              <a:gd name="T28" fmla="*/ 475 w 623"/>
                              <a:gd name="T29" fmla="*/ 74 h 111"/>
                              <a:gd name="T30" fmla="*/ 401 w 623"/>
                              <a:gd name="T31" fmla="*/ 74 h 111"/>
                              <a:gd name="T32" fmla="*/ 364 w 623"/>
                              <a:gd name="T33" fmla="*/ 74 h 111"/>
                              <a:gd name="T34" fmla="*/ 364 w 623"/>
                              <a:gd name="T35" fmla="*/ 37 h 111"/>
                              <a:gd name="T36" fmla="*/ 401 w 623"/>
                              <a:gd name="T37" fmla="*/ 37 h 111"/>
                              <a:gd name="T38" fmla="*/ 401 w 623"/>
                              <a:gd name="T39" fmla="*/ 74 h 111"/>
                              <a:gd name="T40" fmla="*/ 327 w 623"/>
                              <a:gd name="T41" fmla="*/ 74 h 111"/>
                              <a:gd name="T42" fmla="*/ 290 w 623"/>
                              <a:gd name="T43" fmla="*/ 74 h 111"/>
                              <a:gd name="T44" fmla="*/ 290 w 623"/>
                              <a:gd name="T45" fmla="*/ 37 h 111"/>
                              <a:gd name="T46" fmla="*/ 327 w 623"/>
                              <a:gd name="T47" fmla="*/ 37 h 111"/>
                              <a:gd name="T48" fmla="*/ 327 w 623"/>
                              <a:gd name="T49" fmla="*/ 74 h 111"/>
                              <a:gd name="T50" fmla="*/ 253 w 623"/>
                              <a:gd name="T51" fmla="*/ 74 h 111"/>
                              <a:gd name="T52" fmla="*/ 215 w 623"/>
                              <a:gd name="T53" fmla="*/ 74 h 111"/>
                              <a:gd name="T54" fmla="*/ 215 w 623"/>
                              <a:gd name="T55" fmla="*/ 37 h 111"/>
                              <a:gd name="T56" fmla="*/ 253 w 623"/>
                              <a:gd name="T57" fmla="*/ 37 h 111"/>
                              <a:gd name="T58" fmla="*/ 253 w 623"/>
                              <a:gd name="T59" fmla="*/ 74 h 111"/>
                              <a:gd name="T60" fmla="*/ 178 w 623"/>
                              <a:gd name="T61" fmla="*/ 74 h 111"/>
                              <a:gd name="T62" fmla="*/ 141 w 623"/>
                              <a:gd name="T63" fmla="*/ 74 h 111"/>
                              <a:gd name="T64" fmla="*/ 141 w 623"/>
                              <a:gd name="T65" fmla="*/ 37 h 111"/>
                              <a:gd name="T66" fmla="*/ 178 w 623"/>
                              <a:gd name="T67" fmla="*/ 37 h 111"/>
                              <a:gd name="T68" fmla="*/ 178 w 623"/>
                              <a:gd name="T69" fmla="*/ 74 h 111"/>
                              <a:gd name="T70" fmla="*/ 104 w 623"/>
                              <a:gd name="T71" fmla="*/ 74 h 111"/>
                              <a:gd name="T72" fmla="*/ 93 w 623"/>
                              <a:gd name="T73" fmla="*/ 74 h 111"/>
                              <a:gd name="T74" fmla="*/ 93 w 623"/>
                              <a:gd name="T75" fmla="*/ 37 h 111"/>
                              <a:gd name="T76" fmla="*/ 104 w 623"/>
                              <a:gd name="T77" fmla="*/ 37 h 111"/>
                              <a:gd name="T78" fmla="*/ 104 w 623"/>
                              <a:gd name="T79" fmla="*/ 74 h 111"/>
                              <a:gd name="T80" fmla="*/ 112 w 623"/>
                              <a:gd name="T81" fmla="*/ 111 h 111"/>
                              <a:gd name="T82" fmla="*/ 0 w 623"/>
                              <a:gd name="T83" fmla="*/ 55 h 111"/>
                              <a:gd name="T84" fmla="*/ 112 w 623"/>
                              <a:gd name="T85" fmla="*/ 0 h 111"/>
                              <a:gd name="T86" fmla="*/ 112 w 623"/>
                              <a:gd name="T87" fmla="*/ 111 h 1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623" h="111">
                                <a:moveTo>
                                  <a:pt x="623" y="74"/>
                                </a:moveTo>
                                <a:lnTo>
                                  <a:pt x="586" y="74"/>
                                </a:lnTo>
                                <a:lnTo>
                                  <a:pt x="586" y="37"/>
                                </a:lnTo>
                                <a:lnTo>
                                  <a:pt x="623" y="37"/>
                                </a:lnTo>
                                <a:lnTo>
                                  <a:pt x="623" y="74"/>
                                </a:lnTo>
                                <a:close/>
                                <a:moveTo>
                                  <a:pt x="549" y="74"/>
                                </a:moveTo>
                                <a:lnTo>
                                  <a:pt x="512" y="74"/>
                                </a:lnTo>
                                <a:lnTo>
                                  <a:pt x="512" y="37"/>
                                </a:lnTo>
                                <a:lnTo>
                                  <a:pt x="549" y="37"/>
                                </a:lnTo>
                                <a:lnTo>
                                  <a:pt x="549" y="74"/>
                                </a:lnTo>
                                <a:close/>
                                <a:moveTo>
                                  <a:pt x="475" y="74"/>
                                </a:moveTo>
                                <a:lnTo>
                                  <a:pt x="438" y="74"/>
                                </a:lnTo>
                                <a:lnTo>
                                  <a:pt x="438" y="37"/>
                                </a:lnTo>
                                <a:lnTo>
                                  <a:pt x="475" y="37"/>
                                </a:lnTo>
                                <a:lnTo>
                                  <a:pt x="475" y="74"/>
                                </a:lnTo>
                                <a:close/>
                                <a:moveTo>
                                  <a:pt x="401" y="74"/>
                                </a:moveTo>
                                <a:lnTo>
                                  <a:pt x="364" y="74"/>
                                </a:lnTo>
                                <a:lnTo>
                                  <a:pt x="364" y="37"/>
                                </a:lnTo>
                                <a:lnTo>
                                  <a:pt x="401" y="37"/>
                                </a:lnTo>
                                <a:lnTo>
                                  <a:pt x="401" y="74"/>
                                </a:lnTo>
                                <a:close/>
                                <a:moveTo>
                                  <a:pt x="327" y="74"/>
                                </a:moveTo>
                                <a:lnTo>
                                  <a:pt x="290" y="74"/>
                                </a:lnTo>
                                <a:lnTo>
                                  <a:pt x="290" y="37"/>
                                </a:lnTo>
                                <a:lnTo>
                                  <a:pt x="327" y="37"/>
                                </a:lnTo>
                                <a:lnTo>
                                  <a:pt x="327" y="74"/>
                                </a:lnTo>
                                <a:close/>
                                <a:moveTo>
                                  <a:pt x="253" y="74"/>
                                </a:moveTo>
                                <a:lnTo>
                                  <a:pt x="215" y="74"/>
                                </a:lnTo>
                                <a:lnTo>
                                  <a:pt x="215" y="37"/>
                                </a:lnTo>
                                <a:lnTo>
                                  <a:pt x="253" y="37"/>
                                </a:lnTo>
                                <a:lnTo>
                                  <a:pt x="253" y="74"/>
                                </a:lnTo>
                                <a:close/>
                                <a:moveTo>
                                  <a:pt x="178" y="74"/>
                                </a:moveTo>
                                <a:lnTo>
                                  <a:pt x="141" y="74"/>
                                </a:lnTo>
                                <a:lnTo>
                                  <a:pt x="141" y="37"/>
                                </a:lnTo>
                                <a:lnTo>
                                  <a:pt x="178" y="37"/>
                                </a:lnTo>
                                <a:lnTo>
                                  <a:pt x="178" y="74"/>
                                </a:lnTo>
                                <a:close/>
                                <a:moveTo>
                                  <a:pt x="104" y="74"/>
                                </a:moveTo>
                                <a:lnTo>
                                  <a:pt x="93" y="74"/>
                                </a:lnTo>
                                <a:lnTo>
                                  <a:pt x="93" y="37"/>
                                </a:lnTo>
                                <a:lnTo>
                                  <a:pt x="104" y="37"/>
                                </a:lnTo>
                                <a:lnTo>
                                  <a:pt x="104" y="74"/>
                                </a:lnTo>
                                <a:close/>
                                <a:moveTo>
                                  <a:pt x="112" y="111"/>
                                </a:moveTo>
                                <a:lnTo>
                                  <a:pt x="0" y="55"/>
                                </a:lnTo>
                                <a:lnTo>
                                  <a:pt x="112" y="0"/>
                                </a:lnTo>
                                <a:lnTo>
                                  <a:pt x="112" y="111"/>
                                </a:lnTo>
                                <a:close/>
                              </a:path>
                            </a:pathLst>
                          </a:custGeom>
                          <a:solidFill>
                            <a:srgbClr val="FF0000"/>
                          </a:solidFill>
                          <a:ln w="1270" cap="flat">
                            <a:solidFill>
                              <a:srgbClr val="99CC00"/>
                            </a:solidFill>
                            <a:prstDash val="solid"/>
                            <a:bevel/>
                            <a:headEnd/>
                            <a:tailEnd/>
                          </a:ln>
                        </wps:spPr>
                        <wps:bodyPr rot="0" vert="horz" wrap="square" lIns="91440" tIns="45720" rIns="91440" bIns="45720" anchor="t" anchorCtr="0" upright="1">
                          <a:noAutofit/>
                        </wps:bodyPr>
                      </wps:wsp>
                      <wps:wsp>
                        <wps:cNvPr id="293" name="Rectangle 66"/>
                        <wps:cNvSpPr>
                          <a:spLocks noChangeArrowheads="1"/>
                        </wps:cNvSpPr>
                        <wps:spPr bwMode="auto">
                          <a:xfrm>
                            <a:off x="1569085" y="1771650"/>
                            <a:ext cx="190500" cy="23876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9491CD4" w14:textId="77777777" w:rsidR="00307AE8" w:rsidRPr="00C45F36" w:rsidRDefault="00307AE8" w:rsidP="00886B4B">
                              <w:r w:rsidRPr="00C45F36">
                                <w:rPr>
                                  <w:rFonts w:eastAsia="HGMaruGothicMPRO"/>
                                  <w:color w:val="000000"/>
                                  <w:sz w:val="16"/>
                                  <w:szCs w:val="16"/>
                                </w:rPr>
                                <w:t>P2</w:t>
                              </w:r>
                            </w:p>
                          </w:txbxContent>
                        </wps:txbx>
                        <wps:bodyPr rot="0" vert="horz" wrap="square" lIns="0" tIns="0" rIns="0" bIns="0" anchor="t" anchorCtr="0" upright="1">
                          <a:noAutofit/>
                        </wps:bodyPr>
                      </wps:wsp>
                      <wps:wsp>
                        <wps:cNvPr id="294" name="Rectangle 67"/>
                        <wps:cNvSpPr>
                          <a:spLocks noChangeArrowheads="1"/>
                        </wps:cNvSpPr>
                        <wps:spPr bwMode="auto">
                          <a:xfrm>
                            <a:off x="2242820" y="1789430"/>
                            <a:ext cx="192405" cy="24892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4E3CEE7" w14:textId="77777777" w:rsidR="00307AE8" w:rsidRPr="00C45F36" w:rsidRDefault="00307AE8" w:rsidP="00886B4B">
                              <w:r w:rsidRPr="00C45F36">
                                <w:rPr>
                                  <w:rFonts w:eastAsia="HGMaruGothicMPRO"/>
                                  <w:color w:val="000000"/>
                                  <w:sz w:val="16"/>
                                  <w:szCs w:val="16"/>
                                </w:rPr>
                                <w:t>WC</w:t>
                              </w:r>
                            </w:p>
                          </w:txbxContent>
                        </wps:txbx>
                        <wps:bodyPr rot="0" vert="horz" wrap="square" lIns="0" tIns="0" rIns="0" bIns="0" anchor="t" anchorCtr="0" upright="1">
                          <a:noAutofit/>
                        </wps:bodyPr>
                      </wps:wsp>
                      <wpg:wgp>
                        <wpg:cNvPr id="295" name="Group 68"/>
                        <wpg:cNvGrpSpPr>
                          <a:grpSpLocks/>
                        </wpg:cNvGrpSpPr>
                        <wpg:grpSpPr bwMode="auto">
                          <a:xfrm>
                            <a:off x="1184275" y="1149985"/>
                            <a:ext cx="60960" cy="46355"/>
                            <a:chOff x="3272" y="6430"/>
                            <a:chExt cx="99" cy="73"/>
                          </a:xfrm>
                        </wpg:grpSpPr>
                        <wps:wsp>
                          <wps:cNvPr id="296" name="Oval 69"/>
                          <wps:cNvSpPr>
                            <a:spLocks noChangeArrowheads="1"/>
                          </wps:cNvSpPr>
                          <wps:spPr bwMode="auto">
                            <a:xfrm>
                              <a:off x="3272" y="6430"/>
                              <a:ext cx="99" cy="73"/>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297" name="Oval 70"/>
                          <wps:cNvSpPr>
                            <a:spLocks noChangeArrowheads="1"/>
                          </wps:cNvSpPr>
                          <wps:spPr bwMode="auto">
                            <a:xfrm>
                              <a:off x="3272" y="6430"/>
                              <a:ext cx="99" cy="73"/>
                            </a:xfrm>
                            <a:prstGeom prst="ellipse">
                              <a:avLst/>
                            </a:prstGeom>
                            <a:noFill/>
                            <a:ln w="7620" cap="rnd">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g:wgp>
                      <wps:wsp>
                        <wps:cNvPr id="298" name="Freeform 71"/>
                        <wps:cNvSpPr>
                          <a:spLocks noEditPoints="1"/>
                        </wps:cNvSpPr>
                        <wps:spPr bwMode="auto">
                          <a:xfrm>
                            <a:off x="1189990" y="631190"/>
                            <a:ext cx="60960" cy="523875"/>
                          </a:xfrm>
                          <a:custGeom>
                            <a:avLst/>
                            <a:gdLst>
                              <a:gd name="T0" fmla="*/ 333 w 800"/>
                              <a:gd name="T1" fmla="*/ 6614 h 6680"/>
                              <a:gd name="T2" fmla="*/ 333 w 800"/>
                              <a:gd name="T3" fmla="*/ 667 h 6680"/>
                              <a:gd name="T4" fmla="*/ 400 w 800"/>
                              <a:gd name="T5" fmla="*/ 600 h 6680"/>
                              <a:gd name="T6" fmla="*/ 467 w 800"/>
                              <a:gd name="T7" fmla="*/ 667 h 6680"/>
                              <a:gd name="T8" fmla="*/ 467 w 800"/>
                              <a:gd name="T9" fmla="*/ 6614 h 6680"/>
                              <a:gd name="T10" fmla="*/ 400 w 800"/>
                              <a:gd name="T11" fmla="*/ 6680 h 6680"/>
                              <a:gd name="T12" fmla="*/ 333 w 800"/>
                              <a:gd name="T13" fmla="*/ 6614 h 6680"/>
                              <a:gd name="T14" fmla="*/ 0 w 800"/>
                              <a:gd name="T15" fmla="*/ 800 h 6680"/>
                              <a:gd name="T16" fmla="*/ 400 w 800"/>
                              <a:gd name="T17" fmla="*/ 0 h 6680"/>
                              <a:gd name="T18" fmla="*/ 800 w 800"/>
                              <a:gd name="T19" fmla="*/ 800 h 6680"/>
                              <a:gd name="T20" fmla="*/ 0 w 800"/>
                              <a:gd name="T21" fmla="*/ 800 h 6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00" h="6680">
                                <a:moveTo>
                                  <a:pt x="333" y="6614"/>
                                </a:moveTo>
                                <a:lnTo>
                                  <a:pt x="333" y="667"/>
                                </a:lnTo>
                                <a:cubicBezTo>
                                  <a:pt x="333" y="630"/>
                                  <a:pt x="363" y="600"/>
                                  <a:pt x="400" y="600"/>
                                </a:cubicBezTo>
                                <a:cubicBezTo>
                                  <a:pt x="437" y="600"/>
                                  <a:pt x="467" y="630"/>
                                  <a:pt x="467" y="667"/>
                                </a:cubicBezTo>
                                <a:lnTo>
                                  <a:pt x="467" y="6614"/>
                                </a:lnTo>
                                <a:cubicBezTo>
                                  <a:pt x="467" y="6651"/>
                                  <a:pt x="437" y="6680"/>
                                  <a:pt x="400" y="6680"/>
                                </a:cubicBezTo>
                                <a:cubicBezTo>
                                  <a:pt x="363" y="6680"/>
                                  <a:pt x="333" y="6651"/>
                                  <a:pt x="333" y="6614"/>
                                </a:cubicBezTo>
                                <a:close/>
                                <a:moveTo>
                                  <a:pt x="0" y="800"/>
                                </a:moveTo>
                                <a:lnTo>
                                  <a:pt x="400" y="0"/>
                                </a:lnTo>
                                <a:lnTo>
                                  <a:pt x="800" y="800"/>
                                </a:lnTo>
                                <a:lnTo>
                                  <a:pt x="0" y="80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99" name="Freeform 72"/>
                        <wps:cNvSpPr>
                          <a:spLocks noEditPoints="1"/>
                        </wps:cNvSpPr>
                        <wps:spPr bwMode="auto">
                          <a:xfrm>
                            <a:off x="1184275" y="1176020"/>
                            <a:ext cx="60960" cy="530860"/>
                          </a:xfrm>
                          <a:custGeom>
                            <a:avLst/>
                            <a:gdLst>
                              <a:gd name="T0" fmla="*/ 467 w 800"/>
                              <a:gd name="T1" fmla="*/ 67 h 6760"/>
                              <a:gd name="T2" fmla="*/ 467 w 800"/>
                              <a:gd name="T3" fmla="*/ 6093 h 6760"/>
                              <a:gd name="T4" fmla="*/ 400 w 800"/>
                              <a:gd name="T5" fmla="*/ 6160 h 6760"/>
                              <a:gd name="T6" fmla="*/ 333 w 800"/>
                              <a:gd name="T7" fmla="*/ 6093 h 6760"/>
                              <a:gd name="T8" fmla="*/ 333 w 800"/>
                              <a:gd name="T9" fmla="*/ 67 h 6760"/>
                              <a:gd name="T10" fmla="*/ 400 w 800"/>
                              <a:gd name="T11" fmla="*/ 0 h 6760"/>
                              <a:gd name="T12" fmla="*/ 467 w 800"/>
                              <a:gd name="T13" fmla="*/ 67 h 6760"/>
                              <a:gd name="T14" fmla="*/ 800 w 800"/>
                              <a:gd name="T15" fmla="*/ 5960 h 6760"/>
                              <a:gd name="T16" fmla="*/ 400 w 800"/>
                              <a:gd name="T17" fmla="*/ 6760 h 6760"/>
                              <a:gd name="T18" fmla="*/ 0 w 800"/>
                              <a:gd name="T19" fmla="*/ 5960 h 6760"/>
                              <a:gd name="T20" fmla="*/ 800 w 800"/>
                              <a:gd name="T21" fmla="*/ 5960 h 67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00" h="6760">
                                <a:moveTo>
                                  <a:pt x="467" y="67"/>
                                </a:moveTo>
                                <a:lnTo>
                                  <a:pt x="467" y="6093"/>
                                </a:lnTo>
                                <a:cubicBezTo>
                                  <a:pt x="467" y="6130"/>
                                  <a:pt x="437" y="6160"/>
                                  <a:pt x="400" y="6160"/>
                                </a:cubicBezTo>
                                <a:cubicBezTo>
                                  <a:pt x="363" y="6160"/>
                                  <a:pt x="333" y="6130"/>
                                  <a:pt x="333" y="6093"/>
                                </a:cubicBezTo>
                                <a:lnTo>
                                  <a:pt x="333" y="67"/>
                                </a:lnTo>
                                <a:cubicBezTo>
                                  <a:pt x="333" y="30"/>
                                  <a:pt x="363" y="0"/>
                                  <a:pt x="400" y="0"/>
                                </a:cubicBezTo>
                                <a:cubicBezTo>
                                  <a:pt x="437" y="0"/>
                                  <a:pt x="467" y="30"/>
                                  <a:pt x="467" y="67"/>
                                </a:cubicBezTo>
                                <a:close/>
                                <a:moveTo>
                                  <a:pt x="800" y="5960"/>
                                </a:moveTo>
                                <a:lnTo>
                                  <a:pt x="400" y="6760"/>
                                </a:lnTo>
                                <a:lnTo>
                                  <a:pt x="0" y="5960"/>
                                </a:lnTo>
                                <a:lnTo>
                                  <a:pt x="800" y="596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300" name="Freeform 73"/>
                        <wps:cNvSpPr>
                          <a:spLocks noEditPoints="1"/>
                        </wps:cNvSpPr>
                        <wps:spPr bwMode="auto">
                          <a:xfrm>
                            <a:off x="706120" y="1177925"/>
                            <a:ext cx="771525" cy="7620"/>
                          </a:xfrm>
                          <a:custGeom>
                            <a:avLst/>
                            <a:gdLst>
                              <a:gd name="T0" fmla="*/ 9750 w 10100"/>
                              <a:gd name="T1" fmla="*/ 100 h 100"/>
                              <a:gd name="T2" fmla="*/ 9750 w 10100"/>
                              <a:gd name="T3" fmla="*/ 0 h 100"/>
                              <a:gd name="T4" fmla="*/ 10100 w 10100"/>
                              <a:gd name="T5" fmla="*/ 50 h 100"/>
                              <a:gd name="T6" fmla="*/ 9350 w 10100"/>
                              <a:gd name="T7" fmla="*/ 100 h 100"/>
                              <a:gd name="T8" fmla="*/ 9000 w 10100"/>
                              <a:gd name="T9" fmla="*/ 50 h 100"/>
                              <a:gd name="T10" fmla="*/ 9350 w 10100"/>
                              <a:gd name="T11" fmla="*/ 0 h 100"/>
                              <a:gd name="T12" fmla="*/ 9350 w 10100"/>
                              <a:gd name="T13" fmla="*/ 100 h 100"/>
                              <a:gd name="T14" fmla="*/ 8350 w 10100"/>
                              <a:gd name="T15" fmla="*/ 100 h 100"/>
                              <a:gd name="T16" fmla="*/ 8350 w 10100"/>
                              <a:gd name="T17" fmla="*/ 0 h 100"/>
                              <a:gd name="T18" fmla="*/ 8700 w 10100"/>
                              <a:gd name="T19" fmla="*/ 50 h 100"/>
                              <a:gd name="T20" fmla="*/ 7950 w 10100"/>
                              <a:gd name="T21" fmla="*/ 100 h 100"/>
                              <a:gd name="T22" fmla="*/ 7600 w 10100"/>
                              <a:gd name="T23" fmla="*/ 50 h 100"/>
                              <a:gd name="T24" fmla="*/ 7950 w 10100"/>
                              <a:gd name="T25" fmla="*/ 0 h 100"/>
                              <a:gd name="T26" fmla="*/ 7950 w 10100"/>
                              <a:gd name="T27" fmla="*/ 100 h 100"/>
                              <a:gd name="T28" fmla="*/ 6950 w 10100"/>
                              <a:gd name="T29" fmla="*/ 100 h 100"/>
                              <a:gd name="T30" fmla="*/ 6950 w 10100"/>
                              <a:gd name="T31" fmla="*/ 0 h 100"/>
                              <a:gd name="T32" fmla="*/ 7300 w 10100"/>
                              <a:gd name="T33" fmla="*/ 50 h 100"/>
                              <a:gd name="T34" fmla="*/ 6550 w 10100"/>
                              <a:gd name="T35" fmla="*/ 100 h 100"/>
                              <a:gd name="T36" fmla="*/ 6200 w 10100"/>
                              <a:gd name="T37" fmla="*/ 50 h 100"/>
                              <a:gd name="T38" fmla="*/ 6550 w 10100"/>
                              <a:gd name="T39" fmla="*/ 0 h 100"/>
                              <a:gd name="T40" fmla="*/ 6550 w 10100"/>
                              <a:gd name="T41" fmla="*/ 100 h 100"/>
                              <a:gd name="T42" fmla="*/ 5550 w 10100"/>
                              <a:gd name="T43" fmla="*/ 100 h 100"/>
                              <a:gd name="T44" fmla="*/ 5550 w 10100"/>
                              <a:gd name="T45" fmla="*/ 0 h 100"/>
                              <a:gd name="T46" fmla="*/ 5900 w 10100"/>
                              <a:gd name="T47" fmla="*/ 50 h 100"/>
                              <a:gd name="T48" fmla="*/ 5150 w 10100"/>
                              <a:gd name="T49" fmla="*/ 100 h 100"/>
                              <a:gd name="T50" fmla="*/ 4800 w 10100"/>
                              <a:gd name="T51" fmla="*/ 50 h 100"/>
                              <a:gd name="T52" fmla="*/ 5150 w 10100"/>
                              <a:gd name="T53" fmla="*/ 0 h 100"/>
                              <a:gd name="T54" fmla="*/ 5150 w 10100"/>
                              <a:gd name="T55" fmla="*/ 100 h 100"/>
                              <a:gd name="T56" fmla="*/ 4150 w 10100"/>
                              <a:gd name="T57" fmla="*/ 100 h 100"/>
                              <a:gd name="T58" fmla="*/ 4150 w 10100"/>
                              <a:gd name="T59" fmla="*/ 0 h 100"/>
                              <a:gd name="T60" fmla="*/ 4500 w 10100"/>
                              <a:gd name="T61" fmla="*/ 50 h 100"/>
                              <a:gd name="T62" fmla="*/ 3750 w 10100"/>
                              <a:gd name="T63" fmla="*/ 100 h 100"/>
                              <a:gd name="T64" fmla="*/ 3400 w 10100"/>
                              <a:gd name="T65" fmla="*/ 50 h 100"/>
                              <a:gd name="T66" fmla="*/ 3750 w 10100"/>
                              <a:gd name="T67" fmla="*/ 0 h 100"/>
                              <a:gd name="T68" fmla="*/ 3750 w 10100"/>
                              <a:gd name="T69" fmla="*/ 100 h 100"/>
                              <a:gd name="T70" fmla="*/ 2750 w 10100"/>
                              <a:gd name="T71" fmla="*/ 100 h 100"/>
                              <a:gd name="T72" fmla="*/ 2750 w 10100"/>
                              <a:gd name="T73" fmla="*/ 0 h 100"/>
                              <a:gd name="T74" fmla="*/ 3100 w 10100"/>
                              <a:gd name="T75" fmla="*/ 50 h 100"/>
                              <a:gd name="T76" fmla="*/ 2350 w 10100"/>
                              <a:gd name="T77" fmla="*/ 100 h 100"/>
                              <a:gd name="T78" fmla="*/ 2000 w 10100"/>
                              <a:gd name="T79" fmla="*/ 50 h 100"/>
                              <a:gd name="T80" fmla="*/ 2350 w 10100"/>
                              <a:gd name="T81" fmla="*/ 0 h 100"/>
                              <a:gd name="T82" fmla="*/ 2350 w 10100"/>
                              <a:gd name="T83" fmla="*/ 100 h 100"/>
                              <a:gd name="T84" fmla="*/ 1350 w 10100"/>
                              <a:gd name="T85" fmla="*/ 100 h 100"/>
                              <a:gd name="T86" fmla="*/ 1350 w 10100"/>
                              <a:gd name="T87" fmla="*/ 0 h 100"/>
                              <a:gd name="T88" fmla="*/ 1700 w 10100"/>
                              <a:gd name="T89" fmla="*/ 50 h 100"/>
                              <a:gd name="T90" fmla="*/ 950 w 10100"/>
                              <a:gd name="T91" fmla="*/ 100 h 100"/>
                              <a:gd name="T92" fmla="*/ 600 w 10100"/>
                              <a:gd name="T93" fmla="*/ 50 h 100"/>
                              <a:gd name="T94" fmla="*/ 950 w 10100"/>
                              <a:gd name="T95" fmla="*/ 0 h 100"/>
                              <a:gd name="T96" fmla="*/ 950 w 10100"/>
                              <a:gd name="T97" fmla="*/ 100 h 100"/>
                              <a:gd name="T98" fmla="*/ 50 w 10100"/>
                              <a:gd name="T99" fmla="*/ 100 h 100"/>
                              <a:gd name="T100" fmla="*/ 50 w 10100"/>
                              <a:gd name="T101" fmla="*/ 0 h 100"/>
                              <a:gd name="T102" fmla="*/ 300 w 10100"/>
                              <a:gd name="T103" fmla="*/ 5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10100" h="100">
                                <a:moveTo>
                                  <a:pt x="10050" y="100"/>
                                </a:moveTo>
                                <a:lnTo>
                                  <a:pt x="9750" y="100"/>
                                </a:lnTo>
                                <a:cubicBezTo>
                                  <a:pt x="9723" y="100"/>
                                  <a:pt x="9700" y="77"/>
                                  <a:pt x="9700" y="50"/>
                                </a:cubicBezTo>
                                <a:cubicBezTo>
                                  <a:pt x="9700" y="22"/>
                                  <a:pt x="9723" y="0"/>
                                  <a:pt x="9750" y="0"/>
                                </a:cubicBezTo>
                                <a:lnTo>
                                  <a:pt x="10050" y="0"/>
                                </a:lnTo>
                                <a:cubicBezTo>
                                  <a:pt x="10078" y="0"/>
                                  <a:pt x="10100" y="22"/>
                                  <a:pt x="10100" y="50"/>
                                </a:cubicBezTo>
                                <a:cubicBezTo>
                                  <a:pt x="10100" y="77"/>
                                  <a:pt x="10078" y="100"/>
                                  <a:pt x="10050" y="100"/>
                                </a:cubicBezTo>
                                <a:close/>
                                <a:moveTo>
                                  <a:pt x="9350" y="100"/>
                                </a:moveTo>
                                <a:lnTo>
                                  <a:pt x="9050" y="100"/>
                                </a:lnTo>
                                <a:cubicBezTo>
                                  <a:pt x="9023" y="100"/>
                                  <a:pt x="9000" y="77"/>
                                  <a:pt x="9000" y="50"/>
                                </a:cubicBezTo>
                                <a:cubicBezTo>
                                  <a:pt x="9000" y="22"/>
                                  <a:pt x="9023" y="0"/>
                                  <a:pt x="9050" y="0"/>
                                </a:cubicBezTo>
                                <a:lnTo>
                                  <a:pt x="9350" y="0"/>
                                </a:lnTo>
                                <a:cubicBezTo>
                                  <a:pt x="9378" y="0"/>
                                  <a:pt x="9400" y="22"/>
                                  <a:pt x="9400" y="50"/>
                                </a:cubicBezTo>
                                <a:cubicBezTo>
                                  <a:pt x="9400" y="77"/>
                                  <a:pt x="9378" y="100"/>
                                  <a:pt x="9350" y="100"/>
                                </a:cubicBezTo>
                                <a:close/>
                                <a:moveTo>
                                  <a:pt x="8650" y="100"/>
                                </a:moveTo>
                                <a:lnTo>
                                  <a:pt x="8350" y="100"/>
                                </a:lnTo>
                                <a:cubicBezTo>
                                  <a:pt x="8323" y="100"/>
                                  <a:pt x="8300" y="77"/>
                                  <a:pt x="8300" y="50"/>
                                </a:cubicBezTo>
                                <a:cubicBezTo>
                                  <a:pt x="8300" y="22"/>
                                  <a:pt x="8323" y="0"/>
                                  <a:pt x="8350" y="0"/>
                                </a:cubicBezTo>
                                <a:lnTo>
                                  <a:pt x="8650" y="0"/>
                                </a:lnTo>
                                <a:cubicBezTo>
                                  <a:pt x="8678" y="0"/>
                                  <a:pt x="8700" y="22"/>
                                  <a:pt x="8700" y="50"/>
                                </a:cubicBezTo>
                                <a:cubicBezTo>
                                  <a:pt x="8700" y="77"/>
                                  <a:pt x="8678" y="100"/>
                                  <a:pt x="8650" y="100"/>
                                </a:cubicBezTo>
                                <a:close/>
                                <a:moveTo>
                                  <a:pt x="7950" y="100"/>
                                </a:moveTo>
                                <a:lnTo>
                                  <a:pt x="7650" y="100"/>
                                </a:lnTo>
                                <a:cubicBezTo>
                                  <a:pt x="7623" y="100"/>
                                  <a:pt x="7600" y="77"/>
                                  <a:pt x="7600" y="50"/>
                                </a:cubicBezTo>
                                <a:cubicBezTo>
                                  <a:pt x="7600" y="22"/>
                                  <a:pt x="7623" y="0"/>
                                  <a:pt x="7650" y="0"/>
                                </a:cubicBezTo>
                                <a:lnTo>
                                  <a:pt x="7950" y="0"/>
                                </a:lnTo>
                                <a:cubicBezTo>
                                  <a:pt x="7978" y="0"/>
                                  <a:pt x="8000" y="22"/>
                                  <a:pt x="8000" y="50"/>
                                </a:cubicBezTo>
                                <a:cubicBezTo>
                                  <a:pt x="8000" y="77"/>
                                  <a:pt x="7978" y="100"/>
                                  <a:pt x="7950" y="100"/>
                                </a:cubicBezTo>
                                <a:close/>
                                <a:moveTo>
                                  <a:pt x="7250" y="100"/>
                                </a:moveTo>
                                <a:lnTo>
                                  <a:pt x="6950" y="100"/>
                                </a:lnTo>
                                <a:cubicBezTo>
                                  <a:pt x="6923" y="100"/>
                                  <a:pt x="6900" y="77"/>
                                  <a:pt x="6900" y="50"/>
                                </a:cubicBezTo>
                                <a:cubicBezTo>
                                  <a:pt x="6900" y="22"/>
                                  <a:pt x="6923" y="0"/>
                                  <a:pt x="6950" y="0"/>
                                </a:cubicBezTo>
                                <a:lnTo>
                                  <a:pt x="7250" y="0"/>
                                </a:lnTo>
                                <a:cubicBezTo>
                                  <a:pt x="7278" y="0"/>
                                  <a:pt x="7300" y="22"/>
                                  <a:pt x="7300" y="50"/>
                                </a:cubicBezTo>
                                <a:cubicBezTo>
                                  <a:pt x="7300" y="77"/>
                                  <a:pt x="7278" y="100"/>
                                  <a:pt x="7250" y="100"/>
                                </a:cubicBezTo>
                                <a:close/>
                                <a:moveTo>
                                  <a:pt x="6550" y="100"/>
                                </a:moveTo>
                                <a:lnTo>
                                  <a:pt x="6250" y="100"/>
                                </a:lnTo>
                                <a:cubicBezTo>
                                  <a:pt x="6223" y="100"/>
                                  <a:pt x="6200" y="77"/>
                                  <a:pt x="6200" y="50"/>
                                </a:cubicBezTo>
                                <a:cubicBezTo>
                                  <a:pt x="6200" y="22"/>
                                  <a:pt x="6223" y="0"/>
                                  <a:pt x="6250" y="0"/>
                                </a:cubicBezTo>
                                <a:lnTo>
                                  <a:pt x="6550" y="0"/>
                                </a:lnTo>
                                <a:cubicBezTo>
                                  <a:pt x="6578" y="0"/>
                                  <a:pt x="6600" y="22"/>
                                  <a:pt x="6600" y="50"/>
                                </a:cubicBezTo>
                                <a:cubicBezTo>
                                  <a:pt x="6600" y="77"/>
                                  <a:pt x="6578" y="100"/>
                                  <a:pt x="6550" y="100"/>
                                </a:cubicBezTo>
                                <a:close/>
                                <a:moveTo>
                                  <a:pt x="5850" y="100"/>
                                </a:moveTo>
                                <a:lnTo>
                                  <a:pt x="5550" y="100"/>
                                </a:lnTo>
                                <a:cubicBezTo>
                                  <a:pt x="5523" y="100"/>
                                  <a:pt x="5500" y="77"/>
                                  <a:pt x="5500" y="50"/>
                                </a:cubicBezTo>
                                <a:cubicBezTo>
                                  <a:pt x="5500" y="22"/>
                                  <a:pt x="5523" y="0"/>
                                  <a:pt x="5550" y="0"/>
                                </a:cubicBezTo>
                                <a:lnTo>
                                  <a:pt x="5850" y="0"/>
                                </a:lnTo>
                                <a:cubicBezTo>
                                  <a:pt x="5878" y="0"/>
                                  <a:pt x="5900" y="22"/>
                                  <a:pt x="5900" y="50"/>
                                </a:cubicBezTo>
                                <a:cubicBezTo>
                                  <a:pt x="5900" y="77"/>
                                  <a:pt x="5878" y="100"/>
                                  <a:pt x="5850" y="100"/>
                                </a:cubicBezTo>
                                <a:close/>
                                <a:moveTo>
                                  <a:pt x="5150" y="100"/>
                                </a:moveTo>
                                <a:lnTo>
                                  <a:pt x="4850" y="100"/>
                                </a:lnTo>
                                <a:cubicBezTo>
                                  <a:pt x="4823" y="100"/>
                                  <a:pt x="4800" y="77"/>
                                  <a:pt x="4800" y="50"/>
                                </a:cubicBezTo>
                                <a:cubicBezTo>
                                  <a:pt x="4800" y="22"/>
                                  <a:pt x="4823" y="0"/>
                                  <a:pt x="4850" y="0"/>
                                </a:cubicBezTo>
                                <a:lnTo>
                                  <a:pt x="5150" y="0"/>
                                </a:lnTo>
                                <a:cubicBezTo>
                                  <a:pt x="5178" y="0"/>
                                  <a:pt x="5200" y="22"/>
                                  <a:pt x="5200" y="50"/>
                                </a:cubicBezTo>
                                <a:cubicBezTo>
                                  <a:pt x="5200" y="77"/>
                                  <a:pt x="5178" y="100"/>
                                  <a:pt x="5150" y="100"/>
                                </a:cubicBezTo>
                                <a:close/>
                                <a:moveTo>
                                  <a:pt x="4450" y="100"/>
                                </a:moveTo>
                                <a:lnTo>
                                  <a:pt x="4150" y="100"/>
                                </a:lnTo>
                                <a:cubicBezTo>
                                  <a:pt x="4123" y="100"/>
                                  <a:pt x="4100" y="77"/>
                                  <a:pt x="4100" y="50"/>
                                </a:cubicBezTo>
                                <a:cubicBezTo>
                                  <a:pt x="4100" y="22"/>
                                  <a:pt x="4123" y="0"/>
                                  <a:pt x="4150" y="0"/>
                                </a:cubicBezTo>
                                <a:lnTo>
                                  <a:pt x="4450" y="0"/>
                                </a:lnTo>
                                <a:cubicBezTo>
                                  <a:pt x="4478" y="0"/>
                                  <a:pt x="4500" y="22"/>
                                  <a:pt x="4500" y="50"/>
                                </a:cubicBezTo>
                                <a:cubicBezTo>
                                  <a:pt x="4500" y="77"/>
                                  <a:pt x="4478" y="100"/>
                                  <a:pt x="4450" y="100"/>
                                </a:cubicBezTo>
                                <a:close/>
                                <a:moveTo>
                                  <a:pt x="3750" y="100"/>
                                </a:moveTo>
                                <a:lnTo>
                                  <a:pt x="3450" y="100"/>
                                </a:lnTo>
                                <a:cubicBezTo>
                                  <a:pt x="3423" y="100"/>
                                  <a:pt x="3400" y="77"/>
                                  <a:pt x="3400" y="50"/>
                                </a:cubicBezTo>
                                <a:cubicBezTo>
                                  <a:pt x="3400" y="22"/>
                                  <a:pt x="3423" y="0"/>
                                  <a:pt x="3450" y="0"/>
                                </a:cubicBezTo>
                                <a:lnTo>
                                  <a:pt x="3750" y="0"/>
                                </a:lnTo>
                                <a:cubicBezTo>
                                  <a:pt x="3778" y="0"/>
                                  <a:pt x="3800" y="22"/>
                                  <a:pt x="3800" y="50"/>
                                </a:cubicBezTo>
                                <a:cubicBezTo>
                                  <a:pt x="3800" y="77"/>
                                  <a:pt x="3778" y="100"/>
                                  <a:pt x="3750" y="100"/>
                                </a:cubicBezTo>
                                <a:close/>
                                <a:moveTo>
                                  <a:pt x="3050" y="100"/>
                                </a:moveTo>
                                <a:lnTo>
                                  <a:pt x="2750" y="100"/>
                                </a:lnTo>
                                <a:cubicBezTo>
                                  <a:pt x="2723" y="100"/>
                                  <a:pt x="2700" y="77"/>
                                  <a:pt x="2700" y="50"/>
                                </a:cubicBezTo>
                                <a:cubicBezTo>
                                  <a:pt x="2700" y="22"/>
                                  <a:pt x="2723" y="0"/>
                                  <a:pt x="2750" y="0"/>
                                </a:cubicBezTo>
                                <a:lnTo>
                                  <a:pt x="3050" y="0"/>
                                </a:lnTo>
                                <a:cubicBezTo>
                                  <a:pt x="3078" y="0"/>
                                  <a:pt x="3100" y="22"/>
                                  <a:pt x="3100" y="50"/>
                                </a:cubicBezTo>
                                <a:cubicBezTo>
                                  <a:pt x="3100" y="77"/>
                                  <a:pt x="3078" y="100"/>
                                  <a:pt x="3050" y="100"/>
                                </a:cubicBezTo>
                                <a:close/>
                                <a:moveTo>
                                  <a:pt x="2350" y="100"/>
                                </a:moveTo>
                                <a:lnTo>
                                  <a:pt x="2050" y="100"/>
                                </a:lnTo>
                                <a:cubicBezTo>
                                  <a:pt x="2023" y="100"/>
                                  <a:pt x="2000" y="77"/>
                                  <a:pt x="2000" y="50"/>
                                </a:cubicBezTo>
                                <a:cubicBezTo>
                                  <a:pt x="2000" y="22"/>
                                  <a:pt x="2023" y="0"/>
                                  <a:pt x="2050" y="0"/>
                                </a:cubicBezTo>
                                <a:lnTo>
                                  <a:pt x="2350" y="0"/>
                                </a:lnTo>
                                <a:cubicBezTo>
                                  <a:pt x="2378" y="0"/>
                                  <a:pt x="2400" y="22"/>
                                  <a:pt x="2400" y="50"/>
                                </a:cubicBezTo>
                                <a:cubicBezTo>
                                  <a:pt x="2400" y="77"/>
                                  <a:pt x="2378" y="100"/>
                                  <a:pt x="2350" y="100"/>
                                </a:cubicBezTo>
                                <a:close/>
                                <a:moveTo>
                                  <a:pt x="1650" y="100"/>
                                </a:moveTo>
                                <a:lnTo>
                                  <a:pt x="1350" y="100"/>
                                </a:lnTo>
                                <a:cubicBezTo>
                                  <a:pt x="1323" y="100"/>
                                  <a:pt x="1300" y="77"/>
                                  <a:pt x="1300" y="50"/>
                                </a:cubicBezTo>
                                <a:cubicBezTo>
                                  <a:pt x="1300" y="22"/>
                                  <a:pt x="1323" y="0"/>
                                  <a:pt x="1350" y="0"/>
                                </a:cubicBezTo>
                                <a:lnTo>
                                  <a:pt x="1650" y="0"/>
                                </a:lnTo>
                                <a:cubicBezTo>
                                  <a:pt x="1678" y="0"/>
                                  <a:pt x="1700" y="22"/>
                                  <a:pt x="1700" y="50"/>
                                </a:cubicBezTo>
                                <a:cubicBezTo>
                                  <a:pt x="1700" y="77"/>
                                  <a:pt x="1678" y="100"/>
                                  <a:pt x="1650" y="100"/>
                                </a:cubicBezTo>
                                <a:close/>
                                <a:moveTo>
                                  <a:pt x="950" y="100"/>
                                </a:moveTo>
                                <a:lnTo>
                                  <a:pt x="650" y="100"/>
                                </a:lnTo>
                                <a:cubicBezTo>
                                  <a:pt x="623" y="100"/>
                                  <a:pt x="600" y="77"/>
                                  <a:pt x="600" y="50"/>
                                </a:cubicBezTo>
                                <a:cubicBezTo>
                                  <a:pt x="600" y="22"/>
                                  <a:pt x="623" y="0"/>
                                  <a:pt x="650" y="0"/>
                                </a:cubicBezTo>
                                <a:lnTo>
                                  <a:pt x="950" y="0"/>
                                </a:lnTo>
                                <a:cubicBezTo>
                                  <a:pt x="978" y="0"/>
                                  <a:pt x="1000" y="22"/>
                                  <a:pt x="1000" y="50"/>
                                </a:cubicBezTo>
                                <a:cubicBezTo>
                                  <a:pt x="1000" y="77"/>
                                  <a:pt x="978" y="100"/>
                                  <a:pt x="950" y="100"/>
                                </a:cubicBezTo>
                                <a:close/>
                                <a:moveTo>
                                  <a:pt x="250" y="100"/>
                                </a:moveTo>
                                <a:lnTo>
                                  <a:pt x="50" y="100"/>
                                </a:lnTo>
                                <a:cubicBezTo>
                                  <a:pt x="23" y="100"/>
                                  <a:pt x="0" y="77"/>
                                  <a:pt x="0" y="50"/>
                                </a:cubicBezTo>
                                <a:cubicBezTo>
                                  <a:pt x="0" y="22"/>
                                  <a:pt x="23" y="0"/>
                                  <a:pt x="50" y="0"/>
                                </a:cubicBezTo>
                                <a:lnTo>
                                  <a:pt x="250" y="0"/>
                                </a:lnTo>
                                <a:cubicBezTo>
                                  <a:pt x="278" y="0"/>
                                  <a:pt x="300" y="22"/>
                                  <a:pt x="300" y="50"/>
                                </a:cubicBezTo>
                                <a:cubicBezTo>
                                  <a:pt x="300" y="77"/>
                                  <a:pt x="278" y="100"/>
                                  <a:pt x="250" y="100"/>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301" name="Rectangle 74"/>
                        <wps:cNvSpPr>
                          <a:spLocks noChangeArrowheads="1"/>
                        </wps:cNvSpPr>
                        <wps:spPr bwMode="auto">
                          <a:xfrm>
                            <a:off x="1577975" y="925830"/>
                            <a:ext cx="161925" cy="23622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2853E40" w14:textId="77777777" w:rsidR="00307AE8" w:rsidRPr="00C45F36" w:rsidRDefault="00307AE8" w:rsidP="00886B4B">
                              <w:r w:rsidRPr="00C45F36">
                                <w:rPr>
                                  <w:rFonts w:eastAsia="HGMaruGothicMPRO"/>
                                  <w:color w:val="000000"/>
                                  <w:sz w:val="16"/>
                                  <w:szCs w:val="16"/>
                                </w:rPr>
                                <w:t>P2</w:t>
                              </w:r>
                            </w:p>
                          </w:txbxContent>
                        </wps:txbx>
                        <wps:bodyPr rot="0" vert="horz" wrap="square" lIns="0" tIns="0" rIns="0" bIns="0" anchor="t" anchorCtr="0" upright="1">
                          <a:noAutofit/>
                        </wps:bodyPr>
                      </wps:wsp>
                      <wps:wsp>
                        <wps:cNvPr id="302" name="Rectangle 75"/>
                        <wps:cNvSpPr>
                          <a:spLocks noChangeArrowheads="1"/>
                        </wps:cNvSpPr>
                        <wps:spPr bwMode="auto">
                          <a:xfrm>
                            <a:off x="2242820" y="925830"/>
                            <a:ext cx="192405" cy="2286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CB1D7EB" w14:textId="77777777" w:rsidR="00307AE8" w:rsidRPr="00C45F36" w:rsidRDefault="00307AE8" w:rsidP="00886B4B">
                              <w:r w:rsidRPr="00C45F36">
                                <w:rPr>
                                  <w:rFonts w:eastAsia="HGMaruGothicMPRO"/>
                                  <w:color w:val="000000"/>
                                  <w:sz w:val="16"/>
                                  <w:szCs w:val="16"/>
                                </w:rPr>
                                <w:t>WC</w:t>
                              </w:r>
                            </w:p>
                          </w:txbxContent>
                        </wps:txbx>
                        <wps:bodyPr rot="0" vert="horz" wrap="square" lIns="0" tIns="0" rIns="0" bIns="0" anchor="t" anchorCtr="0" upright="1">
                          <a:noAutofit/>
                        </wps:bodyPr>
                      </wps:wsp>
                      <wps:wsp>
                        <wps:cNvPr id="303" name="Line 76"/>
                        <wps:cNvCnPr>
                          <a:cxnSpLocks noChangeShapeType="1"/>
                        </wps:cNvCnPr>
                        <wps:spPr bwMode="auto">
                          <a:xfrm>
                            <a:off x="2980055" y="2503805"/>
                            <a:ext cx="370205" cy="635"/>
                          </a:xfrm>
                          <a:prstGeom prst="line">
                            <a:avLst/>
                          </a:prstGeom>
                          <a:noFill/>
                          <a:ln w="23495">
                            <a:solidFill>
                              <a:srgbClr val="8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304" name="Freeform 77"/>
                        <wps:cNvSpPr>
                          <a:spLocks noEditPoints="1"/>
                        </wps:cNvSpPr>
                        <wps:spPr bwMode="auto">
                          <a:xfrm>
                            <a:off x="2528570" y="1060450"/>
                            <a:ext cx="12700" cy="1155700"/>
                          </a:xfrm>
                          <a:custGeom>
                            <a:avLst/>
                            <a:gdLst>
                              <a:gd name="T0" fmla="*/ 37 w 37"/>
                              <a:gd name="T1" fmla="*/ 37 h 1816"/>
                              <a:gd name="T2" fmla="*/ 0 w 37"/>
                              <a:gd name="T3" fmla="*/ 0 h 1816"/>
                              <a:gd name="T4" fmla="*/ 37 w 37"/>
                              <a:gd name="T5" fmla="*/ 74 h 1816"/>
                              <a:gd name="T6" fmla="*/ 0 w 37"/>
                              <a:gd name="T7" fmla="*/ 111 h 1816"/>
                              <a:gd name="T8" fmla="*/ 37 w 37"/>
                              <a:gd name="T9" fmla="*/ 74 h 1816"/>
                              <a:gd name="T10" fmla="*/ 37 w 37"/>
                              <a:gd name="T11" fmla="*/ 185 h 1816"/>
                              <a:gd name="T12" fmla="*/ 0 w 37"/>
                              <a:gd name="T13" fmla="*/ 148 h 1816"/>
                              <a:gd name="T14" fmla="*/ 37 w 37"/>
                              <a:gd name="T15" fmla="*/ 222 h 1816"/>
                              <a:gd name="T16" fmla="*/ 0 w 37"/>
                              <a:gd name="T17" fmla="*/ 259 h 1816"/>
                              <a:gd name="T18" fmla="*/ 37 w 37"/>
                              <a:gd name="T19" fmla="*/ 222 h 1816"/>
                              <a:gd name="T20" fmla="*/ 37 w 37"/>
                              <a:gd name="T21" fmla="*/ 333 h 1816"/>
                              <a:gd name="T22" fmla="*/ 0 w 37"/>
                              <a:gd name="T23" fmla="*/ 296 h 1816"/>
                              <a:gd name="T24" fmla="*/ 37 w 37"/>
                              <a:gd name="T25" fmla="*/ 370 h 1816"/>
                              <a:gd name="T26" fmla="*/ 0 w 37"/>
                              <a:gd name="T27" fmla="*/ 407 h 1816"/>
                              <a:gd name="T28" fmla="*/ 37 w 37"/>
                              <a:gd name="T29" fmla="*/ 370 h 1816"/>
                              <a:gd name="T30" fmla="*/ 37 w 37"/>
                              <a:gd name="T31" fmla="*/ 481 h 1816"/>
                              <a:gd name="T32" fmla="*/ 0 w 37"/>
                              <a:gd name="T33" fmla="*/ 444 h 1816"/>
                              <a:gd name="T34" fmla="*/ 37 w 37"/>
                              <a:gd name="T35" fmla="*/ 519 h 1816"/>
                              <a:gd name="T36" fmla="*/ 0 w 37"/>
                              <a:gd name="T37" fmla="*/ 556 h 1816"/>
                              <a:gd name="T38" fmla="*/ 37 w 37"/>
                              <a:gd name="T39" fmla="*/ 519 h 1816"/>
                              <a:gd name="T40" fmla="*/ 37 w 37"/>
                              <a:gd name="T41" fmla="*/ 630 h 1816"/>
                              <a:gd name="T42" fmla="*/ 0 w 37"/>
                              <a:gd name="T43" fmla="*/ 593 h 1816"/>
                              <a:gd name="T44" fmla="*/ 37 w 37"/>
                              <a:gd name="T45" fmla="*/ 667 h 1816"/>
                              <a:gd name="T46" fmla="*/ 0 w 37"/>
                              <a:gd name="T47" fmla="*/ 704 h 1816"/>
                              <a:gd name="T48" fmla="*/ 37 w 37"/>
                              <a:gd name="T49" fmla="*/ 667 h 1816"/>
                              <a:gd name="T50" fmla="*/ 37 w 37"/>
                              <a:gd name="T51" fmla="*/ 778 h 1816"/>
                              <a:gd name="T52" fmla="*/ 0 w 37"/>
                              <a:gd name="T53" fmla="*/ 741 h 1816"/>
                              <a:gd name="T54" fmla="*/ 37 w 37"/>
                              <a:gd name="T55" fmla="*/ 815 h 1816"/>
                              <a:gd name="T56" fmla="*/ 0 w 37"/>
                              <a:gd name="T57" fmla="*/ 852 h 1816"/>
                              <a:gd name="T58" fmla="*/ 37 w 37"/>
                              <a:gd name="T59" fmla="*/ 815 h 1816"/>
                              <a:gd name="T60" fmla="*/ 37 w 37"/>
                              <a:gd name="T61" fmla="*/ 926 h 1816"/>
                              <a:gd name="T62" fmla="*/ 0 w 37"/>
                              <a:gd name="T63" fmla="*/ 889 h 1816"/>
                              <a:gd name="T64" fmla="*/ 37 w 37"/>
                              <a:gd name="T65" fmla="*/ 963 h 1816"/>
                              <a:gd name="T66" fmla="*/ 0 w 37"/>
                              <a:gd name="T67" fmla="*/ 1000 h 1816"/>
                              <a:gd name="T68" fmla="*/ 37 w 37"/>
                              <a:gd name="T69" fmla="*/ 963 h 1816"/>
                              <a:gd name="T70" fmla="*/ 37 w 37"/>
                              <a:gd name="T71" fmla="*/ 1074 h 1816"/>
                              <a:gd name="T72" fmla="*/ 0 w 37"/>
                              <a:gd name="T73" fmla="*/ 1037 h 1816"/>
                              <a:gd name="T74" fmla="*/ 37 w 37"/>
                              <a:gd name="T75" fmla="*/ 1112 h 1816"/>
                              <a:gd name="T76" fmla="*/ 0 w 37"/>
                              <a:gd name="T77" fmla="*/ 1149 h 1816"/>
                              <a:gd name="T78" fmla="*/ 37 w 37"/>
                              <a:gd name="T79" fmla="*/ 1112 h 1816"/>
                              <a:gd name="T80" fmla="*/ 37 w 37"/>
                              <a:gd name="T81" fmla="*/ 1223 h 1816"/>
                              <a:gd name="T82" fmla="*/ 0 w 37"/>
                              <a:gd name="T83" fmla="*/ 1186 h 1816"/>
                              <a:gd name="T84" fmla="*/ 37 w 37"/>
                              <a:gd name="T85" fmla="*/ 1260 h 1816"/>
                              <a:gd name="T86" fmla="*/ 0 w 37"/>
                              <a:gd name="T87" fmla="*/ 1297 h 1816"/>
                              <a:gd name="T88" fmla="*/ 37 w 37"/>
                              <a:gd name="T89" fmla="*/ 1260 h 1816"/>
                              <a:gd name="T90" fmla="*/ 37 w 37"/>
                              <a:gd name="T91" fmla="*/ 1371 h 1816"/>
                              <a:gd name="T92" fmla="*/ 0 w 37"/>
                              <a:gd name="T93" fmla="*/ 1334 h 1816"/>
                              <a:gd name="T94" fmla="*/ 37 w 37"/>
                              <a:gd name="T95" fmla="*/ 1408 h 1816"/>
                              <a:gd name="T96" fmla="*/ 0 w 37"/>
                              <a:gd name="T97" fmla="*/ 1445 h 1816"/>
                              <a:gd name="T98" fmla="*/ 37 w 37"/>
                              <a:gd name="T99" fmla="*/ 1408 h 1816"/>
                              <a:gd name="T100" fmla="*/ 37 w 37"/>
                              <a:gd name="T101" fmla="*/ 1519 h 1816"/>
                              <a:gd name="T102" fmla="*/ 0 w 37"/>
                              <a:gd name="T103" fmla="*/ 1482 h 1816"/>
                              <a:gd name="T104" fmla="*/ 37 w 37"/>
                              <a:gd name="T105" fmla="*/ 1556 h 1816"/>
                              <a:gd name="T106" fmla="*/ 0 w 37"/>
                              <a:gd name="T107" fmla="*/ 1593 h 1816"/>
                              <a:gd name="T108" fmla="*/ 37 w 37"/>
                              <a:gd name="T109" fmla="*/ 1556 h 1816"/>
                              <a:gd name="T110" fmla="*/ 37 w 37"/>
                              <a:gd name="T111" fmla="*/ 1668 h 1816"/>
                              <a:gd name="T112" fmla="*/ 0 w 37"/>
                              <a:gd name="T113" fmla="*/ 1630 h 1816"/>
                              <a:gd name="T114" fmla="*/ 37 w 37"/>
                              <a:gd name="T115" fmla="*/ 1705 h 1816"/>
                              <a:gd name="T116" fmla="*/ 0 w 37"/>
                              <a:gd name="T117" fmla="*/ 1742 h 1816"/>
                              <a:gd name="T118" fmla="*/ 37 w 37"/>
                              <a:gd name="T119" fmla="*/ 1705 h 1816"/>
                              <a:gd name="T120" fmla="*/ 37 w 37"/>
                              <a:gd name="T121" fmla="*/ 1816 h 1816"/>
                              <a:gd name="T122" fmla="*/ 0 w 37"/>
                              <a:gd name="T123" fmla="*/ 1779 h 18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37" h="1816">
                                <a:moveTo>
                                  <a:pt x="37" y="0"/>
                                </a:moveTo>
                                <a:lnTo>
                                  <a:pt x="37" y="37"/>
                                </a:lnTo>
                                <a:lnTo>
                                  <a:pt x="0" y="37"/>
                                </a:lnTo>
                                <a:lnTo>
                                  <a:pt x="0" y="0"/>
                                </a:lnTo>
                                <a:lnTo>
                                  <a:pt x="37" y="0"/>
                                </a:lnTo>
                                <a:close/>
                                <a:moveTo>
                                  <a:pt x="37" y="74"/>
                                </a:moveTo>
                                <a:lnTo>
                                  <a:pt x="37" y="111"/>
                                </a:lnTo>
                                <a:lnTo>
                                  <a:pt x="0" y="111"/>
                                </a:lnTo>
                                <a:lnTo>
                                  <a:pt x="0" y="74"/>
                                </a:lnTo>
                                <a:lnTo>
                                  <a:pt x="37" y="74"/>
                                </a:lnTo>
                                <a:close/>
                                <a:moveTo>
                                  <a:pt x="37" y="148"/>
                                </a:moveTo>
                                <a:lnTo>
                                  <a:pt x="37" y="185"/>
                                </a:lnTo>
                                <a:lnTo>
                                  <a:pt x="0" y="185"/>
                                </a:lnTo>
                                <a:lnTo>
                                  <a:pt x="0" y="148"/>
                                </a:lnTo>
                                <a:lnTo>
                                  <a:pt x="37" y="148"/>
                                </a:lnTo>
                                <a:close/>
                                <a:moveTo>
                                  <a:pt x="37" y="222"/>
                                </a:moveTo>
                                <a:lnTo>
                                  <a:pt x="37" y="259"/>
                                </a:lnTo>
                                <a:lnTo>
                                  <a:pt x="0" y="259"/>
                                </a:lnTo>
                                <a:lnTo>
                                  <a:pt x="0" y="222"/>
                                </a:lnTo>
                                <a:lnTo>
                                  <a:pt x="37" y="222"/>
                                </a:lnTo>
                                <a:close/>
                                <a:moveTo>
                                  <a:pt x="37" y="296"/>
                                </a:moveTo>
                                <a:lnTo>
                                  <a:pt x="37" y="333"/>
                                </a:lnTo>
                                <a:lnTo>
                                  <a:pt x="0" y="333"/>
                                </a:lnTo>
                                <a:lnTo>
                                  <a:pt x="0" y="296"/>
                                </a:lnTo>
                                <a:lnTo>
                                  <a:pt x="37" y="296"/>
                                </a:lnTo>
                                <a:close/>
                                <a:moveTo>
                                  <a:pt x="37" y="370"/>
                                </a:moveTo>
                                <a:lnTo>
                                  <a:pt x="37" y="407"/>
                                </a:lnTo>
                                <a:lnTo>
                                  <a:pt x="0" y="407"/>
                                </a:lnTo>
                                <a:lnTo>
                                  <a:pt x="0" y="370"/>
                                </a:lnTo>
                                <a:lnTo>
                                  <a:pt x="37" y="370"/>
                                </a:lnTo>
                                <a:close/>
                                <a:moveTo>
                                  <a:pt x="37" y="444"/>
                                </a:moveTo>
                                <a:lnTo>
                                  <a:pt x="37" y="481"/>
                                </a:lnTo>
                                <a:lnTo>
                                  <a:pt x="0" y="481"/>
                                </a:lnTo>
                                <a:lnTo>
                                  <a:pt x="0" y="444"/>
                                </a:lnTo>
                                <a:lnTo>
                                  <a:pt x="37" y="444"/>
                                </a:lnTo>
                                <a:close/>
                                <a:moveTo>
                                  <a:pt x="37" y="519"/>
                                </a:moveTo>
                                <a:lnTo>
                                  <a:pt x="37" y="556"/>
                                </a:lnTo>
                                <a:lnTo>
                                  <a:pt x="0" y="556"/>
                                </a:lnTo>
                                <a:lnTo>
                                  <a:pt x="0" y="519"/>
                                </a:lnTo>
                                <a:lnTo>
                                  <a:pt x="37" y="519"/>
                                </a:lnTo>
                                <a:close/>
                                <a:moveTo>
                                  <a:pt x="37" y="593"/>
                                </a:moveTo>
                                <a:lnTo>
                                  <a:pt x="37" y="630"/>
                                </a:lnTo>
                                <a:lnTo>
                                  <a:pt x="0" y="630"/>
                                </a:lnTo>
                                <a:lnTo>
                                  <a:pt x="0" y="593"/>
                                </a:lnTo>
                                <a:lnTo>
                                  <a:pt x="37" y="593"/>
                                </a:lnTo>
                                <a:close/>
                                <a:moveTo>
                                  <a:pt x="37" y="667"/>
                                </a:moveTo>
                                <a:lnTo>
                                  <a:pt x="37" y="704"/>
                                </a:lnTo>
                                <a:lnTo>
                                  <a:pt x="0" y="704"/>
                                </a:lnTo>
                                <a:lnTo>
                                  <a:pt x="0" y="667"/>
                                </a:lnTo>
                                <a:lnTo>
                                  <a:pt x="37" y="667"/>
                                </a:lnTo>
                                <a:close/>
                                <a:moveTo>
                                  <a:pt x="37" y="741"/>
                                </a:moveTo>
                                <a:lnTo>
                                  <a:pt x="37" y="778"/>
                                </a:lnTo>
                                <a:lnTo>
                                  <a:pt x="0" y="778"/>
                                </a:lnTo>
                                <a:lnTo>
                                  <a:pt x="0" y="741"/>
                                </a:lnTo>
                                <a:lnTo>
                                  <a:pt x="37" y="741"/>
                                </a:lnTo>
                                <a:close/>
                                <a:moveTo>
                                  <a:pt x="37" y="815"/>
                                </a:moveTo>
                                <a:lnTo>
                                  <a:pt x="37" y="852"/>
                                </a:lnTo>
                                <a:lnTo>
                                  <a:pt x="0" y="852"/>
                                </a:lnTo>
                                <a:lnTo>
                                  <a:pt x="0" y="815"/>
                                </a:lnTo>
                                <a:lnTo>
                                  <a:pt x="37" y="815"/>
                                </a:lnTo>
                                <a:close/>
                                <a:moveTo>
                                  <a:pt x="37" y="889"/>
                                </a:moveTo>
                                <a:lnTo>
                                  <a:pt x="37" y="926"/>
                                </a:lnTo>
                                <a:lnTo>
                                  <a:pt x="0" y="926"/>
                                </a:lnTo>
                                <a:lnTo>
                                  <a:pt x="0" y="889"/>
                                </a:lnTo>
                                <a:lnTo>
                                  <a:pt x="37" y="889"/>
                                </a:lnTo>
                                <a:close/>
                                <a:moveTo>
                                  <a:pt x="37" y="963"/>
                                </a:moveTo>
                                <a:lnTo>
                                  <a:pt x="37" y="1000"/>
                                </a:lnTo>
                                <a:lnTo>
                                  <a:pt x="0" y="1000"/>
                                </a:lnTo>
                                <a:lnTo>
                                  <a:pt x="0" y="963"/>
                                </a:lnTo>
                                <a:lnTo>
                                  <a:pt x="37" y="963"/>
                                </a:lnTo>
                                <a:close/>
                                <a:moveTo>
                                  <a:pt x="37" y="1037"/>
                                </a:moveTo>
                                <a:lnTo>
                                  <a:pt x="37" y="1074"/>
                                </a:lnTo>
                                <a:lnTo>
                                  <a:pt x="0" y="1074"/>
                                </a:lnTo>
                                <a:lnTo>
                                  <a:pt x="0" y="1037"/>
                                </a:lnTo>
                                <a:lnTo>
                                  <a:pt x="37" y="1037"/>
                                </a:lnTo>
                                <a:close/>
                                <a:moveTo>
                                  <a:pt x="37" y="1112"/>
                                </a:moveTo>
                                <a:lnTo>
                                  <a:pt x="37" y="1149"/>
                                </a:lnTo>
                                <a:lnTo>
                                  <a:pt x="0" y="1149"/>
                                </a:lnTo>
                                <a:lnTo>
                                  <a:pt x="0" y="1112"/>
                                </a:lnTo>
                                <a:lnTo>
                                  <a:pt x="37" y="1112"/>
                                </a:lnTo>
                                <a:close/>
                                <a:moveTo>
                                  <a:pt x="37" y="1186"/>
                                </a:moveTo>
                                <a:lnTo>
                                  <a:pt x="37" y="1223"/>
                                </a:lnTo>
                                <a:lnTo>
                                  <a:pt x="0" y="1223"/>
                                </a:lnTo>
                                <a:lnTo>
                                  <a:pt x="0" y="1186"/>
                                </a:lnTo>
                                <a:lnTo>
                                  <a:pt x="37" y="1186"/>
                                </a:lnTo>
                                <a:close/>
                                <a:moveTo>
                                  <a:pt x="37" y="1260"/>
                                </a:moveTo>
                                <a:lnTo>
                                  <a:pt x="37" y="1297"/>
                                </a:lnTo>
                                <a:lnTo>
                                  <a:pt x="0" y="1297"/>
                                </a:lnTo>
                                <a:lnTo>
                                  <a:pt x="0" y="1260"/>
                                </a:lnTo>
                                <a:lnTo>
                                  <a:pt x="37" y="1260"/>
                                </a:lnTo>
                                <a:close/>
                                <a:moveTo>
                                  <a:pt x="37" y="1334"/>
                                </a:moveTo>
                                <a:lnTo>
                                  <a:pt x="37" y="1371"/>
                                </a:lnTo>
                                <a:lnTo>
                                  <a:pt x="0" y="1371"/>
                                </a:lnTo>
                                <a:lnTo>
                                  <a:pt x="0" y="1334"/>
                                </a:lnTo>
                                <a:lnTo>
                                  <a:pt x="37" y="1334"/>
                                </a:lnTo>
                                <a:close/>
                                <a:moveTo>
                                  <a:pt x="37" y="1408"/>
                                </a:moveTo>
                                <a:lnTo>
                                  <a:pt x="37" y="1445"/>
                                </a:lnTo>
                                <a:lnTo>
                                  <a:pt x="0" y="1445"/>
                                </a:lnTo>
                                <a:lnTo>
                                  <a:pt x="0" y="1408"/>
                                </a:lnTo>
                                <a:lnTo>
                                  <a:pt x="37" y="1408"/>
                                </a:lnTo>
                                <a:close/>
                                <a:moveTo>
                                  <a:pt x="37" y="1482"/>
                                </a:moveTo>
                                <a:lnTo>
                                  <a:pt x="37" y="1519"/>
                                </a:lnTo>
                                <a:lnTo>
                                  <a:pt x="0" y="1519"/>
                                </a:lnTo>
                                <a:lnTo>
                                  <a:pt x="0" y="1482"/>
                                </a:lnTo>
                                <a:lnTo>
                                  <a:pt x="37" y="1482"/>
                                </a:lnTo>
                                <a:close/>
                                <a:moveTo>
                                  <a:pt x="37" y="1556"/>
                                </a:moveTo>
                                <a:lnTo>
                                  <a:pt x="37" y="1593"/>
                                </a:lnTo>
                                <a:lnTo>
                                  <a:pt x="0" y="1593"/>
                                </a:lnTo>
                                <a:lnTo>
                                  <a:pt x="0" y="1556"/>
                                </a:lnTo>
                                <a:lnTo>
                                  <a:pt x="37" y="1556"/>
                                </a:lnTo>
                                <a:close/>
                                <a:moveTo>
                                  <a:pt x="37" y="1630"/>
                                </a:moveTo>
                                <a:lnTo>
                                  <a:pt x="37" y="1668"/>
                                </a:lnTo>
                                <a:lnTo>
                                  <a:pt x="0" y="1668"/>
                                </a:lnTo>
                                <a:lnTo>
                                  <a:pt x="0" y="1630"/>
                                </a:lnTo>
                                <a:lnTo>
                                  <a:pt x="37" y="1630"/>
                                </a:lnTo>
                                <a:close/>
                                <a:moveTo>
                                  <a:pt x="37" y="1705"/>
                                </a:moveTo>
                                <a:lnTo>
                                  <a:pt x="37" y="1742"/>
                                </a:lnTo>
                                <a:lnTo>
                                  <a:pt x="0" y="1742"/>
                                </a:lnTo>
                                <a:lnTo>
                                  <a:pt x="0" y="1705"/>
                                </a:lnTo>
                                <a:lnTo>
                                  <a:pt x="37" y="1705"/>
                                </a:lnTo>
                                <a:close/>
                                <a:moveTo>
                                  <a:pt x="37" y="1779"/>
                                </a:moveTo>
                                <a:lnTo>
                                  <a:pt x="37" y="1816"/>
                                </a:lnTo>
                                <a:lnTo>
                                  <a:pt x="0" y="1816"/>
                                </a:lnTo>
                                <a:lnTo>
                                  <a:pt x="0" y="1779"/>
                                </a:lnTo>
                                <a:lnTo>
                                  <a:pt x="37" y="1779"/>
                                </a:lnTo>
                                <a:close/>
                              </a:path>
                            </a:pathLst>
                          </a:custGeom>
                          <a:solidFill>
                            <a:srgbClr val="99CC00"/>
                          </a:solidFill>
                          <a:ln w="1270" cap="flat">
                            <a:solidFill>
                              <a:srgbClr val="99CC00"/>
                            </a:solidFill>
                            <a:prstDash val="solid"/>
                            <a:bevel/>
                            <a:headEnd/>
                            <a:tailEnd/>
                          </a:ln>
                        </wps:spPr>
                        <wps:bodyPr rot="0" vert="horz" wrap="square" lIns="91440" tIns="45720" rIns="91440" bIns="45720" anchor="t" anchorCtr="0" upright="1">
                          <a:noAutofit/>
                        </wps:bodyPr>
                      </wps:wsp>
                      <wps:wsp>
                        <wps:cNvPr id="305" name="Line 78"/>
                        <wps:cNvCnPr>
                          <a:cxnSpLocks noChangeShapeType="1"/>
                        </wps:cNvCnPr>
                        <wps:spPr bwMode="auto">
                          <a:xfrm>
                            <a:off x="2980690" y="1106805"/>
                            <a:ext cx="109855" cy="635"/>
                          </a:xfrm>
                          <a:prstGeom prst="line">
                            <a:avLst/>
                          </a:prstGeom>
                          <a:noFill/>
                          <a:ln w="23495">
                            <a:solidFill>
                              <a:srgbClr val="8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g:wgp>
                        <wpg:cNvPr id="306" name="Group 79"/>
                        <wpg:cNvGrpSpPr>
                          <a:grpSpLocks/>
                        </wpg:cNvGrpSpPr>
                        <wpg:grpSpPr bwMode="auto">
                          <a:xfrm>
                            <a:off x="3058795" y="907415"/>
                            <a:ext cx="176530" cy="242570"/>
                            <a:chOff x="6303" y="6048"/>
                            <a:chExt cx="286" cy="382"/>
                          </a:xfrm>
                        </wpg:grpSpPr>
                        <wpg:grpSp>
                          <wpg:cNvPr id="307" name="Group 80"/>
                          <wpg:cNvGrpSpPr>
                            <a:grpSpLocks/>
                          </wpg:cNvGrpSpPr>
                          <wpg:grpSpPr bwMode="auto">
                            <a:xfrm>
                              <a:off x="6303" y="6203"/>
                              <a:ext cx="286" cy="86"/>
                              <a:chOff x="6303" y="6203"/>
                              <a:chExt cx="286" cy="86"/>
                            </a:xfrm>
                          </wpg:grpSpPr>
                          <wps:wsp>
                            <wps:cNvPr id="308" name="Rectangle 81"/>
                            <wps:cNvSpPr>
                              <a:spLocks noChangeArrowheads="1"/>
                            </wps:cNvSpPr>
                            <wps:spPr bwMode="auto">
                              <a:xfrm>
                                <a:off x="6303" y="6203"/>
                                <a:ext cx="286" cy="86"/>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309" name="Rectangle 82"/>
                            <wps:cNvSpPr>
                              <a:spLocks noChangeArrowheads="1"/>
                            </wps:cNvSpPr>
                            <wps:spPr bwMode="auto">
                              <a:xfrm>
                                <a:off x="6303" y="6203"/>
                                <a:ext cx="286" cy="86"/>
                              </a:xfrm>
                              <a:prstGeom prst="rect">
                                <a:avLst/>
                              </a:prstGeom>
                              <a:noFill/>
                              <a:ln w="7620" cap="rnd">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g:grpSp>
                        <wpg:grpSp>
                          <wpg:cNvPr id="310" name="Group 83"/>
                          <wpg:cNvGrpSpPr>
                            <a:grpSpLocks/>
                          </wpg:cNvGrpSpPr>
                          <wpg:grpSpPr bwMode="auto">
                            <a:xfrm>
                              <a:off x="6317" y="6289"/>
                              <a:ext cx="235" cy="141"/>
                              <a:chOff x="6317" y="6289"/>
                              <a:chExt cx="235" cy="141"/>
                            </a:xfrm>
                          </wpg:grpSpPr>
                          <wps:wsp>
                            <wps:cNvPr id="311" name="Rectangle 84"/>
                            <wps:cNvSpPr>
                              <a:spLocks noChangeArrowheads="1"/>
                            </wps:cNvSpPr>
                            <wps:spPr bwMode="auto">
                              <a:xfrm>
                                <a:off x="6317" y="6289"/>
                                <a:ext cx="235" cy="141"/>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312" name="Rectangle 85"/>
                            <wps:cNvSpPr>
                              <a:spLocks noChangeArrowheads="1"/>
                            </wps:cNvSpPr>
                            <wps:spPr bwMode="auto">
                              <a:xfrm>
                                <a:off x="6317" y="6289"/>
                                <a:ext cx="235" cy="141"/>
                              </a:xfrm>
                              <a:prstGeom prst="rect">
                                <a:avLst/>
                              </a:prstGeom>
                              <a:noFill/>
                              <a:ln w="7620" cap="rnd">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g:grpSp>
                        <wps:wsp>
                          <wps:cNvPr id="313" name="Line 86"/>
                          <wps:cNvCnPr>
                            <a:cxnSpLocks noChangeShapeType="1"/>
                          </wps:cNvCnPr>
                          <wps:spPr bwMode="auto">
                            <a:xfrm flipV="1">
                              <a:off x="6366" y="6097"/>
                              <a:ext cx="1" cy="106"/>
                            </a:xfrm>
                            <a:prstGeom prst="line">
                              <a:avLst/>
                            </a:prstGeom>
                            <a:noFill/>
                            <a:ln w="7620" cap="rnd">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314" name="Line 87"/>
                          <wps:cNvCnPr>
                            <a:cxnSpLocks noChangeShapeType="1"/>
                          </wps:cNvCnPr>
                          <wps:spPr bwMode="auto">
                            <a:xfrm>
                              <a:off x="6366" y="6097"/>
                              <a:ext cx="119" cy="1"/>
                            </a:xfrm>
                            <a:prstGeom prst="line">
                              <a:avLst/>
                            </a:prstGeom>
                            <a:noFill/>
                            <a:ln w="7620" cap="rnd">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315" name="Line 88"/>
                          <wps:cNvCnPr>
                            <a:cxnSpLocks noChangeShapeType="1"/>
                          </wps:cNvCnPr>
                          <wps:spPr bwMode="auto">
                            <a:xfrm flipH="1" flipV="1">
                              <a:off x="6404" y="6048"/>
                              <a:ext cx="7" cy="43"/>
                            </a:xfrm>
                            <a:prstGeom prst="line">
                              <a:avLst/>
                            </a:prstGeom>
                            <a:noFill/>
                            <a:ln w="7620" cap="rnd">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g:wgp>
                      <wps:wsp>
                        <wps:cNvPr id="316" name="Rectangle 89"/>
                        <wps:cNvSpPr>
                          <a:spLocks noChangeArrowheads="1"/>
                        </wps:cNvSpPr>
                        <wps:spPr bwMode="auto">
                          <a:xfrm>
                            <a:off x="3356610" y="948690"/>
                            <a:ext cx="172085" cy="21907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DB534D3" w14:textId="77777777" w:rsidR="00307AE8" w:rsidRPr="00C45F36" w:rsidRDefault="00307AE8" w:rsidP="00886B4B">
                              <w:r w:rsidRPr="00C45F36">
                                <w:rPr>
                                  <w:rFonts w:eastAsia="HGMaruGothicMPRO"/>
                                  <w:color w:val="000000"/>
                                  <w:sz w:val="16"/>
                                  <w:szCs w:val="16"/>
                                </w:rPr>
                                <w:t>P3</w:t>
                              </w:r>
                            </w:p>
                          </w:txbxContent>
                        </wps:txbx>
                        <wps:bodyPr rot="0" vert="horz" wrap="square" lIns="0" tIns="0" rIns="0" bIns="0" anchor="t" anchorCtr="0" upright="1">
                          <a:noAutofit/>
                        </wps:bodyPr>
                      </wps:wsp>
                      <wps:wsp>
                        <wps:cNvPr id="317" name="Rectangle 90"/>
                        <wps:cNvSpPr>
                          <a:spLocks noChangeArrowheads="1"/>
                        </wps:cNvSpPr>
                        <wps:spPr bwMode="auto">
                          <a:xfrm>
                            <a:off x="3335655" y="788670"/>
                            <a:ext cx="722630" cy="24638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BB87691" w14:textId="77777777" w:rsidR="00307AE8" w:rsidRPr="00D329F3" w:rsidRDefault="00307AE8" w:rsidP="00886B4B">
                              <w:pPr>
                                <w:rPr>
                                  <w:sz w:val="16"/>
                                  <w:szCs w:val="16"/>
                                </w:rPr>
                              </w:pPr>
                              <w:r w:rsidRPr="00D329F3">
                                <w:rPr>
                                  <w:sz w:val="16"/>
                                  <w:szCs w:val="16"/>
                                </w:rPr>
                                <w:t>Phòng thí nghiệm</w:t>
                              </w:r>
                            </w:p>
                          </w:txbxContent>
                        </wps:txbx>
                        <wps:bodyPr rot="0" vert="horz" wrap="none" lIns="0" tIns="0" rIns="0" bIns="0" anchor="t" anchorCtr="0" upright="1">
                          <a:noAutofit/>
                        </wps:bodyPr>
                      </wps:wsp>
                      <wps:wsp>
                        <wps:cNvPr id="318" name="Freeform 91"/>
                        <wps:cNvSpPr>
                          <a:spLocks noEditPoints="1"/>
                        </wps:cNvSpPr>
                        <wps:spPr bwMode="auto">
                          <a:xfrm>
                            <a:off x="3216910" y="401955"/>
                            <a:ext cx="479425" cy="501650"/>
                          </a:xfrm>
                          <a:custGeom>
                            <a:avLst/>
                            <a:gdLst>
                              <a:gd name="T0" fmla="*/ 2443 w 2456"/>
                              <a:gd name="T1" fmla="*/ 60 h 2477"/>
                              <a:gd name="T2" fmla="*/ 258 w 2456"/>
                              <a:gd name="T3" fmla="*/ 2264 h 2477"/>
                              <a:gd name="T4" fmla="*/ 211 w 2456"/>
                              <a:gd name="T5" fmla="*/ 2264 h 2477"/>
                              <a:gd name="T6" fmla="*/ 211 w 2456"/>
                              <a:gd name="T7" fmla="*/ 2217 h 2477"/>
                              <a:gd name="T8" fmla="*/ 2396 w 2456"/>
                              <a:gd name="T9" fmla="*/ 13 h 2477"/>
                              <a:gd name="T10" fmla="*/ 2443 w 2456"/>
                              <a:gd name="T11" fmla="*/ 13 h 2477"/>
                              <a:gd name="T12" fmla="*/ 2443 w 2456"/>
                              <a:gd name="T13" fmla="*/ 60 h 2477"/>
                              <a:gd name="T14" fmla="*/ 423 w 2456"/>
                              <a:gd name="T15" fmla="*/ 2334 h 2477"/>
                              <a:gd name="T16" fmla="*/ 0 w 2456"/>
                              <a:gd name="T17" fmla="*/ 2477 h 2477"/>
                              <a:gd name="T18" fmla="*/ 139 w 2456"/>
                              <a:gd name="T19" fmla="*/ 2052 h 2477"/>
                              <a:gd name="T20" fmla="*/ 423 w 2456"/>
                              <a:gd name="T21" fmla="*/ 2334 h 2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456" h="2477">
                                <a:moveTo>
                                  <a:pt x="2443" y="60"/>
                                </a:moveTo>
                                <a:lnTo>
                                  <a:pt x="258" y="2264"/>
                                </a:lnTo>
                                <a:cubicBezTo>
                                  <a:pt x="245" y="2277"/>
                                  <a:pt x="224" y="2277"/>
                                  <a:pt x="211" y="2264"/>
                                </a:cubicBezTo>
                                <a:cubicBezTo>
                                  <a:pt x="198" y="2251"/>
                                  <a:pt x="198" y="2230"/>
                                  <a:pt x="211" y="2217"/>
                                </a:cubicBezTo>
                                <a:lnTo>
                                  <a:pt x="2396" y="13"/>
                                </a:lnTo>
                                <a:cubicBezTo>
                                  <a:pt x="2409" y="0"/>
                                  <a:pt x="2430" y="0"/>
                                  <a:pt x="2443" y="13"/>
                                </a:cubicBezTo>
                                <a:cubicBezTo>
                                  <a:pt x="2456" y="26"/>
                                  <a:pt x="2456" y="47"/>
                                  <a:pt x="2443" y="60"/>
                                </a:cubicBezTo>
                                <a:close/>
                                <a:moveTo>
                                  <a:pt x="423" y="2334"/>
                                </a:moveTo>
                                <a:lnTo>
                                  <a:pt x="0" y="2477"/>
                                </a:lnTo>
                                <a:lnTo>
                                  <a:pt x="139" y="2052"/>
                                </a:lnTo>
                                <a:lnTo>
                                  <a:pt x="423" y="2334"/>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319" name="Oval 92"/>
                        <wps:cNvSpPr>
                          <a:spLocks noChangeArrowheads="1"/>
                        </wps:cNvSpPr>
                        <wps:spPr bwMode="auto">
                          <a:xfrm>
                            <a:off x="2980690" y="873760"/>
                            <a:ext cx="309880" cy="330835"/>
                          </a:xfrm>
                          <a:prstGeom prst="ellipse">
                            <a:avLst/>
                          </a:prstGeom>
                          <a:noFill/>
                          <a:ln w="7620" cap="rnd">
                            <a:solidFill>
                              <a:srgbClr val="FF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g:wgp>
                        <wpg:cNvPr id="320" name="Group 93"/>
                        <wpg:cNvGrpSpPr>
                          <a:grpSpLocks/>
                        </wpg:cNvGrpSpPr>
                        <wpg:grpSpPr bwMode="auto">
                          <a:xfrm>
                            <a:off x="5076190" y="2531745"/>
                            <a:ext cx="156845" cy="169545"/>
                            <a:chOff x="9439" y="7985"/>
                            <a:chExt cx="254" cy="267"/>
                          </a:xfrm>
                        </wpg:grpSpPr>
                        <wps:wsp>
                          <wps:cNvPr id="321" name="Oval 94"/>
                          <wps:cNvSpPr>
                            <a:spLocks noChangeArrowheads="1"/>
                          </wps:cNvSpPr>
                          <wps:spPr bwMode="auto">
                            <a:xfrm>
                              <a:off x="9439" y="7985"/>
                              <a:ext cx="254" cy="267"/>
                            </a:xfrm>
                            <a:prstGeom prst="ellipse">
                              <a:avLst/>
                            </a:prstGeom>
                            <a:solidFill>
                              <a:srgbClr val="FFFFFF"/>
                            </a:solidFill>
                            <a:ln w="0">
                              <a:solidFill>
                                <a:srgbClr val="000000"/>
                              </a:solidFill>
                              <a:round/>
                              <a:headEnd/>
                              <a:tailEnd/>
                            </a:ln>
                          </wps:spPr>
                          <wps:bodyPr rot="0" vert="horz" wrap="square" lIns="91440" tIns="45720" rIns="91440" bIns="45720" anchor="t" anchorCtr="0" upright="1">
                            <a:noAutofit/>
                          </wps:bodyPr>
                        </wps:wsp>
                        <wps:wsp>
                          <wps:cNvPr id="323" name="Oval 95"/>
                          <wps:cNvSpPr>
                            <a:spLocks noChangeArrowheads="1"/>
                          </wps:cNvSpPr>
                          <wps:spPr bwMode="auto">
                            <a:xfrm>
                              <a:off x="9439" y="7985"/>
                              <a:ext cx="254" cy="267"/>
                            </a:xfrm>
                            <a:prstGeom prst="ellipse">
                              <a:avLst/>
                            </a:prstGeom>
                            <a:noFill/>
                            <a:ln w="7620" cap="rnd">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g:wgp>
                      <wps:wsp>
                        <wps:cNvPr id="324" name="Rectangle 96"/>
                        <wps:cNvSpPr>
                          <a:spLocks noChangeArrowheads="1"/>
                        </wps:cNvSpPr>
                        <wps:spPr bwMode="auto">
                          <a:xfrm>
                            <a:off x="4738370" y="2719070"/>
                            <a:ext cx="850900" cy="23622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EA97283" w14:textId="77777777" w:rsidR="00307AE8" w:rsidRPr="0020334D" w:rsidRDefault="00307AE8" w:rsidP="00886B4B">
                              <w:pPr>
                                <w:rPr>
                                  <w:sz w:val="21"/>
                                  <w:szCs w:val="21"/>
                                </w:rPr>
                              </w:pPr>
                              <w:r>
                                <w:rPr>
                                  <w:sz w:val="21"/>
                                  <w:szCs w:val="21"/>
                                </w:rPr>
                                <w:t>C</w:t>
                              </w:r>
                              <w:r w:rsidRPr="00AB6F07">
                                <w:rPr>
                                  <w:sz w:val="21"/>
                                  <w:szCs w:val="21"/>
                                </w:rPr>
                                <w:t>ố</w:t>
                              </w:r>
                              <w:r w:rsidRPr="0020334D">
                                <w:rPr>
                                  <w:rFonts w:hint="eastAsia"/>
                                  <w:sz w:val="21"/>
                                  <w:szCs w:val="21"/>
                                </w:rPr>
                                <w:t>ng n</w:t>
                              </w:r>
                              <w:r w:rsidRPr="0020334D">
                                <w:rPr>
                                  <w:rFonts w:hint="eastAsia"/>
                                  <w:sz w:val="21"/>
                                  <w:szCs w:val="21"/>
                                </w:rPr>
                                <w:t>ướ</w:t>
                              </w:r>
                              <w:r w:rsidRPr="0020334D">
                                <w:rPr>
                                  <w:rFonts w:hint="eastAsia"/>
                                  <w:sz w:val="21"/>
                                  <w:szCs w:val="21"/>
                                </w:rPr>
                                <w:t>c th</w:t>
                              </w:r>
                              <w:r w:rsidRPr="0020334D">
                                <w:rPr>
                                  <w:rFonts w:hint="eastAsia"/>
                                  <w:sz w:val="21"/>
                                  <w:szCs w:val="21"/>
                                </w:rPr>
                                <w:t>ả</w:t>
                              </w:r>
                              <w:r w:rsidRPr="0020334D">
                                <w:rPr>
                                  <w:rFonts w:hint="eastAsia"/>
                                  <w:sz w:val="21"/>
                                  <w:szCs w:val="21"/>
                                </w:rPr>
                                <w:t xml:space="preserve">i </w:t>
                              </w:r>
                            </w:p>
                          </w:txbxContent>
                        </wps:txbx>
                        <wps:bodyPr rot="0" vert="horz" wrap="none" lIns="0" tIns="0" rIns="0" bIns="0" anchor="t" anchorCtr="0" upright="1">
                          <a:noAutofit/>
                        </wps:bodyPr>
                      </wps:wsp>
                      <wps:wsp>
                        <wps:cNvPr id="325" name="Rectangle 97"/>
                        <wps:cNvSpPr>
                          <a:spLocks noChangeArrowheads="1"/>
                        </wps:cNvSpPr>
                        <wps:spPr bwMode="auto">
                          <a:xfrm>
                            <a:off x="1576705" y="1169670"/>
                            <a:ext cx="722630" cy="24638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59B03A0" w14:textId="77777777" w:rsidR="00307AE8" w:rsidRPr="00D329F3" w:rsidRDefault="00307AE8" w:rsidP="00886B4B">
                              <w:pPr>
                                <w:rPr>
                                  <w:sz w:val="16"/>
                                  <w:szCs w:val="16"/>
                                </w:rPr>
                              </w:pPr>
                              <w:r w:rsidRPr="00D329F3">
                                <w:rPr>
                                  <w:sz w:val="16"/>
                                  <w:szCs w:val="16"/>
                                </w:rPr>
                                <w:t>Phòng thí nghiệm</w:t>
                              </w:r>
                            </w:p>
                          </w:txbxContent>
                        </wps:txbx>
                        <wps:bodyPr rot="0" vert="horz" wrap="none" lIns="0" tIns="0" rIns="0" bIns="0" anchor="t" anchorCtr="0" upright="1">
                          <a:noAutofit/>
                        </wps:bodyPr>
                      </wps:wsp>
                      <wps:wsp>
                        <wps:cNvPr id="326" name="Rectangle 98"/>
                        <wps:cNvSpPr>
                          <a:spLocks noChangeArrowheads="1"/>
                        </wps:cNvSpPr>
                        <wps:spPr bwMode="auto">
                          <a:xfrm>
                            <a:off x="1576705" y="1609090"/>
                            <a:ext cx="722630" cy="24638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6E6EA84" w14:textId="77777777" w:rsidR="00307AE8" w:rsidRPr="00D329F3" w:rsidRDefault="00307AE8" w:rsidP="00886B4B">
                              <w:pPr>
                                <w:rPr>
                                  <w:sz w:val="16"/>
                                  <w:szCs w:val="16"/>
                                </w:rPr>
                              </w:pPr>
                              <w:r w:rsidRPr="00D329F3">
                                <w:rPr>
                                  <w:sz w:val="16"/>
                                  <w:szCs w:val="16"/>
                                </w:rPr>
                                <w:t>Phòng thí nghiệm</w:t>
                              </w:r>
                            </w:p>
                          </w:txbxContent>
                        </wps:txbx>
                        <wps:bodyPr rot="0" vert="horz" wrap="none" lIns="0" tIns="0" rIns="0" bIns="0" anchor="t" anchorCtr="0" upright="1">
                          <a:noAutofit/>
                        </wps:bodyPr>
                      </wps:wsp>
                      <wps:wsp>
                        <wps:cNvPr id="327" name="Rectangle 99"/>
                        <wps:cNvSpPr>
                          <a:spLocks noChangeArrowheads="1"/>
                        </wps:cNvSpPr>
                        <wps:spPr bwMode="auto">
                          <a:xfrm>
                            <a:off x="3445510" y="1238250"/>
                            <a:ext cx="722630" cy="24638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3BF982E" w14:textId="77777777" w:rsidR="00307AE8" w:rsidRPr="00D329F3" w:rsidRDefault="00307AE8" w:rsidP="00886B4B">
                              <w:pPr>
                                <w:rPr>
                                  <w:sz w:val="16"/>
                                  <w:szCs w:val="16"/>
                                </w:rPr>
                              </w:pPr>
                              <w:r w:rsidRPr="00D329F3">
                                <w:rPr>
                                  <w:sz w:val="16"/>
                                  <w:szCs w:val="16"/>
                                </w:rPr>
                                <w:t>Phòng thí nghiệm</w:t>
                              </w:r>
                            </w:p>
                          </w:txbxContent>
                        </wps:txbx>
                        <wps:bodyPr rot="0" vert="horz" wrap="none" lIns="0" tIns="0" rIns="0" bIns="0" anchor="t" anchorCtr="0" upright="1">
                          <a:noAutofit/>
                        </wps:bodyPr>
                      </wps:wsp>
                      <wps:wsp>
                        <wps:cNvPr id="328" name="Rectangle 100"/>
                        <wps:cNvSpPr>
                          <a:spLocks noChangeArrowheads="1"/>
                        </wps:cNvSpPr>
                        <wps:spPr bwMode="auto">
                          <a:xfrm>
                            <a:off x="3435985" y="1647190"/>
                            <a:ext cx="722630" cy="24638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83DE878" w14:textId="77777777" w:rsidR="00307AE8" w:rsidRPr="00D329F3" w:rsidRDefault="00307AE8" w:rsidP="00886B4B">
                              <w:pPr>
                                <w:rPr>
                                  <w:sz w:val="16"/>
                                  <w:szCs w:val="16"/>
                                </w:rPr>
                              </w:pPr>
                              <w:r w:rsidRPr="00D329F3">
                                <w:rPr>
                                  <w:sz w:val="16"/>
                                  <w:szCs w:val="16"/>
                                </w:rPr>
                                <w:t>Phòng thí nghiệm</w:t>
                              </w:r>
                            </w:p>
                          </w:txbxContent>
                        </wps:txbx>
                        <wps:bodyPr rot="0" vert="horz" wrap="none" lIns="0" tIns="0" rIns="0" bIns="0" anchor="t" anchorCtr="0" upright="1">
                          <a:noAutofit/>
                        </wps:bodyPr>
                      </wps:wsp>
                      <wps:wsp>
                        <wps:cNvPr id="329" name="Freeform 101"/>
                        <wps:cNvSpPr>
                          <a:spLocks noEditPoints="1"/>
                        </wps:cNvSpPr>
                        <wps:spPr bwMode="auto">
                          <a:xfrm>
                            <a:off x="2296795" y="1037590"/>
                            <a:ext cx="244475" cy="41910"/>
                          </a:xfrm>
                          <a:custGeom>
                            <a:avLst/>
                            <a:gdLst>
                              <a:gd name="T0" fmla="*/ 0 w 395"/>
                              <a:gd name="T1" fmla="*/ 16 h 66"/>
                              <a:gd name="T2" fmla="*/ 33 w 395"/>
                              <a:gd name="T3" fmla="*/ 16 h 66"/>
                              <a:gd name="T4" fmla="*/ 33 w 395"/>
                              <a:gd name="T5" fmla="*/ 49 h 66"/>
                              <a:gd name="T6" fmla="*/ 0 w 395"/>
                              <a:gd name="T7" fmla="*/ 49 h 66"/>
                              <a:gd name="T8" fmla="*/ 0 w 395"/>
                              <a:gd name="T9" fmla="*/ 16 h 66"/>
                              <a:gd name="T10" fmla="*/ 66 w 395"/>
                              <a:gd name="T11" fmla="*/ 16 h 66"/>
                              <a:gd name="T12" fmla="*/ 99 w 395"/>
                              <a:gd name="T13" fmla="*/ 16 h 66"/>
                              <a:gd name="T14" fmla="*/ 99 w 395"/>
                              <a:gd name="T15" fmla="*/ 49 h 66"/>
                              <a:gd name="T16" fmla="*/ 66 w 395"/>
                              <a:gd name="T17" fmla="*/ 49 h 66"/>
                              <a:gd name="T18" fmla="*/ 66 w 395"/>
                              <a:gd name="T19" fmla="*/ 16 h 66"/>
                              <a:gd name="T20" fmla="*/ 132 w 395"/>
                              <a:gd name="T21" fmla="*/ 16 h 66"/>
                              <a:gd name="T22" fmla="*/ 165 w 395"/>
                              <a:gd name="T23" fmla="*/ 16 h 66"/>
                              <a:gd name="T24" fmla="*/ 165 w 395"/>
                              <a:gd name="T25" fmla="*/ 49 h 66"/>
                              <a:gd name="T26" fmla="*/ 132 w 395"/>
                              <a:gd name="T27" fmla="*/ 49 h 66"/>
                              <a:gd name="T28" fmla="*/ 132 w 395"/>
                              <a:gd name="T29" fmla="*/ 16 h 66"/>
                              <a:gd name="T30" fmla="*/ 198 w 395"/>
                              <a:gd name="T31" fmla="*/ 16 h 66"/>
                              <a:gd name="T32" fmla="*/ 231 w 395"/>
                              <a:gd name="T33" fmla="*/ 16 h 66"/>
                              <a:gd name="T34" fmla="*/ 231 w 395"/>
                              <a:gd name="T35" fmla="*/ 49 h 66"/>
                              <a:gd name="T36" fmla="*/ 198 w 395"/>
                              <a:gd name="T37" fmla="*/ 49 h 66"/>
                              <a:gd name="T38" fmla="*/ 198 w 395"/>
                              <a:gd name="T39" fmla="*/ 16 h 66"/>
                              <a:gd name="T40" fmla="*/ 264 w 395"/>
                              <a:gd name="T41" fmla="*/ 16 h 66"/>
                              <a:gd name="T42" fmla="*/ 297 w 395"/>
                              <a:gd name="T43" fmla="*/ 16 h 66"/>
                              <a:gd name="T44" fmla="*/ 297 w 395"/>
                              <a:gd name="T45" fmla="*/ 49 h 66"/>
                              <a:gd name="T46" fmla="*/ 264 w 395"/>
                              <a:gd name="T47" fmla="*/ 49 h 66"/>
                              <a:gd name="T48" fmla="*/ 264 w 395"/>
                              <a:gd name="T49" fmla="*/ 16 h 66"/>
                              <a:gd name="T50" fmla="*/ 330 w 395"/>
                              <a:gd name="T51" fmla="*/ 16 h 66"/>
                              <a:gd name="T52" fmla="*/ 346 w 395"/>
                              <a:gd name="T53" fmla="*/ 16 h 66"/>
                              <a:gd name="T54" fmla="*/ 346 w 395"/>
                              <a:gd name="T55" fmla="*/ 49 h 66"/>
                              <a:gd name="T56" fmla="*/ 330 w 395"/>
                              <a:gd name="T57" fmla="*/ 49 h 66"/>
                              <a:gd name="T58" fmla="*/ 330 w 395"/>
                              <a:gd name="T59" fmla="*/ 16 h 66"/>
                              <a:gd name="T60" fmla="*/ 330 w 395"/>
                              <a:gd name="T61" fmla="*/ 0 h 66"/>
                              <a:gd name="T62" fmla="*/ 395 w 395"/>
                              <a:gd name="T63" fmla="*/ 33 h 66"/>
                              <a:gd name="T64" fmla="*/ 330 w 395"/>
                              <a:gd name="T65" fmla="*/ 66 h 66"/>
                              <a:gd name="T66" fmla="*/ 330 w 395"/>
                              <a:gd name="T67" fmla="*/ 0 h 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95" h="66">
                                <a:moveTo>
                                  <a:pt x="0" y="16"/>
                                </a:moveTo>
                                <a:lnTo>
                                  <a:pt x="33" y="16"/>
                                </a:lnTo>
                                <a:lnTo>
                                  <a:pt x="33" y="49"/>
                                </a:lnTo>
                                <a:lnTo>
                                  <a:pt x="0" y="49"/>
                                </a:lnTo>
                                <a:lnTo>
                                  <a:pt x="0" y="16"/>
                                </a:lnTo>
                                <a:close/>
                                <a:moveTo>
                                  <a:pt x="66" y="16"/>
                                </a:moveTo>
                                <a:lnTo>
                                  <a:pt x="99" y="16"/>
                                </a:lnTo>
                                <a:lnTo>
                                  <a:pt x="99" y="49"/>
                                </a:lnTo>
                                <a:lnTo>
                                  <a:pt x="66" y="49"/>
                                </a:lnTo>
                                <a:lnTo>
                                  <a:pt x="66" y="16"/>
                                </a:lnTo>
                                <a:close/>
                                <a:moveTo>
                                  <a:pt x="132" y="16"/>
                                </a:moveTo>
                                <a:lnTo>
                                  <a:pt x="165" y="16"/>
                                </a:lnTo>
                                <a:lnTo>
                                  <a:pt x="165" y="49"/>
                                </a:lnTo>
                                <a:lnTo>
                                  <a:pt x="132" y="49"/>
                                </a:lnTo>
                                <a:lnTo>
                                  <a:pt x="132" y="16"/>
                                </a:lnTo>
                                <a:close/>
                                <a:moveTo>
                                  <a:pt x="198" y="16"/>
                                </a:moveTo>
                                <a:lnTo>
                                  <a:pt x="231" y="16"/>
                                </a:lnTo>
                                <a:lnTo>
                                  <a:pt x="231" y="49"/>
                                </a:lnTo>
                                <a:lnTo>
                                  <a:pt x="198" y="49"/>
                                </a:lnTo>
                                <a:lnTo>
                                  <a:pt x="198" y="16"/>
                                </a:lnTo>
                                <a:close/>
                                <a:moveTo>
                                  <a:pt x="264" y="16"/>
                                </a:moveTo>
                                <a:lnTo>
                                  <a:pt x="297" y="16"/>
                                </a:lnTo>
                                <a:lnTo>
                                  <a:pt x="297" y="49"/>
                                </a:lnTo>
                                <a:lnTo>
                                  <a:pt x="264" y="49"/>
                                </a:lnTo>
                                <a:lnTo>
                                  <a:pt x="264" y="16"/>
                                </a:lnTo>
                                <a:close/>
                                <a:moveTo>
                                  <a:pt x="330" y="16"/>
                                </a:moveTo>
                                <a:lnTo>
                                  <a:pt x="346" y="16"/>
                                </a:lnTo>
                                <a:lnTo>
                                  <a:pt x="346" y="49"/>
                                </a:lnTo>
                                <a:lnTo>
                                  <a:pt x="330" y="49"/>
                                </a:lnTo>
                                <a:lnTo>
                                  <a:pt x="330" y="16"/>
                                </a:lnTo>
                                <a:close/>
                                <a:moveTo>
                                  <a:pt x="330" y="0"/>
                                </a:moveTo>
                                <a:lnTo>
                                  <a:pt x="395" y="33"/>
                                </a:lnTo>
                                <a:lnTo>
                                  <a:pt x="330" y="66"/>
                                </a:lnTo>
                                <a:lnTo>
                                  <a:pt x="330" y="0"/>
                                </a:lnTo>
                                <a:close/>
                              </a:path>
                            </a:pathLst>
                          </a:custGeom>
                          <a:solidFill>
                            <a:srgbClr val="99CC00"/>
                          </a:solidFill>
                          <a:ln w="1270" cap="flat">
                            <a:solidFill>
                              <a:srgbClr val="99CC00"/>
                            </a:solidFill>
                            <a:prstDash val="solid"/>
                            <a:bevel/>
                            <a:headEnd/>
                            <a:tailEnd/>
                          </a:ln>
                        </wps:spPr>
                        <wps:bodyPr rot="0" vert="horz" wrap="square" lIns="91440" tIns="45720" rIns="91440" bIns="45720" anchor="t" anchorCtr="0" upright="1">
                          <a:noAutofit/>
                        </wps:bodyPr>
                      </wps:wsp>
                      <wps:wsp>
                        <wps:cNvPr id="330" name="Rectangle 102"/>
                        <wps:cNvSpPr>
                          <a:spLocks noChangeArrowheads="1"/>
                        </wps:cNvSpPr>
                        <wps:spPr bwMode="auto">
                          <a:xfrm>
                            <a:off x="1574165" y="791210"/>
                            <a:ext cx="722630" cy="24638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A0BE935" w14:textId="77777777" w:rsidR="00307AE8" w:rsidRPr="00D329F3" w:rsidRDefault="00307AE8" w:rsidP="00886B4B">
                              <w:pPr>
                                <w:rPr>
                                  <w:sz w:val="16"/>
                                  <w:szCs w:val="16"/>
                                </w:rPr>
                              </w:pPr>
                              <w:r w:rsidRPr="00D329F3">
                                <w:rPr>
                                  <w:sz w:val="16"/>
                                  <w:szCs w:val="16"/>
                                </w:rPr>
                                <w:t>Phòng thí nghiệm</w:t>
                              </w:r>
                            </w:p>
                          </w:txbxContent>
                        </wps:txbx>
                        <wps:bodyPr rot="0" vert="horz" wrap="square" lIns="0" tIns="0" rIns="0" bIns="0" anchor="t" anchorCtr="0" upright="1">
                          <a:noAutofit/>
                        </wps:bodyPr>
                      </wps:wsp>
                      <wps:wsp>
                        <wps:cNvPr id="331" name="Freeform 103"/>
                        <wps:cNvSpPr>
                          <a:spLocks noEditPoints="1"/>
                        </wps:cNvSpPr>
                        <wps:spPr bwMode="auto">
                          <a:xfrm>
                            <a:off x="1731645" y="948690"/>
                            <a:ext cx="936625" cy="57150"/>
                          </a:xfrm>
                          <a:custGeom>
                            <a:avLst/>
                            <a:gdLst>
                              <a:gd name="T0" fmla="*/ 0 w 395"/>
                              <a:gd name="T1" fmla="*/ 16 h 66"/>
                              <a:gd name="T2" fmla="*/ 33 w 395"/>
                              <a:gd name="T3" fmla="*/ 16 h 66"/>
                              <a:gd name="T4" fmla="*/ 33 w 395"/>
                              <a:gd name="T5" fmla="*/ 49 h 66"/>
                              <a:gd name="T6" fmla="*/ 0 w 395"/>
                              <a:gd name="T7" fmla="*/ 49 h 66"/>
                              <a:gd name="T8" fmla="*/ 0 w 395"/>
                              <a:gd name="T9" fmla="*/ 16 h 66"/>
                              <a:gd name="T10" fmla="*/ 66 w 395"/>
                              <a:gd name="T11" fmla="*/ 16 h 66"/>
                              <a:gd name="T12" fmla="*/ 99 w 395"/>
                              <a:gd name="T13" fmla="*/ 16 h 66"/>
                              <a:gd name="T14" fmla="*/ 99 w 395"/>
                              <a:gd name="T15" fmla="*/ 49 h 66"/>
                              <a:gd name="T16" fmla="*/ 66 w 395"/>
                              <a:gd name="T17" fmla="*/ 49 h 66"/>
                              <a:gd name="T18" fmla="*/ 66 w 395"/>
                              <a:gd name="T19" fmla="*/ 16 h 66"/>
                              <a:gd name="T20" fmla="*/ 132 w 395"/>
                              <a:gd name="T21" fmla="*/ 16 h 66"/>
                              <a:gd name="T22" fmla="*/ 165 w 395"/>
                              <a:gd name="T23" fmla="*/ 16 h 66"/>
                              <a:gd name="T24" fmla="*/ 165 w 395"/>
                              <a:gd name="T25" fmla="*/ 49 h 66"/>
                              <a:gd name="T26" fmla="*/ 132 w 395"/>
                              <a:gd name="T27" fmla="*/ 49 h 66"/>
                              <a:gd name="T28" fmla="*/ 132 w 395"/>
                              <a:gd name="T29" fmla="*/ 16 h 66"/>
                              <a:gd name="T30" fmla="*/ 198 w 395"/>
                              <a:gd name="T31" fmla="*/ 16 h 66"/>
                              <a:gd name="T32" fmla="*/ 231 w 395"/>
                              <a:gd name="T33" fmla="*/ 16 h 66"/>
                              <a:gd name="T34" fmla="*/ 231 w 395"/>
                              <a:gd name="T35" fmla="*/ 49 h 66"/>
                              <a:gd name="T36" fmla="*/ 198 w 395"/>
                              <a:gd name="T37" fmla="*/ 49 h 66"/>
                              <a:gd name="T38" fmla="*/ 198 w 395"/>
                              <a:gd name="T39" fmla="*/ 16 h 66"/>
                              <a:gd name="T40" fmla="*/ 264 w 395"/>
                              <a:gd name="T41" fmla="*/ 16 h 66"/>
                              <a:gd name="T42" fmla="*/ 297 w 395"/>
                              <a:gd name="T43" fmla="*/ 16 h 66"/>
                              <a:gd name="T44" fmla="*/ 297 w 395"/>
                              <a:gd name="T45" fmla="*/ 49 h 66"/>
                              <a:gd name="T46" fmla="*/ 264 w 395"/>
                              <a:gd name="T47" fmla="*/ 49 h 66"/>
                              <a:gd name="T48" fmla="*/ 264 w 395"/>
                              <a:gd name="T49" fmla="*/ 16 h 66"/>
                              <a:gd name="T50" fmla="*/ 330 w 395"/>
                              <a:gd name="T51" fmla="*/ 16 h 66"/>
                              <a:gd name="T52" fmla="*/ 346 w 395"/>
                              <a:gd name="T53" fmla="*/ 16 h 66"/>
                              <a:gd name="T54" fmla="*/ 346 w 395"/>
                              <a:gd name="T55" fmla="*/ 49 h 66"/>
                              <a:gd name="T56" fmla="*/ 330 w 395"/>
                              <a:gd name="T57" fmla="*/ 49 h 66"/>
                              <a:gd name="T58" fmla="*/ 330 w 395"/>
                              <a:gd name="T59" fmla="*/ 16 h 66"/>
                              <a:gd name="T60" fmla="*/ 330 w 395"/>
                              <a:gd name="T61" fmla="*/ 0 h 66"/>
                              <a:gd name="T62" fmla="*/ 395 w 395"/>
                              <a:gd name="T63" fmla="*/ 33 h 66"/>
                              <a:gd name="T64" fmla="*/ 330 w 395"/>
                              <a:gd name="T65" fmla="*/ 66 h 66"/>
                              <a:gd name="T66" fmla="*/ 330 w 395"/>
                              <a:gd name="T67" fmla="*/ 0 h 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95" h="66">
                                <a:moveTo>
                                  <a:pt x="0" y="16"/>
                                </a:moveTo>
                                <a:lnTo>
                                  <a:pt x="33" y="16"/>
                                </a:lnTo>
                                <a:lnTo>
                                  <a:pt x="33" y="49"/>
                                </a:lnTo>
                                <a:lnTo>
                                  <a:pt x="0" y="49"/>
                                </a:lnTo>
                                <a:lnTo>
                                  <a:pt x="0" y="16"/>
                                </a:lnTo>
                                <a:close/>
                                <a:moveTo>
                                  <a:pt x="66" y="16"/>
                                </a:moveTo>
                                <a:lnTo>
                                  <a:pt x="99" y="16"/>
                                </a:lnTo>
                                <a:lnTo>
                                  <a:pt x="99" y="49"/>
                                </a:lnTo>
                                <a:lnTo>
                                  <a:pt x="66" y="49"/>
                                </a:lnTo>
                                <a:lnTo>
                                  <a:pt x="66" y="16"/>
                                </a:lnTo>
                                <a:close/>
                                <a:moveTo>
                                  <a:pt x="132" y="16"/>
                                </a:moveTo>
                                <a:lnTo>
                                  <a:pt x="165" y="16"/>
                                </a:lnTo>
                                <a:lnTo>
                                  <a:pt x="165" y="49"/>
                                </a:lnTo>
                                <a:lnTo>
                                  <a:pt x="132" y="49"/>
                                </a:lnTo>
                                <a:lnTo>
                                  <a:pt x="132" y="16"/>
                                </a:lnTo>
                                <a:close/>
                                <a:moveTo>
                                  <a:pt x="198" y="16"/>
                                </a:moveTo>
                                <a:lnTo>
                                  <a:pt x="231" y="16"/>
                                </a:lnTo>
                                <a:lnTo>
                                  <a:pt x="231" y="49"/>
                                </a:lnTo>
                                <a:lnTo>
                                  <a:pt x="198" y="49"/>
                                </a:lnTo>
                                <a:lnTo>
                                  <a:pt x="198" y="16"/>
                                </a:lnTo>
                                <a:close/>
                                <a:moveTo>
                                  <a:pt x="264" y="16"/>
                                </a:moveTo>
                                <a:lnTo>
                                  <a:pt x="297" y="16"/>
                                </a:lnTo>
                                <a:lnTo>
                                  <a:pt x="297" y="49"/>
                                </a:lnTo>
                                <a:lnTo>
                                  <a:pt x="264" y="49"/>
                                </a:lnTo>
                                <a:lnTo>
                                  <a:pt x="264" y="16"/>
                                </a:lnTo>
                                <a:close/>
                                <a:moveTo>
                                  <a:pt x="330" y="16"/>
                                </a:moveTo>
                                <a:lnTo>
                                  <a:pt x="346" y="16"/>
                                </a:lnTo>
                                <a:lnTo>
                                  <a:pt x="346" y="49"/>
                                </a:lnTo>
                                <a:lnTo>
                                  <a:pt x="330" y="49"/>
                                </a:lnTo>
                                <a:lnTo>
                                  <a:pt x="330" y="16"/>
                                </a:lnTo>
                                <a:close/>
                                <a:moveTo>
                                  <a:pt x="330" y="0"/>
                                </a:moveTo>
                                <a:lnTo>
                                  <a:pt x="395" y="33"/>
                                </a:lnTo>
                                <a:lnTo>
                                  <a:pt x="330" y="66"/>
                                </a:lnTo>
                                <a:lnTo>
                                  <a:pt x="330" y="0"/>
                                </a:lnTo>
                                <a:close/>
                              </a:path>
                            </a:pathLst>
                          </a:custGeom>
                          <a:solidFill>
                            <a:srgbClr val="FF0000"/>
                          </a:solidFill>
                          <a:ln w="1270" cap="flat">
                            <a:solidFill>
                              <a:srgbClr val="99CC00"/>
                            </a:solidFill>
                            <a:prstDash val="solid"/>
                            <a:bevel/>
                            <a:headEnd/>
                            <a:tailEnd/>
                          </a:ln>
                        </wps:spPr>
                        <wps:bodyPr rot="0" vert="horz" wrap="square" lIns="91440" tIns="45720" rIns="91440" bIns="45720" anchor="t" anchorCtr="0" upright="1">
                          <a:noAutofit/>
                        </wps:bodyPr>
                      </wps:wsp>
                      <wps:wsp>
                        <wps:cNvPr id="332" name="Freeform 104"/>
                        <wps:cNvSpPr>
                          <a:spLocks noEditPoints="1"/>
                        </wps:cNvSpPr>
                        <wps:spPr bwMode="auto">
                          <a:xfrm>
                            <a:off x="1688465" y="1425575"/>
                            <a:ext cx="979805" cy="59055"/>
                          </a:xfrm>
                          <a:custGeom>
                            <a:avLst/>
                            <a:gdLst>
                              <a:gd name="T0" fmla="*/ 0 w 395"/>
                              <a:gd name="T1" fmla="*/ 16 h 66"/>
                              <a:gd name="T2" fmla="*/ 33 w 395"/>
                              <a:gd name="T3" fmla="*/ 16 h 66"/>
                              <a:gd name="T4" fmla="*/ 33 w 395"/>
                              <a:gd name="T5" fmla="*/ 49 h 66"/>
                              <a:gd name="T6" fmla="*/ 0 w 395"/>
                              <a:gd name="T7" fmla="*/ 49 h 66"/>
                              <a:gd name="T8" fmla="*/ 0 w 395"/>
                              <a:gd name="T9" fmla="*/ 16 h 66"/>
                              <a:gd name="T10" fmla="*/ 66 w 395"/>
                              <a:gd name="T11" fmla="*/ 16 h 66"/>
                              <a:gd name="T12" fmla="*/ 99 w 395"/>
                              <a:gd name="T13" fmla="*/ 16 h 66"/>
                              <a:gd name="T14" fmla="*/ 99 w 395"/>
                              <a:gd name="T15" fmla="*/ 49 h 66"/>
                              <a:gd name="T16" fmla="*/ 66 w 395"/>
                              <a:gd name="T17" fmla="*/ 49 h 66"/>
                              <a:gd name="T18" fmla="*/ 66 w 395"/>
                              <a:gd name="T19" fmla="*/ 16 h 66"/>
                              <a:gd name="T20" fmla="*/ 132 w 395"/>
                              <a:gd name="T21" fmla="*/ 16 h 66"/>
                              <a:gd name="T22" fmla="*/ 165 w 395"/>
                              <a:gd name="T23" fmla="*/ 16 h 66"/>
                              <a:gd name="T24" fmla="*/ 165 w 395"/>
                              <a:gd name="T25" fmla="*/ 49 h 66"/>
                              <a:gd name="T26" fmla="*/ 132 w 395"/>
                              <a:gd name="T27" fmla="*/ 49 h 66"/>
                              <a:gd name="T28" fmla="*/ 132 w 395"/>
                              <a:gd name="T29" fmla="*/ 16 h 66"/>
                              <a:gd name="T30" fmla="*/ 198 w 395"/>
                              <a:gd name="T31" fmla="*/ 16 h 66"/>
                              <a:gd name="T32" fmla="*/ 231 w 395"/>
                              <a:gd name="T33" fmla="*/ 16 h 66"/>
                              <a:gd name="T34" fmla="*/ 231 w 395"/>
                              <a:gd name="T35" fmla="*/ 49 h 66"/>
                              <a:gd name="T36" fmla="*/ 198 w 395"/>
                              <a:gd name="T37" fmla="*/ 49 h 66"/>
                              <a:gd name="T38" fmla="*/ 198 w 395"/>
                              <a:gd name="T39" fmla="*/ 16 h 66"/>
                              <a:gd name="T40" fmla="*/ 264 w 395"/>
                              <a:gd name="T41" fmla="*/ 16 h 66"/>
                              <a:gd name="T42" fmla="*/ 297 w 395"/>
                              <a:gd name="T43" fmla="*/ 16 h 66"/>
                              <a:gd name="T44" fmla="*/ 297 w 395"/>
                              <a:gd name="T45" fmla="*/ 49 h 66"/>
                              <a:gd name="T46" fmla="*/ 264 w 395"/>
                              <a:gd name="T47" fmla="*/ 49 h 66"/>
                              <a:gd name="T48" fmla="*/ 264 w 395"/>
                              <a:gd name="T49" fmla="*/ 16 h 66"/>
                              <a:gd name="T50" fmla="*/ 330 w 395"/>
                              <a:gd name="T51" fmla="*/ 16 h 66"/>
                              <a:gd name="T52" fmla="*/ 346 w 395"/>
                              <a:gd name="T53" fmla="*/ 16 h 66"/>
                              <a:gd name="T54" fmla="*/ 346 w 395"/>
                              <a:gd name="T55" fmla="*/ 49 h 66"/>
                              <a:gd name="T56" fmla="*/ 330 w 395"/>
                              <a:gd name="T57" fmla="*/ 49 h 66"/>
                              <a:gd name="T58" fmla="*/ 330 w 395"/>
                              <a:gd name="T59" fmla="*/ 16 h 66"/>
                              <a:gd name="T60" fmla="*/ 330 w 395"/>
                              <a:gd name="T61" fmla="*/ 0 h 66"/>
                              <a:gd name="T62" fmla="*/ 395 w 395"/>
                              <a:gd name="T63" fmla="*/ 33 h 66"/>
                              <a:gd name="T64" fmla="*/ 330 w 395"/>
                              <a:gd name="T65" fmla="*/ 66 h 66"/>
                              <a:gd name="T66" fmla="*/ 330 w 395"/>
                              <a:gd name="T67" fmla="*/ 0 h 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95" h="66">
                                <a:moveTo>
                                  <a:pt x="0" y="16"/>
                                </a:moveTo>
                                <a:lnTo>
                                  <a:pt x="33" y="16"/>
                                </a:lnTo>
                                <a:lnTo>
                                  <a:pt x="33" y="49"/>
                                </a:lnTo>
                                <a:lnTo>
                                  <a:pt x="0" y="49"/>
                                </a:lnTo>
                                <a:lnTo>
                                  <a:pt x="0" y="16"/>
                                </a:lnTo>
                                <a:close/>
                                <a:moveTo>
                                  <a:pt x="66" y="16"/>
                                </a:moveTo>
                                <a:lnTo>
                                  <a:pt x="99" y="16"/>
                                </a:lnTo>
                                <a:lnTo>
                                  <a:pt x="99" y="49"/>
                                </a:lnTo>
                                <a:lnTo>
                                  <a:pt x="66" y="49"/>
                                </a:lnTo>
                                <a:lnTo>
                                  <a:pt x="66" y="16"/>
                                </a:lnTo>
                                <a:close/>
                                <a:moveTo>
                                  <a:pt x="132" y="16"/>
                                </a:moveTo>
                                <a:lnTo>
                                  <a:pt x="165" y="16"/>
                                </a:lnTo>
                                <a:lnTo>
                                  <a:pt x="165" y="49"/>
                                </a:lnTo>
                                <a:lnTo>
                                  <a:pt x="132" y="49"/>
                                </a:lnTo>
                                <a:lnTo>
                                  <a:pt x="132" y="16"/>
                                </a:lnTo>
                                <a:close/>
                                <a:moveTo>
                                  <a:pt x="198" y="16"/>
                                </a:moveTo>
                                <a:lnTo>
                                  <a:pt x="231" y="16"/>
                                </a:lnTo>
                                <a:lnTo>
                                  <a:pt x="231" y="49"/>
                                </a:lnTo>
                                <a:lnTo>
                                  <a:pt x="198" y="49"/>
                                </a:lnTo>
                                <a:lnTo>
                                  <a:pt x="198" y="16"/>
                                </a:lnTo>
                                <a:close/>
                                <a:moveTo>
                                  <a:pt x="264" y="16"/>
                                </a:moveTo>
                                <a:lnTo>
                                  <a:pt x="297" y="16"/>
                                </a:lnTo>
                                <a:lnTo>
                                  <a:pt x="297" y="49"/>
                                </a:lnTo>
                                <a:lnTo>
                                  <a:pt x="264" y="49"/>
                                </a:lnTo>
                                <a:lnTo>
                                  <a:pt x="264" y="16"/>
                                </a:lnTo>
                                <a:close/>
                                <a:moveTo>
                                  <a:pt x="330" y="16"/>
                                </a:moveTo>
                                <a:lnTo>
                                  <a:pt x="346" y="16"/>
                                </a:lnTo>
                                <a:lnTo>
                                  <a:pt x="346" y="49"/>
                                </a:lnTo>
                                <a:lnTo>
                                  <a:pt x="330" y="49"/>
                                </a:lnTo>
                                <a:lnTo>
                                  <a:pt x="330" y="16"/>
                                </a:lnTo>
                                <a:close/>
                                <a:moveTo>
                                  <a:pt x="330" y="0"/>
                                </a:moveTo>
                                <a:lnTo>
                                  <a:pt x="395" y="33"/>
                                </a:lnTo>
                                <a:lnTo>
                                  <a:pt x="330" y="66"/>
                                </a:lnTo>
                                <a:lnTo>
                                  <a:pt x="330" y="0"/>
                                </a:lnTo>
                                <a:close/>
                              </a:path>
                            </a:pathLst>
                          </a:custGeom>
                          <a:solidFill>
                            <a:srgbClr val="FF0000"/>
                          </a:solidFill>
                          <a:ln w="1270" cap="flat">
                            <a:solidFill>
                              <a:srgbClr val="99CC00"/>
                            </a:solidFill>
                            <a:prstDash val="solid"/>
                            <a:bevel/>
                            <a:headEnd/>
                            <a:tailEnd/>
                          </a:ln>
                        </wps:spPr>
                        <wps:bodyPr rot="0" vert="horz" wrap="square" lIns="91440" tIns="45720" rIns="91440" bIns="45720" anchor="t" anchorCtr="0" upright="1">
                          <a:noAutofit/>
                        </wps:bodyPr>
                      </wps:wsp>
                      <wps:wsp>
                        <wps:cNvPr id="333" name="Freeform 105"/>
                        <wps:cNvSpPr>
                          <a:spLocks noEditPoints="1"/>
                        </wps:cNvSpPr>
                        <wps:spPr bwMode="auto">
                          <a:xfrm>
                            <a:off x="1731645" y="1839595"/>
                            <a:ext cx="936625" cy="53975"/>
                          </a:xfrm>
                          <a:custGeom>
                            <a:avLst/>
                            <a:gdLst>
                              <a:gd name="T0" fmla="*/ 0 w 395"/>
                              <a:gd name="T1" fmla="*/ 16 h 66"/>
                              <a:gd name="T2" fmla="*/ 33 w 395"/>
                              <a:gd name="T3" fmla="*/ 16 h 66"/>
                              <a:gd name="T4" fmla="*/ 33 w 395"/>
                              <a:gd name="T5" fmla="*/ 49 h 66"/>
                              <a:gd name="T6" fmla="*/ 0 w 395"/>
                              <a:gd name="T7" fmla="*/ 49 h 66"/>
                              <a:gd name="T8" fmla="*/ 0 w 395"/>
                              <a:gd name="T9" fmla="*/ 16 h 66"/>
                              <a:gd name="T10" fmla="*/ 66 w 395"/>
                              <a:gd name="T11" fmla="*/ 16 h 66"/>
                              <a:gd name="T12" fmla="*/ 99 w 395"/>
                              <a:gd name="T13" fmla="*/ 16 h 66"/>
                              <a:gd name="T14" fmla="*/ 99 w 395"/>
                              <a:gd name="T15" fmla="*/ 49 h 66"/>
                              <a:gd name="T16" fmla="*/ 66 w 395"/>
                              <a:gd name="T17" fmla="*/ 49 h 66"/>
                              <a:gd name="T18" fmla="*/ 66 w 395"/>
                              <a:gd name="T19" fmla="*/ 16 h 66"/>
                              <a:gd name="T20" fmla="*/ 132 w 395"/>
                              <a:gd name="T21" fmla="*/ 16 h 66"/>
                              <a:gd name="T22" fmla="*/ 165 w 395"/>
                              <a:gd name="T23" fmla="*/ 16 h 66"/>
                              <a:gd name="T24" fmla="*/ 165 w 395"/>
                              <a:gd name="T25" fmla="*/ 49 h 66"/>
                              <a:gd name="T26" fmla="*/ 132 w 395"/>
                              <a:gd name="T27" fmla="*/ 49 h 66"/>
                              <a:gd name="T28" fmla="*/ 132 w 395"/>
                              <a:gd name="T29" fmla="*/ 16 h 66"/>
                              <a:gd name="T30" fmla="*/ 198 w 395"/>
                              <a:gd name="T31" fmla="*/ 16 h 66"/>
                              <a:gd name="T32" fmla="*/ 231 w 395"/>
                              <a:gd name="T33" fmla="*/ 16 h 66"/>
                              <a:gd name="T34" fmla="*/ 231 w 395"/>
                              <a:gd name="T35" fmla="*/ 49 h 66"/>
                              <a:gd name="T36" fmla="*/ 198 w 395"/>
                              <a:gd name="T37" fmla="*/ 49 h 66"/>
                              <a:gd name="T38" fmla="*/ 198 w 395"/>
                              <a:gd name="T39" fmla="*/ 16 h 66"/>
                              <a:gd name="T40" fmla="*/ 264 w 395"/>
                              <a:gd name="T41" fmla="*/ 16 h 66"/>
                              <a:gd name="T42" fmla="*/ 297 w 395"/>
                              <a:gd name="T43" fmla="*/ 16 h 66"/>
                              <a:gd name="T44" fmla="*/ 297 w 395"/>
                              <a:gd name="T45" fmla="*/ 49 h 66"/>
                              <a:gd name="T46" fmla="*/ 264 w 395"/>
                              <a:gd name="T47" fmla="*/ 49 h 66"/>
                              <a:gd name="T48" fmla="*/ 264 w 395"/>
                              <a:gd name="T49" fmla="*/ 16 h 66"/>
                              <a:gd name="T50" fmla="*/ 330 w 395"/>
                              <a:gd name="T51" fmla="*/ 16 h 66"/>
                              <a:gd name="T52" fmla="*/ 346 w 395"/>
                              <a:gd name="T53" fmla="*/ 16 h 66"/>
                              <a:gd name="T54" fmla="*/ 346 w 395"/>
                              <a:gd name="T55" fmla="*/ 49 h 66"/>
                              <a:gd name="T56" fmla="*/ 330 w 395"/>
                              <a:gd name="T57" fmla="*/ 49 h 66"/>
                              <a:gd name="T58" fmla="*/ 330 w 395"/>
                              <a:gd name="T59" fmla="*/ 16 h 66"/>
                              <a:gd name="T60" fmla="*/ 330 w 395"/>
                              <a:gd name="T61" fmla="*/ 0 h 66"/>
                              <a:gd name="T62" fmla="*/ 395 w 395"/>
                              <a:gd name="T63" fmla="*/ 33 h 66"/>
                              <a:gd name="T64" fmla="*/ 330 w 395"/>
                              <a:gd name="T65" fmla="*/ 66 h 66"/>
                              <a:gd name="T66" fmla="*/ 330 w 395"/>
                              <a:gd name="T67" fmla="*/ 0 h 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95" h="66">
                                <a:moveTo>
                                  <a:pt x="0" y="16"/>
                                </a:moveTo>
                                <a:lnTo>
                                  <a:pt x="33" y="16"/>
                                </a:lnTo>
                                <a:lnTo>
                                  <a:pt x="33" y="49"/>
                                </a:lnTo>
                                <a:lnTo>
                                  <a:pt x="0" y="49"/>
                                </a:lnTo>
                                <a:lnTo>
                                  <a:pt x="0" y="16"/>
                                </a:lnTo>
                                <a:close/>
                                <a:moveTo>
                                  <a:pt x="66" y="16"/>
                                </a:moveTo>
                                <a:lnTo>
                                  <a:pt x="99" y="16"/>
                                </a:lnTo>
                                <a:lnTo>
                                  <a:pt x="99" y="49"/>
                                </a:lnTo>
                                <a:lnTo>
                                  <a:pt x="66" y="49"/>
                                </a:lnTo>
                                <a:lnTo>
                                  <a:pt x="66" y="16"/>
                                </a:lnTo>
                                <a:close/>
                                <a:moveTo>
                                  <a:pt x="132" y="16"/>
                                </a:moveTo>
                                <a:lnTo>
                                  <a:pt x="165" y="16"/>
                                </a:lnTo>
                                <a:lnTo>
                                  <a:pt x="165" y="49"/>
                                </a:lnTo>
                                <a:lnTo>
                                  <a:pt x="132" y="49"/>
                                </a:lnTo>
                                <a:lnTo>
                                  <a:pt x="132" y="16"/>
                                </a:lnTo>
                                <a:close/>
                                <a:moveTo>
                                  <a:pt x="198" y="16"/>
                                </a:moveTo>
                                <a:lnTo>
                                  <a:pt x="231" y="16"/>
                                </a:lnTo>
                                <a:lnTo>
                                  <a:pt x="231" y="49"/>
                                </a:lnTo>
                                <a:lnTo>
                                  <a:pt x="198" y="49"/>
                                </a:lnTo>
                                <a:lnTo>
                                  <a:pt x="198" y="16"/>
                                </a:lnTo>
                                <a:close/>
                                <a:moveTo>
                                  <a:pt x="264" y="16"/>
                                </a:moveTo>
                                <a:lnTo>
                                  <a:pt x="297" y="16"/>
                                </a:lnTo>
                                <a:lnTo>
                                  <a:pt x="297" y="49"/>
                                </a:lnTo>
                                <a:lnTo>
                                  <a:pt x="264" y="49"/>
                                </a:lnTo>
                                <a:lnTo>
                                  <a:pt x="264" y="16"/>
                                </a:lnTo>
                                <a:close/>
                                <a:moveTo>
                                  <a:pt x="330" y="16"/>
                                </a:moveTo>
                                <a:lnTo>
                                  <a:pt x="346" y="16"/>
                                </a:lnTo>
                                <a:lnTo>
                                  <a:pt x="346" y="49"/>
                                </a:lnTo>
                                <a:lnTo>
                                  <a:pt x="330" y="49"/>
                                </a:lnTo>
                                <a:lnTo>
                                  <a:pt x="330" y="16"/>
                                </a:lnTo>
                                <a:close/>
                                <a:moveTo>
                                  <a:pt x="330" y="0"/>
                                </a:moveTo>
                                <a:lnTo>
                                  <a:pt x="395" y="33"/>
                                </a:lnTo>
                                <a:lnTo>
                                  <a:pt x="330" y="66"/>
                                </a:lnTo>
                                <a:lnTo>
                                  <a:pt x="330" y="0"/>
                                </a:lnTo>
                                <a:close/>
                              </a:path>
                            </a:pathLst>
                          </a:custGeom>
                          <a:solidFill>
                            <a:srgbClr val="FF0000"/>
                          </a:solidFill>
                          <a:ln w="1270" cap="flat">
                            <a:solidFill>
                              <a:srgbClr val="99CC00"/>
                            </a:solidFill>
                            <a:prstDash val="solid"/>
                            <a:bevel/>
                            <a:headEnd/>
                            <a:tailEnd/>
                          </a:ln>
                        </wps:spPr>
                        <wps:bodyPr rot="0" vert="horz" wrap="square" lIns="91440" tIns="45720" rIns="91440" bIns="45720" anchor="t" anchorCtr="0" upright="1">
                          <a:noAutofit/>
                        </wps:bodyPr>
                      </wps:wsp>
                      <wps:wsp>
                        <wps:cNvPr id="334" name="Freeform 106"/>
                        <wps:cNvSpPr>
                          <a:spLocks noEditPoints="1"/>
                        </wps:cNvSpPr>
                        <wps:spPr bwMode="auto">
                          <a:xfrm>
                            <a:off x="2616200" y="948690"/>
                            <a:ext cx="52070" cy="1583690"/>
                          </a:xfrm>
                          <a:custGeom>
                            <a:avLst/>
                            <a:gdLst>
                              <a:gd name="T0" fmla="*/ 37 w 37"/>
                              <a:gd name="T1" fmla="*/ 37 h 1816"/>
                              <a:gd name="T2" fmla="*/ 0 w 37"/>
                              <a:gd name="T3" fmla="*/ 0 h 1816"/>
                              <a:gd name="T4" fmla="*/ 37 w 37"/>
                              <a:gd name="T5" fmla="*/ 74 h 1816"/>
                              <a:gd name="T6" fmla="*/ 0 w 37"/>
                              <a:gd name="T7" fmla="*/ 111 h 1816"/>
                              <a:gd name="T8" fmla="*/ 37 w 37"/>
                              <a:gd name="T9" fmla="*/ 74 h 1816"/>
                              <a:gd name="T10" fmla="*/ 37 w 37"/>
                              <a:gd name="T11" fmla="*/ 185 h 1816"/>
                              <a:gd name="T12" fmla="*/ 0 w 37"/>
                              <a:gd name="T13" fmla="*/ 148 h 1816"/>
                              <a:gd name="T14" fmla="*/ 37 w 37"/>
                              <a:gd name="T15" fmla="*/ 222 h 1816"/>
                              <a:gd name="T16" fmla="*/ 0 w 37"/>
                              <a:gd name="T17" fmla="*/ 259 h 1816"/>
                              <a:gd name="T18" fmla="*/ 37 w 37"/>
                              <a:gd name="T19" fmla="*/ 222 h 1816"/>
                              <a:gd name="T20" fmla="*/ 37 w 37"/>
                              <a:gd name="T21" fmla="*/ 333 h 1816"/>
                              <a:gd name="T22" fmla="*/ 0 w 37"/>
                              <a:gd name="T23" fmla="*/ 296 h 1816"/>
                              <a:gd name="T24" fmla="*/ 37 w 37"/>
                              <a:gd name="T25" fmla="*/ 370 h 1816"/>
                              <a:gd name="T26" fmla="*/ 0 w 37"/>
                              <a:gd name="T27" fmla="*/ 407 h 1816"/>
                              <a:gd name="T28" fmla="*/ 37 w 37"/>
                              <a:gd name="T29" fmla="*/ 370 h 1816"/>
                              <a:gd name="T30" fmla="*/ 37 w 37"/>
                              <a:gd name="T31" fmla="*/ 481 h 1816"/>
                              <a:gd name="T32" fmla="*/ 0 w 37"/>
                              <a:gd name="T33" fmla="*/ 444 h 1816"/>
                              <a:gd name="T34" fmla="*/ 37 w 37"/>
                              <a:gd name="T35" fmla="*/ 519 h 1816"/>
                              <a:gd name="T36" fmla="*/ 0 w 37"/>
                              <a:gd name="T37" fmla="*/ 556 h 1816"/>
                              <a:gd name="T38" fmla="*/ 37 w 37"/>
                              <a:gd name="T39" fmla="*/ 519 h 1816"/>
                              <a:gd name="T40" fmla="*/ 37 w 37"/>
                              <a:gd name="T41" fmla="*/ 630 h 1816"/>
                              <a:gd name="T42" fmla="*/ 0 w 37"/>
                              <a:gd name="T43" fmla="*/ 593 h 1816"/>
                              <a:gd name="T44" fmla="*/ 37 w 37"/>
                              <a:gd name="T45" fmla="*/ 667 h 1816"/>
                              <a:gd name="T46" fmla="*/ 0 w 37"/>
                              <a:gd name="T47" fmla="*/ 704 h 1816"/>
                              <a:gd name="T48" fmla="*/ 37 w 37"/>
                              <a:gd name="T49" fmla="*/ 667 h 1816"/>
                              <a:gd name="T50" fmla="*/ 37 w 37"/>
                              <a:gd name="T51" fmla="*/ 778 h 1816"/>
                              <a:gd name="T52" fmla="*/ 0 w 37"/>
                              <a:gd name="T53" fmla="*/ 741 h 1816"/>
                              <a:gd name="T54" fmla="*/ 37 w 37"/>
                              <a:gd name="T55" fmla="*/ 815 h 1816"/>
                              <a:gd name="T56" fmla="*/ 0 w 37"/>
                              <a:gd name="T57" fmla="*/ 852 h 1816"/>
                              <a:gd name="T58" fmla="*/ 37 w 37"/>
                              <a:gd name="T59" fmla="*/ 815 h 1816"/>
                              <a:gd name="T60" fmla="*/ 37 w 37"/>
                              <a:gd name="T61" fmla="*/ 926 h 1816"/>
                              <a:gd name="T62" fmla="*/ 0 w 37"/>
                              <a:gd name="T63" fmla="*/ 889 h 1816"/>
                              <a:gd name="T64" fmla="*/ 37 w 37"/>
                              <a:gd name="T65" fmla="*/ 963 h 1816"/>
                              <a:gd name="T66" fmla="*/ 0 w 37"/>
                              <a:gd name="T67" fmla="*/ 1000 h 1816"/>
                              <a:gd name="T68" fmla="*/ 37 w 37"/>
                              <a:gd name="T69" fmla="*/ 963 h 1816"/>
                              <a:gd name="T70" fmla="*/ 37 w 37"/>
                              <a:gd name="T71" fmla="*/ 1074 h 1816"/>
                              <a:gd name="T72" fmla="*/ 0 w 37"/>
                              <a:gd name="T73" fmla="*/ 1037 h 1816"/>
                              <a:gd name="T74" fmla="*/ 37 w 37"/>
                              <a:gd name="T75" fmla="*/ 1112 h 1816"/>
                              <a:gd name="T76" fmla="*/ 0 w 37"/>
                              <a:gd name="T77" fmla="*/ 1149 h 1816"/>
                              <a:gd name="T78" fmla="*/ 37 w 37"/>
                              <a:gd name="T79" fmla="*/ 1112 h 1816"/>
                              <a:gd name="T80" fmla="*/ 37 w 37"/>
                              <a:gd name="T81" fmla="*/ 1223 h 1816"/>
                              <a:gd name="T82" fmla="*/ 0 w 37"/>
                              <a:gd name="T83" fmla="*/ 1186 h 1816"/>
                              <a:gd name="T84" fmla="*/ 37 w 37"/>
                              <a:gd name="T85" fmla="*/ 1260 h 1816"/>
                              <a:gd name="T86" fmla="*/ 0 w 37"/>
                              <a:gd name="T87" fmla="*/ 1297 h 1816"/>
                              <a:gd name="T88" fmla="*/ 37 w 37"/>
                              <a:gd name="T89" fmla="*/ 1260 h 1816"/>
                              <a:gd name="T90" fmla="*/ 37 w 37"/>
                              <a:gd name="T91" fmla="*/ 1371 h 1816"/>
                              <a:gd name="T92" fmla="*/ 0 w 37"/>
                              <a:gd name="T93" fmla="*/ 1334 h 1816"/>
                              <a:gd name="T94" fmla="*/ 37 w 37"/>
                              <a:gd name="T95" fmla="*/ 1408 h 1816"/>
                              <a:gd name="T96" fmla="*/ 0 w 37"/>
                              <a:gd name="T97" fmla="*/ 1445 h 1816"/>
                              <a:gd name="T98" fmla="*/ 37 w 37"/>
                              <a:gd name="T99" fmla="*/ 1408 h 1816"/>
                              <a:gd name="T100" fmla="*/ 37 w 37"/>
                              <a:gd name="T101" fmla="*/ 1519 h 1816"/>
                              <a:gd name="T102" fmla="*/ 0 w 37"/>
                              <a:gd name="T103" fmla="*/ 1482 h 1816"/>
                              <a:gd name="T104" fmla="*/ 37 w 37"/>
                              <a:gd name="T105" fmla="*/ 1556 h 1816"/>
                              <a:gd name="T106" fmla="*/ 0 w 37"/>
                              <a:gd name="T107" fmla="*/ 1593 h 1816"/>
                              <a:gd name="T108" fmla="*/ 37 w 37"/>
                              <a:gd name="T109" fmla="*/ 1556 h 1816"/>
                              <a:gd name="T110" fmla="*/ 37 w 37"/>
                              <a:gd name="T111" fmla="*/ 1668 h 1816"/>
                              <a:gd name="T112" fmla="*/ 0 w 37"/>
                              <a:gd name="T113" fmla="*/ 1630 h 1816"/>
                              <a:gd name="T114" fmla="*/ 37 w 37"/>
                              <a:gd name="T115" fmla="*/ 1705 h 1816"/>
                              <a:gd name="T116" fmla="*/ 0 w 37"/>
                              <a:gd name="T117" fmla="*/ 1742 h 1816"/>
                              <a:gd name="T118" fmla="*/ 37 w 37"/>
                              <a:gd name="T119" fmla="*/ 1705 h 1816"/>
                              <a:gd name="T120" fmla="*/ 37 w 37"/>
                              <a:gd name="T121" fmla="*/ 1816 h 1816"/>
                              <a:gd name="T122" fmla="*/ 0 w 37"/>
                              <a:gd name="T123" fmla="*/ 1779 h 18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37" h="1816">
                                <a:moveTo>
                                  <a:pt x="37" y="0"/>
                                </a:moveTo>
                                <a:lnTo>
                                  <a:pt x="37" y="37"/>
                                </a:lnTo>
                                <a:lnTo>
                                  <a:pt x="0" y="37"/>
                                </a:lnTo>
                                <a:lnTo>
                                  <a:pt x="0" y="0"/>
                                </a:lnTo>
                                <a:lnTo>
                                  <a:pt x="37" y="0"/>
                                </a:lnTo>
                                <a:close/>
                                <a:moveTo>
                                  <a:pt x="37" y="74"/>
                                </a:moveTo>
                                <a:lnTo>
                                  <a:pt x="37" y="111"/>
                                </a:lnTo>
                                <a:lnTo>
                                  <a:pt x="0" y="111"/>
                                </a:lnTo>
                                <a:lnTo>
                                  <a:pt x="0" y="74"/>
                                </a:lnTo>
                                <a:lnTo>
                                  <a:pt x="37" y="74"/>
                                </a:lnTo>
                                <a:close/>
                                <a:moveTo>
                                  <a:pt x="37" y="148"/>
                                </a:moveTo>
                                <a:lnTo>
                                  <a:pt x="37" y="185"/>
                                </a:lnTo>
                                <a:lnTo>
                                  <a:pt x="0" y="185"/>
                                </a:lnTo>
                                <a:lnTo>
                                  <a:pt x="0" y="148"/>
                                </a:lnTo>
                                <a:lnTo>
                                  <a:pt x="37" y="148"/>
                                </a:lnTo>
                                <a:close/>
                                <a:moveTo>
                                  <a:pt x="37" y="222"/>
                                </a:moveTo>
                                <a:lnTo>
                                  <a:pt x="37" y="259"/>
                                </a:lnTo>
                                <a:lnTo>
                                  <a:pt x="0" y="259"/>
                                </a:lnTo>
                                <a:lnTo>
                                  <a:pt x="0" y="222"/>
                                </a:lnTo>
                                <a:lnTo>
                                  <a:pt x="37" y="222"/>
                                </a:lnTo>
                                <a:close/>
                                <a:moveTo>
                                  <a:pt x="37" y="296"/>
                                </a:moveTo>
                                <a:lnTo>
                                  <a:pt x="37" y="333"/>
                                </a:lnTo>
                                <a:lnTo>
                                  <a:pt x="0" y="333"/>
                                </a:lnTo>
                                <a:lnTo>
                                  <a:pt x="0" y="296"/>
                                </a:lnTo>
                                <a:lnTo>
                                  <a:pt x="37" y="296"/>
                                </a:lnTo>
                                <a:close/>
                                <a:moveTo>
                                  <a:pt x="37" y="370"/>
                                </a:moveTo>
                                <a:lnTo>
                                  <a:pt x="37" y="407"/>
                                </a:lnTo>
                                <a:lnTo>
                                  <a:pt x="0" y="407"/>
                                </a:lnTo>
                                <a:lnTo>
                                  <a:pt x="0" y="370"/>
                                </a:lnTo>
                                <a:lnTo>
                                  <a:pt x="37" y="370"/>
                                </a:lnTo>
                                <a:close/>
                                <a:moveTo>
                                  <a:pt x="37" y="444"/>
                                </a:moveTo>
                                <a:lnTo>
                                  <a:pt x="37" y="481"/>
                                </a:lnTo>
                                <a:lnTo>
                                  <a:pt x="0" y="481"/>
                                </a:lnTo>
                                <a:lnTo>
                                  <a:pt x="0" y="444"/>
                                </a:lnTo>
                                <a:lnTo>
                                  <a:pt x="37" y="444"/>
                                </a:lnTo>
                                <a:close/>
                                <a:moveTo>
                                  <a:pt x="37" y="519"/>
                                </a:moveTo>
                                <a:lnTo>
                                  <a:pt x="37" y="556"/>
                                </a:lnTo>
                                <a:lnTo>
                                  <a:pt x="0" y="556"/>
                                </a:lnTo>
                                <a:lnTo>
                                  <a:pt x="0" y="519"/>
                                </a:lnTo>
                                <a:lnTo>
                                  <a:pt x="37" y="519"/>
                                </a:lnTo>
                                <a:close/>
                                <a:moveTo>
                                  <a:pt x="37" y="593"/>
                                </a:moveTo>
                                <a:lnTo>
                                  <a:pt x="37" y="630"/>
                                </a:lnTo>
                                <a:lnTo>
                                  <a:pt x="0" y="630"/>
                                </a:lnTo>
                                <a:lnTo>
                                  <a:pt x="0" y="593"/>
                                </a:lnTo>
                                <a:lnTo>
                                  <a:pt x="37" y="593"/>
                                </a:lnTo>
                                <a:close/>
                                <a:moveTo>
                                  <a:pt x="37" y="667"/>
                                </a:moveTo>
                                <a:lnTo>
                                  <a:pt x="37" y="704"/>
                                </a:lnTo>
                                <a:lnTo>
                                  <a:pt x="0" y="704"/>
                                </a:lnTo>
                                <a:lnTo>
                                  <a:pt x="0" y="667"/>
                                </a:lnTo>
                                <a:lnTo>
                                  <a:pt x="37" y="667"/>
                                </a:lnTo>
                                <a:close/>
                                <a:moveTo>
                                  <a:pt x="37" y="741"/>
                                </a:moveTo>
                                <a:lnTo>
                                  <a:pt x="37" y="778"/>
                                </a:lnTo>
                                <a:lnTo>
                                  <a:pt x="0" y="778"/>
                                </a:lnTo>
                                <a:lnTo>
                                  <a:pt x="0" y="741"/>
                                </a:lnTo>
                                <a:lnTo>
                                  <a:pt x="37" y="741"/>
                                </a:lnTo>
                                <a:close/>
                                <a:moveTo>
                                  <a:pt x="37" y="815"/>
                                </a:moveTo>
                                <a:lnTo>
                                  <a:pt x="37" y="852"/>
                                </a:lnTo>
                                <a:lnTo>
                                  <a:pt x="0" y="852"/>
                                </a:lnTo>
                                <a:lnTo>
                                  <a:pt x="0" y="815"/>
                                </a:lnTo>
                                <a:lnTo>
                                  <a:pt x="37" y="815"/>
                                </a:lnTo>
                                <a:close/>
                                <a:moveTo>
                                  <a:pt x="37" y="889"/>
                                </a:moveTo>
                                <a:lnTo>
                                  <a:pt x="37" y="926"/>
                                </a:lnTo>
                                <a:lnTo>
                                  <a:pt x="0" y="926"/>
                                </a:lnTo>
                                <a:lnTo>
                                  <a:pt x="0" y="889"/>
                                </a:lnTo>
                                <a:lnTo>
                                  <a:pt x="37" y="889"/>
                                </a:lnTo>
                                <a:close/>
                                <a:moveTo>
                                  <a:pt x="37" y="963"/>
                                </a:moveTo>
                                <a:lnTo>
                                  <a:pt x="37" y="1000"/>
                                </a:lnTo>
                                <a:lnTo>
                                  <a:pt x="0" y="1000"/>
                                </a:lnTo>
                                <a:lnTo>
                                  <a:pt x="0" y="963"/>
                                </a:lnTo>
                                <a:lnTo>
                                  <a:pt x="37" y="963"/>
                                </a:lnTo>
                                <a:close/>
                                <a:moveTo>
                                  <a:pt x="37" y="1037"/>
                                </a:moveTo>
                                <a:lnTo>
                                  <a:pt x="37" y="1074"/>
                                </a:lnTo>
                                <a:lnTo>
                                  <a:pt x="0" y="1074"/>
                                </a:lnTo>
                                <a:lnTo>
                                  <a:pt x="0" y="1037"/>
                                </a:lnTo>
                                <a:lnTo>
                                  <a:pt x="37" y="1037"/>
                                </a:lnTo>
                                <a:close/>
                                <a:moveTo>
                                  <a:pt x="37" y="1112"/>
                                </a:moveTo>
                                <a:lnTo>
                                  <a:pt x="37" y="1149"/>
                                </a:lnTo>
                                <a:lnTo>
                                  <a:pt x="0" y="1149"/>
                                </a:lnTo>
                                <a:lnTo>
                                  <a:pt x="0" y="1112"/>
                                </a:lnTo>
                                <a:lnTo>
                                  <a:pt x="37" y="1112"/>
                                </a:lnTo>
                                <a:close/>
                                <a:moveTo>
                                  <a:pt x="37" y="1186"/>
                                </a:moveTo>
                                <a:lnTo>
                                  <a:pt x="37" y="1223"/>
                                </a:lnTo>
                                <a:lnTo>
                                  <a:pt x="0" y="1223"/>
                                </a:lnTo>
                                <a:lnTo>
                                  <a:pt x="0" y="1186"/>
                                </a:lnTo>
                                <a:lnTo>
                                  <a:pt x="37" y="1186"/>
                                </a:lnTo>
                                <a:close/>
                                <a:moveTo>
                                  <a:pt x="37" y="1260"/>
                                </a:moveTo>
                                <a:lnTo>
                                  <a:pt x="37" y="1297"/>
                                </a:lnTo>
                                <a:lnTo>
                                  <a:pt x="0" y="1297"/>
                                </a:lnTo>
                                <a:lnTo>
                                  <a:pt x="0" y="1260"/>
                                </a:lnTo>
                                <a:lnTo>
                                  <a:pt x="37" y="1260"/>
                                </a:lnTo>
                                <a:close/>
                                <a:moveTo>
                                  <a:pt x="37" y="1334"/>
                                </a:moveTo>
                                <a:lnTo>
                                  <a:pt x="37" y="1371"/>
                                </a:lnTo>
                                <a:lnTo>
                                  <a:pt x="0" y="1371"/>
                                </a:lnTo>
                                <a:lnTo>
                                  <a:pt x="0" y="1334"/>
                                </a:lnTo>
                                <a:lnTo>
                                  <a:pt x="37" y="1334"/>
                                </a:lnTo>
                                <a:close/>
                                <a:moveTo>
                                  <a:pt x="37" y="1408"/>
                                </a:moveTo>
                                <a:lnTo>
                                  <a:pt x="37" y="1445"/>
                                </a:lnTo>
                                <a:lnTo>
                                  <a:pt x="0" y="1445"/>
                                </a:lnTo>
                                <a:lnTo>
                                  <a:pt x="0" y="1408"/>
                                </a:lnTo>
                                <a:lnTo>
                                  <a:pt x="37" y="1408"/>
                                </a:lnTo>
                                <a:close/>
                                <a:moveTo>
                                  <a:pt x="37" y="1482"/>
                                </a:moveTo>
                                <a:lnTo>
                                  <a:pt x="37" y="1519"/>
                                </a:lnTo>
                                <a:lnTo>
                                  <a:pt x="0" y="1519"/>
                                </a:lnTo>
                                <a:lnTo>
                                  <a:pt x="0" y="1482"/>
                                </a:lnTo>
                                <a:lnTo>
                                  <a:pt x="37" y="1482"/>
                                </a:lnTo>
                                <a:close/>
                                <a:moveTo>
                                  <a:pt x="37" y="1556"/>
                                </a:moveTo>
                                <a:lnTo>
                                  <a:pt x="37" y="1593"/>
                                </a:lnTo>
                                <a:lnTo>
                                  <a:pt x="0" y="1593"/>
                                </a:lnTo>
                                <a:lnTo>
                                  <a:pt x="0" y="1556"/>
                                </a:lnTo>
                                <a:lnTo>
                                  <a:pt x="37" y="1556"/>
                                </a:lnTo>
                                <a:close/>
                                <a:moveTo>
                                  <a:pt x="37" y="1630"/>
                                </a:moveTo>
                                <a:lnTo>
                                  <a:pt x="37" y="1668"/>
                                </a:lnTo>
                                <a:lnTo>
                                  <a:pt x="0" y="1668"/>
                                </a:lnTo>
                                <a:lnTo>
                                  <a:pt x="0" y="1630"/>
                                </a:lnTo>
                                <a:lnTo>
                                  <a:pt x="37" y="1630"/>
                                </a:lnTo>
                                <a:close/>
                                <a:moveTo>
                                  <a:pt x="37" y="1705"/>
                                </a:moveTo>
                                <a:lnTo>
                                  <a:pt x="37" y="1742"/>
                                </a:lnTo>
                                <a:lnTo>
                                  <a:pt x="0" y="1742"/>
                                </a:lnTo>
                                <a:lnTo>
                                  <a:pt x="0" y="1705"/>
                                </a:lnTo>
                                <a:lnTo>
                                  <a:pt x="37" y="1705"/>
                                </a:lnTo>
                                <a:close/>
                                <a:moveTo>
                                  <a:pt x="37" y="1779"/>
                                </a:moveTo>
                                <a:lnTo>
                                  <a:pt x="37" y="1816"/>
                                </a:lnTo>
                                <a:lnTo>
                                  <a:pt x="0" y="1816"/>
                                </a:lnTo>
                                <a:lnTo>
                                  <a:pt x="0" y="1779"/>
                                </a:lnTo>
                                <a:lnTo>
                                  <a:pt x="37" y="1779"/>
                                </a:lnTo>
                                <a:close/>
                              </a:path>
                            </a:pathLst>
                          </a:custGeom>
                          <a:solidFill>
                            <a:srgbClr val="FF0000"/>
                          </a:solidFill>
                          <a:ln w="1270" cap="flat">
                            <a:solidFill>
                              <a:srgbClr val="92D050"/>
                            </a:solidFill>
                            <a:prstDash val="solid"/>
                            <a:bevel/>
                            <a:headEnd/>
                            <a:tailEnd/>
                          </a:ln>
                        </wps:spPr>
                        <wps:bodyPr rot="0" vert="horz" wrap="square" lIns="91440" tIns="45720" rIns="91440" bIns="45720" anchor="t" anchorCtr="0" upright="1">
                          <a:noAutofit/>
                        </wps:bodyPr>
                      </wps:wsp>
                      <wpg:wgp>
                        <wpg:cNvPr id="335" name="Group 107"/>
                        <wpg:cNvGrpSpPr>
                          <a:grpSpLocks/>
                        </wpg:cNvGrpSpPr>
                        <wpg:grpSpPr bwMode="auto">
                          <a:xfrm>
                            <a:off x="2778125" y="2363470"/>
                            <a:ext cx="202565" cy="339725"/>
                            <a:chOff x="6711" y="8351"/>
                            <a:chExt cx="328" cy="535"/>
                          </a:xfrm>
                        </wpg:grpSpPr>
                        <wps:wsp>
                          <wps:cNvPr id="336" name="Freeform 108"/>
                          <wps:cNvSpPr>
                            <a:spLocks/>
                          </wps:cNvSpPr>
                          <wps:spPr bwMode="auto">
                            <a:xfrm>
                              <a:off x="6835" y="8400"/>
                              <a:ext cx="104" cy="33"/>
                            </a:xfrm>
                            <a:custGeom>
                              <a:avLst/>
                              <a:gdLst>
                                <a:gd name="T0" fmla="*/ 51 w 104"/>
                                <a:gd name="T1" fmla="*/ 0 h 33"/>
                                <a:gd name="T2" fmla="*/ 39 w 104"/>
                                <a:gd name="T3" fmla="*/ 0 h 33"/>
                                <a:gd name="T4" fmla="*/ 29 w 104"/>
                                <a:gd name="T5" fmla="*/ 0 h 33"/>
                                <a:gd name="T6" fmla="*/ 21 w 104"/>
                                <a:gd name="T7" fmla="*/ 0 h 33"/>
                                <a:gd name="T8" fmla="*/ 13 w 104"/>
                                <a:gd name="T9" fmla="*/ 4 h 33"/>
                                <a:gd name="T10" fmla="*/ 6 w 104"/>
                                <a:gd name="T11" fmla="*/ 4 h 33"/>
                                <a:gd name="T12" fmla="*/ 2 w 104"/>
                                <a:gd name="T13" fmla="*/ 9 h 33"/>
                                <a:gd name="T14" fmla="*/ 0 w 104"/>
                                <a:gd name="T15" fmla="*/ 13 h 33"/>
                                <a:gd name="T16" fmla="*/ 0 w 104"/>
                                <a:gd name="T17" fmla="*/ 16 h 33"/>
                                <a:gd name="T18" fmla="*/ 2 w 104"/>
                                <a:gd name="T19" fmla="*/ 21 h 33"/>
                                <a:gd name="T20" fmla="*/ 6 w 104"/>
                                <a:gd name="T21" fmla="*/ 25 h 33"/>
                                <a:gd name="T22" fmla="*/ 13 w 104"/>
                                <a:gd name="T23" fmla="*/ 25 h 33"/>
                                <a:gd name="T24" fmla="*/ 21 w 104"/>
                                <a:gd name="T25" fmla="*/ 29 h 33"/>
                                <a:gd name="T26" fmla="*/ 29 w 104"/>
                                <a:gd name="T27" fmla="*/ 29 h 33"/>
                                <a:gd name="T28" fmla="*/ 39 w 104"/>
                                <a:gd name="T29" fmla="*/ 29 h 33"/>
                                <a:gd name="T30" fmla="*/ 51 w 104"/>
                                <a:gd name="T31" fmla="*/ 33 h 33"/>
                                <a:gd name="T32" fmla="*/ 61 w 104"/>
                                <a:gd name="T33" fmla="*/ 29 h 33"/>
                                <a:gd name="T34" fmla="*/ 72 w 104"/>
                                <a:gd name="T35" fmla="*/ 29 h 33"/>
                                <a:gd name="T36" fmla="*/ 77 w 104"/>
                                <a:gd name="T37" fmla="*/ 29 h 33"/>
                                <a:gd name="T38" fmla="*/ 87 w 104"/>
                                <a:gd name="T39" fmla="*/ 25 h 33"/>
                                <a:gd name="T40" fmla="*/ 95 w 104"/>
                                <a:gd name="T41" fmla="*/ 25 h 33"/>
                                <a:gd name="T42" fmla="*/ 97 w 104"/>
                                <a:gd name="T43" fmla="*/ 21 h 33"/>
                                <a:gd name="T44" fmla="*/ 100 w 104"/>
                                <a:gd name="T45" fmla="*/ 16 h 33"/>
                                <a:gd name="T46" fmla="*/ 104 w 104"/>
                                <a:gd name="T47" fmla="*/ 16 h 33"/>
                                <a:gd name="T48" fmla="*/ 100 w 104"/>
                                <a:gd name="T49" fmla="*/ 13 h 33"/>
                                <a:gd name="T50" fmla="*/ 97 w 104"/>
                                <a:gd name="T51" fmla="*/ 9 h 33"/>
                                <a:gd name="T52" fmla="*/ 95 w 104"/>
                                <a:gd name="T53" fmla="*/ 4 h 33"/>
                                <a:gd name="T54" fmla="*/ 87 w 104"/>
                                <a:gd name="T55" fmla="*/ 4 h 33"/>
                                <a:gd name="T56" fmla="*/ 77 w 104"/>
                                <a:gd name="T57" fmla="*/ 0 h 33"/>
                                <a:gd name="T58" fmla="*/ 72 w 104"/>
                                <a:gd name="T59" fmla="*/ 0 h 33"/>
                                <a:gd name="T60" fmla="*/ 61 w 104"/>
                                <a:gd name="T61" fmla="*/ 0 h 33"/>
                                <a:gd name="T62" fmla="*/ 51 w 104"/>
                                <a:gd name="T63" fmla="*/ 0 h 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04" h="33">
                                  <a:moveTo>
                                    <a:pt x="51" y="0"/>
                                  </a:moveTo>
                                  <a:lnTo>
                                    <a:pt x="39" y="0"/>
                                  </a:lnTo>
                                  <a:lnTo>
                                    <a:pt x="29" y="0"/>
                                  </a:lnTo>
                                  <a:lnTo>
                                    <a:pt x="21" y="0"/>
                                  </a:lnTo>
                                  <a:lnTo>
                                    <a:pt x="13" y="4"/>
                                  </a:lnTo>
                                  <a:lnTo>
                                    <a:pt x="6" y="4"/>
                                  </a:lnTo>
                                  <a:lnTo>
                                    <a:pt x="2" y="9"/>
                                  </a:lnTo>
                                  <a:lnTo>
                                    <a:pt x="0" y="13"/>
                                  </a:lnTo>
                                  <a:lnTo>
                                    <a:pt x="0" y="16"/>
                                  </a:lnTo>
                                  <a:lnTo>
                                    <a:pt x="2" y="21"/>
                                  </a:lnTo>
                                  <a:lnTo>
                                    <a:pt x="6" y="25"/>
                                  </a:lnTo>
                                  <a:lnTo>
                                    <a:pt x="13" y="25"/>
                                  </a:lnTo>
                                  <a:lnTo>
                                    <a:pt x="21" y="29"/>
                                  </a:lnTo>
                                  <a:lnTo>
                                    <a:pt x="29" y="29"/>
                                  </a:lnTo>
                                  <a:lnTo>
                                    <a:pt x="39" y="29"/>
                                  </a:lnTo>
                                  <a:lnTo>
                                    <a:pt x="51" y="33"/>
                                  </a:lnTo>
                                  <a:lnTo>
                                    <a:pt x="61" y="29"/>
                                  </a:lnTo>
                                  <a:lnTo>
                                    <a:pt x="72" y="29"/>
                                  </a:lnTo>
                                  <a:lnTo>
                                    <a:pt x="77" y="29"/>
                                  </a:lnTo>
                                  <a:lnTo>
                                    <a:pt x="87" y="25"/>
                                  </a:lnTo>
                                  <a:lnTo>
                                    <a:pt x="95" y="25"/>
                                  </a:lnTo>
                                  <a:lnTo>
                                    <a:pt x="97" y="21"/>
                                  </a:lnTo>
                                  <a:lnTo>
                                    <a:pt x="100" y="16"/>
                                  </a:lnTo>
                                  <a:lnTo>
                                    <a:pt x="104" y="16"/>
                                  </a:lnTo>
                                  <a:lnTo>
                                    <a:pt x="100" y="13"/>
                                  </a:lnTo>
                                  <a:lnTo>
                                    <a:pt x="97" y="9"/>
                                  </a:lnTo>
                                  <a:lnTo>
                                    <a:pt x="95" y="4"/>
                                  </a:lnTo>
                                  <a:lnTo>
                                    <a:pt x="87" y="4"/>
                                  </a:lnTo>
                                  <a:lnTo>
                                    <a:pt x="77" y="0"/>
                                  </a:lnTo>
                                  <a:lnTo>
                                    <a:pt x="72" y="0"/>
                                  </a:lnTo>
                                  <a:lnTo>
                                    <a:pt x="61" y="0"/>
                                  </a:lnTo>
                                  <a:lnTo>
                                    <a:pt x="51" y="0"/>
                                  </a:lnTo>
                                  <a:close/>
                                </a:path>
                              </a:pathLst>
                            </a:cu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337" name="Freeform 109"/>
                          <wps:cNvSpPr>
                            <a:spLocks/>
                          </wps:cNvSpPr>
                          <wps:spPr bwMode="auto">
                            <a:xfrm>
                              <a:off x="6835" y="8400"/>
                              <a:ext cx="104" cy="33"/>
                            </a:xfrm>
                            <a:custGeom>
                              <a:avLst/>
                              <a:gdLst>
                                <a:gd name="T0" fmla="*/ 51 w 104"/>
                                <a:gd name="T1" fmla="*/ 0 h 33"/>
                                <a:gd name="T2" fmla="*/ 39 w 104"/>
                                <a:gd name="T3" fmla="*/ 0 h 33"/>
                                <a:gd name="T4" fmla="*/ 29 w 104"/>
                                <a:gd name="T5" fmla="*/ 0 h 33"/>
                                <a:gd name="T6" fmla="*/ 21 w 104"/>
                                <a:gd name="T7" fmla="*/ 0 h 33"/>
                                <a:gd name="T8" fmla="*/ 13 w 104"/>
                                <a:gd name="T9" fmla="*/ 4 h 33"/>
                                <a:gd name="T10" fmla="*/ 6 w 104"/>
                                <a:gd name="T11" fmla="*/ 4 h 33"/>
                                <a:gd name="T12" fmla="*/ 2 w 104"/>
                                <a:gd name="T13" fmla="*/ 9 h 33"/>
                                <a:gd name="T14" fmla="*/ 0 w 104"/>
                                <a:gd name="T15" fmla="*/ 13 h 33"/>
                                <a:gd name="T16" fmla="*/ 0 w 104"/>
                                <a:gd name="T17" fmla="*/ 16 h 33"/>
                                <a:gd name="T18" fmla="*/ 2 w 104"/>
                                <a:gd name="T19" fmla="*/ 21 h 33"/>
                                <a:gd name="T20" fmla="*/ 6 w 104"/>
                                <a:gd name="T21" fmla="*/ 25 h 33"/>
                                <a:gd name="T22" fmla="*/ 13 w 104"/>
                                <a:gd name="T23" fmla="*/ 25 h 33"/>
                                <a:gd name="T24" fmla="*/ 21 w 104"/>
                                <a:gd name="T25" fmla="*/ 29 h 33"/>
                                <a:gd name="T26" fmla="*/ 29 w 104"/>
                                <a:gd name="T27" fmla="*/ 29 h 33"/>
                                <a:gd name="T28" fmla="*/ 39 w 104"/>
                                <a:gd name="T29" fmla="*/ 29 h 33"/>
                                <a:gd name="T30" fmla="*/ 51 w 104"/>
                                <a:gd name="T31" fmla="*/ 33 h 33"/>
                                <a:gd name="T32" fmla="*/ 61 w 104"/>
                                <a:gd name="T33" fmla="*/ 29 h 33"/>
                                <a:gd name="T34" fmla="*/ 72 w 104"/>
                                <a:gd name="T35" fmla="*/ 29 h 33"/>
                                <a:gd name="T36" fmla="*/ 77 w 104"/>
                                <a:gd name="T37" fmla="*/ 29 h 33"/>
                                <a:gd name="T38" fmla="*/ 87 w 104"/>
                                <a:gd name="T39" fmla="*/ 25 h 33"/>
                                <a:gd name="T40" fmla="*/ 95 w 104"/>
                                <a:gd name="T41" fmla="*/ 25 h 33"/>
                                <a:gd name="T42" fmla="*/ 97 w 104"/>
                                <a:gd name="T43" fmla="*/ 21 h 33"/>
                                <a:gd name="T44" fmla="*/ 100 w 104"/>
                                <a:gd name="T45" fmla="*/ 16 h 33"/>
                                <a:gd name="T46" fmla="*/ 104 w 104"/>
                                <a:gd name="T47" fmla="*/ 16 h 33"/>
                                <a:gd name="T48" fmla="*/ 100 w 104"/>
                                <a:gd name="T49" fmla="*/ 13 h 33"/>
                                <a:gd name="T50" fmla="*/ 97 w 104"/>
                                <a:gd name="T51" fmla="*/ 9 h 33"/>
                                <a:gd name="T52" fmla="*/ 95 w 104"/>
                                <a:gd name="T53" fmla="*/ 4 h 33"/>
                                <a:gd name="T54" fmla="*/ 87 w 104"/>
                                <a:gd name="T55" fmla="*/ 4 h 33"/>
                                <a:gd name="T56" fmla="*/ 77 w 104"/>
                                <a:gd name="T57" fmla="*/ 0 h 33"/>
                                <a:gd name="T58" fmla="*/ 72 w 104"/>
                                <a:gd name="T59" fmla="*/ 0 h 33"/>
                                <a:gd name="T60" fmla="*/ 61 w 104"/>
                                <a:gd name="T61" fmla="*/ 0 h 33"/>
                                <a:gd name="T62" fmla="*/ 51 w 104"/>
                                <a:gd name="T63" fmla="*/ 0 h 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04" h="33">
                                  <a:moveTo>
                                    <a:pt x="51" y="0"/>
                                  </a:moveTo>
                                  <a:lnTo>
                                    <a:pt x="39" y="0"/>
                                  </a:lnTo>
                                  <a:lnTo>
                                    <a:pt x="29" y="0"/>
                                  </a:lnTo>
                                  <a:lnTo>
                                    <a:pt x="21" y="0"/>
                                  </a:lnTo>
                                  <a:lnTo>
                                    <a:pt x="13" y="4"/>
                                  </a:lnTo>
                                  <a:lnTo>
                                    <a:pt x="6" y="4"/>
                                  </a:lnTo>
                                  <a:lnTo>
                                    <a:pt x="2" y="9"/>
                                  </a:lnTo>
                                  <a:lnTo>
                                    <a:pt x="0" y="13"/>
                                  </a:lnTo>
                                  <a:lnTo>
                                    <a:pt x="0" y="16"/>
                                  </a:lnTo>
                                  <a:lnTo>
                                    <a:pt x="2" y="21"/>
                                  </a:lnTo>
                                  <a:lnTo>
                                    <a:pt x="6" y="25"/>
                                  </a:lnTo>
                                  <a:lnTo>
                                    <a:pt x="13" y="25"/>
                                  </a:lnTo>
                                  <a:lnTo>
                                    <a:pt x="21" y="29"/>
                                  </a:lnTo>
                                  <a:lnTo>
                                    <a:pt x="29" y="29"/>
                                  </a:lnTo>
                                  <a:lnTo>
                                    <a:pt x="39" y="29"/>
                                  </a:lnTo>
                                  <a:lnTo>
                                    <a:pt x="51" y="33"/>
                                  </a:lnTo>
                                  <a:lnTo>
                                    <a:pt x="61" y="29"/>
                                  </a:lnTo>
                                  <a:lnTo>
                                    <a:pt x="72" y="29"/>
                                  </a:lnTo>
                                  <a:lnTo>
                                    <a:pt x="77" y="29"/>
                                  </a:lnTo>
                                  <a:lnTo>
                                    <a:pt x="87" y="25"/>
                                  </a:lnTo>
                                  <a:lnTo>
                                    <a:pt x="95" y="25"/>
                                  </a:lnTo>
                                  <a:lnTo>
                                    <a:pt x="97" y="21"/>
                                  </a:lnTo>
                                  <a:lnTo>
                                    <a:pt x="100" y="16"/>
                                  </a:lnTo>
                                  <a:lnTo>
                                    <a:pt x="104" y="16"/>
                                  </a:lnTo>
                                  <a:lnTo>
                                    <a:pt x="100" y="13"/>
                                  </a:lnTo>
                                  <a:lnTo>
                                    <a:pt x="97" y="9"/>
                                  </a:lnTo>
                                  <a:lnTo>
                                    <a:pt x="95" y="4"/>
                                  </a:lnTo>
                                  <a:lnTo>
                                    <a:pt x="87" y="4"/>
                                  </a:lnTo>
                                  <a:lnTo>
                                    <a:pt x="77" y="0"/>
                                  </a:lnTo>
                                  <a:lnTo>
                                    <a:pt x="72" y="0"/>
                                  </a:lnTo>
                                  <a:lnTo>
                                    <a:pt x="61" y="0"/>
                                  </a:lnTo>
                                  <a:lnTo>
                                    <a:pt x="51" y="0"/>
                                  </a:lnTo>
                                </a:path>
                              </a:pathLst>
                            </a:custGeom>
                            <a:noFill/>
                            <a:ln w="1905" cap="rnd">
                              <a:solidFill>
                                <a:srgbClr val="000000"/>
                              </a:solidFill>
                              <a:prstDash val="solid"/>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338" name="Freeform 110"/>
                          <wps:cNvSpPr>
                            <a:spLocks/>
                          </wps:cNvSpPr>
                          <wps:spPr bwMode="auto">
                            <a:xfrm>
                              <a:off x="6747" y="8433"/>
                              <a:ext cx="276" cy="49"/>
                            </a:xfrm>
                            <a:custGeom>
                              <a:avLst/>
                              <a:gdLst>
                                <a:gd name="T0" fmla="*/ 136 w 276"/>
                                <a:gd name="T1" fmla="*/ 0 h 49"/>
                                <a:gd name="T2" fmla="*/ 0 w 276"/>
                                <a:gd name="T3" fmla="*/ 49 h 49"/>
                                <a:gd name="T4" fmla="*/ 276 w 276"/>
                                <a:gd name="T5" fmla="*/ 49 h 49"/>
                                <a:gd name="T6" fmla="*/ 136 w 276"/>
                                <a:gd name="T7" fmla="*/ 0 h 49"/>
                              </a:gdLst>
                              <a:ahLst/>
                              <a:cxnLst>
                                <a:cxn ang="0">
                                  <a:pos x="T0" y="T1"/>
                                </a:cxn>
                                <a:cxn ang="0">
                                  <a:pos x="T2" y="T3"/>
                                </a:cxn>
                                <a:cxn ang="0">
                                  <a:pos x="T4" y="T5"/>
                                </a:cxn>
                                <a:cxn ang="0">
                                  <a:pos x="T6" y="T7"/>
                                </a:cxn>
                              </a:cxnLst>
                              <a:rect l="0" t="0" r="r" b="b"/>
                              <a:pathLst>
                                <a:path w="276" h="49">
                                  <a:moveTo>
                                    <a:pt x="136" y="0"/>
                                  </a:moveTo>
                                  <a:lnTo>
                                    <a:pt x="0" y="49"/>
                                  </a:lnTo>
                                  <a:lnTo>
                                    <a:pt x="276" y="49"/>
                                  </a:lnTo>
                                  <a:lnTo>
                                    <a:pt x="136" y="0"/>
                                  </a:lnTo>
                                  <a:close/>
                                </a:path>
                              </a:pathLst>
                            </a:cu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339" name="Freeform 111"/>
                          <wps:cNvSpPr>
                            <a:spLocks/>
                          </wps:cNvSpPr>
                          <wps:spPr bwMode="auto">
                            <a:xfrm>
                              <a:off x="6747" y="8433"/>
                              <a:ext cx="276" cy="49"/>
                            </a:xfrm>
                            <a:custGeom>
                              <a:avLst/>
                              <a:gdLst>
                                <a:gd name="T0" fmla="*/ 136 w 276"/>
                                <a:gd name="T1" fmla="*/ 0 h 49"/>
                                <a:gd name="T2" fmla="*/ 0 w 276"/>
                                <a:gd name="T3" fmla="*/ 49 h 49"/>
                                <a:gd name="T4" fmla="*/ 276 w 276"/>
                                <a:gd name="T5" fmla="*/ 49 h 49"/>
                                <a:gd name="T6" fmla="*/ 136 w 276"/>
                                <a:gd name="T7" fmla="*/ 0 h 49"/>
                              </a:gdLst>
                              <a:ahLst/>
                              <a:cxnLst>
                                <a:cxn ang="0">
                                  <a:pos x="T0" y="T1"/>
                                </a:cxn>
                                <a:cxn ang="0">
                                  <a:pos x="T2" y="T3"/>
                                </a:cxn>
                                <a:cxn ang="0">
                                  <a:pos x="T4" y="T5"/>
                                </a:cxn>
                                <a:cxn ang="0">
                                  <a:pos x="T6" y="T7"/>
                                </a:cxn>
                              </a:cxnLst>
                              <a:rect l="0" t="0" r="r" b="b"/>
                              <a:pathLst>
                                <a:path w="276" h="49">
                                  <a:moveTo>
                                    <a:pt x="136" y="0"/>
                                  </a:moveTo>
                                  <a:lnTo>
                                    <a:pt x="0" y="49"/>
                                  </a:lnTo>
                                  <a:lnTo>
                                    <a:pt x="276" y="49"/>
                                  </a:lnTo>
                                  <a:lnTo>
                                    <a:pt x="136" y="0"/>
                                  </a:lnTo>
                                  <a:close/>
                                </a:path>
                              </a:pathLst>
                            </a:custGeom>
                            <a:noFill/>
                            <a:ln w="1905" cap="rnd">
                              <a:solidFill>
                                <a:srgbClr val="000000"/>
                              </a:solidFill>
                              <a:prstDash val="solid"/>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340" name="Rectangle 112"/>
                          <wps:cNvSpPr>
                            <a:spLocks noChangeArrowheads="1"/>
                          </wps:cNvSpPr>
                          <wps:spPr bwMode="auto">
                            <a:xfrm>
                              <a:off x="6835" y="8416"/>
                              <a:ext cx="104" cy="13"/>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341" name="Rectangle 113"/>
                          <wps:cNvSpPr>
                            <a:spLocks noChangeArrowheads="1"/>
                          </wps:cNvSpPr>
                          <wps:spPr bwMode="auto">
                            <a:xfrm>
                              <a:off x="6835" y="8416"/>
                              <a:ext cx="104" cy="13"/>
                            </a:xfrm>
                            <a:prstGeom prst="rect">
                              <a:avLst/>
                            </a:prstGeom>
                            <a:noFill/>
                            <a:ln w="1905" cap="rnd">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342" name="Rectangle 114"/>
                          <wps:cNvSpPr>
                            <a:spLocks noChangeArrowheads="1"/>
                          </wps:cNvSpPr>
                          <wps:spPr bwMode="auto">
                            <a:xfrm>
                              <a:off x="6747" y="8482"/>
                              <a:ext cx="276" cy="391"/>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343" name="Rectangle 115"/>
                          <wps:cNvSpPr>
                            <a:spLocks noChangeArrowheads="1"/>
                          </wps:cNvSpPr>
                          <wps:spPr bwMode="auto">
                            <a:xfrm>
                              <a:off x="6747" y="8482"/>
                              <a:ext cx="276" cy="391"/>
                            </a:xfrm>
                            <a:prstGeom prst="rect">
                              <a:avLst/>
                            </a:prstGeom>
                            <a:noFill/>
                            <a:ln w="1905" cap="rnd">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344" name="Rectangle 116"/>
                          <wps:cNvSpPr>
                            <a:spLocks noChangeArrowheads="1"/>
                          </wps:cNvSpPr>
                          <wps:spPr bwMode="auto">
                            <a:xfrm>
                              <a:off x="6845" y="8429"/>
                              <a:ext cx="81" cy="20"/>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345" name="Rectangle 117"/>
                          <wps:cNvSpPr>
                            <a:spLocks noChangeArrowheads="1"/>
                          </wps:cNvSpPr>
                          <wps:spPr bwMode="auto">
                            <a:xfrm>
                              <a:off x="6845" y="8429"/>
                              <a:ext cx="81" cy="20"/>
                            </a:xfrm>
                            <a:prstGeom prst="rect">
                              <a:avLst/>
                            </a:prstGeom>
                            <a:noFill/>
                            <a:ln w="1905" cap="rnd">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346" name="Rectangle 118"/>
                          <wps:cNvSpPr>
                            <a:spLocks noChangeArrowheads="1"/>
                          </wps:cNvSpPr>
                          <wps:spPr bwMode="auto">
                            <a:xfrm>
                              <a:off x="6724" y="8873"/>
                              <a:ext cx="315" cy="13"/>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347" name="Rectangle 119"/>
                          <wps:cNvSpPr>
                            <a:spLocks noChangeArrowheads="1"/>
                          </wps:cNvSpPr>
                          <wps:spPr bwMode="auto">
                            <a:xfrm>
                              <a:off x="6724" y="8873"/>
                              <a:ext cx="315" cy="13"/>
                            </a:xfrm>
                            <a:prstGeom prst="rect">
                              <a:avLst/>
                            </a:prstGeom>
                            <a:noFill/>
                            <a:ln w="1905" cap="rnd">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348" name="Rectangle 120"/>
                          <wps:cNvSpPr>
                            <a:spLocks noChangeArrowheads="1"/>
                          </wps:cNvSpPr>
                          <wps:spPr bwMode="auto">
                            <a:xfrm>
                              <a:off x="6711" y="8787"/>
                              <a:ext cx="9" cy="89"/>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349" name="Rectangle 121"/>
                          <wps:cNvSpPr>
                            <a:spLocks noChangeArrowheads="1"/>
                          </wps:cNvSpPr>
                          <wps:spPr bwMode="auto">
                            <a:xfrm>
                              <a:off x="6711" y="8699"/>
                              <a:ext cx="9" cy="88"/>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350" name="Rectangle 122"/>
                          <wps:cNvSpPr>
                            <a:spLocks noChangeArrowheads="1"/>
                          </wps:cNvSpPr>
                          <wps:spPr bwMode="auto">
                            <a:xfrm>
                              <a:off x="6711" y="8607"/>
                              <a:ext cx="9" cy="92"/>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351" name="Rectangle 123"/>
                          <wps:cNvSpPr>
                            <a:spLocks noChangeArrowheads="1"/>
                          </wps:cNvSpPr>
                          <wps:spPr bwMode="auto">
                            <a:xfrm>
                              <a:off x="6711" y="8518"/>
                              <a:ext cx="9" cy="89"/>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352" name="Rectangle 124"/>
                          <wps:cNvSpPr>
                            <a:spLocks noChangeArrowheads="1"/>
                          </wps:cNvSpPr>
                          <wps:spPr bwMode="auto">
                            <a:xfrm>
                              <a:off x="6711" y="8429"/>
                              <a:ext cx="9" cy="89"/>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353" name="Freeform 125"/>
                          <wps:cNvSpPr>
                            <a:spLocks/>
                          </wps:cNvSpPr>
                          <wps:spPr bwMode="auto">
                            <a:xfrm>
                              <a:off x="6711" y="8351"/>
                              <a:ext cx="47" cy="82"/>
                            </a:xfrm>
                            <a:custGeom>
                              <a:avLst/>
                              <a:gdLst>
                                <a:gd name="T0" fmla="*/ 42 w 47"/>
                                <a:gd name="T1" fmla="*/ 0 h 82"/>
                                <a:gd name="T2" fmla="*/ 0 w 47"/>
                                <a:gd name="T3" fmla="*/ 78 h 82"/>
                                <a:gd name="T4" fmla="*/ 5 w 47"/>
                                <a:gd name="T5" fmla="*/ 82 h 82"/>
                                <a:gd name="T6" fmla="*/ 47 w 47"/>
                                <a:gd name="T7" fmla="*/ 6 h 82"/>
                                <a:gd name="T8" fmla="*/ 42 w 47"/>
                                <a:gd name="T9" fmla="*/ 0 h 82"/>
                              </a:gdLst>
                              <a:ahLst/>
                              <a:cxnLst>
                                <a:cxn ang="0">
                                  <a:pos x="T0" y="T1"/>
                                </a:cxn>
                                <a:cxn ang="0">
                                  <a:pos x="T2" y="T3"/>
                                </a:cxn>
                                <a:cxn ang="0">
                                  <a:pos x="T4" y="T5"/>
                                </a:cxn>
                                <a:cxn ang="0">
                                  <a:pos x="T6" y="T7"/>
                                </a:cxn>
                                <a:cxn ang="0">
                                  <a:pos x="T8" y="T9"/>
                                </a:cxn>
                              </a:cxnLst>
                              <a:rect l="0" t="0" r="r" b="b"/>
                              <a:pathLst>
                                <a:path w="47" h="82">
                                  <a:moveTo>
                                    <a:pt x="42" y="0"/>
                                  </a:moveTo>
                                  <a:lnTo>
                                    <a:pt x="0" y="78"/>
                                  </a:lnTo>
                                  <a:lnTo>
                                    <a:pt x="5" y="82"/>
                                  </a:lnTo>
                                  <a:lnTo>
                                    <a:pt x="47" y="6"/>
                                  </a:lnTo>
                                  <a:lnTo>
                                    <a:pt x="42" y="0"/>
                                  </a:lnTo>
                                  <a:close/>
                                </a:path>
                              </a:pathLst>
                            </a:cu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354" name="Line 126"/>
                          <wps:cNvCnPr>
                            <a:cxnSpLocks noChangeShapeType="1"/>
                          </wps:cNvCnPr>
                          <wps:spPr bwMode="auto">
                            <a:xfrm>
                              <a:off x="6837" y="8644"/>
                              <a:ext cx="61" cy="128"/>
                            </a:xfrm>
                            <a:prstGeom prst="line">
                              <a:avLst/>
                            </a:prstGeom>
                            <a:noFill/>
                            <a:ln w="5715" cap="rnd">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355" name="Line 127"/>
                          <wps:cNvCnPr>
                            <a:cxnSpLocks noChangeShapeType="1"/>
                          </wps:cNvCnPr>
                          <wps:spPr bwMode="auto">
                            <a:xfrm flipH="1">
                              <a:off x="6786" y="8772"/>
                              <a:ext cx="121" cy="2"/>
                            </a:xfrm>
                            <a:prstGeom prst="line">
                              <a:avLst/>
                            </a:prstGeom>
                            <a:noFill/>
                            <a:ln w="5715" cap="rnd">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356" name="Line 128"/>
                          <wps:cNvCnPr>
                            <a:cxnSpLocks noChangeShapeType="1"/>
                          </wps:cNvCnPr>
                          <wps:spPr bwMode="auto">
                            <a:xfrm flipV="1">
                              <a:off x="6777" y="8644"/>
                              <a:ext cx="60" cy="128"/>
                            </a:xfrm>
                            <a:prstGeom prst="line">
                              <a:avLst/>
                            </a:prstGeom>
                            <a:noFill/>
                            <a:ln w="5715" cap="rnd">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357" name="Freeform 129"/>
                          <wps:cNvSpPr>
                            <a:spLocks/>
                          </wps:cNvSpPr>
                          <wps:spPr bwMode="auto">
                            <a:xfrm>
                              <a:off x="6777" y="8644"/>
                              <a:ext cx="138" cy="173"/>
                            </a:xfrm>
                            <a:custGeom>
                              <a:avLst/>
                              <a:gdLst>
                                <a:gd name="T0" fmla="*/ 138 w 138"/>
                                <a:gd name="T1" fmla="*/ 85 h 173"/>
                                <a:gd name="T2" fmla="*/ 130 w 138"/>
                                <a:gd name="T3" fmla="*/ 96 h 173"/>
                                <a:gd name="T4" fmla="*/ 130 w 138"/>
                                <a:gd name="T5" fmla="*/ 118 h 173"/>
                                <a:gd name="T6" fmla="*/ 121 w 138"/>
                                <a:gd name="T7" fmla="*/ 128 h 173"/>
                                <a:gd name="T8" fmla="*/ 113 w 138"/>
                                <a:gd name="T9" fmla="*/ 140 h 173"/>
                                <a:gd name="T10" fmla="*/ 104 w 138"/>
                                <a:gd name="T11" fmla="*/ 151 h 173"/>
                                <a:gd name="T12" fmla="*/ 96 w 138"/>
                                <a:gd name="T13" fmla="*/ 161 h 173"/>
                                <a:gd name="T14" fmla="*/ 78 w 138"/>
                                <a:gd name="T15" fmla="*/ 161 h 173"/>
                                <a:gd name="T16" fmla="*/ 69 w 138"/>
                                <a:gd name="T17" fmla="*/ 173 h 173"/>
                                <a:gd name="T18" fmla="*/ 51 w 138"/>
                                <a:gd name="T19" fmla="*/ 161 h 173"/>
                                <a:gd name="T20" fmla="*/ 34 w 138"/>
                                <a:gd name="T21" fmla="*/ 161 h 173"/>
                                <a:gd name="T22" fmla="*/ 27 w 138"/>
                                <a:gd name="T23" fmla="*/ 151 h 173"/>
                                <a:gd name="T24" fmla="*/ 18 w 138"/>
                                <a:gd name="T25" fmla="*/ 140 h 173"/>
                                <a:gd name="T26" fmla="*/ 9 w 138"/>
                                <a:gd name="T27" fmla="*/ 128 h 173"/>
                                <a:gd name="T28" fmla="*/ 0 w 138"/>
                                <a:gd name="T29" fmla="*/ 118 h 173"/>
                                <a:gd name="T30" fmla="*/ 0 w 138"/>
                                <a:gd name="T31" fmla="*/ 96 h 173"/>
                                <a:gd name="T32" fmla="*/ 0 w 138"/>
                                <a:gd name="T33" fmla="*/ 85 h 173"/>
                                <a:gd name="T34" fmla="*/ 0 w 138"/>
                                <a:gd name="T35" fmla="*/ 65 h 173"/>
                                <a:gd name="T36" fmla="*/ 0 w 138"/>
                                <a:gd name="T37" fmla="*/ 43 h 173"/>
                                <a:gd name="T38" fmla="*/ 9 w 138"/>
                                <a:gd name="T39" fmla="*/ 32 h 173"/>
                                <a:gd name="T40" fmla="*/ 18 w 138"/>
                                <a:gd name="T41" fmla="*/ 22 h 173"/>
                                <a:gd name="T42" fmla="*/ 27 w 138"/>
                                <a:gd name="T43" fmla="*/ 11 h 173"/>
                                <a:gd name="T44" fmla="*/ 34 w 138"/>
                                <a:gd name="T45" fmla="*/ 0 h 173"/>
                                <a:gd name="T46" fmla="*/ 51 w 138"/>
                                <a:gd name="T47" fmla="*/ 0 h 173"/>
                                <a:gd name="T48" fmla="*/ 69 w 138"/>
                                <a:gd name="T49" fmla="*/ 0 h 173"/>
                                <a:gd name="T50" fmla="*/ 78 w 138"/>
                                <a:gd name="T51" fmla="*/ 0 h 173"/>
                                <a:gd name="T52" fmla="*/ 96 w 138"/>
                                <a:gd name="T53" fmla="*/ 0 h 173"/>
                                <a:gd name="T54" fmla="*/ 104 w 138"/>
                                <a:gd name="T55" fmla="*/ 11 h 173"/>
                                <a:gd name="T56" fmla="*/ 113 w 138"/>
                                <a:gd name="T57" fmla="*/ 22 h 173"/>
                                <a:gd name="T58" fmla="*/ 121 w 138"/>
                                <a:gd name="T59" fmla="*/ 32 h 173"/>
                                <a:gd name="T60" fmla="*/ 130 w 138"/>
                                <a:gd name="T61" fmla="*/ 43 h 173"/>
                                <a:gd name="T62" fmla="*/ 130 w 138"/>
                                <a:gd name="T63" fmla="*/ 65 h 173"/>
                                <a:gd name="T64" fmla="*/ 138 w 138"/>
                                <a:gd name="T65" fmla="*/ 85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38" h="173">
                                  <a:moveTo>
                                    <a:pt x="138" y="85"/>
                                  </a:moveTo>
                                  <a:lnTo>
                                    <a:pt x="130" y="96"/>
                                  </a:lnTo>
                                  <a:lnTo>
                                    <a:pt x="130" y="118"/>
                                  </a:lnTo>
                                  <a:lnTo>
                                    <a:pt x="121" y="128"/>
                                  </a:lnTo>
                                  <a:lnTo>
                                    <a:pt x="113" y="140"/>
                                  </a:lnTo>
                                  <a:lnTo>
                                    <a:pt x="104" y="151"/>
                                  </a:lnTo>
                                  <a:lnTo>
                                    <a:pt x="96" y="161"/>
                                  </a:lnTo>
                                  <a:lnTo>
                                    <a:pt x="78" y="161"/>
                                  </a:lnTo>
                                  <a:lnTo>
                                    <a:pt x="69" y="173"/>
                                  </a:lnTo>
                                  <a:lnTo>
                                    <a:pt x="51" y="161"/>
                                  </a:lnTo>
                                  <a:lnTo>
                                    <a:pt x="34" y="161"/>
                                  </a:lnTo>
                                  <a:lnTo>
                                    <a:pt x="27" y="151"/>
                                  </a:lnTo>
                                  <a:lnTo>
                                    <a:pt x="18" y="140"/>
                                  </a:lnTo>
                                  <a:lnTo>
                                    <a:pt x="9" y="128"/>
                                  </a:lnTo>
                                  <a:lnTo>
                                    <a:pt x="0" y="118"/>
                                  </a:lnTo>
                                  <a:lnTo>
                                    <a:pt x="0" y="96"/>
                                  </a:lnTo>
                                  <a:lnTo>
                                    <a:pt x="0" y="85"/>
                                  </a:lnTo>
                                  <a:lnTo>
                                    <a:pt x="0" y="65"/>
                                  </a:lnTo>
                                  <a:lnTo>
                                    <a:pt x="0" y="43"/>
                                  </a:lnTo>
                                  <a:lnTo>
                                    <a:pt x="9" y="32"/>
                                  </a:lnTo>
                                  <a:lnTo>
                                    <a:pt x="18" y="22"/>
                                  </a:lnTo>
                                  <a:lnTo>
                                    <a:pt x="27" y="11"/>
                                  </a:lnTo>
                                  <a:lnTo>
                                    <a:pt x="34" y="0"/>
                                  </a:lnTo>
                                  <a:lnTo>
                                    <a:pt x="51" y="0"/>
                                  </a:lnTo>
                                  <a:lnTo>
                                    <a:pt x="69" y="0"/>
                                  </a:lnTo>
                                  <a:lnTo>
                                    <a:pt x="78" y="0"/>
                                  </a:lnTo>
                                  <a:lnTo>
                                    <a:pt x="96" y="0"/>
                                  </a:lnTo>
                                  <a:lnTo>
                                    <a:pt x="104" y="11"/>
                                  </a:lnTo>
                                  <a:lnTo>
                                    <a:pt x="113" y="22"/>
                                  </a:lnTo>
                                  <a:lnTo>
                                    <a:pt x="121" y="32"/>
                                  </a:lnTo>
                                  <a:lnTo>
                                    <a:pt x="130" y="43"/>
                                  </a:lnTo>
                                  <a:lnTo>
                                    <a:pt x="130" y="65"/>
                                  </a:lnTo>
                                  <a:lnTo>
                                    <a:pt x="138" y="85"/>
                                  </a:lnTo>
                                  <a:close/>
                                </a:path>
                              </a:pathLst>
                            </a:cu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358" name="Freeform 130"/>
                          <wps:cNvSpPr>
                            <a:spLocks/>
                          </wps:cNvSpPr>
                          <wps:spPr bwMode="auto">
                            <a:xfrm>
                              <a:off x="6777" y="8644"/>
                              <a:ext cx="138" cy="173"/>
                            </a:xfrm>
                            <a:custGeom>
                              <a:avLst/>
                              <a:gdLst>
                                <a:gd name="T0" fmla="*/ 138 w 138"/>
                                <a:gd name="T1" fmla="*/ 85 h 173"/>
                                <a:gd name="T2" fmla="*/ 130 w 138"/>
                                <a:gd name="T3" fmla="*/ 96 h 173"/>
                                <a:gd name="T4" fmla="*/ 130 w 138"/>
                                <a:gd name="T5" fmla="*/ 118 h 173"/>
                                <a:gd name="T6" fmla="*/ 121 w 138"/>
                                <a:gd name="T7" fmla="*/ 128 h 173"/>
                                <a:gd name="T8" fmla="*/ 113 w 138"/>
                                <a:gd name="T9" fmla="*/ 140 h 173"/>
                                <a:gd name="T10" fmla="*/ 104 w 138"/>
                                <a:gd name="T11" fmla="*/ 151 h 173"/>
                                <a:gd name="T12" fmla="*/ 96 w 138"/>
                                <a:gd name="T13" fmla="*/ 161 h 173"/>
                                <a:gd name="T14" fmla="*/ 78 w 138"/>
                                <a:gd name="T15" fmla="*/ 161 h 173"/>
                                <a:gd name="T16" fmla="*/ 69 w 138"/>
                                <a:gd name="T17" fmla="*/ 173 h 173"/>
                                <a:gd name="T18" fmla="*/ 51 w 138"/>
                                <a:gd name="T19" fmla="*/ 161 h 173"/>
                                <a:gd name="T20" fmla="*/ 34 w 138"/>
                                <a:gd name="T21" fmla="*/ 161 h 173"/>
                                <a:gd name="T22" fmla="*/ 27 w 138"/>
                                <a:gd name="T23" fmla="*/ 151 h 173"/>
                                <a:gd name="T24" fmla="*/ 18 w 138"/>
                                <a:gd name="T25" fmla="*/ 140 h 173"/>
                                <a:gd name="T26" fmla="*/ 9 w 138"/>
                                <a:gd name="T27" fmla="*/ 128 h 173"/>
                                <a:gd name="T28" fmla="*/ 0 w 138"/>
                                <a:gd name="T29" fmla="*/ 118 h 173"/>
                                <a:gd name="T30" fmla="*/ 0 w 138"/>
                                <a:gd name="T31" fmla="*/ 96 h 173"/>
                                <a:gd name="T32" fmla="*/ 0 w 138"/>
                                <a:gd name="T33" fmla="*/ 85 h 173"/>
                                <a:gd name="T34" fmla="*/ 0 w 138"/>
                                <a:gd name="T35" fmla="*/ 65 h 173"/>
                                <a:gd name="T36" fmla="*/ 0 w 138"/>
                                <a:gd name="T37" fmla="*/ 43 h 173"/>
                                <a:gd name="T38" fmla="*/ 9 w 138"/>
                                <a:gd name="T39" fmla="*/ 32 h 173"/>
                                <a:gd name="T40" fmla="*/ 18 w 138"/>
                                <a:gd name="T41" fmla="*/ 22 h 173"/>
                                <a:gd name="T42" fmla="*/ 27 w 138"/>
                                <a:gd name="T43" fmla="*/ 11 h 173"/>
                                <a:gd name="T44" fmla="*/ 34 w 138"/>
                                <a:gd name="T45" fmla="*/ 0 h 173"/>
                                <a:gd name="T46" fmla="*/ 51 w 138"/>
                                <a:gd name="T47" fmla="*/ 0 h 173"/>
                                <a:gd name="T48" fmla="*/ 69 w 138"/>
                                <a:gd name="T49" fmla="*/ 0 h 173"/>
                                <a:gd name="T50" fmla="*/ 78 w 138"/>
                                <a:gd name="T51" fmla="*/ 0 h 173"/>
                                <a:gd name="T52" fmla="*/ 96 w 138"/>
                                <a:gd name="T53" fmla="*/ 0 h 173"/>
                                <a:gd name="T54" fmla="*/ 104 w 138"/>
                                <a:gd name="T55" fmla="*/ 11 h 173"/>
                                <a:gd name="T56" fmla="*/ 113 w 138"/>
                                <a:gd name="T57" fmla="*/ 22 h 173"/>
                                <a:gd name="T58" fmla="*/ 121 w 138"/>
                                <a:gd name="T59" fmla="*/ 32 h 173"/>
                                <a:gd name="T60" fmla="*/ 130 w 138"/>
                                <a:gd name="T61" fmla="*/ 43 h 173"/>
                                <a:gd name="T62" fmla="*/ 130 w 138"/>
                                <a:gd name="T63" fmla="*/ 65 h 173"/>
                                <a:gd name="T64" fmla="*/ 138 w 138"/>
                                <a:gd name="T65" fmla="*/ 85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38" h="173">
                                  <a:moveTo>
                                    <a:pt x="138" y="85"/>
                                  </a:moveTo>
                                  <a:lnTo>
                                    <a:pt x="130" y="96"/>
                                  </a:lnTo>
                                  <a:lnTo>
                                    <a:pt x="130" y="118"/>
                                  </a:lnTo>
                                  <a:lnTo>
                                    <a:pt x="121" y="128"/>
                                  </a:lnTo>
                                  <a:lnTo>
                                    <a:pt x="113" y="140"/>
                                  </a:lnTo>
                                  <a:lnTo>
                                    <a:pt x="104" y="151"/>
                                  </a:lnTo>
                                  <a:lnTo>
                                    <a:pt x="96" y="161"/>
                                  </a:lnTo>
                                  <a:lnTo>
                                    <a:pt x="78" y="161"/>
                                  </a:lnTo>
                                  <a:lnTo>
                                    <a:pt x="69" y="173"/>
                                  </a:lnTo>
                                  <a:lnTo>
                                    <a:pt x="51" y="161"/>
                                  </a:lnTo>
                                  <a:lnTo>
                                    <a:pt x="34" y="161"/>
                                  </a:lnTo>
                                  <a:lnTo>
                                    <a:pt x="27" y="151"/>
                                  </a:lnTo>
                                  <a:lnTo>
                                    <a:pt x="18" y="140"/>
                                  </a:lnTo>
                                  <a:lnTo>
                                    <a:pt x="9" y="128"/>
                                  </a:lnTo>
                                  <a:lnTo>
                                    <a:pt x="0" y="118"/>
                                  </a:lnTo>
                                  <a:lnTo>
                                    <a:pt x="0" y="96"/>
                                  </a:lnTo>
                                  <a:lnTo>
                                    <a:pt x="0" y="85"/>
                                  </a:lnTo>
                                  <a:lnTo>
                                    <a:pt x="0" y="65"/>
                                  </a:lnTo>
                                  <a:lnTo>
                                    <a:pt x="0" y="43"/>
                                  </a:lnTo>
                                  <a:lnTo>
                                    <a:pt x="9" y="32"/>
                                  </a:lnTo>
                                  <a:lnTo>
                                    <a:pt x="18" y="22"/>
                                  </a:lnTo>
                                  <a:lnTo>
                                    <a:pt x="27" y="11"/>
                                  </a:lnTo>
                                  <a:lnTo>
                                    <a:pt x="34" y="0"/>
                                  </a:lnTo>
                                  <a:lnTo>
                                    <a:pt x="51" y="0"/>
                                  </a:lnTo>
                                  <a:lnTo>
                                    <a:pt x="69" y="0"/>
                                  </a:lnTo>
                                  <a:lnTo>
                                    <a:pt x="78" y="0"/>
                                  </a:lnTo>
                                  <a:lnTo>
                                    <a:pt x="96" y="0"/>
                                  </a:lnTo>
                                  <a:lnTo>
                                    <a:pt x="104" y="11"/>
                                  </a:lnTo>
                                  <a:lnTo>
                                    <a:pt x="113" y="22"/>
                                  </a:lnTo>
                                  <a:lnTo>
                                    <a:pt x="121" y="32"/>
                                  </a:lnTo>
                                  <a:lnTo>
                                    <a:pt x="130" y="43"/>
                                  </a:lnTo>
                                  <a:lnTo>
                                    <a:pt x="130" y="65"/>
                                  </a:lnTo>
                                  <a:lnTo>
                                    <a:pt x="138" y="85"/>
                                  </a:lnTo>
                                </a:path>
                              </a:pathLst>
                            </a:custGeom>
                            <a:noFill/>
                            <a:ln w="5715" cap="rnd">
                              <a:solidFill>
                                <a:srgbClr val="000000"/>
                              </a:solidFill>
                              <a:prstDash val="solid"/>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359" name="Freeform 131"/>
                          <wps:cNvSpPr>
                            <a:spLocks/>
                          </wps:cNvSpPr>
                          <wps:spPr bwMode="auto">
                            <a:xfrm>
                              <a:off x="6786" y="8644"/>
                              <a:ext cx="121" cy="128"/>
                            </a:xfrm>
                            <a:custGeom>
                              <a:avLst/>
                              <a:gdLst>
                                <a:gd name="T0" fmla="*/ 60 w 121"/>
                                <a:gd name="T1" fmla="*/ 0 h 128"/>
                                <a:gd name="T2" fmla="*/ 121 w 121"/>
                                <a:gd name="T3" fmla="*/ 128 h 128"/>
                                <a:gd name="T4" fmla="*/ 0 w 121"/>
                                <a:gd name="T5" fmla="*/ 128 h 128"/>
                                <a:gd name="T6" fmla="*/ 60 w 121"/>
                                <a:gd name="T7" fmla="*/ 0 h 128"/>
                              </a:gdLst>
                              <a:ahLst/>
                              <a:cxnLst>
                                <a:cxn ang="0">
                                  <a:pos x="T0" y="T1"/>
                                </a:cxn>
                                <a:cxn ang="0">
                                  <a:pos x="T2" y="T3"/>
                                </a:cxn>
                                <a:cxn ang="0">
                                  <a:pos x="T4" y="T5"/>
                                </a:cxn>
                                <a:cxn ang="0">
                                  <a:pos x="T6" y="T7"/>
                                </a:cxn>
                              </a:cxnLst>
                              <a:rect l="0" t="0" r="r" b="b"/>
                              <a:pathLst>
                                <a:path w="121" h="128">
                                  <a:moveTo>
                                    <a:pt x="60" y="0"/>
                                  </a:moveTo>
                                  <a:lnTo>
                                    <a:pt x="121" y="128"/>
                                  </a:lnTo>
                                  <a:lnTo>
                                    <a:pt x="0" y="128"/>
                                  </a:lnTo>
                                  <a:lnTo>
                                    <a:pt x="60" y="0"/>
                                  </a:lnTo>
                                  <a:close/>
                                </a:path>
                              </a:pathLst>
                            </a:cu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360" name="Freeform 132"/>
                          <wps:cNvSpPr>
                            <a:spLocks/>
                          </wps:cNvSpPr>
                          <wps:spPr bwMode="auto">
                            <a:xfrm>
                              <a:off x="6787" y="8631"/>
                              <a:ext cx="121" cy="128"/>
                            </a:xfrm>
                            <a:custGeom>
                              <a:avLst/>
                              <a:gdLst>
                                <a:gd name="T0" fmla="*/ 60 w 121"/>
                                <a:gd name="T1" fmla="*/ 0 h 128"/>
                                <a:gd name="T2" fmla="*/ 121 w 121"/>
                                <a:gd name="T3" fmla="*/ 128 h 128"/>
                                <a:gd name="T4" fmla="*/ 0 w 121"/>
                                <a:gd name="T5" fmla="*/ 128 h 128"/>
                                <a:gd name="T6" fmla="*/ 60 w 121"/>
                                <a:gd name="T7" fmla="*/ 0 h 128"/>
                              </a:gdLst>
                              <a:ahLst/>
                              <a:cxnLst>
                                <a:cxn ang="0">
                                  <a:pos x="T0" y="T1"/>
                                </a:cxn>
                                <a:cxn ang="0">
                                  <a:pos x="T2" y="T3"/>
                                </a:cxn>
                                <a:cxn ang="0">
                                  <a:pos x="T4" y="T5"/>
                                </a:cxn>
                                <a:cxn ang="0">
                                  <a:pos x="T6" y="T7"/>
                                </a:cxn>
                              </a:cxnLst>
                              <a:rect l="0" t="0" r="r" b="b"/>
                              <a:pathLst>
                                <a:path w="121" h="128">
                                  <a:moveTo>
                                    <a:pt x="60" y="0"/>
                                  </a:moveTo>
                                  <a:lnTo>
                                    <a:pt x="121" y="128"/>
                                  </a:lnTo>
                                  <a:lnTo>
                                    <a:pt x="0" y="128"/>
                                  </a:lnTo>
                                  <a:lnTo>
                                    <a:pt x="60" y="0"/>
                                  </a:lnTo>
                                  <a:close/>
                                </a:path>
                              </a:pathLst>
                            </a:custGeom>
                            <a:noFill/>
                            <a:ln w="5715" cap="rnd">
                              <a:solidFill>
                                <a:srgbClr val="000000"/>
                              </a:solidFill>
                              <a:prstDash val="solid"/>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g:wgp>
                      <wps:wsp>
                        <wps:cNvPr id="361" name="Freeform 133"/>
                        <wps:cNvSpPr>
                          <a:spLocks noEditPoints="1"/>
                        </wps:cNvSpPr>
                        <wps:spPr bwMode="auto">
                          <a:xfrm flipV="1">
                            <a:off x="2636520" y="2473960"/>
                            <a:ext cx="172085" cy="126365"/>
                          </a:xfrm>
                          <a:custGeom>
                            <a:avLst/>
                            <a:gdLst>
                              <a:gd name="T0" fmla="*/ 0 w 395"/>
                              <a:gd name="T1" fmla="*/ 16 h 66"/>
                              <a:gd name="T2" fmla="*/ 33 w 395"/>
                              <a:gd name="T3" fmla="*/ 16 h 66"/>
                              <a:gd name="T4" fmla="*/ 33 w 395"/>
                              <a:gd name="T5" fmla="*/ 49 h 66"/>
                              <a:gd name="T6" fmla="*/ 0 w 395"/>
                              <a:gd name="T7" fmla="*/ 49 h 66"/>
                              <a:gd name="T8" fmla="*/ 0 w 395"/>
                              <a:gd name="T9" fmla="*/ 16 h 66"/>
                              <a:gd name="T10" fmla="*/ 66 w 395"/>
                              <a:gd name="T11" fmla="*/ 16 h 66"/>
                              <a:gd name="T12" fmla="*/ 99 w 395"/>
                              <a:gd name="T13" fmla="*/ 16 h 66"/>
                              <a:gd name="T14" fmla="*/ 99 w 395"/>
                              <a:gd name="T15" fmla="*/ 49 h 66"/>
                              <a:gd name="T16" fmla="*/ 66 w 395"/>
                              <a:gd name="T17" fmla="*/ 49 h 66"/>
                              <a:gd name="T18" fmla="*/ 66 w 395"/>
                              <a:gd name="T19" fmla="*/ 16 h 66"/>
                              <a:gd name="T20" fmla="*/ 132 w 395"/>
                              <a:gd name="T21" fmla="*/ 16 h 66"/>
                              <a:gd name="T22" fmla="*/ 165 w 395"/>
                              <a:gd name="T23" fmla="*/ 16 h 66"/>
                              <a:gd name="T24" fmla="*/ 165 w 395"/>
                              <a:gd name="T25" fmla="*/ 49 h 66"/>
                              <a:gd name="T26" fmla="*/ 132 w 395"/>
                              <a:gd name="T27" fmla="*/ 49 h 66"/>
                              <a:gd name="T28" fmla="*/ 132 w 395"/>
                              <a:gd name="T29" fmla="*/ 16 h 66"/>
                              <a:gd name="T30" fmla="*/ 198 w 395"/>
                              <a:gd name="T31" fmla="*/ 16 h 66"/>
                              <a:gd name="T32" fmla="*/ 231 w 395"/>
                              <a:gd name="T33" fmla="*/ 16 h 66"/>
                              <a:gd name="T34" fmla="*/ 231 w 395"/>
                              <a:gd name="T35" fmla="*/ 49 h 66"/>
                              <a:gd name="T36" fmla="*/ 198 w 395"/>
                              <a:gd name="T37" fmla="*/ 49 h 66"/>
                              <a:gd name="T38" fmla="*/ 198 w 395"/>
                              <a:gd name="T39" fmla="*/ 16 h 66"/>
                              <a:gd name="T40" fmla="*/ 264 w 395"/>
                              <a:gd name="T41" fmla="*/ 16 h 66"/>
                              <a:gd name="T42" fmla="*/ 297 w 395"/>
                              <a:gd name="T43" fmla="*/ 16 h 66"/>
                              <a:gd name="T44" fmla="*/ 297 w 395"/>
                              <a:gd name="T45" fmla="*/ 49 h 66"/>
                              <a:gd name="T46" fmla="*/ 264 w 395"/>
                              <a:gd name="T47" fmla="*/ 49 h 66"/>
                              <a:gd name="T48" fmla="*/ 264 w 395"/>
                              <a:gd name="T49" fmla="*/ 16 h 66"/>
                              <a:gd name="T50" fmla="*/ 330 w 395"/>
                              <a:gd name="T51" fmla="*/ 16 h 66"/>
                              <a:gd name="T52" fmla="*/ 346 w 395"/>
                              <a:gd name="T53" fmla="*/ 16 h 66"/>
                              <a:gd name="T54" fmla="*/ 346 w 395"/>
                              <a:gd name="T55" fmla="*/ 49 h 66"/>
                              <a:gd name="T56" fmla="*/ 330 w 395"/>
                              <a:gd name="T57" fmla="*/ 49 h 66"/>
                              <a:gd name="T58" fmla="*/ 330 w 395"/>
                              <a:gd name="T59" fmla="*/ 16 h 66"/>
                              <a:gd name="T60" fmla="*/ 330 w 395"/>
                              <a:gd name="T61" fmla="*/ 0 h 66"/>
                              <a:gd name="T62" fmla="*/ 395 w 395"/>
                              <a:gd name="T63" fmla="*/ 33 h 66"/>
                              <a:gd name="T64" fmla="*/ 330 w 395"/>
                              <a:gd name="T65" fmla="*/ 66 h 66"/>
                              <a:gd name="T66" fmla="*/ 330 w 395"/>
                              <a:gd name="T67" fmla="*/ 0 h 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95" h="66">
                                <a:moveTo>
                                  <a:pt x="0" y="16"/>
                                </a:moveTo>
                                <a:lnTo>
                                  <a:pt x="33" y="16"/>
                                </a:lnTo>
                                <a:lnTo>
                                  <a:pt x="33" y="49"/>
                                </a:lnTo>
                                <a:lnTo>
                                  <a:pt x="0" y="49"/>
                                </a:lnTo>
                                <a:lnTo>
                                  <a:pt x="0" y="16"/>
                                </a:lnTo>
                                <a:close/>
                                <a:moveTo>
                                  <a:pt x="66" y="16"/>
                                </a:moveTo>
                                <a:lnTo>
                                  <a:pt x="99" y="16"/>
                                </a:lnTo>
                                <a:lnTo>
                                  <a:pt x="99" y="49"/>
                                </a:lnTo>
                                <a:lnTo>
                                  <a:pt x="66" y="49"/>
                                </a:lnTo>
                                <a:lnTo>
                                  <a:pt x="66" y="16"/>
                                </a:lnTo>
                                <a:close/>
                                <a:moveTo>
                                  <a:pt x="132" y="16"/>
                                </a:moveTo>
                                <a:lnTo>
                                  <a:pt x="165" y="16"/>
                                </a:lnTo>
                                <a:lnTo>
                                  <a:pt x="165" y="49"/>
                                </a:lnTo>
                                <a:lnTo>
                                  <a:pt x="132" y="49"/>
                                </a:lnTo>
                                <a:lnTo>
                                  <a:pt x="132" y="16"/>
                                </a:lnTo>
                                <a:close/>
                                <a:moveTo>
                                  <a:pt x="198" y="16"/>
                                </a:moveTo>
                                <a:lnTo>
                                  <a:pt x="231" y="16"/>
                                </a:lnTo>
                                <a:lnTo>
                                  <a:pt x="231" y="49"/>
                                </a:lnTo>
                                <a:lnTo>
                                  <a:pt x="198" y="49"/>
                                </a:lnTo>
                                <a:lnTo>
                                  <a:pt x="198" y="16"/>
                                </a:lnTo>
                                <a:close/>
                                <a:moveTo>
                                  <a:pt x="264" y="16"/>
                                </a:moveTo>
                                <a:lnTo>
                                  <a:pt x="297" y="16"/>
                                </a:lnTo>
                                <a:lnTo>
                                  <a:pt x="297" y="49"/>
                                </a:lnTo>
                                <a:lnTo>
                                  <a:pt x="264" y="49"/>
                                </a:lnTo>
                                <a:lnTo>
                                  <a:pt x="264" y="16"/>
                                </a:lnTo>
                                <a:close/>
                                <a:moveTo>
                                  <a:pt x="330" y="16"/>
                                </a:moveTo>
                                <a:lnTo>
                                  <a:pt x="346" y="16"/>
                                </a:lnTo>
                                <a:lnTo>
                                  <a:pt x="346" y="49"/>
                                </a:lnTo>
                                <a:lnTo>
                                  <a:pt x="330" y="49"/>
                                </a:lnTo>
                                <a:lnTo>
                                  <a:pt x="330" y="16"/>
                                </a:lnTo>
                                <a:close/>
                                <a:moveTo>
                                  <a:pt x="330" y="0"/>
                                </a:moveTo>
                                <a:lnTo>
                                  <a:pt x="395" y="33"/>
                                </a:lnTo>
                                <a:lnTo>
                                  <a:pt x="330" y="66"/>
                                </a:lnTo>
                                <a:lnTo>
                                  <a:pt x="330" y="0"/>
                                </a:lnTo>
                                <a:close/>
                              </a:path>
                            </a:pathLst>
                          </a:custGeom>
                          <a:solidFill>
                            <a:srgbClr val="FF0000"/>
                          </a:solidFill>
                          <a:ln w="1270" cap="rnd">
                            <a:solidFill>
                              <a:srgbClr val="92D050"/>
                            </a:solidFill>
                            <a:prstDash val="sysDot"/>
                            <a:bevel/>
                            <a:headEnd/>
                            <a:tailEnd/>
                          </a:ln>
                        </wps:spPr>
                        <wps:bodyPr rot="0" vert="horz" wrap="square" lIns="91440" tIns="45720" rIns="91440" bIns="45720" anchor="t" anchorCtr="0" upright="1">
                          <a:noAutofit/>
                        </wps:bodyPr>
                      </wps:wsp>
                      <wps:wsp>
                        <wps:cNvPr id="362" name="Freeform 134"/>
                        <wps:cNvSpPr>
                          <a:spLocks noEditPoints="1"/>
                        </wps:cNvSpPr>
                        <wps:spPr bwMode="auto">
                          <a:xfrm rot="5400000">
                            <a:off x="4987290" y="2286635"/>
                            <a:ext cx="379095" cy="111760"/>
                          </a:xfrm>
                          <a:custGeom>
                            <a:avLst/>
                            <a:gdLst>
                              <a:gd name="T0" fmla="*/ 37 w 2628"/>
                              <a:gd name="T1" fmla="*/ 74 h 111"/>
                              <a:gd name="T2" fmla="*/ 74 w 2628"/>
                              <a:gd name="T3" fmla="*/ 37 h 111"/>
                              <a:gd name="T4" fmla="*/ 74 w 2628"/>
                              <a:gd name="T5" fmla="*/ 74 h 111"/>
                              <a:gd name="T6" fmla="*/ 185 w 2628"/>
                              <a:gd name="T7" fmla="*/ 37 h 111"/>
                              <a:gd name="T8" fmla="*/ 148 w 2628"/>
                              <a:gd name="T9" fmla="*/ 37 h 111"/>
                              <a:gd name="T10" fmla="*/ 259 w 2628"/>
                              <a:gd name="T11" fmla="*/ 74 h 111"/>
                              <a:gd name="T12" fmla="*/ 296 w 2628"/>
                              <a:gd name="T13" fmla="*/ 37 h 111"/>
                              <a:gd name="T14" fmla="*/ 296 w 2628"/>
                              <a:gd name="T15" fmla="*/ 74 h 111"/>
                              <a:gd name="T16" fmla="*/ 408 w 2628"/>
                              <a:gd name="T17" fmla="*/ 37 h 111"/>
                              <a:gd name="T18" fmla="*/ 370 w 2628"/>
                              <a:gd name="T19" fmla="*/ 37 h 111"/>
                              <a:gd name="T20" fmla="*/ 482 w 2628"/>
                              <a:gd name="T21" fmla="*/ 74 h 111"/>
                              <a:gd name="T22" fmla="*/ 519 w 2628"/>
                              <a:gd name="T23" fmla="*/ 37 h 111"/>
                              <a:gd name="T24" fmla="*/ 519 w 2628"/>
                              <a:gd name="T25" fmla="*/ 74 h 111"/>
                              <a:gd name="T26" fmla="*/ 630 w 2628"/>
                              <a:gd name="T27" fmla="*/ 37 h 111"/>
                              <a:gd name="T28" fmla="*/ 593 w 2628"/>
                              <a:gd name="T29" fmla="*/ 37 h 111"/>
                              <a:gd name="T30" fmla="*/ 704 w 2628"/>
                              <a:gd name="T31" fmla="*/ 74 h 111"/>
                              <a:gd name="T32" fmla="*/ 741 w 2628"/>
                              <a:gd name="T33" fmla="*/ 37 h 111"/>
                              <a:gd name="T34" fmla="*/ 741 w 2628"/>
                              <a:gd name="T35" fmla="*/ 74 h 111"/>
                              <a:gd name="T36" fmla="*/ 852 w 2628"/>
                              <a:gd name="T37" fmla="*/ 37 h 111"/>
                              <a:gd name="T38" fmla="*/ 815 w 2628"/>
                              <a:gd name="T39" fmla="*/ 37 h 111"/>
                              <a:gd name="T40" fmla="*/ 927 w 2628"/>
                              <a:gd name="T41" fmla="*/ 74 h 111"/>
                              <a:gd name="T42" fmla="*/ 964 w 2628"/>
                              <a:gd name="T43" fmla="*/ 37 h 111"/>
                              <a:gd name="T44" fmla="*/ 964 w 2628"/>
                              <a:gd name="T45" fmla="*/ 74 h 111"/>
                              <a:gd name="T46" fmla="*/ 1075 w 2628"/>
                              <a:gd name="T47" fmla="*/ 37 h 111"/>
                              <a:gd name="T48" fmla="*/ 1038 w 2628"/>
                              <a:gd name="T49" fmla="*/ 37 h 111"/>
                              <a:gd name="T50" fmla="*/ 1149 w 2628"/>
                              <a:gd name="T51" fmla="*/ 74 h 111"/>
                              <a:gd name="T52" fmla="*/ 1186 w 2628"/>
                              <a:gd name="T53" fmla="*/ 37 h 111"/>
                              <a:gd name="T54" fmla="*/ 1186 w 2628"/>
                              <a:gd name="T55" fmla="*/ 74 h 111"/>
                              <a:gd name="T56" fmla="*/ 1297 w 2628"/>
                              <a:gd name="T57" fmla="*/ 37 h 111"/>
                              <a:gd name="T58" fmla="*/ 1260 w 2628"/>
                              <a:gd name="T59" fmla="*/ 37 h 111"/>
                              <a:gd name="T60" fmla="*/ 1371 w 2628"/>
                              <a:gd name="T61" fmla="*/ 74 h 111"/>
                              <a:gd name="T62" fmla="*/ 1409 w 2628"/>
                              <a:gd name="T63" fmla="*/ 37 h 111"/>
                              <a:gd name="T64" fmla="*/ 1409 w 2628"/>
                              <a:gd name="T65" fmla="*/ 74 h 111"/>
                              <a:gd name="T66" fmla="*/ 1520 w 2628"/>
                              <a:gd name="T67" fmla="*/ 37 h 111"/>
                              <a:gd name="T68" fmla="*/ 1483 w 2628"/>
                              <a:gd name="T69" fmla="*/ 37 h 111"/>
                              <a:gd name="T70" fmla="*/ 1594 w 2628"/>
                              <a:gd name="T71" fmla="*/ 74 h 111"/>
                              <a:gd name="T72" fmla="*/ 1631 w 2628"/>
                              <a:gd name="T73" fmla="*/ 37 h 111"/>
                              <a:gd name="T74" fmla="*/ 1631 w 2628"/>
                              <a:gd name="T75" fmla="*/ 74 h 111"/>
                              <a:gd name="T76" fmla="*/ 1742 w 2628"/>
                              <a:gd name="T77" fmla="*/ 37 h 111"/>
                              <a:gd name="T78" fmla="*/ 1705 w 2628"/>
                              <a:gd name="T79" fmla="*/ 37 h 111"/>
                              <a:gd name="T80" fmla="*/ 1816 w 2628"/>
                              <a:gd name="T81" fmla="*/ 74 h 111"/>
                              <a:gd name="T82" fmla="*/ 1853 w 2628"/>
                              <a:gd name="T83" fmla="*/ 37 h 111"/>
                              <a:gd name="T84" fmla="*/ 1853 w 2628"/>
                              <a:gd name="T85" fmla="*/ 74 h 111"/>
                              <a:gd name="T86" fmla="*/ 1965 w 2628"/>
                              <a:gd name="T87" fmla="*/ 37 h 111"/>
                              <a:gd name="T88" fmla="*/ 1928 w 2628"/>
                              <a:gd name="T89" fmla="*/ 37 h 111"/>
                              <a:gd name="T90" fmla="*/ 2039 w 2628"/>
                              <a:gd name="T91" fmla="*/ 74 h 111"/>
                              <a:gd name="T92" fmla="*/ 2076 w 2628"/>
                              <a:gd name="T93" fmla="*/ 37 h 111"/>
                              <a:gd name="T94" fmla="*/ 2076 w 2628"/>
                              <a:gd name="T95" fmla="*/ 74 h 111"/>
                              <a:gd name="T96" fmla="*/ 2187 w 2628"/>
                              <a:gd name="T97" fmla="*/ 37 h 111"/>
                              <a:gd name="T98" fmla="*/ 2150 w 2628"/>
                              <a:gd name="T99" fmla="*/ 37 h 111"/>
                              <a:gd name="T100" fmla="*/ 2261 w 2628"/>
                              <a:gd name="T101" fmla="*/ 74 h 111"/>
                              <a:gd name="T102" fmla="*/ 2298 w 2628"/>
                              <a:gd name="T103" fmla="*/ 37 h 111"/>
                              <a:gd name="T104" fmla="*/ 2298 w 2628"/>
                              <a:gd name="T105" fmla="*/ 74 h 111"/>
                              <a:gd name="T106" fmla="*/ 2410 w 2628"/>
                              <a:gd name="T107" fmla="*/ 37 h 111"/>
                              <a:gd name="T108" fmla="*/ 2372 w 2628"/>
                              <a:gd name="T109" fmla="*/ 37 h 111"/>
                              <a:gd name="T110" fmla="*/ 2484 w 2628"/>
                              <a:gd name="T111" fmla="*/ 74 h 111"/>
                              <a:gd name="T112" fmla="*/ 2521 w 2628"/>
                              <a:gd name="T113" fmla="*/ 37 h 111"/>
                              <a:gd name="T114" fmla="*/ 2521 w 2628"/>
                              <a:gd name="T115" fmla="*/ 74 h 111"/>
                              <a:gd name="T116" fmla="*/ 2628 w 2628"/>
                              <a:gd name="T117" fmla="*/ 56 h 1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2628" h="111">
                                <a:moveTo>
                                  <a:pt x="0" y="37"/>
                                </a:moveTo>
                                <a:lnTo>
                                  <a:pt x="37" y="37"/>
                                </a:lnTo>
                                <a:lnTo>
                                  <a:pt x="37" y="74"/>
                                </a:lnTo>
                                <a:lnTo>
                                  <a:pt x="0" y="74"/>
                                </a:lnTo>
                                <a:lnTo>
                                  <a:pt x="0" y="37"/>
                                </a:lnTo>
                                <a:close/>
                                <a:moveTo>
                                  <a:pt x="74" y="37"/>
                                </a:moveTo>
                                <a:lnTo>
                                  <a:pt x="111" y="37"/>
                                </a:lnTo>
                                <a:lnTo>
                                  <a:pt x="111" y="74"/>
                                </a:lnTo>
                                <a:lnTo>
                                  <a:pt x="74" y="74"/>
                                </a:lnTo>
                                <a:lnTo>
                                  <a:pt x="74" y="37"/>
                                </a:lnTo>
                                <a:close/>
                                <a:moveTo>
                                  <a:pt x="148" y="37"/>
                                </a:moveTo>
                                <a:lnTo>
                                  <a:pt x="185" y="37"/>
                                </a:lnTo>
                                <a:lnTo>
                                  <a:pt x="185" y="74"/>
                                </a:lnTo>
                                <a:lnTo>
                                  <a:pt x="148" y="74"/>
                                </a:lnTo>
                                <a:lnTo>
                                  <a:pt x="148" y="37"/>
                                </a:lnTo>
                                <a:close/>
                                <a:moveTo>
                                  <a:pt x="222" y="37"/>
                                </a:moveTo>
                                <a:lnTo>
                                  <a:pt x="259" y="37"/>
                                </a:lnTo>
                                <a:lnTo>
                                  <a:pt x="259" y="74"/>
                                </a:lnTo>
                                <a:lnTo>
                                  <a:pt x="222" y="74"/>
                                </a:lnTo>
                                <a:lnTo>
                                  <a:pt x="222" y="37"/>
                                </a:lnTo>
                                <a:close/>
                                <a:moveTo>
                                  <a:pt x="296" y="37"/>
                                </a:moveTo>
                                <a:lnTo>
                                  <a:pt x="333" y="37"/>
                                </a:lnTo>
                                <a:lnTo>
                                  <a:pt x="333" y="74"/>
                                </a:lnTo>
                                <a:lnTo>
                                  <a:pt x="296" y="74"/>
                                </a:lnTo>
                                <a:lnTo>
                                  <a:pt x="296" y="37"/>
                                </a:lnTo>
                                <a:close/>
                                <a:moveTo>
                                  <a:pt x="370" y="37"/>
                                </a:moveTo>
                                <a:lnTo>
                                  <a:pt x="408" y="37"/>
                                </a:lnTo>
                                <a:lnTo>
                                  <a:pt x="408" y="74"/>
                                </a:lnTo>
                                <a:lnTo>
                                  <a:pt x="370" y="74"/>
                                </a:lnTo>
                                <a:lnTo>
                                  <a:pt x="370" y="37"/>
                                </a:lnTo>
                                <a:close/>
                                <a:moveTo>
                                  <a:pt x="445" y="37"/>
                                </a:moveTo>
                                <a:lnTo>
                                  <a:pt x="482" y="37"/>
                                </a:lnTo>
                                <a:lnTo>
                                  <a:pt x="482" y="74"/>
                                </a:lnTo>
                                <a:lnTo>
                                  <a:pt x="445" y="74"/>
                                </a:lnTo>
                                <a:lnTo>
                                  <a:pt x="445" y="37"/>
                                </a:lnTo>
                                <a:close/>
                                <a:moveTo>
                                  <a:pt x="519" y="37"/>
                                </a:moveTo>
                                <a:lnTo>
                                  <a:pt x="556" y="37"/>
                                </a:lnTo>
                                <a:lnTo>
                                  <a:pt x="556" y="74"/>
                                </a:lnTo>
                                <a:lnTo>
                                  <a:pt x="519" y="74"/>
                                </a:lnTo>
                                <a:lnTo>
                                  <a:pt x="519" y="37"/>
                                </a:lnTo>
                                <a:close/>
                                <a:moveTo>
                                  <a:pt x="593" y="37"/>
                                </a:moveTo>
                                <a:lnTo>
                                  <a:pt x="630" y="37"/>
                                </a:lnTo>
                                <a:lnTo>
                                  <a:pt x="630" y="74"/>
                                </a:lnTo>
                                <a:lnTo>
                                  <a:pt x="593" y="74"/>
                                </a:lnTo>
                                <a:lnTo>
                                  <a:pt x="593" y="37"/>
                                </a:lnTo>
                                <a:close/>
                                <a:moveTo>
                                  <a:pt x="667" y="37"/>
                                </a:moveTo>
                                <a:lnTo>
                                  <a:pt x="704" y="37"/>
                                </a:lnTo>
                                <a:lnTo>
                                  <a:pt x="704" y="74"/>
                                </a:lnTo>
                                <a:lnTo>
                                  <a:pt x="667" y="74"/>
                                </a:lnTo>
                                <a:lnTo>
                                  <a:pt x="667" y="37"/>
                                </a:lnTo>
                                <a:close/>
                                <a:moveTo>
                                  <a:pt x="741" y="37"/>
                                </a:moveTo>
                                <a:lnTo>
                                  <a:pt x="778" y="37"/>
                                </a:lnTo>
                                <a:lnTo>
                                  <a:pt x="778" y="74"/>
                                </a:lnTo>
                                <a:lnTo>
                                  <a:pt x="741" y="74"/>
                                </a:lnTo>
                                <a:lnTo>
                                  <a:pt x="741" y="37"/>
                                </a:lnTo>
                                <a:close/>
                                <a:moveTo>
                                  <a:pt x="815" y="37"/>
                                </a:moveTo>
                                <a:lnTo>
                                  <a:pt x="852" y="37"/>
                                </a:lnTo>
                                <a:lnTo>
                                  <a:pt x="852" y="74"/>
                                </a:lnTo>
                                <a:lnTo>
                                  <a:pt x="815" y="74"/>
                                </a:lnTo>
                                <a:lnTo>
                                  <a:pt x="815" y="37"/>
                                </a:lnTo>
                                <a:close/>
                                <a:moveTo>
                                  <a:pt x="890" y="37"/>
                                </a:moveTo>
                                <a:lnTo>
                                  <a:pt x="927" y="37"/>
                                </a:lnTo>
                                <a:lnTo>
                                  <a:pt x="927" y="74"/>
                                </a:lnTo>
                                <a:lnTo>
                                  <a:pt x="890" y="74"/>
                                </a:lnTo>
                                <a:lnTo>
                                  <a:pt x="890" y="37"/>
                                </a:lnTo>
                                <a:close/>
                                <a:moveTo>
                                  <a:pt x="964" y="37"/>
                                </a:moveTo>
                                <a:lnTo>
                                  <a:pt x="1001" y="37"/>
                                </a:lnTo>
                                <a:lnTo>
                                  <a:pt x="1001" y="74"/>
                                </a:lnTo>
                                <a:lnTo>
                                  <a:pt x="964" y="74"/>
                                </a:lnTo>
                                <a:lnTo>
                                  <a:pt x="964" y="37"/>
                                </a:lnTo>
                                <a:close/>
                                <a:moveTo>
                                  <a:pt x="1038" y="37"/>
                                </a:moveTo>
                                <a:lnTo>
                                  <a:pt x="1075" y="37"/>
                                </a:lnTo>
                                <a:lnTo>
                                  <a:pt x="1075" y="74"/>
                                </a:lnTo>
                                <a:lnTo>
                                  <a:pt x="1038" y="74"/>
                                </a:lnTo>
                                <a:lnTo>
                                  <a:pt x="1038" y="37"/>
                                </a:lnTo>
                                <a:close/>
                                <a:moveTo>
                                  <a:pt x="1112" y="37"/>
                                </a:moveTo>
                                <a:lnTo>
                                  <a:pt x="1149" y="37"/>
                                </a:lnTo>
                                <a:lnTo>
                                  <a:pt x="1149" y="74"/>
                                </a:lnTo>
                                <a:lnTo>
                                  <a:pt x="1112" y="74"/>
                                </a:lnTo>
                                <a:lnTo>
                                  <a:pt x="1112" y="37"/>
                                </a:lnTo>
                                <a:close/>
                                <a:moveTo>
                                  <a:pt x="1186" y="37"/>
                                </a:moveTo>
                                <a:lnTo>
                                  <a:pt x="1223" y="37"/>
                                </a:lnTo>
                                <a:lnTo>
                                  <a:pt x="1223" y="74"/>
                                </a:lnTo>
                                <a:lnTo>
                                  <a:pt x="1186" y="74"/>
                                </a:lnTo>
                                <a:lnTo>
                                  <a:pt x="1186" y="37"/>
                                </a:lnTo>
                                <a:close/>
                                <a:moveTo>
                                  <a:pt x="1260" y="37"/>
                                </a:moveTo>
                                <a:lnTo>
                                  <a:pt x="1297" y="37"/>
                                </a:lnTo>
                                <a:lnTo>
                                  <a:pt x="1297" y="74"/>
                                </a:lnTo>
                                <a:lnTo>
                                  <a:pt x="1260" y="74"/>
                                </a:lnTo>
                                <a:lnTo>
                                  <a:pt x="1260" y="37"/>
                                </a:lnTo>
                                <a:close/>
                                <a:moveTo>
                                  <a:pt x="1334" y="37"/>
                                </a:moveTo>
                                <a:lnTo>
                                  <a:pt x="1371" y="37"/>
                                </a:lnTo>
                                <a:lnTo>
                                  <a:pt x="1371" y="74"/>
                                </a:lnTo>
                                <a:lnTo>
                                  <a:pt x="1334" y="74"/>
                                </a:lnTo>
                                <a:lnTo>
                                  <a:pt x="1334" y="37"/>
                                </a:lnTo>
                                <a:close/>
                                <a:moveTo>
                                  <a:pt x="1409" y="37"/>
                                </a:moveTo>
                                <a:lnTo>
                                  <a:pt x="1446" y="37"/>
                                </a:lnTo>
                                <a:lnTo>
                                  <a:pt x="1446" y="74"/>
                                </a:lnTo>
                                <a:lnTo>
                                  <a:pt x="1409" y="74"/>
                                </a:lnTo>
                                <a:lnTo>
                                  <a:pt x="1409" y="37"/>
                                </a:lnTo>
                                <a:close/>
                                <a:moveTo>
                                  <a:pt x="1483" y="37"/>
                                </a:moveTo>
                                <a:lnTo>
                                  <a:pt x="1520" y="37"/>
                                </a:lnTo>
                                <a:lnTo>
                                  <a:pt x="1520" y="74"/>
                                </a:lnTo>
                                <a:lnTo>
                                  <a:pt x="1483" y="74"/>
                                </a:lnTo>
                                <a:lnTo>
                                  <a:pt x="1483" y="37"/>
                                </a:lnTo>
                                <a:close/>
                                <a:moveTo>
                                  <a:pt x="1557" y="37"/>
                                </a:moveTo>
                                <a:lnTo>
                                  <a:pt x="1594" y="37"/>
                                </a:lnTo>
                                <a:lnTo>
                                  <a:pt x="1594" y="74"/>
                                </a:lnTo>
                                <a:lnTo>
                                  <a:pt x="1557" y="74"/>
                                </a:lnTo>
                                <a:lnTo>
                                  <a:pt x="1557" y="37"/>
                                </a:lnTo>
                                <a:close/>
                                <a:moveTo>
                                  <a:pt x="1631" y="37"/>
                                </a:moveTo>
                                <a:lnTo>
                                  <a:pt x="1668" y="37"/>
                                </a:lnTo>
                                <a:lnTo>
                                  <a:pt x="1668" y="74"/>
                                </a:lnTo>
                                <a:lnTo>
                                  <a:pt x="1631" y="74"/>
                                </a:lnTo>
                                <a:lnTo>
                                  <a:pt x="1631" y="37"/>
                                </a:lnTo>
                                <a:close/>
                                <a:moveTo>
                                  <a:pt x="1705" y="37"/>
                                </a:moveTo>
                                <a:lnTo>
                                  <a:pt x="1742" y="37"/>
                                </a:lnTo>
                                <a:lnTo>
                                  <a:pt x="1742" y="74"/>
                                </a:lnTo>
                                <a:lnTo>
                                  <a:pt x="1705" y="74"/>
                                </a:lnTo>
                                <a:lnTo>
                                  <a:pt x="1705" y="37"/>
                                </a:lnTo>
                                <a:close/>
                                <a:moveTo>
                                  <a:pt x="1779" y="37"/>
                                </a:moveTo>
                                <a:lnTo>
                                  <a:pt x="1816" y="37"/>
                                </a:lnTo>
                                <a:lnTo>
                                  <a:pt x="1816" y="74"/>
                                </a:lnTo>
                                <a:lnTo>
                                  <a:pt x="1779" y="74"/>
                                </a:lnTo>
                                <a:lnTo>
                                  <a:pt x="1779" y="37"/>
                                </a:lnTo>
                                <a:close/>
                                <a:moveTo>
                                  <a:pt x="1853" y="37"/>
                                </a:moveTo>
                                <a:lnTo>
                                  <a:pt x="1891" y="37"/>
                                </a:lnTo>
                                <a:lnTo>
                                  <a:pt x="1891" y="74"/>
                                </a:lnTo>
                                <a:lnTo>
                                  <a:pt x="1853" y="74"/>
                                </a:lnTo>
                                <a:lnTo>
                                  <a:pt x="1853" y="37"/>
                                </a:lnTo>
                                <a:close/>
                                <a:moveTo>
                                  <a:pt x="1928" y="37"/>
                                </a:moveTo>
                                <a:lnTo>
                                  <a:pt x="1965" y="37"/>
                                </a:lnTo>
                                <a:lnTo>
                                  <a:pt x="1965" y="74"/>
                                </a:lnTo>
                                <a:lnTo>
                                  <a:pt x="1928" y="74"/>
                                </a:lnTo>
                                <a:lnTo>
                                  <a:pt x="1928" y="37"/>
                                </a:lnTo>
                                <a:close/>
                                <a:moveTo>
                                  <a:pt x="2002" y="37"/>
                                </a:moveTo>
                                <a:lnTo>
                                  <a:pt x="2039" y="37"/>
                                </a:lnTo>
                                <a:lnTo>
                                  <a:pt x="2039" y="74"/>
                                </a:lnTo>
                                <a:lnTo>
                                  <a:pt x="2002" y="74"/>
                                </a:lnTo>
                                <a:lnTo>
                                  <a:pt x="2002" y="37"/>
                                </a:lnTo>
                                <a:close/>
                                <a:moveTo>
                                  <a:pt x="2076" y="37"/>
                                </a:moveTo>
                                <a:lnTo>
                                  <a:pt x="2113" y="37"/>
                                </a:lnTo>
                                <a:lnTo>
                                  <a:pt x="2113" y="74"/>
                                </a:lnTo>
                                <a:lnTo>
                                  <a:pt x="2076" y="74"/>
                                </a:lnTo>
                                <a:lnTo>
                                  <a:pt x="2076" y="37"/>
                                </a:lnTo>
                                <a:close/>
                                <a:moveTo>
                                  <a:pt x="2150" y="37"/>
                                </a:moveTo>
                                <a:lnTo>
                                  <a:pt x="2187" y="37"/>
                                </a:lnTo>
                                <a:lnTo>
                                  <a:pt x="2187" y="74"/>
                                </a:lnTo>
                                <a:lnTo>
                                  <a:pt x="2150" y="74"/>
                                </a:lnTo>
                                <a:lnTo>
                                  <a:pt x="2150" y="37"/>
                                </a:lnTo>
                                <a:close/>
                                <a:moveTo>
                                  <a:pt x="2224" y="37"/>
                                </a:moveTo>
                                <a:lnTo>
                                  <a:pt x="2261" y="37"/>
                                </a:lnTo>
                                <a:lnTo>
                                  <a:pt x="2261" y="74"/>
                                </a:lnTo>
                                <a:lnTo>
                                  <a:pt x="2224" y="74"/>
                                </a:lnTo>
                                <a:lnTo>
                                  <a:pt x="2224" y="37"/>
                                </a:lnTo>
                                <a:close/>
                                <a:moveTo>
                                  <a:pt x="2298" y="37"/>
                                </a:moveTo>
                                <a:lnTo>
                                  <a:pt x="2335" y="37"/>
                                </a:lnTo>
                                <a:lnTo>
                                  <a:pt x="2335" y="74"/>
                                </a:lnTo>
                                <a:lnTo>
                                  <a:pt x="2298" y="74"/>
                                </a:lnTo>
                                <a:lnTo>
                                  <a:pt x="2298" y="37"/>
                                </a:lnTo>
                                <a:close/>
                                <a:moveTo>
                                  <a:pt x="2372" y="37"/>
                                </a:moveTo>
                                <a:lnTo>
                                  <a:pt x="2410" y="37"/>
                                </a:lnTo>
                                <a:lnTo>
                                  <a:pt x="2410" y="74"/>
                                </a:lnTo>
                                <a:lnTo>
                                  <a:pt x="2372" y="74"/>
                                </a:lnTo>
                                <a:lnTo>
                                  <a:pt x="2372" y="37"/>
                                </a:lnTo>
                                <a:close/>
                                <a:moveTo>
                                  <a:pt x="2447" y="37"/>
                                </a:moveTo>
                                <a:lnTo>
                                  <a:pt x="2484" y="37"/>
                                </a:lnTo>
                                <a:lnTo>
                                  <a:pt x="2484" y="74"/>
                                </a:lnTo>
                                <a:lnTo>
                                  <a:pt x="2447" y="74"/>
                                </a:lnTo>
                                <a:lnTo>
                                  <a:pt x="2447" y="37"/>
                                </a:lnTo>
                                <a:close/>
                                <a:moveTo>
                                  <a:pt x="2521" y="37"/>
                                </a:moveTo>
                                <a:lnTo>
                                  <a:pt x="2535" y="37"/>
                                </a:lnTo>
                                <a:lnTo>
                                  <a:pt x="2535" y="74"/>
                                </a:lnTo>
                                <a:lnTo>
                                  <a:pt x="2521" y="74"/>
                                </a:lnTo>
                                <a:lnTo>
                                  <a:pt x="2521" y="37"/>
                                </a:lnTo>
                                <a:close/>
                                <a:moveTo>
                                  <a:pt x="2517" y="0"/>
                                </a:moveTo>
                                <a:lnTo>
                                  <a:pt x="2628" y="56"/>
                                </a:lnTo>
                                <a:lnTo>
                                  <a:pt x="2517" y="111"/>
                                </a:lnTo>
                                <a:lnTo>
                                  <a:pt x="2517" y="0"/>
                                </a:lnTo>
                                <a:close/>
                              </a:path>
                            </a:pathLst>
                          </a:custGeom>
                          <a:solidFill>
                            <a:srgbClr val="99CC00">
                              <a:alpha val="98000"/>
                            </a:srgbClr>
                          </a:solidFill>
                          <a:ln w="0" cap="flat">
                            <a:solidFill>
                              <a:srgbClr val="99CC00"/>
                            </a:solidFill>
                            <a:prstDash val="solid"/>
                            <a:bevel/>
                            <a:headEnd/>
                            <a:tailEnd/>
                          </a:ln>
                        </wps:spPr>
                        <wps:bodyPr rot="0" vert="horz" wrap="square" lIns="91440" tIns="45720" rIns="91440" bIns="45720" anchor="t" anchorCtr="0" upright="1">
                          <a:noAutofit/>
                        </wps:bodyPr>
                      </wps:wsp>
                      <wps:wsp>
                        <wps:cNvPr id="363" name="Freeform 135"/>
                        <wps:cNvSpPr>
                          <a:spLocks noEditPoints="1"/>
                        </wps:cNvSpPr>
                        <wps:spPr bwMode="auto">
                          <a:xfrm>
                            <a:off x="4702175" y="2140585"/>
                            <a:ext cx="451485" cy="117475"/>
                          </a:xfrm>
                          <a:custGeom>
                            <a:avLst/>
                            <a:gdLst>
                              <a:gd name="T0" fmla="*/ 37 w 2628"/>
                              <a:gd name="T1" fmla="*/ 74 h 111"/>
                              <a:gd name="T2" fmla="*/ 74 w 2628"/>
                              <a:gd name="T3" fmla="*/ 37 h 111"/>
                              <a:gd name="T4" fmla="*/ 74 w 2628"/>
                              <a:gd name="T5" fmla="*/ 74 h 111"/>
                              <a:gd name="T6" fmla="*/ 185 w 2628"/>
                              <a:gd name="T7" fmla="*/ 37 h 111"/>
                              <a:gd name="T8" fmla="*/ 148 w 2628"/>
                              <a:gd name="T9" fmla="*/ 37 h 111"/>
                              <a:gd name="T10" fmla="*/ 259 w 2628"/>
                              <a:gd name="T11" fmla="*/ 74 h 111"/>
                              <a:gd name="T12" fmla="*/ 296 w 2628"/>
                              <a:gd name="T13" fmla="*/ 37 h 111"/>
                              <a:gd name="T14" fmla="*/ 296 w 2628"/>
                              <a:gd name="T15" fmla="*/ 74 h 111"/>
                              <a:gd name="T16" fmla="*/ 408 w 2628"/>
                              <a:gd name="T17" fmla="*/ 37 h 111"/>
                              <a:gd name="T18" fmla="*/ 370 w 2628"/>
                              <a:gd name="T19" fmla="*/ 37 h 111"/>
                              <a:gd name="T20" fmla="*/ 482 w 2628"/>
                              <a:gd name="T21" fmla="*/ 74 h 111"/>
                              <a:gd name="T22" fmla="*/ 519 w 2628"/>
                              <a:gd name="T23" fmla="*/ 37 h 111"/>
                              <a:gd name="T24" fmla="*/ 519 w 2628"/>
                              <a:gd name="T25" fmla="*/ 74 h 111"/>
                              <a:gd name="T26" fmla="*/ 630 w 2628"/>
                              <a:gd name="T27" fmla="*/ 37 h 111"/>
                              <a:gd name="T28" fmla="*/ 593 w 2628"/>
                              <a:gd name="T29" fmla="*/ 37 h 111"/>
                              <a:gd name="T30" fmla="*/ 704 w 2628"/>
                              <a:gd name="T31" fmla="*/ 74 h 111"/>
                              <a:gd name="T32" fmla="*/ 741 w 2628"/>
                              <a:gd name="T33" fmla="*/ 37 h 111"/>
                              <a:gd name="T34" fmla="*/ 741 w 2628"/>
                              <a:gd name="T35" fmla="*/ 74 h 111"/>
                              <a:gd name="T36" fmla="*/ 852 w 2628"/>
                              <a:gd name="T37" fmla="*/ 37 h 111"/>
                              <a:gd name="T38" fmla="*/ 815 w 2628"/>
                              <a:gd name="T39" fmla="*/ 37 h 111"/>
                              <a:gd name="T40" fmla="*/ 927 w 2628"/>
                              <a:gd name="T41" fmla="*/ 74 h 111"/>
                              <a:gd name="T42" fmla="*/ 964 w 2628"/>
                              <a:gd name="T43" fmla="*/ 37 h 111"/>
                              <a:gd name="T44" fmla="*/ 964 w 2628"/>
                              <a:gd name="T45" fmla="*/ 74 h 111"/>
                              <a:gd name="T46" fmla="*/ 1075 w 2628"/>
                              <a:gd name="T47" fmla="*/ 37 h 111"/>
                              <a:gd name="T48" fmla="*/ 1038 w 2628"/>
                              <a:gd name="T49" fmla="*/ 37 h 111"/>
                              <a:gd name="T50" fmla="*/ 1149 w 2628"/>
                              <a:gd name="T51" fmla="*/ 74 h 111"/>
                              <a:gd name="T52" fmla="*/ 1186 w 2628"/>
                              <a:gd name="T53" fmla="*/ 37 h 111"/>
                              <a:gd name="T54" fmla="*/ 1186 w 2628"/>
                              <a:gd name="T55" fmla="*/ 74 h 111"/>
                              <a:gd name="T56" fmla="*/ 1297 w 2628"/>
                              <a:gd name="T57" fmla="*/ 37 h 111"/>
                              <a:gd name="T58" fmla="*/ 1260 w 2628"/>
                              <a:gd name="T59" fmla="*/ 37 h 111"/>
                              <a:gd name="T60" fmla="*/ 1371 w 2628"/>
                              <a:gd name="T61" fmla="*/ 74 h 111"/>
                              <a:gd name="T62" fmla="*/ 1409 w 2628"/>
                              <a:gd name="T63" fmla="*/ 37 h 111"/>
                              <a:gd name="T64" fmla="*/ 1409 w 2628"/>
                              <a:gd name="T65" fmla="*/ 74 h 111"/>
                              <a:gd name="T66" fmla="*/ 1520 w 2628"/>
                              <a:gd name="T67" fmla="*/ 37 h 111"/>
                              <a:gd name="T68" fmla="*/ 1483 w 2628"/>
                              <a:gd name="T69" fmla="*/ 37 h 111"/>
                              <a:gd name="T70" fmla="*/ 1594 w 2628"/>
                              <a:gd name="T71" fmla="*/ 74 h 111"/>
                              <a:gd name="T72" fmla="*/ 1631 w 2628"/>
                              <a:gd name="T73" fmla="*/ 37 h 111"/>
                              <a:gd name="T74" fmla="*/ 1631 w 2628"/>
                              <a:gd name="T75" fmla="*/ 74 h 111"/>
                              <a:gd name="T76" fmla="*/ 1742 w 2628"/>
                              <a:gd name="T77" fmla="*/ 37 h 111"/>
                              <a:gd name="T78" fmla="*/ 1705 w 2628"/>
                              <a:gd name="T79" fmla="*/ 37 h 111"/>
                              <a:gd name="T80" fmla="*/ 1816 w 2628"/>
                              <a:gd name="T81" fmla="*/ 74 h 111"/>
                              <a:gd name="T82" fmla="*/ 1853 w 2628"/>
                              <a:gd name="T83" fmla="*/ 37 h 111"/>
                              <a:gd name="T84" fmla="*/ 1853 w 2628"/>
                              <a:gd name="T85" fmla="*/ 74 h 111"/>
                              <a:gd name="T86" fmla="*/ 1965 w 2628"/>
                              <a:gd name="T87" fmla="*/ 37 h 111"/>
                              <a:gd name="T88" fmla="*/ 1928 w 2628"/>
                              <a:gd name="T89" fmla="*/ 37 h 111"/>
                              <a:gd name="T90" fmla="*/ 2039 w 2628"/>
                              <a:gd name="T91" fmla="*/ 74 h 111"/>
                              <a:gd name="T92" fmla="*/ 2076 w 2628"/>
                              <a:gd name="T93" fmla="*/ 37 h 111"/>
                              <a:gd name="T94" fmla="*/ 2076 w 2628"/>
                              <a:gd name="T95" fmla="*/ 74 h 111"/>
                              <a:gd name="T96" fmla="*/ 2187 w 2628"/>
                              <a:gd name="T97" fmla="*/ 37 h 111"/>
                              <a:gd name="T98" fmla="*/ 2150 w 2628"/>
                              <a:gd name="T99" fmla="*/ 37 h 111"/>
                              <a:gd name="T100" fmla="*/ 2261 w 2628"/>
                              <a:gd name="T101" fmla="*/ 74 h 111"/>
                              <a:gd name="T102" fmla="*/ 2298 w 2628"/>
                              <a:gd name="T103" fmla="*/ 37 h 111"/>
                              <a:gd name="T104" fmla="*/ 2298 w 2628"/>
                              <a:gd name="T105" fmla="*/ 74 h 111"/>
                              <a:gd name="T106" fmla="*/ 2410 w 2628"/>
                              <a:gd name="T107" fmla="*/ 37 h 111"/>
                              <a:gd name="T108" fmla="*/ 2372 w 2628"/>
                              <a:gd name="T109" fmla="*/ 37 h 111"/>
                              <a:gd name="T110" fmla="*/ 2484 w 2628"/>
                              <a:gd name="T111" fmla="*/ 74 h 111"/>
                              <a:gd name="T112" fmla="*/ 2521 w 2628"/>
                              <a:gd name="T113" fmla="*/ 37 h 111"/>
                              <a:gd name="T114" fmla="*/ 2521 w 2628"/>
                              <a:gd name="T115" fmla="*/ 74 h 111"/>
                              <a:gd name="T116" fmla="*/ 2628 w 2628"/>
                              <a:gd name="T117" fmla="*/ 56 h 1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2628" h="111">
                                <a:moveTo>
                                  <a:pt x="0" y="37"/>
                                </a:moveTo>
                                <a:lnTo>
                                  <a:pt x="37" y="37"/>
                                </a:lnTo>
                                <a:lnTo>
                                  <a:pt x="37" y="74"/>
                                </a:lnTo>
                                <a:lnTo>
                                  <a:pt x="0" y="74"/>
                                </a:lnTo>
                                <a:lnTo>
                                  <a:pt x="0" y="37"/>
                                </a:lnTo>
                                <a:close/>
                                <a:moveTo>
                                  <a:pt x="74" y="37"/>
                                </a:moveTo>
                                <a:lnTo>
                                  <a:pt x="111" y="37"/>
                                </a:lnTo>
                                <a:lnTo>
                                  <a:pt x="111" y="74"/>
                                </a:lnTo>
                                <a:lnTo>
                                  <a:pt x="74" y="74"/>
                                </a:lnTo>
                                <a:lnTo>
                                  <a:pt x="74" y="37"/>
                                </a:lnTo>
                                <a:close/>
                                <a:moveTo>
                                  <a:pt x="148" y="37"/>
                                </a:moveTo>
                                <a:lnTo>
                                  <a:pt x="185" y="37"/>
                                </a:lnTo>
                                <a:lnTo>
                                  <a:pt x="185" y="74"/>
                                </a:lnTo>
                                <a:lnTo>
                                  <a:pt x="148" y="74"/>
                                </a:lnTo>
                                <a:lnTo>
                                  <a:pt x="148" y="37"/>
                                </a:lnTo>
                                <a:close/>
                                <a:moveTo>
                                  <a:pt x="222" y="37"/>
                                </a:moveTo>
                                <a:lnTo>
                                  <a:pt x="259" y="37"/>
                                </a:lnTo>
                                <a:lnTo>
                                  <a:pt x="259" y="74"/>
                                </a:lnTo>
                                <a:lnTo>
                                  <a:pt x="222" y="74"/>
                                </a:lnTo>
                                <a:lnTo>
                                  <a:pt x="222" y="37"/>
                                </a:lnTo>
                                <a:close/>
                                <a:moveTo>
                                  <a:pt x="296" y="37"/>
                                </a:moveTo>
                                <a:lnTo>
                                  <a:pt x="333" y="37"/>
                                </a:lnTo>
                                <a:lnTo>
                                  <a:pt x="333" y="74"/>
                                </a:lnTo>
                                <a:lnTo>
                                  <a:pt x="296" y="74"/>
                                </a:lnTo>
                                <a:lnTo>
                                  <a:pt x="296" y="37"/>
                                </a:lnTo>
                                <a:close/>
                                <a:moveTo>
                                  <a:pt x="370" y="37"/>
                                </a:moveTo>
                                <a:lnTo>
                                  <a:pt x="408" y="37"/>
                                </a:lnTo>
                                <a:lnTo>
                                  <a:pt x="408" y="74"/>
                                </a:lnTo>
                                <a:lnTo>
                                  <a:pt x="370" y="74"/>
                                </a:lnTo>
                                <a:lnTo>
                                  <a:pt x="370" y="37"/>
                                </a:lnTo>
                                <a:close/>
                                <a:moveTo>
                                  <a:pt x="445" y="37"/>
                                </a:moveTo>
                                <a:lnTo>
                                  <a:pt x="482" y="37"/>
                                </a:lnTo>
                                <a:lnTo>
                                  <a:pt x="482" y="74"/>
                                </a:lnTo>
                                <a:lnTo>
                                  <a:pt x="445" y="74"/>
                                </a:lnTo>
                                <a:lnTo>
                                  <a:pt x="445" y="37"/>
                                </a:lnTo>
                                <a:close/>
                                <a:moveTo>
                                  <a:pt x="519" y="37"/>
                                </a:moveTo>
                                <a:lnTo>
                                  <a:pt x="556" y="37"/>
                                </a:lnTo>
                                <a:lnTo>
                                  <a:pt x="556" y="74"/>
                                </a:lnTo>
                                <a:lnTo>
                                  <a:pt x="519" y="74"/>
                                </a:lnTo>
                                <a:lnTo>
                                  <a:pt x="519" y="37"/>
                                </a:lnTo>
                                <a:close/>
                                <a:moveTo>
                                  <a:pt x="593" y="37"/>
                                </a:moveTo>
                                <a:lnTo>
                                  <a:pt x="630" y="37"/>
                                </a:lnTo>
                                <a:lnTo>
                                  <a:pt x="630" y="74"/>
                                </a:lnTo>
                                <a:lnTo>
                                  <a:pt x="593" y="74"/>
                                </a:lnTo>
                                <a:lnTo>
                                  <a:pt x="593" y="37"/>
                                </a:lnTo>
                                <a:close/>
                                <a:moveTo>
                                  <a:pt x="667" y="37"/>
                                </a:moveTo>
                                <a:lnTo>
                                  <a:pt x="704" y="37"/>
                                </a:lnTo>
                                <a:lnTo>
                                  <a:pt x="704" y="74"/>
                                </a:lnTo>
                                <a:lnTo>
                                  <a:pt x="667" y="74"/>
                                </a:lnTo>
                                <a:lnTo>
                                  <a:pt x="667" y="37"/>
                                </a:lnTo>
                                <a:close/>
                                <a:moveTo>
                                  <a:pt x="741" y="37"/>
                                </a:moveTo>
                                <a:lnTo>
                                  <a:pt x="778" y="37"/>
                                </a:lnTo>
                                <a:lnTo>
                                  <a:pt x="778" y="74"/>
                                </a:lnTo>
                                <a:lnTo>
                                  <a:pt x="741" y="74"/>
                                </a:lnTo>
                                <a:lnTo>
                                  <a:pt x="741" y="37"/>
                                </a:lnTo>
                                <a:close/>
                                <a:moveTo>
                                  <a:pt x="815" y="37"/>
                                </a:moveTo>
                                <a:lnTo>
                                  <a:pt x="852" y="37"/>
                                </a:lnTo>
                                <a:lnTo>
                                  <a:pt x="852" y="74"/>
                                </a:lnTo>
                                <a:lnTo>
                                  <a:pt x="815" y="74"/>
                                </a:lnTo>
                                <a:lnTo>
                                  <a:pt x="815" y="37"/>
                                </a:lnTo>
                                <a:close/>
                                <a:moveTo>
                                  <a:pt x="890" y="37"/>
                                </a:moveTo>
                                <a:lnTo>
                                  <a:pt x="927" y="37"/>
                                </a:lnTo>
                                <a:lnTo>
                                  <a:pt x="927" y="74"/>
                                </a:lnTo>
                                <a:lnTo>
                                  <a:pt x="890" y="74"/>
                                </a:lnTo>
                                <a:lnTo>
                                  <a:pt x="890" y="37"/>
                                </a:lnTo>
                                <a:close/>
                                <a:moveTo>
                                  <a:pt x="964" y="37"/>
                                </a:moveTo>
                                <a:lnTo>
                                  <a:pt x="1001" y="37"/>
                                </a:lnTo>
                                <a:lnTo>
                                  <a:pt x="1001" y="74"/>
                                </a:lnTo>
                                <a:lnTo>
                                  <a:pt x="964" y="74"/>
                                </a:lnTo>
                                <a:lnTo>
                                  <a:pt x="964" y="37"/>
                                </a:lnTo>
                                <a:close/>
                                <a:moveTo>
                                  <a:pt x="1038" y="37"/>
                                </a:moveTo>
                                <a:lnTo>
                                  <a:pt x="1075" y="37"/>
                                </a:lnTo>
                                <a:lnTo>
                                  <a:pt x="1075" y="74"/>
                                </a:lnTo>
                                <a:lnTo>
                                  <a:pt x="1038" y="74"/>
                                </a:lnTo>
                                <a:lnTo>
                                  <a:pt x="1038" y="37"/>
                                </a:lnTo>
                                <a:close/>
                                <a:moveTo>
                                  <a:pt x="1112" y="37"/>
                                </a:moveTo>
                                <a:lnTo>
                                  <a:pt x="1149" y="37"/>
                                </a:lnTo>
                                <a:lnTo>
                                  <a:pt x="1149" y="74"/>
                                </a:lnTo>
                                <a:lnTo>
                                  <a:pt x="1112" y="74"/>
                                </a:lnTo>
                                <a:lnTo>
                                  <a:pt x="1112" y="37"/>
                                </a:lnTo>
                                <a:close/>
                                <a:moveTo>
                                  <a:pt x="1186" y="37"/>
                                </a:moveTo>
                                <a:lnTo>
                                  <a:pt x="1223" y="37"/>
                                </a:lnTo>
                                <a:lnTo>
                                  <a:pt x="1223" y="74"/>
                                </a:lnTo>
                                <a:lnTo>
                                  <a:pt x="1186" y="74"/>
                                </a:lnTo>
                                <a:lnTo>
                                  <a:pt x="1186" y="37"/>
                                </a:lnTo>
                                <a:close/>
                                <a:moveTo>
                                  <a:pt x="1260" y="37"/>
                                </a:moveTo>
                                <a:lnTo>
                                  <a:pt x="1297" y="37"/>
                                </a:lnTo>
                                <a:lnTo>
                                  <a:pt x="1297" y="74"/>
                                </a:lnTo>
                                <a:lnTo>
                                  <a:pt x="1260" y="74"/>
                                </a:lnTo>
                                <a:lnTo>
                                  <a:pt x="1260" y="37"/>
                                </a:lnTo>
                                <a:close/>
                                <a:moveTo>
                                  <a:pt x="1334" y="37"/>
                                </a:moveTo>
                                <a:lnTo>
                                  <a:pt x="1371" y="37"/>
                                </a:lnTo>
                                <a:lnTo>
                                  <a:pt x="1371" y="74"/>
                                </a:lnTo>
                                <a:lnTo>
                                  <a:pt x="1334" y="74"/>
                                </a:lnTo>
                                <a:lnTo>
                                  <a:pt x="1334" y="37"/>
                                </a:lnTo>
                                <a:close/>
                                <a:moveTo>
                                  <a:pt x="1409" y="37"/>
                                </a:moveTo>
                                <a:lnTo>
                                  <a:pt x="1446" y="37"/>
                                </a:lnTo>
                                <a:lnTo>
                                  <a:pt x="1446" y="74"/>
                                </a:lnTo>
                                <a:lnTo>
                                  <a:pt x="1409" y="74"/>
                                </a:lnTo>
                                <a:lnTo>
                                  <a:pt x="1409" y="37"/>
                                </a:lnTo>
                                <a:close/>
                                <a:moveTo>
                                  <a:pt x="1483" y="37"/>
                                </a:moveTo>
                                <a:lnTo>
                                  <a:pt x="1520" y="37"/>
                                </a:lnTo>
                                <a:lnTo>
                                  <a:pt x="1520" y="74"/>
                                </a:lnTo>
                                <a:lnTo>
                                  <a:pt x="1483" y="74"/>
                                </a:lnTo>
                                <a:lnTo>
                                  <a:pt x="1483" y="37"/>
                                </a:lnTo>
                                <a:close/>
                                <a:moveTo>
                                  <a:pt x="1557" y="37"/>
                                </a:moveTo>
                                <a:lnTo>
                                  <a:pt x="1594" y="37"/>
                                </a:lnTo>
                                <a:lnTo>
                                  <a:pt x="1594" y="74"/>
                                </a:lnTo>
                                <a:lnTo>
                                  <a:pt x="1557" y="74"/>
                                </a:lnTo>
                                <a:lnTo>
                                  <a:pt x="1557" y="37"/>
                                </a:lnTo>
                                <a:close/>
                                <a:moveTo>
                                  <a:pt x="1631" y="37"/>
                                </a:moveTo>
                                <a:lnTo>
                                  <a:pt x="1668" y="37"/>
                                </a:lnTo>
                                <a:lnTo>
                                  <a:pt x="1668" y="74"/>
                                </a:lnTo>
                                <a:lnTo>
                                  <a:pt x="1631" y="74"/>
                                </a:lnTo>
                                <a:lnTo>
                                  <a:pt x="1631" y="37"/>
                                </a:lnTo>
                                <a:close/>
                                <a:moveTo>
                                  <a:pt x="1705" y="37"/>
                                </a:moveTo>
                                <a:lnTo>
                                  <a:pt x="1742" y="37"/>
                                </a:lnTo>
                                <a:lnTo>
                                  <a:pt x="1742" y="74"/>
                                </a:lnTo>
                                <a:lnTo>
                                  <a:pt x="1705" y="74"/>
                                </a:lnTo>
                                <a:lnTo>
                                  <a:pt x="1705" y="37"/>
                                </a:lnTo>
                                <a:close/>
                                <a:moveTo>
                                  <a:pt x="1779" y="37"/>
                                </a:moveTo>
                                <a:lnTo>
                                  <a:pt x="1816" y="37"/>
                                </a:lnTo>
                                <a:lnTo>
                                  <a:pt x="1816" y="74"/>
                                </a:lnTo>
                                <a:lnTo>
                                  <a:pt x="1779" y="74"/>
                                </a:lnTo>
                                <a:lnTo>
                                  <a:pt x="1779" y="37"/>
                                </a:lnTo>
                                <a:close/>
                                <a:moveTo>
                                  <a:pt x="1853" y="37"/>
                                </a:moveTo>
                                <a:lnTo>
                                  <a:pt x="1891" y="37"/>
                                </a:lnTo>
                                <a:lnTo>
                                  <a:pt x="1891" y="74"/>
                                </a:lnTo>
                                <a:lnTo>
                                  <a:pt x="1853" y="74"/>
                                </a:lnTo>
                                <a:lnTo>
                                  <a:pt x="1853" y="37"/>
                                </a:lnTo>
                                <a:close/>
                                <a:moveTo>
                                  <a:pt x="1928" y="37"/>
                                </a:moveTo>
                                <a:lnTo>
                                  <a:pt x="1965" y="37"/>
                                </a:lnTo>
                                <a:lnTo>
                                  <a:pt x="1965" y="74"/>
                                </a:lnTo>
                                <a:lnTo>
                                  <a:pt x="1928" y="74"/>
                                </a:lnTo>
                                <a:lnTo>
                                  <a:pt x="1928" y="37"/>
                                </a:lnTo>
                                <a:close/>
                                <a:moveTo>
                                  <a:pt x="2002" y="37"/>
                                </a:moveTo>
                                <a:lnTo>
                                  <a:pt x="2039" y="37"/>
                                </a:lnTo>
                                <a:lnTo>
                                  <a:pt x="2039" y="74"/>
                                </a:lnTo>
                                <a:lnTo>
                                  <a:pt x="2002" y="74"/>
                                </a:lnTo>
                                <a:lnTo>
                                  <a:pt x="2002" y="37"/>
                                </a:lnTo>
                                <a:close/>
                                <a:moveTo>
                                  <a:pt x="2076" y="37"/>
                                </a:moveTo>
                                <a:lnTo>
                                  <a:pt x="2113" y="37"/>
                                </a:lnTo>
                                <a:lnTo>
                                  <a:pt x="2113" y="74"/>
                                </a:lnTo>
                                <a:lnTo>
                                  <a:pt x="2076" y="74"/>
                                </a:lnTo>
                                <a:lnTo>
                                  <a:pt x="2076" y="37"/>
                                </a:lnTo>
                                <a:close/>
                                <a:moveTo>
                                  <a:pt x="2150" y="37"/>
                                </a:moveTo>
                                <a:lnTo>
                                  <a:pt x="2187" y="37"/>
                                </a:lnTo>
                                <a:lnTo>
                                  <a:pt x="2187" y="74"/>
                                </a:lnTo>
                                <a:lnTo>
                                  <a:pt x="2150" y="74"/>
                                </a:lnTo>
                                <a:lnTo>
                                  <a:pt x="2150" y="37"/>
                                </a:lnTo>
                                <a:close/>
                                <a:moveTo>
                                  <a:pt x="2224" y="37"/>
                                </a:moveTo>
                                <a:lnTo>
                                  <a:pt x="2261" y="37"/>
                                </a:lnTo>
                                <a:lnTo>
                                  <a:pt x="2261" y="74"/>
                                </a:lnTo>
                                <a:lnTo>
                                  <a:pt x="2224" y="74"/>
                                </a:lnTo>
                                <a:lnTo>
                                  <a:pt x="2224" y="37"/>
                                </a:lnTo>
                                <a:close/>
                                <a:moveTo>
                                  <a:pt x="2298" y="37"/>
                                </a:moveTo>
                                <a:lnTo>
                                  <a:pt x="2335" y="37"/>
                                </a:lnTo>
                                <a:lnTo>
                                  <a:pt x="2335" y="74"/>
                                </a:lnTo>
                                <a:lnTo>
                                  <a:pt x="2298" y="74"/>
                                </a:lnTo>
                                <a:lnTo>
                                  <a:pt x="2298" y="37"/>
                                </a:lnTo>
                                <a:close/>
                                <a:moveTo>
                                  <a:pt x="2372" y="37"/>
                                </a:moveTo>
                                <a:lnTo>
                                  <a:pt x="2410" y="37"/>
                                </a:lnTo>
                                <a:lnTo>
                                  <a:pt x="2410" y="74"/>
                                </a:lnTo>
                                <a:lnTo>
                                  <a:pt x="2372" y="74"/>
                                </a:lnTo>
                                <a:lnTo>
                                  <a:pt x="2372" y="37"/>
                                </a:lnTo>
                                <a:close/>
                                <a:moveTo>
                                  <a:pt x="2447" y="37"/>
                                </a:moveTo>
                                <a:lnTo>
                                  <a:pt x="2484" y="37"/>
                                </a:lnTo>
                                <a:lnTo>
                                  <a:pt x="2484" y="74"/>
                                </a:lnTo>
                                <a:lnTo>
                                  <a:pt x="2447" y="74"/>
                                </a:lnTo>
                                <a:lnTo>
                                  <a:pt x="2447" y="37"/>
                                </a:lnTo>
                                <a:close/>
                                <a:moveTo>
                                  <a:pt x="2521" y="37"/>
                                </a:moveTo>
                                <a:lnTo>
                                  <a:pt x="2535" y="37"/>
                                </a:lnTo>
                                <a:lnTo>
                                  <a:pt x="2535" y="74"/>
                                </a:lnTo>
                                <a:lnTo>
                                  <a:pt x="2521" y="74"/>
                                </a:lnTo>
                                <a:lnTo>
                                  <a:pt x="2521" y="37"/>
                                </a:lnTo>
                                <a:close/>
                                <a:moveTo>
                                  <a:pt x="2517" y="0"/>
                                </a:moveTo>
                                <a:lnTo>
                                  <a:pt x="2628" y="56"/>
                                </a:lnTo>
                                <a:lnTo>
                                  <a:pt x="2517" y="111"/>
                                </a:lnTo>
                                <a:lnTo>
                                  <a:pt x="2517" y="0"/>
                                </a:lnTo>
                                <a:close/>
                              </a:path>
                            </a:pathLst>
                          </a:custGeom>
                          <a:solidFill>
                            <a:srgbClr val="99CC00"/>
                          </a:solidFill>
                          <a:ln w="1270" cap="flat">
                            <a:solidFill>
                              <a:srgbClr val="99CC00"/>
                            </a:solidFill>
                            <a:prstDash val="solid"/>
                            <a:bevel/>
                            <a:headEnd/>
                            <a:tailEnd/>
                          </a:ln>
                        </wps:spPr>
                        <wps:bodyPr rot="0" vert="horz" wrap="square" lIns="91440" tIns="45720" rIns="91440" bIns="45720" anchor="t" anchorCtr="0" upright="1">
                          <a:noAutofit/>
                        </wps:bodyPr>
                      </wps:wsp>
                      <wps:wsp>
                        <wps:cNvPr id="364" name="Rectangle 136"/>
                        <wps:cNvSpPr>
                          <a:spLocks noChangeArrowheads="1"/>
                        </wps:cNvSpPr>
                        <wps:spPr bwMode="auto">
                          <a:xfrm>
                            <a:off x="2233294" y="2918460"/>
                            <a:ext cx="2450465" cy="17589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5FE7723" w14:textId="0929285E" w:rsidR="00307AE8" w:rsidRDefault="00307AE8" w:rsidP="00886B4B">
                              <w:pPr>
                                <w:jc w:val="center"/>
                                <w:rPr>
                                  <w:rFonts w:ascii="Arial" w:hAnsi="Arial" w:cs="Arial"/>
                                  <w:color w:val="000000"/>
                                  <w:sz w:val="20"/>
                                  <w:szCs w:val="20"/>
                                </w:rPr>
                              </w:pPr>
                              <w:r>
                                <w:rPr>
                                  <w:rFonts w:ascii="Arial" w:hAnsi="Arial" w:cs="Arial"/>
                                  <w:color w:val="000000"/>
                                  <w:sz w:val="20"/>
                                  <w:szCs w:val="20"/>
                                </w:rPr>
                                <w:t>HT x</w:t>
                              </w:r>
                              <w:r w:rsidRPr="00C94635">
                                <w:rPr>
                                  <w:rFonts w:ascii="Arial" w:hAnsi="Arial" w:cs="Arial"/>
                                  <w:color w:val="000000"/>
                                  <w:sz w:val="20"/>
                                  <w:szCs w:val="20"/>
                                </w:rPr>
                                <w:t>ử</w:t>
                              </w:r>
                              <w:r>
                                <w:rPr>
                                  <w:rFonts w:ascii="Arial" w:hAnsi="Arial" w:cs="Arial"/>
                                  <w:color w:val="000000"/>
                                  <w:sz w:val="20"/>
                                  <w:szCs w:val="20"/>
                                </w:rPr>
                                <w:t xml:space="preserve"> l</w:t>
                              </w:r>
                              <w:r w:rsidRPr="00C94635">
                                <w:rPr>
                                  <w:rFonts w:ascii="Arial" w:hAnsi="Arial" w:cs="Arial"/>
                                  <w:color w:val="000000"/>
                                  <w:sz w:val="20"/>
                                  <w:szCs w:val="20"/>
                                </w:rPr>
                                <w:t>ý</w:t>
                              </w:r>
                              <w:r>
                                <w:rPr>
                                  <w:rFonts w:ascii="Arial" w:hAnsi="Arial" w:cs="Arial"/>
                                  <w:color w:val="000000"/>
                                  <w:sz w:val="20"/>
                                  <w:szCs w:val="20"/>
                                </w:rPr>
                                <w:t xml:space="preserve"> nư</w:t>
                              </w:r>
                              <w:r w:rsidRPr="00C94635">
                                <w:rPr>
                                  <w:rFonts w:ascii="Arial" w:hAnsi="Arial" w:cs="Arial"/>
                                  <w:color w:val="000000"/>
                                  <w:sz w:val="20"/>
                                  <w:szCs w:val="20"/>
                                </w:rPr>
                                <w:t>ớc</w:t>
                              </w:r>
                              <w:r>
                                <w:rPr>
                                  <w:rFonts w:ascii="Arial" w:hAnsi="Arial" w:cs="Arial"/>
                                  <w:color w:val="000000"/>
                                  <w:sz w:val="20"/>
                                  <w:szCs w:val="20"/>
                                </w:rPr>
                                <w:t xml:space="preserve"> th</w:t>
                              </w:r>
                              <w:r w:rsidRPr="00C94635">
                                <w:rPr>
                                  <w:rFonts w:ascii="Arial" w:hAnsi="Arial" w:cs="Arial"/>
                                  <w:color w:val="000000"/>
                                  <w:sz w:val="20"/>
                                  <w:szCs w:val="20"/>
                                </w:rPr>
                                <w:t>ải</w:t>
                              </w:r>
                              <w:r>
                                <w:rPr>
                                  <w:rFonts w:ascii="Arial" w:hAnsi="Arial" w:cs="Arial"/>
                                  <w:color w:val="000000"/>
                                  <w:sz w:val="20"/>
                                  <w:szCs w:val="20"/>
                                </w:rPr>
                                <w:t xml:space="preserve"> cho PTN ATSH cấp II</w:t>
                              </w:r>
                            </w:p>
                            <w:p w14:paraId="0AFE40C5" w14:textId="77777777" w:rsidR="00307AE8" w:rsidRPr="00DD382A" w:rsidRDefault="00307AE8" w:rsidP="00886B4B">
                              <w:pPr>
                                <w:jc w:val="center"/>
                                <w:rPr>
                                  <w:rFonts w:ascii="Arial" w:hAnsi="Arial" w:cs="Arial"/>
                                  <w:sz w:val="20"/>
                                  <w:szCs w:val="20"/>
                                </w:rPr>
                              </w:pPr>
                            </w:p>
                            <w:p w14:paraId="4E2D4E3C" w14:textId="77777777" w:rsidR="00307AE8" w:rsidRPr="00BA760F" w:rsidRDefault="00307AE8" w:rsidP="00886B4B">
                              <w:pPr>
                                <w:rPr>
                                  <w:szCs w:val="16"/>
                                </w:rPr>
                              </w:pPr>
                            </w:p>
                          </w:txbxContent>
                        </wps:txbx>
                        <wps:bodyPr rot="0" vert="horz" wrap="square" lIns="0" tIns="0" rIns="0" bIns="0" anchor="t" anchorCtr="0" upright="1">
                          <a:noAutofit/>
                        </wps:bodyPr>
                      </wps:wsp>
                      <wpg:wgp>
                        <wpg:cNvPr id="365" name="Group 137"/>
                        <wpg:cNvGrpSpPr>
                          <a:grpSpLocks/>
                        </wpg:cNvGrpSpPr>
                        <wpg:grpSpPr bwMode="auto">
                          <a:xfrm>
                            <a:off x="2296795" y="2541270"/>
                            <a:ext cx="319405" cy="177800"/>
                            <a:chOff x="8241" y="7886"/>
                            <a:chExt cx="593" cy="439"/>
                          </a:xfrm>
                        </wpg:grpSpPr>
                        <wps:wsp>
                          <wps:cNvPr id="366" name="Rectangle 138"/>
                          <wps:cNvSpPr>
                            <a:spLocks noChangeArrowheads="1"/>
                          </wps:cNvSpPr>
                          <wps:spPr bwMode="auto">
                            <a:xfrm>
                              <a:off x="8241" y="7886"/>
                              <a:ext cx="593" cy="439"/>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B1F2971" w14:textId="77777777" w:rsidR="00307AE8" w:rsidRPr="00BA760F" w:rsidRDefault="00307AE8" w:rsidP="00886B4B">
                                <w:pPr>
                                  <w:jc w:val="center"/>
                                  <w:rPr>
                                    <w:sz w:val="12"/>
                                    <w:szCs w:val="12"/>
                                  </w:rPr>
                                </w:pPr>
                                <w:r w:rsidRPr="00BA760F">
                                  <w:rPr>
                                    <w:sz w:val="12"/>
                                    <w:szCs w:val="12"/>
                                  </w:rPr>
                                  <w:t>B2</w:t>
                                </w:r>
                              </w:p>
                            </w:txbxContent>
                          </wps:txbx>
                          <wps:bodyPr rot="0" vert="horz" wrap="square" lIns="91440" tIns="45720" rIns="91440" bIns="45720" anchor="t" anchorCtr="0" upright="1">
                            <a:noAutofit/>
                          </wps:bodyPr>
                        </wps:wsp>
                        <wps:wsp>
                          <wps:cNvPr id="367" name="Rectangle 139"/>
                          <wps:cNvSpPr>
                            <a:spLocks noChangeArrowheads="1"/>
                          </wps:cNvSpPr>
                          <wps:spPr bwMode="auto">
                            <a:xfrm>
                              <a:off x="8241" y="7886"/>
                              <a:ext cx="593" cy="439"/>
                            </a:xfrm>
                            <a:prstGeom prst="rect">
                              <a:avLst/>
                            </a:prstGeom>
                            <a:noFill/>
                            <a:ln w="7620" cap="rnd">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g:wgp>
                      <wpg:wgp>
                        <wpg:cNvPr id="368" name="Group 140"/>
                        <wpg:cNvGrpSpPr>
                          <a:grpSpLocks/>
                        </wpg:cNvGrpSpPr>
                        <wpg:grpSpPr bwMode="auto">
                          <a:xfrm>
                            <a:off x="3724275" y="2319020"/>
                            <a:ext cx="334010" cy="185420"/>
                            <a:chOff x="8241" y="7886"/>
                            <a:chExt cx="593" cy="439"/>
                          </a:xfrm>
                        </wpg:grpSpPr>
                        <wps:wsp>
                          <wps:cNvPr id="369" name="Rectangle 141"/>
                          <wps:cNvSpPr>
                            <a:spLocks noChangeArrowheads="1"/>
                          </wps:cNvSpPr>
                          <wps:spPr bwMode="auto">
                            <a:xfrm>
                              <a:off x="8241" y="7886"/>
                              <a:ext cx="593" cy="439"/>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5859F21" w14:textId="77777777" w:rsidR="00307AE8" w:rsidRPr="00BA760F" w:rsidRDefault="00307AE8" w:rsidP="00886B4B">
                                <w:pPr>
                                  <w:jc w:val="center"/>
                                  <w:rPr>
                                    <w:sz w:val="12"/>
                                    <w:szCs w:val="12"/>
                                  </w:rPr>
                                </w:pPr>
                                <w:r w:rsidRPr="00BA760F">
                                  <w:rPr>
                                    <w:sz w:val="12"/>
                                    <w:szCs w:val="12"/>
                                  </w:rPr>
                                  <w:t>B</w:t>
                                </w:r>
                                <w:r>
                                  <w:rPr>
                                    <w:sz w:val="12"/>
                                    <w:szCs w:val="12"/>
                                  </w:rPr>
                                  <w:t>3</w:t>
                                </w:r>
                              </w:p>
                            </w:txbxContent>
                          </wps:txbx>
                          <wps:bodyPr rot="0" vert="horz" wrap="square" lIns="91440" tIns="45720" rIns="91440" bIns="45720" anchor="t" anchorCtr="0" upright="1">
                            <a:noAutofit/>
                          </wps:bodyPr>
                        </wps:wsp>
                        <wps:wsp>
                          <wps:cNvPr id="370" name="Rectangle 142"/>
                          <wps:cNvSpPr>
                            <a:spLocks noChangeArrowheads="1"/>
                          </wps:cNvSpPr>
                          <wps:spPr bwMode="auto">
                            <a:xfrm>
                              <a:off x="8241" y="7886"/>
                              <a:ext cx="593" cy="439"/>
                            </a:xfrm>
                            <a:prstGeom prst="rect">
                              <a:avLst/>
                            </a:prstGeom>
                            <a:noFill/>
                            <a:ln w="7620" cap="rnd">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g:wgp>
                      <wps:wsp>
                        <wps:cNvPr id="371" name="Rectangle 143"/>
                        <wps:cNvSpPr>
                          <a:spLocks noChangeArrowheads="1"/>
                        </wps:cNvSpPr>
                        <wps:spPr bwMode="auto">
                          <a:xfrm>
                            <a:off x="2242820" y="3246755"/>
                            <a:ext cx="2459355" cy="17589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D6F084D" w14:textId="1BDE1E1F" w:rsidR="00307AE8" w:rsidRDefault="00307AE8" w:rsidP="00323681">
                              <w:pPr>
                                <w:jc w:val="center"/>
                                <w:rPr>
                                  <w:rFonts w:ascii="Arial" w:hAnsi="Arial" w:cs="Arial"/>
                                  <w:color w:val="000000"/>
                                  <w:sz w:val="20"/>
                                  <w:szCs w:val="20"/>
                                </w:rPr>
                              </w:pPr>
                              <w:r>
                                <w:rPr>
                                  <w:rFonts w:ascii="Arial" w:hAnsi="Arial" w:cs="Arial"/>
                                  <w:color w:val="000000"/>
                                  <w:sz w:val="20"/>
                                  <w:szCs w:val="20"/>
                                </w:rPr>
                                <w:t>HT x</w:t>
                              </w:r>
                              <w:r w:rsidRPr="00C94635">
                                <w:rPr>
                                  <w:rFonts w:ascii="Arial" w:hAnsi="Arial" w:cs="Arial"/>
                                  <w:color w:val="000000"/>
                                  <w:sz w:val="20"/>
                                  <w:szCs w:val="20"/>
                                </w:rPr>
                                <w:t>ử</w:t>
                              </w:r>
                              <w:r>
                                <w:rPr>
                                  <w:rFonts w:ascii="Arial" w:hAnsi="Arial" w:cs="Arial"/>
                                  <w:color w:val="000000"/>
                                  <w:sz w:val="20"/>
                                  <w:szCs w:val="20"/>
                                </w:rPr>
                                <w:t xml:space="preserve"> l</w:t>
                              </w:r>
                              <w:r w:rsidRPr="00C94635">
                                <w:rPr>
                                  <w:rFonts w:ascii="Arial" w:hAnsi="Arial" w:cs="Arial"/>
                                  <w:color w:val="000000"/>
                                  <w:sz w:val="20"/>
                                  <w:szCs w:val="20"/>
                                </w:rPr>
                                <w:t>ý</w:t>
                              </w:r>
                              <w:r>
                                <w:rPr>
                                  <w:rFonts w:ascii="Arial" w:hAnsi="Arial" w:cs="Arial"/>
                                  <w:color w:val="000000"/>
                                  <w:sz w:val="20"/>
                                  <w:szCs w:val="20"/>
                                </w:rPr>
                                <w:t xml:space="preserve"> nư</w:t>
                              </w:r>
                              <w:r w:rsidRPr="00C94635">
                                <w:rPr>
                                  <w:rFonts w:ascii="Arial" w:hAnsi="Arial" w:cs="Arial"/>
                                  <w:color w:val="000000"/>
                                  <w:sz w:val="20"/>
                                  <w:szCs w:val="20"/>
                                </w:rPr>
                                <w:t>ớc</w:t>
                              </w:r>
                              <w:r>
                                <w:rPr>
                                  <w:rFonts w:ascii="Arial" w:hAnsi="Arial" w:cs="Arial"/>
                                  <w:color w:val="000000"/>
                                  <w:sz w:val="20"/>
                                  <w:szCs w:val="20"/>
                                </w:rPr>
                                <w:t xml:space="preserve"> th</w:t>
                              </w:r>
                              <w:r w:rsidRPr="00C94635">
                                <w:rPr>
                                  <w:rFonts w:ascii="Arial" w:hAnsi="Arial" w:cs="Arial"/>
                                  <w:color w:val="000000"/>
                                  <w:sz w:val="20"/>
                                  <w:szCs w:val="20"/>
                                </w:rPr>
                                <w:t>ải</w:t>
                              </w:r>
                              <w:r>
                                <w:rPr>
                                  <w:rFonts w:ascii="Arial" w:hAnsi="Arial" w:cs="Arial"/>
                                  <w:color w:val="000000"/>
                                  <w:sz w:val="20"/>
                                  <w:szCs w:val="20"/>
                                </w:rPr>
                                <w:t xml:space="preserve"> cho PTN ATSH cấp III</w:t>
                              </w:r>
                            </w:p>
                            <w:p w14:paraId="62368EFA" w14:textId="1DB7561B" w:rsidR="00307AE8" w:rsidRPr="00DD382A" w:rsidRDefault="00307AE8" w:rsidP="00886B4B">
                              <w:pPr>
                                <w:jc w:val="center"/>
                                <w:rPr>
                                  <w:rFonts w:ascii="Arial" w:hAnsi="Arial" w:cs="Arial"/>
                                  <w:sz w:val="20"/>
                                  <w:szCs w:val="20"/>
                                </w:rPr>
                              </w:pPr>
                            </w:p>
                          </w:txbxContent>
                        </wps:txbx>
                        <wps:bodyPr rot="0" vert="horz" wrap="square" lIns="0" tIns="0" rIns="0" bIns="0" anchor="t" anchorCtr="0" upright="1">
                          <a:noAutofit/>
                        </wps:bodyPr>
                      </wps:wsp>
                      <wpg:wgp>
                        <wpg:cNvPr id="372" name="Group 144"/>
                        <wpg:cNvGrpSpPr>
                          <a:grpSpLocks/>
                        </wpg:cNvGrpSpPr>
                        <wpg:grpSpPr bwMode="auto">
                          <a:xfrm>
                            <a:off x="1913890" y="2918460"/>
                            <a:ext cx="319405" cy="177800"/>
                            <a:chOff x="8241" y="7886"/>
                            <a:chExt cx="593" cy="439"/>
                          </a:xfrm>
                        </wpg:grpSpPr>
                        <wps:wsp>
                          <wps:cNvPr id="373" name="Rectangle 145"/>
                          <wps:cNvSpPr>
                            <a:spLocks noChangeArrowheads="1"/>
                          </wps:cNvSpPr>
                          <wps:spPr bwMode="auto">
                            <a:xfrm>
                              <a:off x="8241" y="7886"/>
                              <a:ext cx="593" cy="439"/>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217EC6D" w14:textId="77777777" w:rsidR="00307AE8" w:rsidRPr="00BA760F" w:rsidRDefault="00307AE8" w:rsidP="00886B4B">
                                <w:pPr>
                                  <w:jc w:val="center"/>
                                  <w:rPr>
                                    <w:sz w:val="12"/>
                                    <w:szCs w:val="12"/>
                                  </w:rPr>
                                </w:pPr>
                                <w:r w:rsidRPr="00BA760F">
                                  <w:rPr>
                                    <w:sz w:val="12"/>
                                    <w:szCs w:val="12"/>
                                  </w:rPr>
                                  <w:t>B</w:t>
                                </w:r>
                                <w:r>
                                  <w:rPr>
                                    <w:sz w:val="12"/>
                                    <w:szCs w:val="12"/>
                                  </w:rPr>
                                  <w:t>2</w:t>
                                </w:r>
                              </w:p>
                            </w:txbxContent>
                          </wps:txbx>
                          <wps:bodyPr rot="0" vert="horz" wrap="square" lIns="91440" tIns="45720" rIns="91440" bIns="45720" anchor="t" anchorCtr="0" upright="1">
                            <a:noAutofit/>
                          </wps:bodyPr>
                        </wps:wsp>
                        <wps:wsp>
                          <wps:cNvPr id="374" name="Rectangle 146"/>
                          <wps:cNvSpPr>
                            <a:spLocks noChangeArrowheads="1"/>
                          </wps:cNvSpPr>
                          <wps:spPr bwMode="auto">
                            <a:xfrm>
                              <a:off x="8241" y="7886"/>
                              <a:ext cx="593" cy="439"/>
                            </a:xfrm>
                            <a:prstGeom prst="rect">
                              <a:avLst/>
                            </a:prstGeom>
                            <a:noFill/>
                            <a:ln w="7620" cap="rnd">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g:wgp>
                      <wpg:wgp>
                        <wpg:cNvPr id="375" name="Group 147"/>
                        <wpg:cNvGrpSpPr>
                          <a:grpSpLocks/>
                        </wpg:cNvGrpSpPr>
                        <wpg:grpSpPr bwMode="auto">
                          <a:xfrm>
                            <a:off x="1913890" y="3217545"/>
                            <a:ext cx="319405" cy="177800"/>
                            <a:chOff x="8241" y="7886"/>
                            <a:chExt cx="593" cy="439"/>
                          </a:xfrm>
                        </wpg:grpSpPr>
                        <wps:wsp>
                          <wps:cNvPr id="376" name="Rectangle 148"/>
                          <wps:cNvSpPr>
                            <a:spLocks noChangeArrowheads="1"/>
                          </wps:cNvSpPr>
                          <wps:spPr bwMode="auto">
                            <a:xfrm>
                              <a:off x="8241" y="7886"/>
                              <a:ext cx="593" cy="439"/>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AD6091C" w14:textId="77777777" w:rsidR="00307AE8" w:rsidRPr="00BA760F" w:rsidRDefault="00307AE8" w:rsidP="00886B4B">
                                <w:pPr>
                                  <w:jc w:val="center"/>
                                  <w:rPr>
                                    <w:sz w:val="12"/>
                                    <w:szCs w:val="12"/>
                                  </w:rPr>
                                </w:pPr>
                                <w:r w:rsidRPr="00BA760F">
                                  <w:rPr>
                                    <w:sz w:val="12"/>
                                    <w:szCs w:val="12"/>
                                  </w:rPr>
                                  <w:t>B</w:t>
                                </w:r>
                                <w:r>
                                  <w:rPr>
                                    <w:sz w:val="12"/>
                                    <w:szCs w:val="12"/>
                                  </w:rPr>
                                  <w:t>3</w:t>
                                </w:r>
                              </w:p>
                            </w:txbxContent>
                          </wps:txbx>
                          <wps:bodyPr rot="0" vert="horz" wrap="square" lIns="91440" tIns="45720" rIns="91440" bIns="45720" anchor="t" anchorCtr="0" upright="1">
                            <a:noAutofit/>
                          </wps:bodyPr>
                        </wps:wsp>
                        <wps:wsp>
                          <wps:cNvPr id="377" name="Rectangle 149"/>
                          <wps:cNvSpPr>
                            <a:spLocks noChangeArrowheads="1"/>
                          </wps:cNvSpPr>
                          <wps:spPr bwMode="auto">
                            <a:xfrm>
                              <a:off x="8241" y="7886"/>
                              <a:ext cx="593" cy="439"/>
                            </a:xfrm>
                            <a:prstGeom prst="rect">
                              <a:avLst/>
                            </a:prstGeom>
                            <a:noFill/>
                            <a:ln w="7620" cap="rnd">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g:wgp>
                      <wps:wsp>
                        <wps:cNvPr id="378" name="Freeform 150"/>
                        <wps:cNvSpPr>
                          <a:spLocks noEditPoints="1"/>
                        </wps:cNvSpPr>
                        <wps:spPr bwMode="auto">
                          <a:xfrm>
                            <a:off x="2616200" y="2630805"/>
                            <a:ext cx="184150" cy="53975"/>
                          </a:xfrm>
                          <a:custGeom>
                            <a:avLst/>
                            <a:gdLst>
                              <a:gd name="T0" fmla="*/ 0 w 395"/>
                              <a:gd name="T1" fmla="*/ 16 h 66"/>
                              <a:gd name="T2" fmla="*/ 33 w 395"/>
                              <a:gd name="T3" fmla="*/ 16 h 66"/>
                              <a:gd name="T4" fmla="*/ 33 w 395"/>
                              <a:gd name="T5" fmla="*/ 49 h 66"/>
                              <a:gd name="T6" fmla="*/ 0 w 395"/>
                              <a:gd name="T7" fmla="*/ 49 h 66"/>
                              <a:gd name="T8" fmla="*/ 0 w 395"/>
                              <a:gd name="T9" fmla="*/ 16 h 66"/>
                              <a:gd name="T10" fmla="*/ 66 w 395"/>
                              <a:gd name="T11" fmla="*/ 16 h 66"/>
                              <a:gd name="T12" fmla="*/ 99 w 395"/>
                              <a:gd name="T13" fmla="*/ 16 h 66"/>
                              <a:gd name="T14" fmla="*/ 99 w 395"/>
                              <a:gd name="T15" fmla="*/ 49 h 66"/>
                              <a:gd name="T16" fmla="*/ 66 w 395"/>
                              <a:gd name="T17" fmla="*/ 49 h 66"/>
                              <a:gd name="T18" fmla="*/ 66 w 395"/>
                              <a:gd name="T19" fmla="*/ 16 h 66"/>
                              <a:gd name="T20" fmla="*/ 132 w 395"/>
                              <a:gd name="T21" fmla="*/ 16 h 66"/>
                              <a:gd name="T22" fmla="*/ 165 w 395"/>
                              <a:gd name="T23" fmla="*/ 16 h 66"/>
                              <a:gd name="T24" fmla="*/ 165 w 395"/>
                              <a:gd name="T25" fmla="*/ 49 h 66"/>
                              <a:gd name="T26" fmla="*/ 132 w 395"/>
                              <a:gd name="T27" fmla="*/ 49 h 66"/>
                              <a:gd name="T28" fmla="*/ 132 w 395"/>
                              <a:gd name="T29" fmla="*/ 16 h 66"/>
                              <a:gd name="T30" fmla="*/ 198 w 395"/>
                              <a:gd name="T31" fmla="*/ 16 h 66"/>
                              <a:gd name="T32" fmla="*/ 231 w 395"/>
                              <a:gd name="T33" fmla="*/ 16 h 66"/>
                              <a:gd name="T34" fmla="*/ 231 w 395"/>
                              <a:gd name="T35" fmla="*/ 49 h 66"/>
                              <a:gd name="T36" fmla="*/ 198 w 395"/>
                              <a:gd name="T37" fmla="*/ 49 h 66"/>
                              <a:gd name="T38" fmla="*/ 198 w 395"/>
                              <a:gd name="T39" fmla="*/ 16 h 66"/>
                              <a:gd name="T40" fmla="*/ 264 w 395"/>
                              <a:gd name="T41" fmla="*/ 16 h 66"/>
                              <a:gd name="T42" fmla="*/ 297 w 395"/>
                              <a:gd name="T43" fmla="*/ 16 h 66"/>
                              <a:gd name="T44" fmla="*/ 297 w 395"/>
                              <a:gd name="T45" fmla="*/ 49 h 66"/>
                              <a:gd name="T46" fmla="*/ 264 w 395"/>
                              <a:gd name="T47" fmla="*/ 49 h 66"/>
                              <a:gd name="T48" fmla="*/ 264 w 395"/>
                              <a:gd name="T49" fmla="*/ 16 h 66"/>
                              <a:gd name="T50" fmla="*/ 330 w 395"/>
                              <a:gd name="T51" fmla="*/ 16 h 66"/>
                              <a:gd name="T52" fmla="*/ 346 w 395"/>
                              <a:gd name="T53" fmla="*/ 16 h 66"/>
                              <a:gd name="T54" fmla="*/ 346 w 395"/>
                              <a:gd name="T55" fmla="*/ 49 h 66"/>
                              <a:gd name="T56" fmla="*/ 330 w 395"/>
                              <a:gd name="T57" fmla="*/ 49 h 66"/>
                              <a:gd name="T58" fmla="*/ 330 w 395"/>
                              <a:gd name="T59" fmla="*/ 16 h 66"/>
                              <a:gd name="T60" fmla="*/ 330 w 395"/>
                              <a:gd name="T61" fmla="*/ 0 h 66"/>
                              <a:gd name="T62" fmla="*/ 395 w 395"/>
                              <a:gd name="T63" fmla="*/ 33 h 66"/>
                              <a:gd name="T64" fmla="*/ 330 w 395"/>
                              <a:gd name="T65" fmla="*/ 66 h 66"/>
                              <a:gd name="T66" fmla="*/ 330 w 395"/>
                              <a:gd name="T67" fmla="*/ 0 h 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95" h="66">
                                <a:moveTo>
                                  <a:pt x="0" y="16"/>
                                </a:moveTo>
                                <a:lnTo>
                                  <a:pt x="33" y="16"/>
                                </a:lnTo>
                                <a:lnTo>
                                  <a:pt x="33" y="49"/>
                                </a:lnTo>
                                <a:lnTo>
                                  <a:pt x="0" y="49"/>
                                </a:lnTo>
                                <a:lnTo>
                                  <a:pt x="0" y="16"/>
                                </a:lnTo>
                                <a:close/>
                                <a:moveTo>
                                  <a:pt x="66" y="16"/>
                                </a:moveTo>
                                <a:lnTo>
                                  <a:pt x="99" y="16"/>
                                </a:lnTo>
                                <a:lnTo>
                                  <a:pt x="99" y="49"/>
                                </a:lnTo>
                                <a:lnTo>
                                  <a:pt x="66" y="49"/>
                                </a:lnTo>
                                <a:lnTo>
                                  <a:pt x="66" y="16"/>
                                </a:lnTo>
                                <a:close/>
                                <a:moveTo>
                                  <a:pt x="132" y="16"/>
                                </a:moveTo>
                                <a:lnTo>
                                  <a:pt x="165" y="16"/>
                                </a:lnTo>
                                <a:lnTo>
                                  <a:pt x="165" y="49"/>
                                </a:lnTo>
                                <a:lnTo>
                                  <a:pt x="132" y="49"/>
                                </a:lnTo>
                                <a:lnTo>
                                  <a:pt x="132" y="16"/>
                                </a:lnTo>
                                <a:close/>
                                <a:moveTo>
                                  <a:pt x="198" y="16"/>
                                </a:moveTo>
                                <a:lnTo>
                                  <a:pt x="231" y="16"/>
                                </a:lnTo>
                                <a:lnTo>
                                  <a:pt x="231" y="49"/>
                                </a:lnTo>
                                <a:lnTo>
                                  <a:pt x="198" y="49"/>
                                </a:lnTo>
                                <a:lnTo>
                                  <a:pt x="198" y="16"/>
                                </a:lnTo>
                                <a:close/>
                                <a:moveTo>
                                  <a:pt x="264" y="16"/>
                                </a:moveTo>
                                <a:lnTo>
                                  <a:pt x="297" y="16"/>
                                </a:lnTo>
                                <a:lnTo>
                                  <a:pt x="297" y="49"/>
                                </a:lnTo>
                                <a:lnTo>
                                  <a:pt x="264" y="49"/>
                                </a:lnTo>
                                <a:lnTo>
                                  <a:pt x="264" y="16"/>
                                </a:lnTo>
                                <a:close/>
                                <a:moveTo>
                                  <a:pt x="330" y="16"/>
                                </a:moveTo>
                                <a:lnTo>
                                  <a:pt x="346" y="16"/>
                                </a:lnTo>
                                <a:lnTo>
                                  <a:pt x="346" y="49"/>
                                </a:lnTo>
                                <a:lnTo>
                                  <a:pt x="330" y="49"/>
                                </a:lnTo>
                                <a:lnTo>
                                  <a:pt x="330" y="16"/>
                                </a:lnTo>
                                <a:close/>
                                <a:moveTo>
                                  <a:pt x="330" y="0"/>
                                </a:moveTo>
                                <a:lnTo>
                                  <a:pt x="395" y="33"/>
                                </a:lnTo>
                                <a:lnTo>
                                  <a:pt x="330" y="66"/>
                                </a:lnTo>
                                <a:lnTo>
                                  <a:pt x="330" y="0"/>
                                </a:lnTo>
                                <a:close/>
                              </a:path>
                            </a:pathLst>
                          </a:custGeom>
                          <a:solidFill>
                            <a:srgbClr val="FF0000"/>
                          </a:solidFill>
                          <a:ln w="1270" cap="flat">
                            <a:solidFill>
                              <a:srgbClr val="FF0000"/>
                            </a:solidFill>
                            <a:prstDash val="solid"/>
                            <a:bevel/>
                            <a:headEnd/>
                            <a:tailEnd/>
                          </a:ln>
                        </wps:spPr>
                        <wps:bodyPr rot="0" vert="horz" wrap="square" lIns="91440" tIns="45720" rIns="91440" bIns="45720" anchor="t" anchorCtr="0" upright="1">
                          <a:noAutofit/>
                        </wps:bodyPr>
                      </wps:wsp>
                      <wps:wsp>
                        <wps:cNvPr id="379" name="Freeform 151"/>
                        <wps:cNvSpPr>
                          <a:spLocks noEditPoints="1"/>
                        </wps:cNvSpPr>
                        <wps:spPr bwMode="auto">
                          <a:xfrm rot="10800000">
                            <a:off x="3503295" y="2421890"/>
                            <a:ext cx="219710" cy="47625"/>
                          </a:xfrm>
                          <a:custGeom>
                            <a:avLst/>
                            <a:gdLst>
                              <a:gd name="T0" fmla="*/ 0 w 395"/>
                              <a:gd name="T1" fmla="*/ 16 h 66"/>
                              <a:gd name="T2" fmla="*/ 33 w 395"/>
                              <a:gd name="T3" fmla="*/ 16 h 66"/>
                              <a:gd name="T4" fmla="*/ 33 w 395"/>
                              <a:gd name="T5" fmla="*/ 49 h 66"/>
                              <a:gd name="T6" fmla="*/ 0 w 395"/>
                              <a:gd name="T7" fmla="*/ 49 h 66"/>
                              <a:gd name="T8" fmla="*/ 0 w 395"/>
                              <a:gd name="T9" fmla="*/ 16 h 66"/>
                              <a:gd name="T10" fmla="*/ 66 w 395"/>
                              <a:gd name="T11" fmla="*/ 16 h 66"/>
                              <a:gd name="T12" fmla="*/ 99 w 395"/>
                              <a:gd name="T13" fmla="*/ 16 h 66"/>
                              <a:gd name="T14" fmla="*/ 99 w 395"/>
                              <a:gd name="T15" fmla="*/ 49 h 66"/>
                              <a:gd name="T16" fmla="*/ 66 w 395"/>
                              <a:gd name="T17" fmla="*/ 49 h 66"/>
                              <a:gd name="T18" fmla="*/ 66 w 395"/>
                              <a:gd name="T19" fmla="*/ 16 h 66"/>
                              <a:gd name="T20" fmla="*/ 132 w 395"/>
                              <a:gd name="T21" fmla="*/ 16 h 66"/>
                              <a:gd name="T22" fmla="*/ 165 w 395"/>
                              <a:gd name="T23" fmla="*/ 16 h 66"/>
                              <a:gd name="T24" fmla="*/ 165 w 395"/>
                              <a:gd name="T25" fmla="*/ 49 h 66"/>
                              <a:gd name="T26" fmla="*/ 132 w 395"/>
                              <a:gd name="T27" fmla="*/ 49 h 66"/>
                              <a:gd name="T28" fmla="*/ 132 w 395"/>
                              <a:gd name="T29" fmla="*/ 16 h 66"/>
                              <a:gd name="T30" fmla="*/ 198 w 395"/>
                              <a:gd name="T31" fmla="*/ 16 h 66"/>
                              <a:gd name="T32" fmla="*/ 231 w 395"/>
                              <a:gd name="T33" fmla="*/ 16 h 66"/>
                              <a:gd name="T34" fmla="*/ 231 w 395"/>
                              <a:gd name="T35" fmla="*/ 49 h 66"/>
                              <a:gd name="T36" fmla="*/ 198 w 395"/>
                              <a:gd name="T37" fmla="*/ 49 h 66"/>
                              <a:gd name="T38" fmla="*/ 198 w 395"/>
                              <a:gd name="T39" fmla="*/ 16 h 66"/>
                              <a:gd name="T40" fmla="*/ 264 w 395"/>
                              <a:gd name="T41" fmla="*/ 16 h 66"/>
                              <a:gd name="T42" fmla="*/ 297 w 395"/>
                              <a:gd name="T43" fmla="*/ 16 h 66"/>
                              <a:gd name="T44" fmla="*/ 297 w 395"/>
                              <a:gd name="T45" fmla="*/ 49 h 66"/>
                              <a:gd name="T46" fmla="*/ 264 w 395"/>
                              <a:gd name="T47" fmla="*/ 49 h 66"/>
                              <a:gd name="T48" fmla="*/ 264 w 395"/>
                              <a:gd name="T49" fmla="*/ 16 h 66"/>
                              <a:gd name="T50" fmla="*/ 330 w 395"/>
                              <a:gd name="T51" fmla="*/ 16 h 66"/>
                              <a:gd name="T52" fmla="*/ 346 w 395"/>
                              <a:gd name="T53" fmla="*/ 16 h 66"/>
                              <a:gd name="T54" fmla="*/ 346 w 395"/>
                              <a:gd name="T55" fmla="*/ 49 h 66"/>
                              <a:gd name="T56" fmla="*/ 330 w 395"/>
                              <a:gd name="T57" fmla="*/ 49 h 66"/>
                              <a:gd name="T58" fmla="*/ 330 w 395"/>
                              <a:gd name="T59" fmla="*/ 16 h 66"/>
                              <a:gd name="T60" fmla="*/ 330 w 395"/>
                              <a:gd name="T61" fmla="*/ 0 h 66"/>
                              <a:gd name="T62" fmla="*/ 395 w 395"/>
                              <a:gd name="T63" fmla="*/ 33 h 66"/>
                              <a:gd name="T64" fmla="*/ 330 w 395"/>
                              <a:gd name="T65" fmla="*/ 66 h 66"/>
                              <a:gd name="T66" fmla="*/ 330 w 395"/>
                              <a:gd name="T67" fmla="*/ 0 h 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95" h="66">
                                <a:moveTo>
                                  <a:pt x="0" y="16"/>
                                </a:moveTo>
                                <a:lnTo>
                                  <a:pt x="33" y="16"/>
                                </a:lnTo>
                                <a:lnTo>
                                  <a:pt x="33" y="49"/>
                                </a:lnTo>
                                <a:lnTo>
                                  <a:pt x="0" y="49"/>
                                </a:lnTo>
                                <a:lnTo>
                                  <a:pt x="0" y="16"/>
                                </a:lnTo>
                                <a:close/>
                                <a:moveTo>
                                  <a:pt x="66" y="16"/>
                                </a:moveTo>
                                <a:lnTo>
                                  <a:pt x="99" y="16"/>
                                </a:lnTo>
                                <a:lnTo>
                                  <a:pt x="99" y="49"/>
                                </a:lnTo>
                                <a:lnTo>
                                  <a:pt x="66" y="49"/>
                                </a:lnTo>
                                <a:lnTo>
                                  <a:pt x="66" y="16"/>
                                </a:lnTo>
                                <a:close/>
                                <a:moveTo>
                                  <a:pt x="132" y="16"/>
                                </a:moveTo>
                                <a:lnTo>
                                  <a:pt x="165" y="16"/>
                                </a:lnTo>
                                <a:lnTo>
                                  <a:pt x="165" y="49"/>
                                </a:lnTo>
                                <a:lnTo>
                                  <a:pt x="132" y="49"/>
                                </a:lnTo>
                                <a:lnTo>
                                  <a:pt x="132" y="16"/>
                                </a:lnTo>
                                <a:close/>
                                <a:moveTo>
                                  <a:pt x="198" y="16"/>
                                </a:moveTo>
                                <a:lnTo>
                                  <a:pt x="231" y="16"/>
                                </a:lnTo>
                                <a:lnTo>
                                  <a:pt x="231" y="49"/>
                                </a:lnTo>
                                <a:lnTo>
                                  <a:pt x="198" y="49"/>
                                </a:lnTo>
                                <a:lnTo>
                                  <a:pt x="198" y="16"/>
                                </a:lnTo>
                                <a:close/>
                                <a:moveTo>
                                  <a:pt x="264" y="16"/>
                                </a:moveTo>
                                <a:lnTo>
                                  <a:pt x="297" y="16"/>
                                </a:lnTo>
                                <a:lnTo>
                                  <a:pt x="297" y="49"/>
                                </a:lnTo>
                                <a:lnTo>
                                  <a:pt x="264" y="49"/>
                                </a:lnTo>
                                <a:lnTo>
                                  <a:pt x="264" y="16"/>
                                </a:lnTo>
                                <a:close/>
                                <a:moveTo>
                                  <a:pt x="330" y="16"/>
                                </a:moveTo>
                                <a:lnTo>
                                  <a:pt x="346" y="16"/>
                                </a:lnTo>
                                <a:lnTo>
                                  <a:pt x="346" y="49"/>
                                </a:lnTo>
                                <a:lnTo>
                                  <a:pt x="330" y="49"/>
                                </a:lnTo>
                                <a:lnTo>
                                  <a:pt x="330" y="16"/>
                                </a:lnTo>
                                <a:close/>
                                <a:moveTo>
                                  <a:pt x="330" y="0"/>
                                </a:moveTo>
                                <a:lnTo>
                                  <a:pt x="395" y="33"/>
                                </a:lnTo>
                                <a:lnTo>
                                  <a:pt x="330" y="66"/>
                                </a:lnTo>
                                <a:lnTo>
                                  <a:pt x="330" y="0"/>
                                </a:lnTo>
                                <a:close/>
                              </a:path>
                            </a:pathLst>
                          </a:custGeom>
                          <a:solidFill>
                            <a:srgbClr val="FF0000"/>
                          </a:solidFill>
                          <a:ln w="1270" cap="flat">
                            <a:solidFill>
                              <a:srgbClr val="FF0000"/>
                            </a:solidFill>
                            <a:prstDash val="solid"/>
                            <a:bevel/>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3408A67F" id="Canvas 380" o:spid="_x0000_s1101" editas="canvas" style="position:absolute;left:0;text-align:left;margin-left:4.7pt;margin-top:1.3pt;width:453.6pt;height:285.3pt;z-index:251675136" coordsize="57607,3623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">
                <v:shape id="_x0000_s1102" type="#_x0000_t75" style="position:absolute;width:57607;height:36233;visibility:visible;mso-wrap-style:square">
                  <v:fill o:detectmouseclick="t"/>
                  <v:path o:connecttype="none"/>
                </v:shape>
                <v:group id="Group 8" o:spid="_x0000_s1103" style="position:absolute;left:15259;top:7772;width:25558;height:3791" coordorigin="3825,5843" coordsize="4133,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">
                  <v:rect id="Rectangle 9" o:spid="_x0000_s1104" style="position:absolute;left:3825;top:5843;width:4132;height: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" fillcolor="#f9c" stroked="f"/>
                  <v:shape id="Picture 10" o:spid="_x0000_s1105" type="#_x0000_t75" style="position:absolute;left:3825;top:5844;width:4133;height: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">
                    <v:imagedata r:id="rId42" o:title=""/>
                  </v:shape>
                  <v:rect id="Rectangle 11" o:spid="_x0000_s1106" style="position:absolute;left:3825;top:5843;width:4132;height: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" fillcolor="#f9c" stroked="f"/>
                </v:group>
                <v:line id="Line 12" o:spid="_x0000_s1107" style="position:absolute;visibility:visible;mso-wrap-style:square" from="4356,20688" to="51536,20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" strokeweight=".45pt">
                  <v:stroke endcap="round"/>
                </v:line>
                <v:rect id="Rectangle 13" o:spid="_x0000_s1108" style="position:absolute;left:15417;top:7131;width:25546;height:20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" filled="f" strokeweight=".45pt">
                  <v:stroke endcap="round"/>
                </v:rect>
                <v:line id="Line 14" o:spid="_x0000_s1109" style="position:absolute;visibility:visible;mso-wrap-style:square" from="15195,11671" to="40957,11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" strokeweight=".45pt">
                  <v:stroke endcap="round"/>
                </v:line>
                <v:line id="Line 15" o:spid="_x0000_s1110" style="position:absolute;visibility:visible;mso-wrap-style:square" from="15570,16243" to="40957,16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" strokeweight=".45pt">
                  <v:stroke endcap="round"/>
                </v:line>
                <v:shape id="Freeform 16" o:spid="_x0000_s1111" style="position:absolute;left:12376;top:1416;width:30975;height:6204;visibility:visible;mso-wrap-style:square;v-text-anchor:top" coordsize="5008,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" path="m2502,l,977r5008,l2502,xe" stroked="f">
                  <v:path arrowok="t" o:connecttype="custom" o:connectlocs="1547528,0;0,620395;3097530,620395;1547528,0" o:connectangles="0,0,0,0"/>
                </v:shape>
                <v:shape id="Freeform 17" o:spid="_x0000_s1112" style="position:absolute;left:13309;top:1670;width:29515;height:6032;visibility:visible;mso-wrap-style:square;v-text-anchor:top" coordsize="4773,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" path="m2384,l,950r4773,l2384,xe" filled="f" strokeweight=".45pt">
                  <v:stroke endcap="round"/>
                  <v:path arrowok="t" o:connecttype="custom" o:connectlocs="1474194,0;0,603250;2951480,603250;1474194,0" o:connectangles="0,0,0,0"/>
                </v:shape>
                <v:group id="Group 18" o:spid="_x0000_s1113" style="position:absolute;left:33108;top:23698;width:2026;height:3397" coordorigin="6711,8351" coordsize="328,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">
                  <v:shape id="Freeform 19" o:spid="_x0000_s1114" style="position:absolute;left:6835;top:8400;width:104;height:33;visibility:visible;mso-wrap-style:square;v-text-anchor:top" coordsize="10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" path="m51,l39,,29,,21,,13,4,6,4,2,9,,13r,3l2,21r4,4l13,25r8,4l29,29r10,l51,33,61,29r11,l77,29,87,25r8,l97,21r3,-5l104,16r-4,-3l97,9,95,4r-8,l77,,72,,61,,51,xe" fillcolor="#cff" stroked="f">
                    <v:path arrowok="t" o:connecttype="custom" o:connectlocs="51,0;39,0;29,0;21,0;13,4;6,4;2,9;0,13;0,16;2,21;6,25;13,25;21,29;29,29;39,29;51,33;61,29;72,29;77,29;87,25;95,25;97,21;100,16;104,16;100,13;97,9;95,4;87,4;77,0;72,0;61,0;51,0" o:connectangles="0,0,0,0,0,0,0,0,0,0,0,0,0,0,0,0,0,0,0,0,0,0,0,0,0,0,0,0,0,0,0,0"/>
                  </v:shape>
                  <v:shape id="Freeform 20" o:spid="_x0000_s1115" style="position:absolute;left:6835;top:8400;width:104;height:33;visibility:visible;mso-wrap-style:square;v-text-anchor:top" coordsize="10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" path="m51,l39,,29,,21,,13,4,6,4,2,9,,13r,3l2,21r4,4l13,25r8,4l29,29r10,l51,33,61,29r11,l77,29,87,25r8,l97,21r3,-5l104,16r-4,-3l97,9,95,4r-8,l77,,72,,61,,51,e" filled="f" strokeweight=".15pt">
                    <v:stroke endcap="round"/>
                    <v:path arrowok="t" o:connecttype="custom" o:connectlocs="51,0;39,0;29,0;21,0;13,4;6,4;2,9;0,13;0,16;2,21;6,25;13,25;21,29;29,29;39,29;51,33;61,29;72,29;77,29;87,25;95,25;97,21;100,16;104,16;100,13;97,9;95,4;87,4;77,0;72,0;61,0;51,0" o:connectangles="0,0,0,0,0,0,0,0,0,0,0,0,0,0,0,0,0,0,0,0,0,0,0,0,0,0,0,0,0,0,0,0"/>
                  </v:shape>
                  <v:shape id="Freeform 21" o:spid="_x0000_s1116" style="position:absolute;left:6747;top:8433;width:276;height:49;visibility:visible;mso-wrap-style:square;v-text-anchor:top" coordsize="27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" path="m136,l,49r276,l136,xe" fillcolor="#cff" stroked="f">
                    <v:path arrowok="t" o:connecttype="custom" o:connectlocs="136,0;0,49;276,49;136,0" o:connectangles="0,0,0,0"/>
                  </v:shape>
                  <v:shape id="Freeform 22" o:spid="_x0000_s1117" style="position:absolute;left:6747;top:8433;width:276;height:49;visibility:visible;mso-wrap-style:square;v-text-anchor:top" coordsize="27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" path="m136,l,49r276,l136,xe" filled="f" strokeweight=".15pt">
                    <v:stroke endcap="round"/>
                    <v:path arrowok="t" o:connecttype="custom" o:connectlocs="136,0;0,49;276,49;136,0" o:connectangles="0,0,0,0"/>
                  </v:shape>
                  <v:rect id="Rectangle 23" o:spid="_x0000_s1118" style="position:absolute;left:6835;top:8416;width:104;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" fillcolor="#cff" stroked="f"/>
                  <v:rect id="Rectangle 24" o:spid="_x0000_s1119" style="position:absolute;left:6835;top:8416;width:104;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" filled="f" strokeweight=".15pt">
                    <v:stroke endcap="round"/>
                  </v:rect>
                  <v:rect id="Rectangle 25" o:spid="_x0000_s1120" style="position:absolute;left:6747;top:8482;width:276;height: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" fillcolor="#cff" stroked="f"/>
                  <v:rect id="Rectangle 26" o:spid="_x0000_s1121" style="position:absolute;left:6747;top:8482;width:276;height: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" filled="f" strokeweight=".15pt">
                    <v:stroke endcap="round"/>
                  </v:rect>
                  <v:rect id="Rectangle 27" o:spid="_x0000_s1122" style="position:absolute;left:6845;top:8429;width:81;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" fillcolor="#cff" stroked="f"/>
                  <v:rect id="Rectangle 28" o:spid="_x0000_s1123" style="position:absolute;left:6845;top:8429;width:81;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" filled="f" strokeweight=".15pt">
                    <v:stroke endcap="round"/>
                  </v:rect>
                  <v:rect id="Rectangle 29" o:spid="_x0000_s1124" style="position:absolute;left:6724;top:8873;width:315;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" fillcolor="#cff" stroked="f"/>
                  <v:rect id="Rectangle 30" o:spid="_x0000_s1125" style="position:absolute;left:6724;top:8873;width:315;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" filled="f" strokeweight=".15pt">
                    <v:stroke endcap="round"/>
                  </v:rect>
                  <v:rect id="Rectangle 31" o:spid="_x0000_s1126" style="position:absolute;left:6711;top:8787;width:9;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" fillcolor="#cff" stroked="f"/>
                  <v:rect id="Rectangle 32" o:spid="_x0000_s1127" style="position:absolute;left:6711;top:8699;width:9;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" fillcolor="#cff" stroked="f"/>
                  <v:rect id="Rectangle 33" o:spid="_x0000_s1128" style="position:absolute;left:6711;top:8607;width:9;height: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" fillcolor="#cff" stroked="f"/>
                  <v:rect id="Rectangle 34" o:spid="_x0000_s1129" style="position:absolute;left:6711;top:8518;width:9;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" fillcolor="#cff" stroked="f"/>
                  <v:rect id="Rectangle 35" o:spid="_x0000_s1130" style="position:absolute;left:6711;top:8429;width:9;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" fillcolor="#cff" stroked="f"/>
                  <v:shape id="Freeform 36" o:spid="_x0000_s1131" style="position:absolute;left:6711;top:8351;width:47;height:82;visibility:visible;mso-wrap-style:square;v-text-anchor:top" coordsize="4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" path="m42,l,78r5,4l47,6,42,xe" fillcolor="#cff" stroked="f">
                    <v:path arrowok="t" o:connecttype="custom" o:connectlocs="42,0;0,78;5,82;47,6;42,0" o:connectangles="0,0,0,0,0"/>
                  </v:shape>
                  <v:line id="Line 37" o:spid="_x0000_s1132" style="position:absolute;visibility:visible;mso-wrap-style:square" from="6837,8644" to="6898,8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" strokeweight=".45pt">
                    <v:stroke endcap="round"/>
                  </v:line>
                  <v:line id="Line 38" o:spid="_x0000_s1133" style="position:absolute;flip:x;visibility:visible;mso-wrap-style:square" from="6786,8772" to="6907,8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" strokeweight=".45pt">
                    <v:stroke endcap="round"/>
                  </v:line>
                  <v:line id="Line 39" o:spid="_x0000_s1134" style="position:absolute;flip:y;visibility:visible;mso-wrap-style:square" from="6777,8644" to="6837,8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" strokeweight=".45pt">
                    <v:stroke endcap="round"/>
                  </v:line>
                  <v:shape id="Freeform 40" o:spid="_x0000_s1135" style="position:absolute;left:6777;top:8644;width:138;height:173;visibility:visible;mso-wrap-style:square;v-text-anchor:top" coordsize="138,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" path="m138,85r-8,11l130,118r-9,10l113,140r-9,11l96,161r-18,l69,173,51,161r-17,l27,151,18,140,9,128,,118,,96,,85,,65,,43,9,32,18,22,27,11,34,,51,,69,r9,l96,r8,11l113,22r8,10l130,43r,22l138,85xe" fillcolor="#cff" stroked="f">
                    <v:path arrowok="t" o:connecttype="custom" o:connectlocs="138,85;130,96;130,118;121,128;113,140;104,151;96,161;78,161;69,173;51,161;34,161;27,151;18,140;9,128;0,118;0,96;0,85;0,65;0,43;9,32;18,22;27,11;34,0;51,0;69,0;78,0;96,0;104,11;113,22;121,32;130,43;130,65;138,85" o:connectangles="0,0,0,0,0,0,0,0,0,0,0,0,0,0,0,0,0,0,0,0,0,0,0,0,0,0,0,0,0,0,0,0,0"/>
                  </v:shape>
                  <v:shape id="Freeform 41" o:spid="_x0000_s1136" style="position:absolute;left:6777;top:8644;width:138;height:173;visibility:visible;mso-wrap-style:square;v-text-anchor:top" coordsize="138,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" path="m138,85r-8,11l130,118r-9,10l113,140r-9,11l96,161r-18,l69,173,51,161r-17,l27,151,18,140,9,128,,118,,96,,85,,65,,43,9,32,18,22,27,11,34,,51,,69,r9,l96,r8,11l113,22r8,10l130,43r,22l138,85e" filled="f" strokeweight=".45pt">
                    <v:stroke endcap="round"/>
                    <v:path arrowok="t" o:connecttype="custom" o:connectlocs="138,85;130,96;130,118;121,128;113,140;104,151;96,161;78,161;69,173;51,161;34,161;27,151;18,140;9,128;0,118;0,96;0,85;0,65;0,43;9,32;18,22;27,11;34,0;51,0;69,0;78,0;96,0;104,11;113,22;121,32;130,43;130,65;138,85" o:connectangles="0,0,0,0,0,0,0,0,0,0,0,0,0,0,0,0,0,0,0,0,0,0,0,0,0,0,0,0,0,0,0,0,0"/>
                  </v:shape>
                  <v:shape id="Freeform 42" o:spid="_x0000_s1137" style="position:absolute;left:6786;top:8644;width:121;height:128;visibility:visible;mso-wrap-style:square;v-text-anchor:top" coordsize="121,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" path="m60,r61,128l,128,60,xe" fillcolor="#cff" stroked="f">
                    <v:path arrowok="t" o:connecttype="custom" o:connectlocs="60,0;121,128;0,128;60,0" o:connectangles="0,0,0,0"/>
                  </v:shape>
                  <v:shape id="Freeform 43" o:spid="_x0000_s1138" style="position:absolute;left:6787;top:8631;width:121;height:128;visibility:visible;mso-wrap-style:square;v-text-anchor:top" coordsize="121,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" path="m60,r61,128l,128,60,xe" filled="f" strokeweight=".45pt">
                    <v:stroke endcap="round"/>
                    <v:path arrowok="t" o:connecttype="custom" o:connectlocs="60,0;121,128;0,128;60,0" o:connectangles="0,0,0,0"/>
                  </v:shape>
                </v:group>
                <v:line id="Line 44" o:spid="_x0000_s1139" style="position:absolute;flip:y;visibility:visible;mso-wrap-style:square" from="35064,26289" to="50761,26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" strokecolor="maroon" strokeweight="1.85pt"/>
                <v:rect id="Rectangle 45" o:spid="_x0000_s1140" style="position:absolute;left:37230;top:2260;width:13982;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" filled="f" stroked="f">
                  <v:textbox inset="0,0,0,0">
                    <w:txbxContent>
                      <w:p w14:paraId="2967D0C4" w14:textId="77777777" w:rsidR="00307AE8" w:rsidRPr="00C21BD4" w:rsidRDefault="00307AE8" w:rsidP="00886B4B">
                        <w:pPr>
                          <w:rPr>
                            <w:rFonts w:cs="Times New Roman"/>
                            <w:sz w:val="21"/>
                            <w:szCs w:val="21"/>
                            <w:lang w:val="vi-VN"/>
                          </w:rPr>
                        </w:pPr>
                        <w:r w:rsidRPr="00C21BD4">
                          <w:rPr>
                            <w:rFonts w:cs="Times New Roman"/>
                            <w:sz w:val="21"/>
                            <w:szCs w:val="21"/>
                          </w:rPr>
                          <w:t>Bồn</w:t>
                        </w:r>
                        <w:r w:rsidRPr="00C21BD4">
                          <w:rPr>
                            <w:rFonts w:cs="Times New Roman"/>
                            <w:sz w:val="21"/>
                            <w:szCs w:val="21"/>
                            <w:lang w:val="vi-VN"/>
                          </w:rPr>
                          <w:t xml:space="preserve"> rửa tay có khử trùng</w:t>
                        </w:r>
                      </w:p>
                    </w:txbxContent>
                  </v:textbox>
                </v:rect>
                <v:rect id="Rectangle 46" o:spid="_x0000_s1141" style="position:absolute;left:15690;top:13119;width:1626;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" filled="f" stroked="f">
                  <v:textbox inset="0,0,0,0">
                    <w:txbxContent>
                      <w:p w14:paraId="0EC0B9E9" w14:textId="77777777" w:rsidR="00307AE8" w:rsidRPr="00C45F36" w:rsidRDefault="00307AE8" w:rsidP="00886B4B">
                        <w:r w:rsidRPr="00C45F36">
                          <w:rPr>
                            <w:rFonts w:eastAsia="HGMaruGothicMPRO"/>
                            <w:color w:val="000000"/>
                            <w:sz w:val="16"/>
                            <w:szCs w:val="16"/>
                          </w:rPr>
                          <w:t>P2</w:t>
                        </w:r>
                      </w:p>
                    </w:txbxContent>
                  </v:textbox>
                </v:rect>
                <v:rect id="Rectangle 47" o:spid="_x0000_s1142" style="position:absolute;left:22428;top:13112;width:1924;height: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mA8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C8ymA8xQAAANwAAAAP&#10;AAAAAAAAAAAAAAAAAAcCAABkcnMvZG93bnJldi54bWxQSwUGAAAAAAMAAwC3AAAA+QIAAAAA&#10;" filled="f" stroked="f">
                  <v:textbox inset="0,0,0,0">
                    <w:txbxContent>
                      <w:p w14:paraId="12A8D6CB" w14:textId="77777777" w:rsidR="00307AE8" w:rsidRPr="00C45F36" w:rsidRDefault="00307AE8" w:rsidP="00886B4B">
                        <w:r w:rsidRPr="00C45F36">
                          <w:rPr>
                            <w:rFonts w:eastAsia="HGMaruGothicMPRO"/>
                            <w:color w:val="000000"/>
                            <w:sz w:val="16"/>
                            <w:szCs w:val="16"/>
                          </w:rPr>
                          <w:t>WC</w:t>
                        </w:r>
                      </w:p>
                    </w:txbxContent>
                  </v:textbox>
                </v:rect>
                <v:rect id="Rectangle 48" o:spid="_x0000_s1143" style="position:absolute;left:43351;top:24193;width:3588;height:265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" filled="f" stroked="f">
                  <v:textbox inset="0,0,0,0">
                    <w:txbxContent>
                      <w:p w14:paraId="7244F798" w14:textId="77777777" w:rsidR="00307AE8" w:rsidRPr="00C21BD4" w:rsidRDefault="00307AE8" w:rsidP="00886B4B">
                        <w:pPr>
                          <w:rPr>
                            <w:rFonts w:cs="Times New Roman"/>
                          </w:rPr>
                        </w:pPr>
                        <w:r w:rsidRPr="00C21BD4">
                          <w:rPr>
                            <w:rFonts w:cs="Times New Roman"/>
                            <w:color w:val="000000"/>
                            <w:sz w:val="18"/>
                            <w:szCs w:val="18"/>
                          </w:rPr>
                          <w:t>Bể phốt</w:t>
                        </w:r>
                      </w:p>
                    </w:txbxContent>
                  </v:textbox>
                </v:rect>
                <v:group id="Group 49" o:spid="_x0000_s1144" style="position:absolute;left:28562;top:7905;width:12420;height:3696" coordorigin="5976,5864" coordsize="200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rWy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8pvB7JhwBuf4BAAD//wMAUEsBAi0AFAAGAAgAAAAhANvh9svuAAAAhQEAABMAAAAAAAAA&#10;AAAAAAAAAAAAAFtDb250ZW50X1R5cGVzXS54bWxQSwECLQAUAAYACAAAACEAWvQsW78AAAAVAQAA&#10;CwAAAAAAAAAAAAAAAAAfAQAAX3JlbHMvLnJlbHNQSwECLQAUAAYACAAAACEAKEK1ssYAAADcAAAA&#10;DwAAAAAAAAAAAAAAAAAHAgAAZHJzL2Rvd25yZXYueG1sUEsFBgAAAAADAAMAtwAAAPoCAAAAAA==&#10;">
                  <v:rect id="Rectangle 50" o:spid="_x0000_s1145" style="position:absolute;left:5982;top:5869;width:1997;height: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" fillcolor="#f9c" stroked="f"/>
                  <v:shape id="Picture 51" o:spid="_x0000_s1146" type="#_x0000_t75" style="position:absolute;left:5982;top:5870;width:1996;height: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">
                    <v:imagedata r:id="rId43" o:title=""/>
                  </v:shape>
                  <v:rect id="Rectangle 52" o:spid="_x0000_s1147" style="position:absolute;left:5982;top:5869;width:1997;height: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" fillcolor="#f9c" stroked="f"/>
                  <v:shape id="Freeform 53" o:spid="_x0000_s1148" style="position:absolute;left:5976;top:5864;width:2008;height:582;visibility:visible;mso-wrap-style:square;v-text-anchor:top" coordsize="200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" path="m2002,12r-13,l1989,r13,l2002,12xm1977,12r-12,l1965,r12,l1977,12xm1952,12r-12,l1940,r12,l1952,12xm1928,12r-13,l1915,r13,l1928,12xm1903,12r-13,l1890,r13,l1903,12xm1878,12r-12,l1866,r12,l1878,12xm1853,12r-12,l1841,r12,l1853,12xm1829,12r-13,l1816,r13,l1829,12xm1804,12r-12,l1792,r12,l1804,12xm1779,12r-12,l1767,r12,l1779,12xm1755,12r-13,l1742,r13,l1755,12xm1730,12r-13,l1717,r13,l1730,12xm1705,12r-12,l1693,r12,l1705,12xm1680,12r-12,l1668,r12,l1680,12xm1656,12r-13,l1643,r13,l1656,12xm1631,12r-12,l1619,r12,l1631,12xm1606,12r-12,l1594,r12,l1606,12xm1582,12r-13,l1569,r13,l1582,12xm1557,12r-13,l1544,r13,l1557,12xm1532,12r-12,l1520,r12,l1532,12xm1507,12r-12,l1495,r12,l1507,12xm1483,12r-13,l1470,r13,l1483,12xm1458,12r-12,l1446,r12,l1458,12xm1433,12r-12,l1421,r12,l1433,12xm1409,12r-13,l1396,r13,l1409,12xm1384,12r-13,l1371,r13,l1384,12xm1359,12r-12,l1347,r12,l1359,12xm1334,12r-12,l1322,r12,l1334,12xm1310,12r-13,l1297,r13,l1310,12xm1285,12r-12,l1273,r12,l1285,12xm1260,12r-12,l1248,r12,l1260,12xm1236,12r-13,l1223,r13,l1236,12xm1211,12r-13,l1198,r13,l1211,12xm1186,12r-12,l1174,r12,l1186,12xm1161,12r-12,l1149,r12,l1161,12xm1137,12r-13,l1124,r13,l1137,12xm1112,12r-12,l1100,r12,l1112,12xm1087,12r-12,l1075,r12,l1087,12xm1063,12r-13,l1050,r13,l1063,12xm1038,12r-13,l1025,r13,l1038,12xm1013,12r-12,l1001,r12,l1013,12xm988,12r-12,l976,r12,l988,12xm964,12r-13,l951,r13,l964,12xm939,12r-12,l927,r12,l939,12xm914,12r-12,l902,r12,l914,12xm889,12r-12,l877,r12,l889,12xm865,12r-13,l852,r13,l865,12xm840,12r-12,l828,r12,l840,12xm815,12r-12,l803,r12,l815,12xm791,12r-13,l778,r13,l791,12xm766,12r-12,l754,r12,l766,12xm741,12r-12,l729,r12,l741,12xm716,12r-12,l704,r12,l716,12xm692,12r-13,l679,r13,l692,12xm667,12r-12,l655,r12,l667,12xm642,12r-12,l630,r12,l642,12xm618,12r-13,l605,r13,l618,12xm593,12r-12,l581,r12,l593,12xm568,12r-12,l556,r12,l568,12xm543,12r-12,l531,r12,l543,12xm519,12r-13,l506,r13,l519,12xm494,12r-12,l482,r12,l494,12xm469,12r-12,l457,r12,l469,12xm445,12r-13,l432,r13,l445,12xm420,12r-12,l408,r12,l420,12xm395,12r-12,l383,r12,l395,12xm370,12r-12,l358,r12,l370,12xm346,12r-13,l333,r13,l346,12xm321,12r-12,l309,r12,l321,12xm296,12r-12,l284,r12,l296,12xm272,12r-13,l259,r13,l272,12xm247,12r-12,l235,r12,l247,12xm222,12r-12,l210,r12,l222,12xm197,12r-12,l185,r12,l197,12xm173,12r-13,l160,r13,l173,12xm148,12r-12,l136,r12,l148,12xm123,12r-12,l111,r12,l123,12xm99,12r-13,l86,,99,r,12xm74,12r-13,l61,,74,r,12xm49,12r-12,l37,,49,r,12xm24,12r-12,l12,,24,r,12xm12,13r,12l,25,,13r12,xm12,38r,12l,50,,38r12,xm12,62r,13l,75,,62r12,xm12,87r,12l,99,,87r12,xm12,112r,12l,124,,112r12,xm12,136r,13l,149,,136r12,xm12,161r,12l,173,,161r12,xm12,186r,12l,198,,186r12,xm12,211r,12l,223,,211r12,xm12,235r,13l,248,,235r12,xm12,260r,12l,272,,260r12,xm12,285r,12l,297,,285r12,xm12,309r,13l,322,,309r12,xm12,334r,12l,346,,334r12,xm12,359r,12l,371,,359r12,xm12,383r,13l,396,,383r12,xm12,408r,13l,421,,408r12,xm12,433r,12l,445,,433r12,xm12,458r,12l,470,,458r12,xm12,482r,13l,495,,482r12,xm12,507r,12l,519,,507r12,xm12,532r,12l,544,,532r12,xm12,556r,13l,569,,556r12,xm11,570r12,l23,582r-12,l11,570xm36,570r12,l48,582r-12,l36,570xm61,570r12,l73,582r-12,l61,570xm85,570r13,l98,582r-13,l85,570xm110,570r12,l122,582r-12,l110,570xm135,570r12,l147,582r-12,l135,570xm159,570r13,l172,582r-13,l159,570xm184,570r12,l196,582r-12,l184,570xm209,570r12,l221,582r-12,l209,570xm234,570r12,l246,582r-12,l234,570xm258,570r13,l271,582r-13,l258,570xm283,570r12,l295,582r-12,l283,570xm308,570r12,l320,582r-12,l308,570xm332,570r13,l345,582r-13,l332,570xm357,570r12,l369,582r-12,l357,570xm382,570r12,l394,582r-12,l382,570xm407,570r12,l419,582r-12,l407,570xm431,570r13,l444,582r-13,l431,570xm456,570r12,l468,582r-12,l456,570xm481,570r12,l493,582r-12,l481,570xm505,570r13,l518,582r-13,l505,570xm530,570r12,l542,582r-12,l530,570xm555,570r12,l567,582r-12,l555,570xm580,570r12,l592,582r-12,l580,570xm604,570r13,l617,582r-13,l604,570xm629,570r12,l641,582r-12,l629,570xm654,570r12,l666,582r-12,l654,570xm678,570r13,l691,582r-13,l678,570xm703,570r12,l715,582r-12,l703,570xm728,570r12,l740,582r-12,l728,570xm753,570r12,l765,582r-12,l753,570xm777,570r13,l790,582r-13,l777,570xm802,570r12,l814,582r-12,l802,570xm827,570r12,l839,582r-12,l827,570xm851,570r13,l864,582r-13,l851,570xm876,570r12,l888,582r-12,l876,570xm901,570r12,l913,582r-12,l901,570xm926,570r12,l938,582r-12,l926,570xm950,570r13,l963,582r-13,l950,570xm975,570r12,l987,582r-12,l975,570xm1000,570r12,l1012,582r-12,l1000,570xm1024,570r13,l1037,582r-13,l1024,570xm1049,570r13,l1062,582r-13,l1049,570xm1074,570r12,l1086,582r-12,l1074,570xm1099,570r12,l1111,582r-12,l1099,570xm1123,570r13,l1136,582r-13,l1123,570xm1148,570r12,l1160,582r-12,l1148,570xm1173,570r12,l1185,582r-12,l1173,570xm1197,570r13,l1210,582r-13,l1197,570xm1222,570r13,l1235,582r-13,l1222,570xm1247,570r12,l1259,582r-12,l1247,570xm1272,570r12,l1284,582r-12,l1272,570xm1296,570r13,l1309,582r-13,l1296,570xm1321,570r12,l1333,582r-12,l1321,570xm1346,570r12,l1358,582r-12,l1346,570xm1370,570r13,l1383,582r-13,l1370,570xm1395,570r13,l1408,582r-13,l1395,570xm1420,570r12,l1432,582r-12,l1420,570xm1445,570r12,l1457,582r-12,l1445,570xm1469,570r13,l1482,582r-13,l1469,570xm1494,570r12,l1506,582r-12,l1494,570xm1519,570r12,l1531,582r-12,l1519,570xm1543,570r13,l1556,582r-13,l1543,570xm1568,570r13,l1581,582r-13,l1568,570xm1593,570r12,l1605,582r-12,l1593,570xm1618,570r12,l1630,582r-12,l1618,570xm1642,570r13,l1655,582r-13,l1642,570xm1667,570r12,l1679,582r-12,l1667,570xm1692,570r12,l1704,582r-12,l1692,570xm1716,570r13,l1729,582r-13,l1716,570xm1741,570r13,l1754,582r-13,l1741,570xm1766,570r12,l1778,582r-12,l1766,570xm1791,570r12,l1803,582r-12,l1791,570xm1815,570r13,l1828,582r-13,l1815,570xm1840,570r12,l1852,582r-12,l1840,570xm1865,570r12,l1877,582r-12,l1865,570xm1890,570r12,l1902,582r-12,l1890,570xm1914,570r13,l1927,582r-13,l1914,570xm1939,570r12,l1951,582r-12,l1939,570xm1964,570r12,l1976,582r-12,l1964,570xm1988,570r13,l2001,582r-13,l1988,570xm1996,565r,-13l2008,552r,13l1996,565xm1996,540r,-12l2008,528r,12l1996,540xm1996,515r,-12l2008,503r,12l1996,515xm1996,490r,-12l2008,478r,12l1996,490xm1996,466r,-13l2008,453r,13l1996,466xm1996,441r,-12l2008,429r,12l1996,441xm1996,416r,-12l2008,404r,12l1996,416xm1996,392r,-13l2008,379r,13l1996,392xm1996,367r,-12l2008,355r,12l1996,367xm1996,342r,-12l2008,330r,12l1996,342xm1996,318r,-13l2008,305r,13l1996,318xm1996,293r,-13l2008,280r,13l1996,293xm1996,268r,-12l2008,256r,12l1996,268xm1996,243r,-12l2008,231r,12l1996,243xm1996,219r,-13l2008,206r,13l1996,219xm1996,194r,-12l2008,182r,12l1996,194xm1996,169r,-12l2008,157r,12l1996,169xm1996,145r,-13l2008,132r,13l1996,145xm1996,120r,-13l2008,107r,13l1996,120xm1996,95r,-12l2008,83r,12l1996,95xm1996,70r,-12l2008,58r,12l1996,70xm1996,46r,-13l2008,33r,13l1996,46xm1996,21r,-12l2008,9r,12l1996,21xe" fillcolor="black" strokeweight=".1pt">
                    <v:stroke joinstyle="bevel"/>
                    <v:path arrowok="t" o:connecttype="custom" o:connectlocs="1915,12;1853,0;1755,12;1668,0;1606,12;1495,12;1433,0;1334,12;1248,0;1186,12;1075,12;1013,0;914,12;828,0;766,12;655,12;593,0;494,12;408,0;346,12;235,12;173,0;74,12;0,25;12,87;12,198;0,260;12,359;0,445;12,507;48,570;110,582;209,570;295,582;357,570;468,570;530,582;629,570;715,582;777,570;888,570;950,582;1049,570;1136,582;1197,570;1309,570;1370,582;1469,570;1556,582;1618,570;1729,570;1791,582;1890,570;1976,582;1996,540;1996,429;2008,367;1996,268;2008,182;1996,120;1996,9" o:connectangles="0,0,0,0,0,0,0,0,0,0,0,0,0,0,0,0,0,0,0,0,0,0,0,0,0,0,0,0,0,0,0,0,0,0,0,0,0,0,0,0,0,0,0,0,0,0,0,0,0,0,0,0,0,0,0,0,0,0,0,0,0"/>
                    <o:lock v:ext="edit" verticies="t"/>
                  </v:shape>
                </v:group>
                <v:group id="Group 54" o:spid="_x0000_s1149" style="position:absolute;left:43351;top:21405;width:3670;height:2788" coordorigin="8241,7886" coordsize="593,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">
                  <v:rect id="Rectangle 55" o:spid="_x0000_s1150" style="position:absolute;left:8241;top:7886;width:593;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" stroked="f"/>
                  <v:rect id="Rectangle 56" o:spid="_x0000_s1151" style="position:absolute;left:8241;top:7886;width:593;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" filled="f" strokeweight=".6pt">
                    <v:stroke endcap="round"/>
                  </v:rect>
                </v:group>
                <v:line id="Line 57" o:spid="_x0000_s1152" style="position:absolute;visibility:visible;mso-wrap-style:square" from="29800,10795" to="29806,25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" strokecolor="maroon" strokeweight="1.85pt"/>
                <v:shape id="Freeform 58" o:spid="_x0000_s1153" style="position:absolute;left:22967;top:15443;width:2445;height:419;visibility:visible;mso-wrap-style:square;v-text-anchor:top" coordsize="39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" path="m,16r33,l33,49,,49,,16xm66,16r33,l99,49r-33,l66,16xm132,16r33,l165,49r-33,l132,16xm198,16r33,l231,49r-33,l198,16xm264,16r33,l297,49r-33,l264,16xm330,16r16,l346,49r-16,l330,16xm330,r65,33l330,66,330,xe" fillcolor="#9c0" strokecolor="#9c0" strokeweight=".1pt">
                  <v:stroke joinstyle="bevel"/>
                  <v:path arrowok="t" o:connecttype="custom" o:connectlocs="0,10160;20424,10160;20424,31115;0,31115;0,10160;40849,10160;61273,10160;61273,31115;40849,31115;40849,10160;81698,10160;102122,10160;102122,31115;81698,31115;81698,10160;122547,10160;142971,10160;142971,31115;122547,31115;122547,10160;163396,10160;183820,10160;183820,31115;163396,31115;163396,10160;204245,10160;214148,10160;214148,31115;204245,31115;204245,10160;204245,0;244475,20955;204245,41910;204245,0" o:connectangles="0,0,0,0,0,0,0,0,0,0,0,0,0,0,0,0,0,0,0,0,0,0,0,0,0,0,0,0,0,0,0,0,0,0"/>
                  <o:lock v:ext="edit" verticies="t"/>
                </v:shape>
                <v:shape id="Freeform 59" o:spid="_x0000_s1154" style="position:absolute;left:22967;top:19869;width:2445;height:419;visibility:visible;mso-wrap-style:square;v-text-anchor:top" coordsize="39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" path="m,17r33,l33,50,,50,,17xm66,17r33,l99,50r-33,l66,17xm132,17r33,l165,50r-33,l132,17xm198,17r33,l231,50r-33,l198,17xm264,17r33,l297,50r-33,l264,17xm330,17r16,l346,50r-16,l330,17xm330,r65,33l330,66,330,xe" fillcolor="#9c0" strokecolor="#9c0" strokeweight=".1pt">
                  <v:stroke joinstyle="bevel"/>
                  <v:path arrowok="t" o:connecttype="custom" o:connectlocs="0,10795;20424,10795;20424,31750;0,31750;0,10795;40849,10795;61273,10795;61273,31750;40849,31750;40849,10795;81698,10795;102122,10795;102122,31750;81698,31750;81698,10795;122547,10795;142971,10795;142971,31750;122547,31750;122547,10795;163396,10795;183820,10795;183820,31750;163396,31750;163396,10795;204245,10795;214148,10795;214148,31750;204245,31750;204245,10795;204245,0;244475,20955;204245,41910;204245,0" o:connectangles="0,0,0,0,0,0,0,0,0,0,0,0,0,0,0,0,0,0,0,0,0,0,0,0,0,0,0,0,0,0,0,0,0,0"/>
                  <o:lock v:ext="edit" verticies="t"/>
                </v:shape>
                <v:shape id="Freeform 60" o:spid="_x0000_s1155" style="position:absolute;left:25285;top:21736;width:18066;height:844;visibility:visible;mso-wrap-style:square;v-text-anchor:top" coordsize="2628,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" path="m,37r37,l37,74,,74,,37xm74,37r37,l111,74r-37,l74,37xm148,37r37,l185,74r-37,l148,37xm222,37r37,l259,74r-37,l222,37xm296,37r37,l333,74r-37,l296,37xm370,37r38,l408,74r-38,l370,37xm445,37r37,l482,74r-37,l445,37xm519,37r37,l556,74r-37,l519,37xm593,37r37,l630,74r-37,l593,37xm667,37r37,l704,74r-37,l667,37xm741,37r37,l778,74r-37,l741,37xm815,37r37,l852,74r-37,l815,37xm890,37r37,l927,74r-37,l890,37xm964,37r37,l1001,74r-37,l964,37xm1038,37r37,l1075,74r-37,l1038,37xm1112,37r37,l1149,74r-37,l1112,37xm1186,37r37,l1223,74r-37,l1186,37xm1260,37r37,l1297,74r-37,l1260,37xm1334,37r37,l1371,74r-37,l1334,37xm1409,37r37,l1446,74r-37,l1409,37xm1483,37r37,l1520,74r-37,l1483,37xm1557,37r37,l1594,74r-37,l1557,37xm1631,37r37,l1668,74r-37,l1631,37xm1705,37r37,l1742,74r-37,l1705,37xm1779,37r37,l1816,74r-37,l1779,37xm1853,37r38,l1891,74r-38,l1853,37xm1928,37r37,l1965,74r-37,l1928,37xm2002,37r37,l2039,74r-37,l2002,37xm2076,37r37,l2113,74r-37,l2076,37xm2150,37r37,l2187,74r-37,l2150,37xm2224,37r37,l2261,74r-37,l2224,37xm2298,37r37,l2335,74r-37,l2298,37xm2372,37r38,l2410,74r-38,l2372,37xm2447,37r37,l2484,74r-37,l2447,37xm2521,37r14,l2535,74r-14,l2521,37xm2517,r111,56l2517,111,2517,xe" fillcolor="#9c0" strokecolor="#9c0" strokeweight=".1pt">
                  <v:stroke joinstyle="bevel"/>
                  <v:path arrowok="t" o:connecttype="custom" o:connectlocs="25435,56303;50870,28152;50870,56303;127175,28152;101740,28152;178045,56303;203480,28152;203480,56303;280473,28152;254350,28152;331343,56303;356778,28152;356778,56303;433083,28152;407648,28152;483953,56303;509388,28152;509388,56303;585693,28152;560258,28152;637251,56303;662686,28152;662686,56303;738991,28152;713556,28152;789861,56303;815296,28152;815296,56303;891601,28152;866166,28152;942471,56303;968594,28152;968594,56303;1044899,28152;1019464,28152;1095769,56303;1121204,28152;1121204,56303;1197509,28152;1172074,28152;1248379,56303;1273814,28152;1273814,56303;1350807,28152;1325372,28152;1401677,56303;1427112,28152;1427112,56303;1503417,28152;1477982,28152;1554287,56303;1579722,28152;1579722,56303;1656715,28152;1630592,28152;1707585,56303;1733020,28152;1733020,56303;1806575,42608" o:connectangles="0,0,0,0,0,0,0,0,0,0,0,0,0,0,0,0,0,0,0,0,0,0,0,0,0,0,0,0,0,0,0,0,0,0,0,0,0,0,0,0,0,0,0,0,0,0,0,0,0,0,0,0,0,0,0,0,0,0,0"/>
                  <o:lock v:ext="edit" verticies="t"/>
                </v:shape>
                <v:rect id="Rectangle 61" o:spid="_x0000_s1156" style="position:absolute;left:36436;top:14084;width:1606;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" filled="f" stroked="f">
                  <v:textbox inset="0,0,0,0">
                    <w:txbxContent>
                      <w:p w14:paraId="5ADB77DB" w14:textId="77777777" w:rsidR="00307AE8" w:rsidRPr="00C45F36" w:rsidRDefault="00307AE8" w:rsidP="00886B4B">
                        <w:r w:rsidRPr="00C45F36">
                          <w:rPr>
                            <w:rFonts w:eastAsia="HGMaruGothicMPRO"/>
                            <w:color w:val="000000"/>
                            <w:sz w:val="16"/>
                            <w:szCs w:val="16"/>
                          </w:rPr>
                          <w:t>P2</w:t>
                        </w:r>
                      </w:p>
                    </w:txbxContent>
                  </v:textbox>
                </v:rect>
                <v:shape id="Freeform 62" o:spid="_x0000_s1157" style="position:absolute;left:29641;top:25317;width:21222;height:933;visibility:visible;mso-wrap-style:square;v-text-anchor:top" coordsize="174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" path="m,33r33,l33,66,,66,,33xm66,33r33,l99,66r-33,l66,33xm132,33r33,l165,66r-33,l132,33xm198,33r33,l231,66r-33,l198,33xm264,33r33,l297,66r-33,l264,33xm330,33r32,l362,66r-32,l330,33xm396,33r32,l428,66r-32,l396,33xm461,33r33,l494,66r-33,l461,33xm527,33r33,l560,66r-33,l527,33xm593,33r33,l626,66r-33,l593,33xm659,33r33,l692,66r-33,l659,33xm725,33r33,l758,66r-33,l725,33xm791,33r33,l824,66r-33,l791,33xm857,33r33,l890,66r-33,l857,33xm923,33r33,l956,66r-33,l923,33xm989,33r33,l1022,66r-33,l989,33xm1054,33r34,l1088,66r-34,l1054,33xm1120,33r33,l1153,66r-33,l1120,33xm1186,33r33,l1219,66r-33,l1186,33xm1252,33r33,l1285,66r-33,l1252,33xm1318,33r33,l1351,66r-33,l1318,33xm1384,33r33,l1417,66r-33,l1384,33xm1450,33r33,l1483,66r-33,l1450,33xm1516,33r33,l1549,66r-33,l1516,33xm1582,33r33,l1615,66r-33,l1582,33xm1648,33r18,l1666,66r-18,l1648,33xm1649,r99,50l1649,99r,-99xe" fillcolor="red" strokecolor="#9c0" strokeweight=".1pt">
                  <v:stroke joinstyle="bevel"/>
                  <v:path arrowok="t" o:connecttype="custom" o:connectlocs="40064,62230;80128,31115;80128,62230;200319,31115;160255,31115;280447,62230;320511,31115;320511,62230;439488,31115;400639,31115;519616,62230;559680,31115;559680,62230;679871,31115;639808,31115;759999,62230;800063,31115;800063,62230;920254,31115;880191,31115;1000382,62230;1040446,31115;1040446,62230;1160638,31115;1120574,31115;1240765,62230;1279615,31115;1279615,62230;1399807,31115;1359743,31115;1479934,62230;1519998,31115;1519998,62230;1640190,31115;1600126,31115;1720317,62230;1760381,31115;1760381,62230;1880573,31115;1840509,31115;1960701,62230;2000764,31115;2000764,62230;2122170,47144" o:connectangles="0,0,0,0,0,0,0,0,0,0,0,0,0,0,0,0,0,0,0,0,0,0,0,0,0,0,0,0,0,0,0,0,0,0,0,0,0,0,0,0,0,0,0,0"/>
                  <o:lock v:ext="edit" verticies="t"/>
                </v:shape>
                <v:shape id="Freeform 63" o:spid="_x0000_s1158" style="position:absolute;left:26682;top:18554;width:8712;height:864;visibility:visible;mso-wrap-style:square;v-text-anchor:top" coordsize="623,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" path="m623,74r-37,l586,37r37,l623,74xm549,74r-37,l512,37r37,l549,74xm475,74r-37,l438,37r37,l475,74xm401,74r-37,l364,37r37,l401,74xm327,74r-37,l290,37r37,l327,74xm253,74r-38,l215,37r38,l253,74xm178,74r-37,l141,37r37,l178,74xm104,74r-11,l93,37r11,l104,74xm112,111l,56,112,r,111xe" fillcolor="red" strokecolor="#9c0" strokeweight=".1pt">
                  <v:stroke joinstyle="bevel"/>
                  <v:path arrowok="t" o:connecttype="custom" o:connectlocs="871220,57573;819478,57573;819478,28787;871220,28787;871220,57573;767736,57573;715995,57573;715995,28787;767736,28787;767736,57573;664253,57573;612511,57573;612511,28787;664253,28787;664253,57573;560769,57573;509027,57573;509027,28787;560769,28787;560769,57573;457286,57573;405544,57573;405544,28787;457286,28787;457286,57573;353802,57573;300662,57573;300662,28787;353802,28787;353802,57573;248920,57573;197178,57573;197178,28787;248920,28787;248920,57573;145436,57573;130054,57573;130054,28787;145436,28787;145436,57573;156624,86360;0,43569;156624,0;156624,86360" o:connectangles="0,0,0,0,0,0,0,0,0,0,0,0,0,0,0,0,0,0,0,0,0,0,0,0,0,0,0,0,0,0,0,0,0,0,0,0,0,0,0,0,0,0,0,0"/>
                  <o:lock v:ext="edit" verticies="t"/>
                </v:shape>
                <v:rect id="Rectangle 64" o:spid="_x0000_s1159" style="position:absolute;left:36163;top:18402;width:1524;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" filled="f" stroked="f">
                  <v:textbox inset="0,0,0,0">
                    <w:txbxContent>
                      <w:p w14:paraId="3091ED4B" w14:textId="77777777" w:rsidR="00307AE8" w:rsidRPr="00C45F36" w:rsidRDefault="00307AE8" w:rsidP="00886B4B">
                        <w:r w:rsidRPr="00C45F36">
                          <w:rPr>
                            <w:rFonts w:eastAsia="HGMaruGothicMPRO"/>
                            <w:color w:val="000000"/>
                            <w:sz w:val="16"/>
                            <w:szCs w:val="16"/>
                          </w:rPr>
                          <w:t>P2</w:t>
                        </w:r>
                      </w:p>
                    </w:txbxContent>
                  </v:textbox>
                </v:rect>
                <v:shape id="Freeform 65" o:spid="_x0000_s1160" style="position:absolute;left:26162;top:14414;width:9232;height:1029;visibility:visible;mso-wrap-style:square;v-text-anchor:top" coordsize="623,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" path="m623,74r-37,l586,37r37,l623,74xm549,74r-37,l512,37r37,l549,74xm475,74r-37,l438,37r37,l475,74xm401,74r-37,l364,37r37,l401,74xm327,74r-37,l290,37r37,l327,74xm253,74r-38,l215,37r38,l253,74xm178,74r-37,l141,37r37,l178,74xm104,74r-11,l93,37r11,l104,74xm112,111l,55,112,r,111xe" fillcolor="red" strokecolor="#9c0" strokeweight=".1pt">
                  <v:stroke joinstyle="bevel"/>
                  <v:path arrowok="t" o:connecttype="custom" o:connectlocs="923290,68580;868456,68580;868456,34290;923290,34290;923290,68580;813622,68580;758787,68580;758787,34290;813622,34290;813622,68580;703953,68580;649119,68580;649119,34290;703953,34290;703953,68580;594285,68580;539450,68580;539450,34290;594285,34290;594285,68580;484616,68580;429782,68580;429782,34290;484616,34290;484616,68580;374948,68580;318631,68580;318631,34290;374948,34290;374948,68580;263797,68580;208963,68580;208963,34290;263797,34290;263797,68580;154129,68580;137827,68580;137827,34290;154129,34290;154129,68580;165985,102870;0,50972;165985,0;165985,102870" o:connectangles="0,0,0,0,0,0,0,0,0,0,0,0,0,0,0,0,0,0,0,0,0,0,0,0,0,0,0,0,0,0,0,0,0,0,0,0,0,0,0,0,0,0,0,0"/>
                  <o:lock v:ext="edit" verticies="t"/>
                </v:shape>
                <v:rect id="Rectangle 66" o:spid="_x0000_s1161" style="position:absolute;left:15690;top:17716;width:1905;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obGxgAAANwAAAAPAAAAZHJzL2Rvd25yZXYueG1sRI9Ba8JA&#10;FITvBf/D8oTe6qYRio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DMaGxsYAAADcAAAA&#10;DwAAAAAAAAAAAAAAAAAHAgAAZHJzL2Rvd25yZXYueG1sUEsFBgAAAAADAAMAtwAAAPoCAAAAAA==&#10;" filled="f" stroked="f">
                  <v:textbox inset="0,0,0,0">
                    <w:txbxContent>
                      <w:p w14:paraId="69491CD4" w14:textId="77777777" w:rsidR="00307AE8" w:rsidRPr="00C45F36" w:rsidRDefault="00307AE8" w:rsidP="00886B4B">
                        <w:r w:rsidRPr="00C45F36">
                          <w:rPr>
                            <w:rFonts w:eastAsia="HGMaruGothicMPRO"/>
                            <w:color w:val="000000"/>
                            <w:sz w:val="16"/>
                            <w:szCs w:val="16"/>
                          </w:rPr>
                          <w:t>P2</w:t>
                        </w:r>
                      </w:p>
                    </w:txbxContent>
                  </v:textbox>
                </v:rect>
                <v:rect id="Rectangle 67" o:spid="_x0000_s1162" style="position:absolute;left:22428;top:17894;width:1924;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x6yxgAAANwAAAAPAAAAZHJzL2Rvd25yZXYueG1sRI9Ba8JA&#10;FITvBf/D8oTe6qZBio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gy8essYAAADcAAAA&#10;DwAAAAAAAAAAAAAAAAAHAgAAZHJzL2Rvd25yZXYueG1sUEsFBgAAAAADAAMAtwAAAPoCAAAAAA==&#10;" filled="f" stroked="f">
                  <v:textbox inset="0,0,0,0">
                    <w:txbxContent>
                      <w:p w14:paraId="34E3CEE7" w14:textId="77777777" w:rsidR="00307AE8" w:rsidRPr="00C45F36" w:rsidRDefault="00307AE8" w:rsidP="00886B4B">
                        <w:r w:rsidRPr="00C45F36">
                          <w:rPr>
                            <w:rFonts w:eastAsia="HGMaruGothicMPRO"/>
                            <w:color w:val="000000"/>
                            <w:sz w:val="16"/>
                            <w:szCs w:val="16"/>
                          </w:rPr>
                          <w:t>WC</w:t>
                        </w:r>
                      </w:p>
                    </w:txbxContent>
                  </v:textbox>
                </v:rect>
                <v:group id="Group 68" o:spid="_x0000_s1163" style="position:absolute;left:11842;top:11499;width:610;height:464" coordorigin="3272,6430" coordsize="9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">
                  <v:oval id="Oval 69" o:spid="_x0000_s1164" style="position:absolute;left:3272;top:6430;width:99;height: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" fillcolor="black" strokeweight="0"/>
                  <v:oval id="Oval 70" o:spid="_x0000_s1165" style="position:absolute;left:3272;top:6430;width:99;height: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" filled="f" strokeweight=".6pt">
                    <v:stroke endcap="round"/>
                  </v:oval>
                </v:group>
                <v:shape id="Freeform 71" o:spid="_x0000_s1166" style="position:absolute;left:11899;top:6311;width:610;height:5239;visibility:visible;mso-wrap-style:square;v-text-anchor:top" coordsize="80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" path="m333,6614r,-5947c333,630,363,600,400,600v37,,67,30,67,67l467,6614v,37,-30,66,-67,66c363,6680,333,6651,333,6614xm,800l400,,800,800,,800xe" fillcolor="black" strokeweight=".1pt">
                  <v:stroke joinstyle="bevel"/>
                  <v:path arrowok="t" o:connecttype="custom" o:connectlocs="25375,518699;25375,52309;30480,47055;35585,52309;35585,518699;30480,523875;25375,518699;0,62740;30480,0;60960,62740;0,62740" o:connectangles="0,0,0,0,0,0,0,0,0,0,0"/>
                  <o:lock v:ext="edit" verticies="t"/>
                </v:shape>
                <v:shape id="Freeform 72" o:spid="_x0000_s1167" style="position:absolute;left:11842;top:11760;width:610;height:5308;visibility:visible;mso-wrap-style:square;v-text-anchor:top" coordsize="800,6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" path="m467,67r,6026c467,6130,437,6160,400,6160v-37,,-67,-30,-67,-67l333,67c333,30,363,,400,v37,,67,30,67,67xm800,5960l400,6760,,5960r800,xe" fillcolor="black" strokeweight=".1pt">
                  <v:stroke joinstyle="bevel"/>
                  <v:path arrowok="t" o:connecttype="custom" o:connectlocs="35585,5261;35585,478481;30480,483742;25375,478481;25375,5261;30480,0;35585,5261;60960,468036;30480,530860;0,468036;60960,468036" o:connectangles="0,0,0,0,0,0,0,0,0,0,0"/>
                  <o:lock v:ext="edit" verticies="t"/>
                </v:shape>
                <v:shape id="Freeform 73" o:spid="_x0000_s1168" style="position:absolute;left:7061;top:11779;width:7715;height:76;visibility:visible;mso-wrap-style:square;v-text-anchor:top" coordsize="101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" path="m10050,100r-300,c9723,100,9700,77,9700,50v,-28,23,-50,50,-50l10050,v28,,50,22,50,50c10100,77,10078,100,10050,100xm9350,100r-300,c9023,100,9000,77,9000,50v,-28,23,-50,50,-50l9350,v28,,50,22,50,50c9400,77,9378,100,9350,100xm8650,100r-300,c8323,100,8300,77,8300,50v,-28,23,-50,50,-50l8650,v28,,50,22,50,50c8700,77,8678,100,8650,100xm7950,100r-300,c7623,100,7600,77,7600,50v,-28,23,-50,50,-50l7950,v28,,50,22,50,50c8000,77,7978,100,7950,100xm7250,100r-300,c6923,100,6900,77,6900,50v,-28,23,-50,50,-50l7250,v28,,50,22,50,50c7300,77,7278,100,7250,100xm6550,100r-300,c6223,100,6200,77,6200,50v,-28,23,-50,50,-50l6550,v28,,50,22,50,50c6600,77,6578,100,6550,100xm5850,100r-300,c5523,100,5500,77,5500,50v,-28,23,-50,50,-50l5850,v28,,50,22,50,50c5900,77,5878,100,5850,100xm5150,100r-300,c4823,100,4800,77,4800,50v,-28,23,-50,50,-50l5150,v28,,50,22,50,50c5200,77,5178,100,5150,100xm4450,100r-300,c4123,100,4100,77,4100,50v,-28,23,-50,50,-50l4450,v28,,50,22,50,50c4500,77,4478,100,4450,100xm3750,100r-300,c3423,100,3400,77,3400,50v,-28,23,-50,50,-50l3750,v28,,50,22,50,50c3800,77,3778,100,3750,100xm3050,100r-300,c2723,100,2700,77,2700,50v,-28,23,-50,50,-50l3050,v28,,50,22,50,50c3100,77,3078,100,3050,100xm2350,100r-300,c2023,100,2000,77,2000,50v,-28,23,-50,50,-50l2350,v28,,50,22,50,50c2400,77,2378,100,2350,100xm1650,100r-300,c1323,100,1300,77,1300,50v,-28,23,-50,50,-50l1650,v28,,50,22,50,50c1700,77,1678,100,1650,100xm950,100r-300,c623,100,600,77,600,50,600,22,623,,650,l950,v28,,50,22,50,50c1000,77,978,100,950,100xm250,100r-200,c23,100,,77,,50,,22,23,,50,l250,v28,,50,22,50,50c300,77,278,100,250,100xe" fillcolor="black" strokeweight=".1pt">
                  <v:stroke joinstyle="bevel"/>
                  <v:path arrowok="t" o:connecttype="custom" o:connectlocs="744789,7620;744789,0;771525,3810;714234,7620;687498,3810;714234,0;714234,7620;637845,7620;637845,0;664581,3810;607289,7620;580553,3810;607289,0;607289,7620;530901,7620;530901,0;557637,3810;500345,7620;473609,3810;500345,0;500345,7620;423957,7620;423957,0;450693,3810;393401,7620;366665,3810;393401,0;393401,7620;317013,7620;317013,0;343749,3810;286457,7620;259721,3810;286457,0;286457,7620;210069,7620;210069,0;236805,3810;179513,7620;152777,3810;179513,0;179513,7620;103125,7620;103125,0;129861,3810;72569,7620;45833,3810;72569,0;72569,7620;3819,7620;3819,0;22917,3810" o:connectangles="0,0,0,0,0,0,0,0,0,0,0,0,0,0,0,0,0,0,0,0,0,0,0,0,0,0,0,0,0,0,0,0,0,0,0,0,0,0,0,0,0,0,0,0,0,0,0,0,0,0,0,0"/>
                  <o:lock v:ext="edit" verticies="t"/>
                </v:shape>
                <v:rect id="Rectangle 74" o:spid="_x0000_s1169" style="position:absolute;left:15779;top:9258;width:1620;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" filled="f" stroked="f">
                  <v:textbox inset="0,0,0,0">
                    <w:txbxContent>
                      <w:p w14:paraId="22853E40" w14:textId="77777777" w:rsidR="00307AE8" w:rsidRPr="00C45F36" w:rsidRDefault="00307AE8" w:rsidP="00886B4B">
                        <w:r w:rsidRPr="00C45F36">
                          <w:rPr>
                            <w:rFonts w:eastAsia="HGMaruGothicMPRO"/>
                            <w:color w:val="000000"/>
                            <w:sz w:val="16"/>
                            <w:szCs w:val="16"/>
                          </w:rPr>
                          <w:t>P2</w:t>
                        </w:r>
                      </w:p>
                    </w:txbxContent>
                  </v:textbox>
                </v:rect>
                <v:rect id="Rectangle 75" o:spid="_x0000_s1170" style="position:absolute;left:22428;top:9258;width:192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" filled="f" stroked="f">
                  <v:textbox inset="0,0,0,0">
                    <w:txbxContent>
                      <w:p w14:paraId="6CB1D7EB" w14:textId="77777777" w:rsidR="00307AE8" w:rsidRPr="00C45F36" w:rsidRDefault="00307AE8" w:rsidP="00886B4B">
                        <w:r w:rsidRPr="00C45F36">
                          <w:rPr>
                            <w:rFonts w:eastAsia="HGMaruGothicMPRO"/>
                            <w:color w:val="000000"/>
                            <w:sz w:val="16"/>
                            <w:szCs w:val="16"/>
                          </w:rPr>
                          <w:t>WC</w:t>
                        </w:r>
                      </w:p>
                    </w:txbxContent>
                  </v:textbox>
                </v:rect>
                <v:line id="Line 76" o:spid="_x0000_s1171" style="position:absolute;visibility:visible;mso-wrap-style:square" from="29800,25038" to="33502,25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" strokecolor="maroon" strokeweight="1.85pt"/>
                <v:shape id="Freeform 77" o:spid="_x0000_s1172" style="position:absolute;left:25285;top:10604;width:127;height:11557;visibility:visible;mso-wrap-style:square;v-text-anchor:top" coordsize="37,1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" path="m37,r,37l,37,,,37,xm37,74r,37l,111,,74r37,xm37,148r,37l,185,,148r37,xm37,222r,37l,259,,222r37,xm37,296r,37l,333,,296r37,xm37,370r,37l,407,,370r37,xm37,444r,37l,481,,444r37,xm37,519r,37l,556,,519r37,xm37,593r,37l,630,,593r37,xm37,667r,37l,704,,667r37,xm37,741r,37l,778,,741r37,xm37,815r,37l,852,,815r37,xm37,889r,37l,926,,889r37,xm37,963r,37l,1000,,963r37,xm37,1037r,37l,1074r,-37l37,1037xm37,1112r,37l,1149r,-37l37,1112xm37,1186r,37l,1223r,-37l37,1186xm37,1260r,37l,1297r,-37l37,1260xm37,1334r,37l,1371r,-37l37,1334xm37,1408r,37l,1445r,-37l37,1408xm37,1482r,37l,1519r,-37l37,1482xm37,1556r,37l,1593r,-37l37,1556xm37,1630r,38l,1668r,-38l37,1630xm37,1705r,37l,1742r,-37l37,1705xm37,1779r,37l,1816r,-37l37,1779xe" fillcolor="#9c0" strokecolor="#9c0" strokeweight=".1pt">
                  <v:stroke joinstyle="bevel"/>
                  <v:path arrowok="t" o:connecttype="custom" o:connectlocs="12700,23547;0,0;12700,47094;0,70640;12700,47094;12700,117734;0,94187;12700,141281;0,164827;12700,141281;12700,211921;0,188374;12700,235468;0,259014;12700,235468;12700,306108;0,282561;12700,330291;0,353838;12700,330291;12700,400931;0,377384;12700,424478;0,448025;12700,424478;12700,495118;0,471571;12700,518665;0,542212;12700,518665;12700,589305;0,565758;12700,612852;0,636399;12700,612852;12700,683492;0,659945;12700,707675;0,731222;12700,707675;12700,778316;0,754769;12700,801862;0,825409;12700,801862;12700,872503;0,848956;12700,896049;0,919596;12700,896049;12700,966690;0,943143;12700,990236;0,1013783;12700,990236;12700,1061513;0,1037330;12700,1085060;0,1108606;12700,1085060;12700,1155700;0,1132153" o:connectangles="0,0,0,0,0,0,0,0,0,0,0,0,0,0,0,0,0,0,0,0,0,0,0,0,0,0,0,0,0,0,0,0,0,0,0,0,0,0,0,0,0,0,0,0,0,0,0,0,0,0,0,0,0,0,0,0,0,0,0,0,0,0"/>
                  <o:lock v:ext="edit" verticies="t"/>
                </v:shape>
                <v:line id="Line 78" o:spid="_x0000_s1173" style="position:absolute;visibility:visible;mso-wrap-style:square" from="29806,11068" to="30905,11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" strokecolor="maroon" strokeweight="1.85pt"/>
                <v:group id="Group 79" o:spid="_x0000_s1174" style="position:absolute;left:30587;top:9074;width:1766;height:2425" coordorigin="6303,6048" coordsize="286,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">
                  <v:group id="Group 80" o:spid="_x0000_s1175" style="position:absolute;left:6303;top:6203;width:286;height:86" coordorigin="6303,6203" coordsize="2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">
                    <v:rect id="Rectangle 81" o:spid="_x0000_s1176" style="position:absolute;left:6303;top:6203;width:286;height: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" stroked="f"/>
                    <v:rect id="Rectangle 82" o:spid="_x0000_s1177" style="position:absolute;left:6303;top:6203;width:286;height: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" filled="f" strokeweight=".6pt">
                      <v:stroke endcap="round"/>
                    </v:rect>
                  </v:group>
                  <v:group id="Group 83" o:spid="_x0000_s1178" style="position:absolute;left:6317;top:6289;width:235;height:141" coordorigin="6317,6289" coordsize="235,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">
                    <v:rect id="Rectangle 84" o:spid="_x0000_s1179" style="position:absolute;left:6317;top:6289;width:235;height: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" stroked="f"/>
                    <v:rect id="Rectangle 85" o:spid="_x0000_s1180" style="position:absolute;left:6317;top:6289;width:235;height: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" filled="f" strokeweight=".6pt">
                      <v:stroke endcap="round"/>
                    </v:rect>
                  </v:group>
                  <v:line id="Line 86" o:spid="_x0000_s1181" style="position:absolute;flip:y;visibility:visible;mso-wrap-style:square" from="6366,6097" to="6367,6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" strokeweight=".6pt">
                    <v:stroke endcap="round"/>
                  </v:line>
                  <v:line id="Line 87" o:spid="_x0000_s1182" style="position:absolute;visibility:visible;mso-wrap-style:square" from="6366,6097" to="6485,6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" strokeweight=".6pt">
                    <v:stroke endcap="round"/>
                  </v:line>
                  <v:line id="Line 88" o:spid="_x0000_s1183" style="position:absolute;flip:x y;visibility:visible;mso-wrap-style:square" from="6404,6048" to="6411,60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" strokeweight=".6pt">
                    <v:stroke endcap="round"/>
                  </v:line>
                </v:group>
                <v:rect id="Rectangle 89" o:spid="_x0000_s1184" style="position:absolute;left:33566;top:9486;width:1720;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" filled="f" stroked="f">
                  <v:textbox inset="0,0,0,0">
                    <w:txbxContent>
                      <w:p w14:paraId="7DB534D3" w14:textId="77777777" w:rsidR="00307AE8" w:rsidRPr="00C45F36" w:rsidRDefault="00307AE8" w:rsidP="00886B4B">
                        <w:r w:rsidRPr="00C45F36">
                          <w:rPr>
                            <w:rFonts w:eastAsia="HGMaruGothicMPRO"/>
                            <w:color w:val="000000"/>
                            <w:sz w:val="16"/>
                            <w:szCs w:val="16"/>
                          </w:rPr>
                          <w:t>P3</w:t>
                        </w:r>
                      </w:p>
                    </w:txbxContent>
                  </v:textbox>
                </v:rect>
                <v:rect id="Rectangle 90" o:spid="_x0000_s1185" style="position:absolute;left:33356;top:7886;width:7226;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" filled="f" stroked="f">
                  <v:textbox inset="0,0,0,0">
                    <w:txbxContent>
                      <w:p w14:paraId="2BB87691" w14:textId="77777777" w:rsidR="00307AE8" w:rsidRPr="00D329F3" w:rsidRDefault="00307AE8" w:rsidP="00886B4B">
                        <w:pPr>
                          <w:rPr>
                            <w:sz w:val="16"/>
                            <w:szCs w:val="16"/>
                          </w:rPr>
                        </w:pPr>
                        <w:r w:rsidRPr="00D329F3">
                          <w:rPr>
                            <w:sz w:val="16"/>
                            <w:szCs w:val="16"/>
                          </w:rPr>
                          <w:t>Phòng thí nghiệm</w:t>
                        </w:r>
                      </w:p>
                    </w:txbxContent>
                  </v:textbox>
                </v:rect>
                <v:shape id="Freeform 91" o:spid="_x0000_s1186" style="position:absolute;left:32169;top:4019;width:4794;height:5017;visibility:visible;mso-wrap-style:square;v-text-anchor:top" coordsize="2456,2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" path="m2443,60l258,2264v-13,13,-34,13,-47,c198,2251,198,2230,211,2217l2396,13v13,-13,34,-13,47,c2456,26,2456,47,2443,60xm423,2334l,2477,139,2052r284,282xe" fillcolor="black" strokeweight=".1pt">
                  <v:stroke joinstyle="bevel"/>
                  <v:path arrowok="t" o:connecttype="custom" o:connectlocs="476887,12151;50363,458513;41188,458513;41188,448994;467713,2633;476887,2633;476887,12151;82572,472689;0,501650;27134,415578;82572,472689" o:connectangles="0,0,0,0,0,0,0,0,0,0,0"/>
                  <o:lock v:ext="edit" verticies="t"/>
                </v:shape>
                <v:oval id="Oval 92" o:spid="_x0000_s1187" style="position:absolute;left:29806;top:8737;width:3099;height:3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" filled="f" strokecolor="red" strokeweight=".6pt">
                  <v:stroke endcap="round"/>
                </v:oval>
                <v:group id="Group 93" o:spid="_x0000_s1188" style="position:absolute;left:50761;top:25317;width:1569;height:1695" coordorigin="9439,7985" coordsize="254,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">
                  <v:oval id="Oval 94" o:spid="_x0000_s1189" style="position:absolute;left:9439;top:7985;width:2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" strokeweight="0"/>
                  <v:oval id="Oval 95" o:spid="_x0000_s1190" style="position:absolute;left:9439;top:7985;width:2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" filled="f" strokeweight=".6pt">
                    <v:stroke endcap="round"/>
                  </v:oval>
                </v:group>
                <v:rect id="Rectangle 96" o:spid="_x0000_s1191" style="position:absolute;left:47383;top:27190;width:8509;height:23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" filled="f" stroked="f">
                  <v:textbox inset="0,0,0,0">
                    <w:txbxContent>
                      <w:p w14:paraId="5EA97283" w14:textId="77777777" w:rsidR="00307AE8" w:rsidRPr="0020334D" w:rsidRDefault="00307AE8" w:rsidP="00886B4B">
                        <w:pPr>
                          <w:rPr>
                            <w:sz w:val="21"/>
                            <w:szCs w:val="21"/>
                          </w:rPr>
                        </w:pPr>
                        <w:r>
                          <w:rPr>
                            <w:sz w:val="21"/>
                            <w:szCs w:val="21"/>
                          </w:rPr>
                          <w:t>C</w:t>
                        </w:r>
                        <w:r w:rsidRPr="00AB6F07">
                          <w:rPr>
                            <w:sz w:val="21"/>
                            <w:szCs w:val="21"/>
                          </w:rPr>
                          <w:t>ố</w:t>
                        </w:r>
                        <w:r w:rsidRPr="0020334D">
                          <w:rPr>
                            <w:rFonts w:hint="eastAsia"/>
                            <w:sz w:val="21"/>
                            <w:szCs w:val="21"/>
                          </w:rPr>
                          <w:t>ng n</w:t>
                        </w:r>
                        <w:r w:rsidRPr="0020334D">
                          <w:rPr>
                            <w:rFonts w:hint="eastAsia"/>
                            <w:sz w:val="21"/>
                            <w:szCs w:val="21"/>
                          </w:rPr>
                          <w:t>ướ</w:t>
                        </w:r>
                        <w:r w:rsidRPr="0020334D">
                          <w:rPr>
                            <w:rFonts w:hint="eastAsia"/>
                            <w:sz w:val="21"/>
                            <w:szCs w:val="21"/>
                          </w:rPr>
                          <w:t>c th</w:t>
                        </w:r>
                        <w:r w:rsidRPr="0020334D">
                          <w:rPr>
                            <w:rFonts w:hint="eastAsia"/>
                            <w:sz w:val="21"/>
                            <w:szCs w:val="21"/>
                          </w:rPr>
                          <w:t>ả</w:t>
                        </w:r>
                        <w:r w:rsidRPr="0020334D">
                          <w:rPr>
                            <w:rFonts w:hint="eastAsia"/>
                            <w:sz w:val="21"/>
                            <w:szCs w:val="21"/>
                          </w:rPr>
                          <w:t xml:space="preserve">i </w:t>
                        </w:r>
                      </w:p>
                    </w:txbxContent>
                  </v:textbox>
                </v:rect>
                <v:rect id="Rectangle 97" o:spid="_x0000_s1192" style="position:absolute;left:15767;top:11696;width:7226;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" filled="f" stroked="f">
                  <v:textbox inset="0,0,0,0">
                    <w:txbxContent>
                      <w:p w14:paraId="259B03A0" w14:textId="77777777" w:rsidR="00307AE8" w:rsidRPr="00D329F3" w:rsidRDefault="00307AE8" w:rsidP="00886B4B">
                        <w:pPr>
                          <w:rPr>
                            <w:sz w:val="16"/>
                            <w:szCs w:val="16"/>
                          </w:rPr>
                        </w:pPr>
                        <w:r w:rsidRPr="00D329F3">
                          <w:rPr>
                            <w:sz w:val="16"/>
                            <w:szCs w:val="16"/>
                          </w:rPr>
                          <w:t>Phòng thí nghiệm</w:t>
                        </w:r>
                      </w:p>
                    </w:txbxContent>
                  </v:textbox>
                </v:rect>
                <v:rect id="Rectangle 98" o:spid="_x0000_s1193" style="position:absolute;left:15767;top:16090;width:7226;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" filled="f" stroked="f">
                  <v:textbox inset="0,0,0,0">
                    <w:txbxContent>
                      <w:p w14:paraId="46E6EA84" w14:textId="77777777" w:rsidR="00307AE8" w:rsidRPr="00D329F3" w:rsidRDefault="00307AE8" w:rsidP="00886B4B">
                        <w:pPr>
                          <w:rPr>
                            <w:sz w:val="16"/>
                            <w:szCs w:val="16"/>
                          </w:rPr>
                        </w:pPr>
                        <w:r w:rsidRPr="00D329F3">
                          <w:rPr>
                            <w:sz w:val="16"/>
                            <w:szCs w:val="16"/>
                          </w:rPr>
                          <w:t>Phòng thí nghiệm</w:t>
                        </w:r>
                      </w:p>
                    </w:txbxContent>
                  </v:textbox>
                </v:rect>
                <v:rect id="Rectangle 99" o:spid="_x0000_s1194" style="position:absolute;left:34455;top:12382;width:7226;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" filled="f" stroked="f">
                  <v:textbox inset="0,0,0,0">
                    <w:txbxContent>
                      <w:p w14:paraId="23BF982E" w14:textId="77777777" w:rsidR="00307AE8" w:rsidRPr="00D329F3" w:rsidRDefault="00307AE8" w:rsidP="00886B4B">
                        <w:pPr>
                          <w:rPr>
                            <w:sz w:val="16"/>
                            <w:szCs w:val="16"/>
                          </w:rPr>
                        </w:pPr>
                        <w:r w:rsidRPr="00D329F3">
                          <w:rPr>
                            <w:sz w:val="16"/>
                            <w:szCs w:val="16"/>
                          </w:rPr>
                          <w:t>Phòng thí nghiệm</w:t>
                        </w:r>
                      </w:p>
                    </w:txbxContent>
                  </v:textbox>
                </v:rect>
                <v:rect id="Rectangle 100" o:spid="_x0000_s1195" style="position:absolute;left:34359;top:16471;width:7227;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" filled="f" stroked="f">
                  <v:textbox inset="0,0,0,0">
                    <w:txbxContent>
                      <w:p w14:paraId="083DE878" w14:textId="77777777" w:rsidR="00307AE8" w:rsidRPr="00D329F3" w:rsidRDefault="00307AE8" w:rsidP="00886B4B">
                        <w:pPr>
                          <w:rPr>
                            <w:sz w:val="16"/>
                            <w:szCs w:val="16"/>
                          </w:rPr>
                        </w:pPr>
                        <w:r w:rsidRPr="00D329F3">
                          <w:rPr>
                            <w:sz w:val="16"/>
                            <w:szCs w:val="16"/>
                          </w:rPr>
                          <w:t>Phòng thí nghiệm</w:t>
                        </w:r>
                      </w:p>
                    </w:txbxContent>
                  </v:textbox>
                </v:rect>
                <v:shape id="Freeform 101" o:spid="_x0000_s1196" style="position:absolute;left:22967;top:10375;width:2445;height:420;visibility:visible;mso-wrap-style:square;v-text-anchor:top" coordsize="39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" path="m,16r33,l33,49,,49,,16xm66,16r33,l99,49r-33,l66,16xm132,16r33,l165,49r-33,l132,16xm198,16r33,l231,49r-33,l198,16xm264,16r33,l297,49r-33,l264,16xm330,16r16,l346,49r-16,l330,16xm330,r65,33l330,66,330,xe" fillcolor="#9c0" strokecolor="#9c0" strokeweight=".1pt">
                  <v:stroke joinstyle="bevel"/>
                  <v:path arrowok="t" o:connecttype="custom" o:connectlocs="0,10160;20424,10160;20424,31115;0,31115;0,10160;40849,10160;61273,10160;61273,31115;40849,31115;40849,10160;81698,10160;102122,10160;102122,31115;81698,31115;81698,10160;122547,10160;142971,10160;142971,31115;122547,31115;122547,10160;163396,10160;183820,10160;183820,31115;163396,31115;163396,10160;204245,10160;214148,10160;214148,31115;204245,31115;204245,10160;204245,0;244475,20955;204245,41910;204245,0" o:connectangles="0,0,0,0,0,0,0,0,0,0,0,0,0,0,0,0,0,0,0,0,0,0,0,0,0,0,0,0,0,0,0,0,0,0"/>
                  <o:lock v:ext="edit" verticies="t"/>
                </v:shape>
                <v:rect id="Rectangle 102" o:spid="_x0000_s1197" style="position:absolute;left:15741;top:7912;width:7226;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" filled="f" stroked="f">
                  <v:textbox inset="0,0,0,0">
                    <w:txbxContent>
                      <w:p w14:paraId="4A0BE935" w14:textId="77777777" w:rsidR="00307AE8" w:rsidRPr="00D329F3" w:rsidRDefault="00307AE8" w:rsidP="00886B4B">
                        <w:pPr>
                          <w:rPr>
                            <w:sz w:val="16"/>
                            <w:szCs w:val="16"/>
                          </w:rPr>
                        </w:pPr>
                        <w:r w:rsidRPr="00D329F3">
                          <w:rPr>
                            <w:sz w:val="16"/>
                            <w:szCs w:val="16"/>
                          </w:rPr>
                          <w:t>Phòng thí nghiệm</w:t>
                        </w:r>
                      </w:p>
                    </w:txbxContent>
                  </v:textbox>
                </v:rect>
                <v:shape id="Freeform 103" o:spid="_x0000_s1198" style="position:absolute;left:17316;top:9486;width:9366;height:572;visibility:visible;mso-wrap-style:square;v-text-anchor:top" coordsize="39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" path="m,16r33,l33,49,,49,,16xm66,16r33,l99,49r-33,l66,16xm132,16r33,l165,49r-33,l132,16xm198,16r33,l231,49r-33,l198,16xm264,16r33,l297,49r-33,l264,16xm330,16r16,l346,49r-16,l330,16xm330,r65,33l330,66,330,xe" fillcolor="red" strokecolor="#9c0" strokeweight=".1pt">
                  <v:stroke joinstyle="bevel"/>
                  <v:path arrowok="t" o:connecttype="custom" o:connectlocs="0,13855;78250,13855;78250,42430;0,42430;0,13855;156499,13855;234749,13855;234749,42430;156499,42430;156499,13855;312999,13855;391248,13855;391248,42430;312999,42430;312999,13855;469498,13855;547748,13855;547748,42430;469498,42430;469498,13855;625997,13855;704247,13855;704247,42430;625997,42430;625997,13855;782497,13855;820436,13855;820436,42430;782497,42430;782497,13855;782497,0;936625,28575;782497,57150;782497,0" o:connectangles="0,0,0,0,0,0,0,0,0,0,0,0,0,0,0,0,0,0,0,0,0,0,0,0,0,0,0,0,0,0,0,0,0,0"/>
                  <o:lock v:ext="edit" verticies="t"/>
                </v:shape>
                <v:shape id="Freeform 104" o:spid="_x0000_s1199" style="position:absolute;left:16884;top:14255;width:9798;height:591;visibility:visible;mso-wrap-style:square;v-text-anchor:top" coordsize="39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" path="m,16r33,l33,49,,49,,16xm66,16r33,l99,49r-33,l66,16xm132,16r33,l165,49r-33,l132,16xm198,16r33,l231,49r-33,l198,16xm264,16r33,l297,49r-33,l264,16xm330,16r16,l346,49r-16,l330,16xm330,r65,33l330,66,330,xe" fillcolor="red" strokecolor="#9c0" strokeweight=".1pt">
                  <v:stroke joinstyle="bevel"/>
                  <v:path arrowok="t" o:connecttype="custom" o:connectlocs="0,14316;81857,14316;81857,43844;0,43844;0,14316;163714,14316;245571,14316;245571,43844;163714,43844;163714,14316;327429,14316;409286,14316;409286,43844;327429,43844;327429,14316;491143,14316;573000,14316;573000,43844;491143,43844;491143,14316;654857,14316;736714,14316;736714,43844;654857,43844;654857,14316;818571,14316;858260,14316;858260,43844;818571,43844;818571,14316;818571,0;979805,29528;818571,59055;818571,0" o:connectangles="0,0,0,0,0,0,0,0,0,0,0,0,0,0,0,0,0,0,0,0,0,0,0,0,0,0,0,0,0,0,0,0,0,0"/>
                  <o:lock v:ext="edit" verticies="t"/>
                </v:shape>
                <v:shape id="Freeform 105" o:spid="_x0000_s1200" style="position:absolute;left:17316;top:18395;width:9366;height:540;visibility:visible;mso-wrap-style:square;v-text-anchor:top" coordsize="39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" path="m,16r33,l33,49,,49,,16xm66,16r33,l99,49r-33,l66,16xm132,16r33,l165,49r-33,l132,16xm198,16r33,l231,49r-33,l198,16xm264,16r33,l297,49r-33,l264,16xm330,16r16,l346,49r-16,l330,16xm330,r65,33l330,66,330,xe" fillcolor="red" strokecolor="#9c0" strokeweight=".1pt">
                  <v:stroke joinstyle="bevel"/>
                  <v:path arrowok="t" o:connecttype="custom" o:connectlocs="0,13085;78250,13085;78250,40072;0,40072;0,13085;156499,13085;234749,13085;234749,40072;156499,40072;156499,13085;312999,13085;391248,13085;391248,40072;312999,40072;312999,13085;469498,13085;547748,13085;547748,40072;469498,40072;469498,13085;625997,13085;704247,13085;704247,40072;625997,40072;625997,13085;782497,13085;820436,13085;820436,40072;782497,40072;782497,13085;782497,0;936625,26988;782497,53975;782497,0" o:connectangles="0,0,0,0,0,0,0,0,0,0,0,0,0,0,0,0,0,0,0,0,0,0,0,0,0,0,0,0,0,0,0,0,0,0"/>
                  <o:lock v:ext="edit" verticies="t"/>
                </v:shape>
                <v:shape id="Freeform 106" o:spid="_x0000_s1201" style="position:absolute;left:26162;top:9486;width:520;height:15837;visibility:visible;mso-wrap-style:square;v-text-anchor:top" coordsize="37,1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" path="m37,r,37l,37,,,37,xm37,74r,37l,111,,74r37,xm37,148r,37l,185,,148r37,xm37,222r,37l,259,,222r37,xm37,296r,37l,333,,296r37,xm37,370r,37l,407,,370r37,xm37,444r,37l,481,,444r37,xm37,519r,37l,556,,519r37,xm37,593r,37l,630,,593r37,xm37,667r,37l,704,,667r37,xm37,741r,37l,778,,741r37,xm37,815r,37l,852,,815r37,xm37,889r,37l,926,,889r37,xm37,963r,37l,1000,,963r37,xm37,1037r,37l,1074r,-37l37,1037xm37,1112r,37l,1149r,-37l37,1112xm37,1186r,37l,1223r,-37l37,1186xm37,1260r,37l,1297r,-37l37,1260xm37,1334r,37l,1371r,-37l37,1334xm37,1408r,37l,1445r,-37l37,1408xm37,1482r,37l,1519r,-37l37,1482xm37,1556r,37l,1593r,-37l37,1556xm37,1630r,38l,1668r,-38l37,1630xm37,1705r,37l,1742r,-37l37,1705xm37,1779r,37l,1816r,-37l37,1779xe" fillcolor="red" strokecolor="#92d050" strokeweight=".1pt">
                  <v:stroke joinstyle="bevel"/>
                  <v:path arrowok="t" o:connecttype="custom" o:connectlocs="52070,32267;0,0;52070,64534;0,96800;52070,64534;52070,161334;0,129067;52070,193601;0,225868;52070,193601;52070,290401;0,258134;52070,322668;0,354935;52070,322668;52070,419469;0,387202;52070,452607;0,484874;52070,452607;52070,549408;0,517141;52070,581675;0,613941;52070,581675;52070,678475;0,646208;52070,710742;0,743009;52070,710742;52070,807542;0,775276;52070,839809;0,872076;52070,839809;52070,936610;0,904343;52070,969749;0,1002015;52070,969749;52070,1066549;0,1034282;52070,1098816;0,1131083;52070,1098816;52070,1195616;0,1163349;52070,1227883;0,1260150;52070,1227883;52070,1324683;0,1292417;52070,1356950;0,1389217;52070,1356950;52070,1454623;0,1421484;52070,1486890;0,1519156;52070,1486890;52070,1583690;0,1551423" o:connectangles="0,0,0,0,0,0,0,0,0,0,0,0,0,0,0,0,0,0,0,0,0,0,0,0,0,0,0,0,0,0,0,0,0,0,0,0,0,0,0,0,0,0,0,0,0,0,0,0,0,0,0,0,0,0,0,0,0,0,0,0,0,0"/>
                  <o:lock v:ext="edit" verticies="t"/>
                </v:shape>
                <v:group id="Group 107" o:spid="_x0000_s1202" style="position:absolute;left:27781;top:23634;width:2025;height:3397" coordorigin="6711,8351" coordsize="328,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">
                  <v:shape id="Freeform 108" o:spid="_x0000_s1203" style="position:absolute;left:6835;top:8400;width:104;height:33;visibility:visible;mso-wrap-style:square;v-text-anchor:top" coordsize="10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" path="m51,l39,,29,,21,,13,4,6,4,2,9,,13r,3l2,21r4,4l13,25r8,4l29,29r10,l51,33,61,29r11,l77,29,87,25r8,l97,21r3,-5l104,16r-4,-3l97,9,95,4r-8,l77,,72,,61,,51,xe" fillcolor="#cff" stroked="f">
                    <v:path arrowok="t" o:connecttype="custom" o:connectlocs="51,0;39,0;29,0;21,0;13,4;6,4;2,9;0,13;0,16;2,21;6,25;13,25;21,29;29,29;39,29;51,33;61,29;72,29;77,29;87,25;95,25;97,21;100,16;104,16;100,13;97,9;95,4;87,4;77,0;72,0;61,0;51,0" o:connectangles="0,0,0,0,0,0,0,0,0,0,0,0,0,0,0,0,0,0,0,0,0,0,0,0,0,0,0,0,0,0,0,0"/>
                  </v:shape>
                  <v:shape id="Freeform 109" o:spid="_x0000_s1204" style="position:absolute;left:6835;top:8400;width:104;height:33;visibility:visible;mso-wrap-style:square;v-text-anchor:top" coordsize="10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" path="m51,l39,,29,,21,,13,4,6,4,2,9,,13r,3l2,21r4,4l13,25r8,4l29,29r10,l51,33,61,29r11,l77,29,87,25r8,l97,21r3,-5l104,16r-4,-3l97,9,95,4r-8,l77,,72,,61,,51,e" filled="f" strokeweight=".15pt">
                    <v:stroke endcap="round"/>
                    <v:path arrowok="t" o:connecttype="custom" o:connectlocs="51,0;39,0;29,0;21,0;13,4;6,4;2,9;0,13;0,16;2,21;6,25;13,25;21,29;29,29;39,29;51,33;61,29;72,29;77,29;87,25;95,25;97,21;100,16;104,16;100,13;97,9;95,4;87,4;77,0;72,0;61,0;51,0" o:connectangles="0,0,0,0,0,0,0,0,0,0,0,0,0,0,0,0,0,0,0,0,0,0,0,0,0,0,0,0,0,0,0,0"/>
                  </v:shape>
                  <v:shape id="Freeform 110" o:spid="_x0000_s1205" style="position:absolute;left:6747;top:8433;width:276;height:49;visibility:visible;mso-wrap-style:square;v-text-anchor:top" coordsize="27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" path="m136,l,49r276,l136,xe" fillcolor="#cff" stroked="f">
                    <v:path arrowok="t" o:connecttype="custom" o:connectlocs="136,0;0,49;276,49;136,0" o:connectangles="0,0,0,0"/>
                  </v:shape>
                  <v:shape id="Freeform 111" o:spid="_x0000_s1206" style="position:absolute;left:6747;top:8433;width:276;height:49;visibility:visible;mso-wrap-style:square;v-text-anchor:top" coordsize="27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" path="m136,l,49r276,l136,xe" filled="f" strokeweight=".15pt">
                    <v:stroke endcap="round"/>
                    <v:path arrowok="t" o:connecttype="custom" o:connectlocs="136,0;0,49;276,49;136,0" o:connectangles="0,0,0,0"/>
                  </v:shape>
                  <v:rect id="Rectangle 112" o:spid="_x0000_s1207" style="position:absolute;left:6835;top:8416;width:104;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" fillcolor="#cff" stroked="f"/>
                  <v:rect id="Rectangle 113" o:spid="_x0000_s1208" style="position:absolute;left:6835;top:8416;width:104;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" filled="f" strokeweight=".15pt">
                    <v:stroke endcap="round"/>
                  </v:rect>
                  <v:rect id="Rectangle 114" o:spid="_x0000_s1209" style="position:absolute;left:6747;top:8482;width:276;height: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" fillcolor="#cff" stroked="f"/>
                  <v:rect id="Rectangle 115" o:spid="_x0000_s1210" style="position:absolute;left:6747;top:8482;width:276;height: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" filled="f" strokeweight=".15pt">
                    <v:stroke endcap="round"/>
                  </v:rect>
                  <v:rect id="Rectangle 116" o:spid="_x0000_s1211" style="position:absolute;left:6845;top:8429;width:81;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" fillcolor="#cff" stroked="f"/>
                  <v:rect id="Rectangle 117" o:spid="_x0000_s1212" style="position:absolute;left:6845;top:8429;width:81;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" filled="f" strokeweight=".15pt">
                    <v:stroke endcap="round"/>
                  </v:rect>
                  <v:rect id="Rectangle 118" o:spid="_x0000_s1213" style="position:absolute;left:6724;top:8873;width:315;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" fillcolor="#cff" stroked="f"/>
                  <v:rect id="Rectangle 119" o:spid="_x0000_s1214" style="position:absolute;left:6724;top:8873;width:315;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" filled="f" strokeweight=".15pt">
                    <v:stroke endcap="round"/>
                  </v:rect>
                  <v:rect id="Rectangle 120" o:spid="_x0000_s1215" style="position:absolute;left:6711;top:8787;width:9;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" fillcolor="#cff" stroked="f"/>
                  <v:rect id="Rectangle 121" o:spid="_x0000_s1216" style="position:absolute;left:6711;top:8699;width:9;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" fillcolor="#cff" stroked="f"/>
                  <v:rect id="Rectangle 122" o:spid="_x0000_s1217" style="position:absolute;left:6711;top:8607;width:9;height: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" fillcolor="#cff" stroked="f"/>
                  <v:rect id="Rectangle 123" o:spid="_x0000_s1218" style="position:absolute;left:6711;top:8518;width:9;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" fillcolor="#cff" stroked="f"/>
                  <v:rect id="Rectangle 124" o:spid="_x0000_s1219" style="position:absolute;left:6711;top:8429;width:9;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" fillcolor="#cff" stroked="f"/>
                  <v:shape id="Freeform 125" o:spid="_x0000_s1220" style="position:absolute;left:6711;top:8351;width:47;height:82;visibility:visible;mso-wrap-style:square;v-text-anchor:top" coordsize="4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" path="m42,l,78r5,4l47,6,42,xe" fillcolor="#cff" stroked="f">
                    <v:path arrowok="t" o:connecttype="custom" o:connectlocs="42,0;0,78;5,82;47,6;42,0" o:connectangles="0,0,0,0,0"/>
                  </v:shape>
                  <v:line id="Line 126" o:spid="_x0000_s1221" style="position:absolute;visibility:visible;mso-wrap-style:square" from="6837,8644" to="6898,8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" strokeweight=".45pt">
                    <v:stroke endcap="round"/>
                  </v:line>
                  <v:line id="Line 127" o:spid="_x0000_s1222" style="position:absolute;flip:x;visibility:visible;mso-wrap-style:square" from="6786,8772" to="6907,8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" strokeweight=".45pt">
                    <v:stroke endcap="round"/>
                  </v:line>
                  <v:line id="Line 128" o:spid="_x0000_s1223" style="position:absolute;flip:y;visibility:visible;mso-wrap-style:square" from="6777,8644" to="6837,8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" strokeweight=".45pt">
                    <v:stroke endcap="round"/>
                  </v:line>
                  <v:shape id="Freeform 129" o:spid="_x0000_s1224" style="position:absolute;left:6777;top:8644;width:138;height:173;visibility:visible;mso-wrap-style:square;v-text-anchor:top" coordsize="138,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" path="m138,85r-8,11l130,118r-9,10l113,140r-9,11l96,161r-18,l69,173,51,161r-17,l27,151,18,140,9,128,,118,,96,,85,,65,,43,9,32,18,22,27,11,34,,51,,69,r9,l96,r8,11l113,22r8,10l130,43r,22l138,85xe" fillcolor="#cff" stroked="f">
                    <v:path arrowok="t" o:connecttype="custom" o:connectlocs="138,85;130,96;130,118;121,128;113,140;104,151;96,161;78,161;69,173;51,161;34,161;27,151;18,140;9,128;0,118;0,96;0,85;0,65;0,43;9,32;18,22;27,11;34,0;51,0;69,0;78,0;96,0;104,11;113,22;121,32;130,43;130,65;138,85" o:connectangles="0,0,0,0,0,0,0,0,0,0,0,0,0,0,0,0,0,0,0,0,0,0,0,0,0,0,0,0,0,0,0,0,0"/>
                  </v:shape>
                  <v:shape id="Freeform 130" o:spid="_x0000_s1225" style="position:absolute;left:6777;top:8644;width:138;height:173;visibility:visible;mso-wrap-style:square;v-text-anchor:top" coordsize="138,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" path="m138,85r-8,11l130,118r-9,10l113,140r-9,11l96,161r-18,l69,173,51,161r-17,l27,151,18,140,9,128,,118,,96,,85,,65,,43,9,32,18,22,27,11,34,,51,,69,r9,l96,r8,11l113,22r8,10l130,43r,22l138,85e" filled="f" strokeweight=".45pt">
                    <v:stroke endcap="round"/>
                    <v:path arrowok="t" o:connecttype="custom" o:connectlocs="138,85;130,96;130,118;121,128;113,140;104,151;96,161;78,161;69,173;51,161;34,161;27,151;18,140;9,128;0,118;0,96;0,85;0,65;0,43;9,32;18,22;27,11;34,0;51,0;69,0;78,0;96,0;104,11;113,22;121,32;130,43;130,65;138,85" o:connectangles="0,0,0,0,0,0,0,0,0,0,0,0,0,0,0,0,0,0,0,0,0,0,0,0,0,0,0,0,0,0,0,0,0"/>
                  </v:shape>
                  <v:shape id="Freeform 131" o:spid="_x0000_s1226" style="position:absolute;left:6786;top:8644;width:121;height:128;visibility:visible;mso-wrap-style:square;v-text-anchor:top" coordsize="121,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" path="m60,r61,128l,128,60,xe" fillcolor="#cff" stroked="f">
                    <v:path arrowok="t" o:connecttype="custom" o:connectlocs="60,0;121,128;0,128;60,0" o:connectangles="0,0,0,0"/>
                  </v:shape>
                  <v:shape id="Freeform 132" o:spid="_x0000_s1227" style="position:absolute;left:6787;top:8631;width:121;height:128;visibility:visible;mso-wrap-style:square;v-text-anchor:top" coordsize="121,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" path="m60,r61,128l,128,60,xe" filled="f" strokeweight=".45pt">
                    <v:stroke endcap="round"/>
                    <v:path arrowok="t" o:connecttype="custom" o:connectlocs="60,0;121,128;0,128;60,0" o:connectangles="0,0,0,0"/>
                  </v:shape>
                </v:group>
                <v:shape id="Freeform 133" o:spid="_x0000_s1228" style="position:absolute;left:26365;top:24739;width:1721;height:1264;flip:y;visibility:visible;mso-wrap-style:square;v-text-anchor:top" coordsize="39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" path="m,16r33,l33,49,,49,,16xm66,16r33,l99,49r-33,l66,16xm132,16r33,l165,49r-33,l132,16xm198,16r33,l231,49r-33,l198,16xm264,16r33,l297,49r-33,l264,16xm330,16r16,l346,49r-16,l330,16xm330,r65,33l330,66,330,xe" fillcolor="red" strokecolor="#92d050" strokeweight=".1pt">
                  <v:stroke dashstyle="1 1" joinstyle="bevel" endcap="round"/>
                  <v:path arrowok="t" o:connecttype="custom" o:connectlocs="0,30634;14377,30634;14377,93816;0,93816;0,30634;28753,30634;43130,30634;43130,93816;28753,93816;28753,30634;57507,30634;71884,30634;71884,93816;57507,93816;57507,30634;86260,30634;100637,30634;100637,93816;86260,93816;86260,30634;115014,30634;129390,30634;129390,93816;115014,93816;115014,30634;143767,30634;150738,30634;150738,93816;143767,93816;143767,30634;143767,0;172085,63183;143767,126365;143767,0" o:connectangles="0,0,0,0,0,0,0,0,0,0,0,0,0,0,0,0,0,0,0,0,0,0,0,0,0,0,0,0,0,0,0,0,0,0"/>
                  <o:lock v:ext="edit" verticies="t"/>
                </v:shape>
                <v:shape id="Freeform 134" o:spid="_x0000_s1229" style="position:absolute;left:49872;top:22866;width:3791;height:1118;rotation:90;visibility:visible;mso-wrap-style:square;v-text-anchor:top" coordsize="2628,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" path="m,37r37,l37,74,,74,,37xm74,37r37,l111,74r-37,l74,37xm148,37r37,l185,74r-37,l148,37xm222,37r37,l259,74r-37,l222,37xm296,37r37,l333,74r-37,l296,37xm370,37r38,l408,74r-38,l370,37xm445,37r37,l482,74r-37,l445,37xm519,37r37,l556,74r-37,l519,37xm593,37r37,l630,74r-37,l593,37xm667,37r37,l704,74r-37,l667,37xm741,37r37,l778,74r-37,l741,37xm815,37r37,l852,74r-37,l815,37xm890,37r37,l927,74r-37,l890,37xm964,37r37,l1001,74r-37,l964,37xm1038,37r37,l1075,74r-37,l1038,37xm1112,37r37,l1149,74r-37,l1112,37xm1186,37r37,l1223,74r-37,l1186,37xm1260,37r37,l1297,74r-37,l1260,37xm1334,37r37,l1371,74r-37,l1334,37xm1409,37r37,l1446,74r-37,l1409,37xm1483,37r37,l1520,74r-37,l1483,37xm1557,37r37,l1594,74r-37,l1557,37xm1631,37r37,l1668,74r-37,l1631,37xm1705,37r37,l1742,74r-37,l1705,37xm1779,37r37,l1816,74r-37,l1779,37xm1853,37r38,l1891,74r-38,l1853,37xm1928,37r37,l1965,74r-37,l1928,37xm2002,37r37,l2039,74r-37,l2002,37xm2076,37r37,l2113,74r-37,l2076,37xm2150,37r37,l2187,74r-37,l2150,37xm2224,37r37,l2261,74r-37,l2224,37xm2298,37r37,l2335,74r-37,l2298,37xm2372,37r38,l2410,74r-38,l2372,37xm2447,37r37,l2484,74r-37,l2447,37xm2521,37r14,l2535,74r-14,l2521,37xm2517,r111,56l2517,111,2517,xe" fillcolor="#9c0" strokecolor="#9c0" strokeweight="0">
                  <v:fill opacity="64250f"/>
                  <v:stroke joinstyle="bevel"/>
                  <v:path arrowok="t" o:connecttype="custom" o:connectlocs="5337,74507;10675,37253;10675,74507;26687,37253;21349,37253;37361,74507;42699,37253;42699,74507;58855,37253;53373,37253;69530,74507;74867,37253;74867,74507;90879,37253;85542,37253;101554,74507;106891,37253;106891,74507;122903,37253;117566,37253;133722,74507;139059,37253;139059,74507;155071,37253;149734,37253;165746,74507;171083,37253;171083,74507;187095,37253;181758,37253;197770,74507;203251,37253;203251,74507;219263,37253;213926,37253;229938,74507;235275,37253;235275,74507;251287,37253;245950,37253;261962,74507;267299,37253;267299,74507;283456,37253;278118,37253;294130,74507;299468,37253;299468,74507;315480,37253;310142,37253;326154,74507;331492,37253;331492,74507;347648,37253;342166,37253;358323,74507;363660,37253;363660,74507;379095,56383" o:connectangles="0,0,0,0,0,0,0,0,0,0,0,0,0,0,0,0,0,0,0,0,0,0,0,0,0,0,0,0,0,0,0,0,0,0,0,0,0,0,0,0,0,0,0,0,0,0,0,0,0,0,0,0,0,0,0,0,0,0,0"/>
                  <o:lock v:ext="edit" verticies="t"/>
                </v:shape>
                <v:shape id="Freeform 135" o:spid="_x0000_s1230" style="position:absolute;left:47021;top:21405;width:4515;height:1175;visibility:visible;mso-wrap-style:square;v-text-anchor:top" coordsize="2628,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" path="m,37r37,l37,74,,74,,37xm74,37r37,l111,74r-37,l74,37xm148,37r37,l185,74r-37,l148,37xm222,37r37,l259,74r-37,l222,37xm296,37r37,l333,74r-37,l296,37xm370,37r38,l408,74r-38,l370,37xm445,37r37,l482,74r-37,l445,37xm519,37r37,l556,74r-37,l519,37xm593,37r37,l630,74r-37,l593,37xm667,37r37,l704,74r-37,l667,37xm741,37r37,l778,74r-37,l741,37xm815,37r37,l852,74r-37,l815,37xm890,37r37,l927,74r-37,l890,37xm964,37r37,l1001,74r-37,l964,37xm1038,37r37,l1075,74r-37,l1038,37xm1112,37r37,l1149,74r-37,l1112,37xm1186,37r37,l1223,74r-37,l1186,37xm1260,37r37,l1297,74r-37,l1260,37xm1334,37r37,l1371,74r-37,l1334,37xm1409,37r37,l1446,74r-37,l1409,37xm1483,37r37,l1520,74r-37,l1483,37xm1557,37r37,l1594,74r-37,l1557,37xm1631,37r37,l1668,74r-37,l1631,37xm1705,37r37,l1742,74r-37,l1705,37xm1779,37r37,l1816,74r-37,l1779,37xm1853,37r38,l1891,74r-38,l1853,37xm1928,37r37,l1965,74r-37,l1928,37xm2002,37r37,l2039,74r-37,l2002,37xm2076,37r37,l2113,74r-37,l2076,37xm2150,37r37,l2187,74r-37,l2150,37xm2224,37r37,l2261,74r-37,l2224,37xm2298,37r37,l2335,74r-37,l2298,37xm2372,37r38,l2410,74r-38,l2372,37xm2447,37r37,l2484,74r-37,l2447,37xm2521,37r14,l2535,74r-14,l2521,37xm2517,r111,56l2517,111,2517,xe" fillcolor="#9c0" strokecolor="#9c0" strokeweight=".1pt">
                  <v:stroke joinstyle="bevel"/>
                  <v:path arrowok="t" o:connecttype="custom" o:connectlocs="6357,78317;12713,39158;12713,78317;31783,39158;25426,39158;44496,78317;50852,39158;50852,78317;70094,39158;63565,39158;82807,78317;89163,39158;89163,78317;108233,39158;101876,39158;120946,78317;127302,39158;127302,78317;146372,39158;140015,39158;159257,78317;165613,39158;165613,78317;184683,39158;178326,39158;197396,78317;203752,39158;203752,78317;222822,39158;216465,39158;235535,78317;242063,39158;242063,78317;261133,39158;254776,39158;273846,78317;280202,39158;280202,78317;299272,39158;292915,39158;311985,78317;318342,39158;318342,78317;337583,39158;331226,39158;350296,78317;356653,39158;356653,78317;375722,39158;369366,39158;388435,78317;394792,39158;394792,78317;414033,39158;407505,39158;426746,78317;433103,39158;433103,78317;451485,59267" o:connectangles="0,0,0,0,0,0,0,0,0,0,0,0,0,0,0,0,0,0,0,0,0,0,0,0,0,0,0,0,0,0,0,0,0,0,0,0,0,0,0,0,0,0,0,0,0,0,0,0,0,0,0,0,0,0,0,0,0,0,0"/>
                  <o:lock v:ext="edit" verticies="t"/>
                </v:shape>
                <v:rect id="Rectangle 136" o:spid="_x0000_s1231" style="position:absolute;left:22332;top:29184;width:24505;height: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" filled="f" stroked="f">
                  <v:textbox inset="0,0,0,0">
                    <w:txbxContent>
                      <w:p w14:paraId="45FE7723" w14:textId="0929285E" w:rsidR="00307AE8" w:rsidRDefault="00307AE8" w:rsidP="00886B4B">
                        <w:pPr>
                          <w:jc w:val="center"/>
                          <w:rPr>
                            <w:rFonts w:ascii="Arial" w:hAnsi="Arial" w:cs="Arial"/>
                            <w:color w:val="000000"/>
                            <w:sz w:val="20"/>
                            <w:szCs w:val="20"/>
                          </w:rPr>
                        </w:pPr>
                        <w:r>
                          <w:rPr>
                            <w:rFonts w:ascii="Arial" w:hAnsi="Arial" w:cs="Arial"/>
                            <w:color w:val="000000"/>
                            <w:sz w:val="20"/>
                            <w:szCs w:val="20"/>
                          </w:rPr>
                          <w:t>HT x</w:t>
                        </w:r>
                        <w:r w:rsidRPr="00C94635">
                          <w:rPr>
                            <w:rFonts w:ascii="Arial" w:hAnsi="Arial" w:cs="Arial"/>
                            <w:color w:val="000000"/>
                            <w:sz w:val="20"/>
                            <w:szCs w:val="20"/>
                          </w:rPr>
                          <w:t>ử</w:t>
                        </w:r>
                        <w:r>
                          <w:rPr>
                            <w:rFonts w:ascii="Arial" w:hAnsi="Arial" w:cs="Arial"/>
                            <w:color w:val="000000"/>
                            <w:sz w:val="20"/>
                            <w:szCs w:val="20"/>
                          </w:rPr>
                          <w:t xml:space="preserve"> l</w:t>
                        </w:r>
                        <w:r w:rsidRPr="00C94635">
                          <w:rPr>
                            <w:rFonts w:ascii="Arial" w:hAnsi="Arial" w:cs="Arial"/>
                            <w:color w:val="000000"/>
                            <w:sz w:val="20"/>
                            <w:szCs w:val="20"/>
                          </w:rPr>
                          <w:t>ý</w:t>
                        </w:r>
                        <w:r>
                          <w:rPr>
                            <w:rFonts w:ascii="Arial" w:hAnsi="Arial" w:cs="Arial"/>
                            <w:color w:val="000000"/>
                            <w:sz w:val="20"/>
                            <w:szCs w:val="20"/>
                          </w:rPr>
                          <w:t xml:space="preserve"> nư</w:t>
                        </w:r>
                        <w:r w:rsidRPr="00C94635">
                          <w:rPr>
                            <w:rFonts w:ascii="Arial" w:hAnsi="Arial" w:cs="Arial"/>
                            <w:color w:val="000000"/>
                            <w:sz w:val="20"/>
                            <w:szCs w:val="20"/>
                          </w:rPr>
                          <w:t>ớc</w:t>
                        </w:r>
                        <w:r>
                          <w:rPr>
                            <w:rFonts w:ascii="Arial" w:hAnsi="Arial" w:cs="Arial"/>
                            <w:color w:val="000000"/>
                            <w:sz w:val="20"/>
                            <w:szCs w:val="20"/>
                          </w:rPr>
                          <w:t xml:space="preserve"> th</w:t>
                        </w:r>
                        <w:r w:rsidRPr="00C94635">
                          <w:rPr>
                            <w:rFonts w:ascii="Arial" w:hAnsi="Arial" w:cs="Arial"/>
                            <w:color w:val="000000"/>
                            <w:sz w:val="20"/>
                            <w:szCs w:val="20"/>
                          </w:rPr>
                          <w:t>ải</w:t>
                        </w:r>
                        <w:r>
                          <w:rPr>
                            <w:rFonts w:ascii="Arial" w:hAnsi="Arial" w:cs="Arial"/>
                            <w:color w:val="000000"/>
                            <w:sz w:val="20"/>
                            <w:szCs w:val="20"/>
                          </w:rPr>
                          <w:t xml:space="preserve"> cho PTN ATSH cấp II</w:t>
                        </w:r>
                      </w:p>
                      <w:p w14:paraId="0AFE40C5" w14:textId="77777777" w:rsidR="00307AE8" w:rsidRPr="00DD382A" w:rsidRDefault="00307AE8" w:rsidP="00886B4B">
                        <w:pPr>
                          <w:jc w:val="center"/>
                          <w:rPr>
                            <w:rFonts w:ascii="Arial" w:hAnsi="Arial" w:cs="Arial"/>
                            <w:sz w:val="20"/>
                            <w:szCs w:val="20"/>
                          </w:rPr>
                        </w:pPr>
                      </w:p>
                      <w:p w14:paraId="4E2D4E3C" w14:textId="77777777" w:rsidR="00307AE8" w:rsidRPr="00BA760F" w:rsidRDefault="00307AE8" w:rsidP="00886B4B">
                        <w:pPr>
                          <w:rPr>
                            <w:szCs w:val="16"/>
                          </w:rPr>
                        </w:pPr>
                      </w:p>
                    </w:txbxContent>
                  </v:textbox>
                </v:rect>
                <v:group id="Group 137" o:spid="_x0000_s1232" style="position:absolute;left:22967;top:25412;width:3195;height:1778" coordorigin="8241,7886" coordsize="593,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KF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E7ieCUdAri8AAAD//wMAUEsBAi0AFAAGAAgAAAAhANvh9svuAAAAhQEAABMAAAAAAAAA&#10;AAAAAAAAAAAAAFtDb250ZW50X1R5cGVzXS54bWxQSwECLQAUAAYACAAAACEAWvQsW78AAAAVAQAA&#10;CwAAAAAAAAAAAAAAAAAfAQAAX3JlbHMvLnJlbHNQSwECLQAUAAYACAAAACEAK6iyhcYAAADcAAAA&#10;DwAAAAAAAAAAAAAAAAAHAgAAZHJzL2Rvd25yZXYueG1sUEsFBgAAAAADAAMAtwAAAPoCAAAAAA==&#10;">
                  <v:rect id="Rectangle 138" o:spid="_x0000_s1233" style="position:absolute;left:8241;top:7886;width:593;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" stroked="f">
                    <v:textbox>
                      <w:txbxContent>
                        <w:p w14:paraId="3B1F2971" w14:textId="77777777" w:rsidR="00307AE8" w:rsidRPr="00BA760F" w:rsidRDefault="00307AE8" w:rsidP="00886B4B">
                          <w:pPr>
                            <w:jc w:val="center"/>
                            <w:rPr>
                              <w:sz w:val="12"/>
                              <w:szCs w:val="12"/>
                            </w:rPr>
                          </w:pPr>
                          <w:r w:rsidRPr="00BA760F">
                            <w:rPr>
                              <w:sz w:val="12"/>
                              <w:szCs w:val="12"/>
                            </w:rPr>
                            <w:t>B2</w:t>
                          </w:r>
                        </w:p>
                      </w:txbxContent>
                    </v:textbox>
                  </v:rect>
                  <v:rect id="Rectangle 139" o:spid="_x0000_s1234" style="position:absolute;left:8241;top:7886;width:593;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" filled="f" strokeweight=".6pt">
                    <v:stroke endcap="round"/>
                  </v:rect>
                </v:group>
                <v:group id="Group 140" o:spid="_x0000_s1235" style="position:absolute;left:37242;top:23190;width:3340;height:1854" coordorigin="8241,7886" coordsize="593,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">
                  <v:rect id="Rectangle 141" o:spid="_x0000_s1236" style="position:absolute;left:8241;top:7886;width:593;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" stroked="f">
                    <v:textbox>
                      <w:txbxContent>
                        <w:p w14:paraId="35859F21" w14:textId="77777777" w:rsidR="00307AE8" w:rsidRPr="00BA760F" w:rsidRDefault="00307AE8" w:rsidP="00886B4B">
                          <w:pPr>
                            <w:jc w:val="center"/>
                            <w:rPr>
                              <w:sz w:val="12"/>
                              <w:szCs w:val="12"/>
                            </w:rPr>
                          </w:pPr>
                          <w:r w:rsidRPr="00BA760F">
                            <w:rPr>
                              <w:sz w:val="12"/>
                              <w:szCs w:val="12"/>
                            </w:rPr>
                            <w:t>B</w:t>
                          </w:r>
                          <w:r>
                            <w:rPr>
                              <w:sz w:val="12"/>
                              <w:szCs w:val="12"/>
                            </w:rPr>
                            <w:t>3</w:t>
                          </w:r>
                        </w:p>
                      </w:txbxContent>
                    </v:textbox>
                  </v:rect>
                  <v:rect id="Rectangle 142" o:spid="_x0000_s1237" style="position:absolute;left:8241;top:7886;width:593;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" filled="f" strokeweight=".6pt">
                    <v:stroke endcap="round"/>
                  </v:rect>
                </v:group>
                <v:rect id="Rectangle 143" o:spid="_x0000_s1238" style="position:absolute;left:22428;top:32467;width:24593;height: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" filled="f" stroked="f">
                  <v:textbox inset="0,0,0,0">
                    <w:txbxContent>
                      <w:p w14:paraId="1D6F084D" w14:textId="1BDE1E1F" w:rsidR="00307AE8" w:rsidRDefault="00307AE8" w:rsidP="00323681">
                        <w:pPr>
                          <w:jc w:val="center"/>
                          <w:rPr>
                            <w:rFonts w:ascii="Arial" w:hAnsi="Arial" w:cs="Arial"/>
                            <w:color w:val="000000"/>
                            <w:sz w:val="20"/>
                            <w:szCs w:val="20"/>
                          </w:rPr>
                        </w:pPr>
                        <w:r>
                          <w:rPr>
                            <w:rFonts w:ascii="Arial" w:hAnsi="Arial" w:cs="Arial"/>
                            <w:color w:val="000000"/>
                            <w:sz w:val="20"/>
                            <w:szCs w:val="20"/>
                          </w:rPr>
                          <w:t>HT x</w:t>
                        </w:r>
                        <w:r w:rsidRPr="00C94635">
                          <w:rPr>
                            <w:rFonts w:ascii="Arial" w:hAnsi="Arial" w:cs="Arial"/>
                            <w:color w:val="000000"/>
                            <w:sz w:val="20"/>
                            <w:szCs w:val="20"/>
                          </w:rPr>
                          <w:t>ử</w:t>
                        </w:r>
                        <w:r>
                          <w:rPr>
                            <w:rFonts w:ascii="Arial" w:hAnsi="Arial" w:cs="Arial"/>
                            <w:color w:val="000000"/>
                            <w:sz w:val="20"/>
                            <w:szCs w:val="20"/>
                          </w:rPr>
                          <w:t xml:space="preserve"> l</w:t>
                        </w:r>
                        <w:r w:rsidRPr="00C94635">
                          <w:rPr>
                            <w:rFonts w:ascii="Arial" w:hAnsi="Arial" w:cs="Arial"/>
                            <w:color w:val="000000"/>
                            <w:sz w:val="20"/>
                            <w:szCs w:val="20"/>
                          </w:rPr>
                          <w:t>ý</w:t>
                        </w:r>
                        <w:r>
                          <w:rPr>
                            <w:rFonts w:ascii="Arial" w:hAnsi="Arial" w:cs="Arial"/>
                            <w:color w:val="000000"/>
                            <w:sz w:val="20"/>
                            <w:szCs w:val="20"/>
                          </w:rPr>
                          <w:t xml:space="preserve"> nư</w:t>
                        </w:r>
                        <w:r w:rsidRPr="00C94635">
                          <w:rPr>
                            <w:rFonts w:ascii="Arial" w:hAnsi="Arial" w:cs="Arial"/>
                            <w:color w:val="000000"/>
                            <w:sz w:val="20"/>
                            <w:szCs w:val="20"/>
                          </w:rPr>
                          <w:t>ớc</w:t>
                        </w:r>
                        <w:r>
                          <w:rPr>
                            <w:rFonts w:ascii="Arial" w:hAnsi="Arial" w:cs="Arial"/>
                            <w:color w:val="000000"/>
                            <w:sz w:val="20"/>
                            <w:szCs w:val="20"/>
                          </w:rPr>
                          <w:t xml:space="preserve"> th</w:t>
                        </w:r>
                        <w:r w:rsidRPr="00C94635">
                          <w:rPr>
                            <w:rFonts w:ascii="Arial" w:hAnsi="Arial" w:cs="Arial"/>
                            <w:color w:val="000000"/>
                            <w:sz w:val="20"/>
                            <w:szCs w:val="20"/>
                          </w:rPr>
                          <w:t>ải</w:t>
                        </w:r>
                        <w:r>
                          <w:rPr>
                            <w:rFonts w:ascii="Arial" w:hAnsi="Arial" w:cs="Arial"/>
                            <w:color w:val="000000"/>
                            <w:sz w:val="20"/>
                            <w:szCs w:val="20"/>
                          </w:rPr>
                          <w:t xml:space="preserve"> cho PTN ATSH cấp III</w:t>
                        </w:r>
                      </w:p>
                      <w:p w14:paraId="62368EFA" w14:textId="1DB7561B" w:rsidR="00307AE8" w:rsidRPr="00DD382A" w:rsidRDefault="00307AE8" w:rsidP="00886B4B">
                        <w:pPr>
                          <w:jc w:val="center"/>
                          <w:rPr>
                            <w:rFonts w:ascii="Arial" w:hAnsi="Arial" w:cs="Arial"/>
                            <w:sz w:val="20"/>
                            <w:szCs w:val="20"/>
                          </w:rPr>
                        </w:pPr>
                      </w:p>
                    </w:txbxContent>
                  </v:textbox>
                </v:rect>
                <v:group id="Group 144" o:spid="_x0000_s1239" style="position:absolute;left:19138;top:29184;width:3194;height:1778" coordorigin="8241,7886" coordsize="593,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Lws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9TeDvTDgCcv0LAAD//wMAUEsBAi0AFAAGAAgAAAAhANvh9svuAAAAhQEAABMAAAAAAAAA&#10;AAAAAAAAAAAAAFtDb250ZW50X1R5cGVzXS54bWxQSwECLQAUAAYACAAAACEAWvQsW78AAAAVAQAA&#10;CwAAAAAAAAAAAAAAAAAfAQAAX3JlbHMvLnJlbHNQSwECLQAUAAYACAAAACEAIZi8LMYAAADcAAAA&#10;DwAAAAAAAAAAAAAAAAAHAgAAZHJzL2Rvd25yZXYueG1sUEsFBgAAAAADAAMAtwAAAPoCAAAAAA==&#10;">
                  <v:rect id="Rectangle 145" o:spid="_x0000_s1240" style="position:absolute;left:8241;top:7886;width:593;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" stroked="f">
                    <v:textbox>
                      <w:txbxContent>
                        <w:p w14:paraId="6217EC6D" w14:textId="77777777" w:rsidR="00307AE8" w:rsidRPr="00BA760F" w:rsidRDefault="00307AE8" w:rsidP="00886B4B">
                          <w:pPr>
                            <w:jc w:val="center"/>
                            <w:rPr>
                              <w:sz w:val="12"/>
                              <w:szCs w:val="12"/>
                            </w:rPr>
                          </w:pPr>
                          <w:r w:rsidRPr="00BA760F">
                            <w:rPr>
                              <w:sz w:val="12"/>
                              <w:szCs w:val="12"/>
                            </w:rPr>
                            <w:t>B</w:t>
                          </w:r>
                          <w:r>
                            <w:rPr>
                              <w:sz w:val="12"/>
                              <w:szCs w:val="12"/>
                            </w:rPr>
                            <w:t>2</w:t>
                          </w:r>
                        </w:p>
                      </w:txbxContent>
                    </v:textbox>
                  </v:rect>
                  <v:rect id="Rectangle 146" o:spid="_x0000_s1241" style="position:absolute;left:8241;top:7886;width:593;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" filled="f" strokeweight=".6pt">
                    <v:stroke endcap="round"/>
                  </v:rect>
                </v:group>
                <v:group id="Group 147" o:spid="_x0000_s1242" style="position:absolute;left:19138;top:32175;width:3194;height:1778" coordorigin="8241,7886" coordsize="593,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">
                  <v:rect id="Rectangle 148" o:spid="_x0000_s1243" style="position:absolute;left:8241;top:7886;width:593;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" stroked="f">
                    <v:textbox>
                      <w:txbxContent>
                        <w:p w14:paraId="4AD6091C" w14:textId="77777777" w:rsidR="00307AE8" w:rsidRPr="00BA760F" w:rsidRDefault="00307AE8" w:rsidP="00886B4B">
                          <w:pPr>
                            <w:jc w:val="center"/>
                            <w:rPr>
                              <w:sz w:val="12"/>
                              <w:szCs w:val="12"/>
                            </w:rPr>
                          </w:pPr>
                          <w:r w:rsidRPr="00BA760F">
                            <w:rPr>
                              <w:sz w:val="12"/>
                              <w:szCs w:val="12"/>
                            </w:rPr>
                            <w:t>B</w:t>
                          </w:r>
                          <w:r>
                            <w:rPr>
                              <w:sz w:val="12"/>
                              <w:szCs w:val="12"/>
                            </w:rPr>
                            <w:t>3</w:t>
                          </w:r>
                        </w:p>
                      </w:txbxContent>
                    </v:textbox>
                  </v:rect>
                  <v:rect id="Rectangle 149" o:spid="_x0000_s1244" style="position:absolute;left:8241;top:7886;width:593;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" filled="f" strokeweight=".6pt">
                    <v:stroke endcap="round"/>
                  </v:rect>
                </v:group>
                <v:shape id="Freeform 150" o:spid="_x0000_s1245" style="position:absolute;left:26162;top:26308;width:1841;height:539;visibility:visible;mso-wrap-style:square;v-text-anchor:top" coordsize="39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" path="m,16r33,l33,49,,49,,16xm66,16r33,l99,49r-33,l66,16xm132,16r33,l165,49r-33,l132,16xm198,16r33,l231,49r-33,l198,16xm264,16r33,l297,49r-33,l264,16xm330,16r16,l346,49r-16,l330,16xm330,r65,33l330,66,330,xe" fillcolor="red" strokecolor="red" strokeweight=".1pt">
                  <v:stroke joinstyle="bevel"/>
                  <v:path arrowok="t" o:connecttype="custom" o:connectlocs="0,13085;15385,13085;15385,40072;0,40072;0,13085;30769,13085;46154,13085;46154,40072;30769,40072;30769,13085;61539,13085;76923,13085;76923,40072;61539,40072;61539,13085;92308,13085;107693,13085;107693,40072;92308,40072;92308,13085;123077,13085;138462,13085;138462,40072;123077,40072;123077,13085;153847,13085;161306,13085;161306,40072;153847,40072;153847,13085;153847,0;184150,26988;153847,53975;153847,0" o:connectangles="0,0,0,0,0,0,0,0,0,0,0,0,0,0,0,0,0,0,0,0,0,0,0,0,0,0,0,0,0,0,0,0,0,0"/>
                  <o:lock v:ext="edit" verticies="t"/>
                </v:shape>
                <v:shape id="Freeform 151" o:spid="_x0000_s1246" style="position:absolute;left:35032;top:24218;width:2198;height:477;rotation:180;visibility:visible;mso-wrap-style:square;v-text-anchor:top" coordsize="39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" path="m,16r33,l33,49,,49,,16xm66,16r33,l99,49r-33,l66,16xm132,16r33,l165,49r-33,l132,16xm198,16r33,l231,49r-33,l198,16xm264,16r33,l297,49r-33,l264,16xm330,16r16,l346,49r-16,l330,16xm330,r65,33l330,66,330,xe" fillcolor="red" strokecolor="red" strokeweight=".1pt">
                  <v:stroke joinstyle="bevel"/>
                  <v:path arrowok="t" o:connecttype="custom" o:connectlocs="0,11545;18356,11545;18356,35358;0,35358;0,11545;36711,11545;55067,11545;55067,35358;36711,35358;36711,11545;73422,11545;91778,11545;91778,35358;73422,35358;73422,11545;110133,11545;128489,11545;128489,35358;110133,35358;110133,11545;146844,11545;165200,11545;165200,35358;146844,35358;146844,11545;183555,11545;192455,11545;192455,35358;183555,35358;183555,11545;183555,0;219710,23813;183555,47625;183555,0" o:connectangles="0,0,0,0,0,0,0,0,0,0,0,0,0,0,0,0,0,0,0,0,0,0,0,0,0,0,0,0,0,0,0,0,0,0"/>
                  <o:lock v:ext="edit" verticies="t"/>
                </v:shape>
              </v:group>
            </w:pict>
          </mc:Fallback>
        </mc:AlternateContent>
      </w:r>
    </w:p>
    <w:p w14:paraId="1BDA7E32" w14:textId="77777777" w:rsidR="00323681" w:rsidRPr="00EB5BE3" w:rsidRDefault="00323681" w:rsidP="00886B4B">
      <w:pPr>
        <w:spacing w:before="120" w:after="0" w:line="312" w:lineRule="auto"/>
        <w:rPr>
          <w:color w:val="000000"/>
          <w:spacing w:val="2"/>
        </w:rPr>
      </w:pPr>
    </w:p>
    <w:p w14:paraId="219331E6" w14:textId="77777777" w:rsidR="00323681" w:rsidRPr="00EB5BE3" w:rsidRDefault="00323681" w:rsidP="00323681"/>
    <w:p w14:paraId="12AFF850" w14:textId="77777777" w:rsidR="00323681" w:rsidRPr="00EB5BE3" w:rsidRDefault="00323681" w:rsidP="00323681"/>
    <w:p w14:paraId="3E07AA73" w14:textId="77777777" w:rsidR="00323681" w:rsidRPr="00EB5BE3" w:rsidRDefault="00323681" w:rsidP="00323681"/>
    <w:p w14:paraId="1C6F1453" w14:textId="77777777" w:rsidR="00323681" w:rsidRPr="00EB5BE3" w:rsidRDefault="00323681" w:rsidP="00323681"/>
    <w:p w14:paraId="74054886" w14:textId="77777777" w:rsidR="00323681" w:rsidRPr="00EB5BE3" w:rsidRDefault="00323681" w:rsidP="00323681"/>
    <w:p w14:paraId="11456C38" w14:textId="77777777" w:rsidR="00323681" w:rsidRPr="00EB5BE3" w:rsidRDefault="00323681" w:rsidP="00323681"/>
    <w:p w14:paraId="797A3A11" w14:textId="77777777" w:rsidR="00323681" w:rsidRPr="00EB5BE3" w:rsidRDefault="00323681" w:rsidP="00323681"/>
    <w:p w14:paraId="222D62BE" w14:textId="77777777" w:rsidR="00323681" w:rsidRPr="00EB5BE3" w:rsidRDefault="00323681" w:rsidP="00323681"/>
    <w:p w14:paraId="0EE5DCA5" w14:textId="77777777" w:rsidR="00323681" w:rsidRPr="00EB5BE3" w:rsidRDefault="00323681" w:rsidP="00886B4B">
      <w:pPr>
        <w:spacing w:before="120" w:after="0" w:line="312" w:lineRule="auto"/>
        <w:rPr>
          <w:color w:val="000000"/>
          <w:spacing w:val="2"/>
        </w:rPr>
      </w:pPr>
    </w:p>
    <w:p w14:paraId="0EE619C3" w14:textId="61F6691B" w:rsidR="00323681" w:rsidRPr="00EB5BE3" w:rsidRDefault="00323681" w:rsidP="00323681">
      <w:pPr>
        <w:spacing w:before="120" w:after="0" w:line="312" w:lineRule="auto"/>
        <w:jc w:val="right"/>
        <w:rPr>
          <w:color w:val="000000"/>
          <w:spacing w:val="2"/>
        </w:rPr>
      </w:pPr>
    </w:p>
    <w:p w14:paraId="6429E01B" w14:textId="5D279D17" w:rsidR="00DF480A" w:rsidRPr="00EB5BE3" w:rsidRDefault="00DF480A" w:rsidP="006A12D9">
      <w:pPr>
        <w:pStyle w:val="ListParagraph"/>
        <w:numPr>
          <w:ilvl w:val="0"/>
          <w:numId w:val="10"/>
        </w:numPr>
        <w:tabs>
          <w:tab w:val="left" w:pos="360"/>
        </w:tabs>
        <w:spacing w:before="120" w:after="0" w:line="312" w:lineRule="auto"/>
        <w:ind w:left="0" w:firstLine="0"/>
        <w:jc w:val="both"/>
        <w:rPr>
          <w:color w:val="000000"/>
          <w:spacing w:val="2"/>
        </w:rPr>
      </w:pPr>
      <w:r w:rsidRPr="00EB5BE3">
        <w:rPr>
          <w:color w:val="000000"/>
          <w:spacing w:val="2"/>
        </w:rPr>
        <w:t xml:space="preserve">Công nghệ xử lý nước thải: Nước thải của các </w:t>
      </w:r>
      <w:r w:rsidR="00B80AF7" w:rsidRPr="00EB5BE3">
        <w:rPr>
          <w:color w:val="000000"/>
          <w:spacing w:val="2"/>
        </w:rPr>
        <w:t>PTN ATSH cấp II</w:t>
      </w:r>
      <w:r w:rsidR="00B80AF7" w:rsidRPr="00EB5BE3">
        <w:rPr>
          <w:rFonts w:hint="eastAsia"/>
          <w:color w:val="000000"/>
          <w:spacing w:val="2"/>
        </w:rPr>
        <w:t xml:space="preserve"> </w:t>
      </w:r>
      <w:r w:rsidRPr="00EB5BE3">
        <w:rPr>
          <w:color w:val="000000"/>
          <w:spacing w:val="2"/>
        </w:rPr>
        <w:t xml:space="preserve">cũng được xử lý </w:t>
      </w:r>
      <w:r w:rsidR="00B80AF7" w:rsidRPr="00EB5BE3">
        <w:rPr>
          <w:color w:val="000000"/>
          <w:spacing w:val="2"/>
        </w:rPr>
        <w:t>bằng công nghệ hoá lý</w:t>
      </w:r>
      <w:r w:rsidRPr="00EB5BE3">
        <w:rPr>
          <w:color w:val="000000"/>
          <w:spacing w:val="2"/>
        </w:rPr>
        <w:t xml:space="preserve"> thông qua 1 hệ thống xử lý nước thải riêng biệt đặt tại tầng hầm của toà nhà. </w:t>
      </w:r>
    </w:p>
    <w:p w14:paraId="0127851A" w14:textId="77777777" w:rsidR="00DF480A" w:rsidRPr="00EB5BE3" w:rsidRDefault="00DF480A" w:rsidP="00323681">
      <w:pPr>
        <w:spacing w:before="120" w:after="0" w:line="312" w:lineRule="auto"/>
        <w:jc w:val="right"/>
        <w:rPr>
          <w:color w:val="000000"/>
          <w:spacing w:val="2"/>
        </w:rPr>
      </w:pPr>
    </w:p>
    <w:p w14:paraId="6FF7B56F" w14:textId="6F48A254" w:rsidR="00C21BD4" w:rsidRPr="00EB5BE3" w:rsidRDefault="00C21BD4" w:rsidP="00C21BD4">
      <w:pPr>
        <w:widowControl w:val="0"/>
        <w:tabs>
          <w:tab w:val="left" w:pos="709"/>
        </w:tabs>
        <w:spacing w:after="120" w:line="288" w:lineRule="auto"/>
        <w:jc w:val="both"/>
        <w:rPr>
          <w:color w:val="000000"/>
          <w:spacing w:val="2"/>
        </w:rPr>
      </w:pPr>
      <w:r w:rsidRPr="00EB5BE3">
        <w:rPr>
          <w:noProof/>
          <w:color w:val="000000"/>
          <w:spacing w:val="2"/>
          <w:lang w:eastAsia="en-US"/>
        </w:rPr>
        <w:lastRenderedPageBreak/>
        <w:drawing>
          <wp:inline distT="0" distB="0" distL="0" distR="0" wp14:anchorId="07314667" wp14:editId="602756B8">
            <wp:extent cx="2695492" cy="3593990"/>
            <wp:effectExtent l="0" t="0" r="0" b="6985"/>
            <wp:docPr id="385" name="Picture 385" descr="A picture containing dog, outdoor, light, 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Picture 385" descr="A picture containing dog, outdoor, light, side&#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99617" cy="3599490"/>
                    </a:xfrm>
                    <a:prstGeom prst="rect">
                      <a:avLst/>
                    </a:prstGeom>
                  </pic:spPr>
                </pic:pic>
              </a:graphicData>
            </a:graphic>
          </wp:inline>
        </w:drawing>
      </w:r>
      <w:r w:rsidRPr="00EB5BE3">
        <w:rPr>
          <w:color w:val="000000"/>
          <w:spacing w:val="2"/>
        </w:rPr>
        <w:t xml:space="preserve"> </w:t>
      </w:r>
      <w:r w:rsidRPr="00EB5BE3">
        <w:rPr>
          <w:noProof/>
          <w:color w:val="000000"/>
          <w:spacing w:val="2"/>
          <w:lang w:eastAsia="en-US"/>
        </w:rPr>
        <w:drawing>
          <wp:inline distT="0" distB="0" distL="0" distR="0" wp14:anchorId="5AD3CBCD" wp14:editId="6036AFB4">
            <wp:extent cx="3073183" cy="3601113"/>
            <wp:effectExtent l="0" t="0" r="0" b="0"/>
            <wp:docPr id="383" name="Picture 383" descr="A glass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Picture 383" descr="A glass door&#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91372" cy="3622427"/>
                    </a:xfrm>
                    <a:prstGeom prst="rect">
                      <a:avLst/>
                    </a:prstGeom>
                  </pic:spPr>
                </pic:pic>
              </a:graphicData>
            </a:graphic>
          </wp:inline>
        </w:drawing>
      </w:r>
    </w:p>
    <w:p w14:paraId="5088573E" w14:textId="2DC0A3AA" w:rsidR="00C21BD4" w:rsidRPr="00EB5BE3" w:rsidRDefault="00C21BD4" w:rsidP="00C21BD4">
      <w:pPr>
        <w:widowControl w:val="0"/>
        <w:tabs>
          <w:tab w:val="left" w:pos="709"/>
        </w:tabs>
        <w:spacing w:after="120" w:line="288" w:lineRule="auto"/>
        <w:jc w:val="both"/>
        <w:rPr>
          <w:color w:val="000000"/>
          <w:spacing w:val="2"/>
        </w:rPr>
      </w:pPr>
    </w:p>
    <w:p w14:paraId="52536A87" w14:textId="373CD15D" w:rsidR="00C21BD4" w:rsidRPr="00EB5BE3" w:rsidRDefault="00C21BD4" w:rsidP="00C21BD4">
      <w:pPr>
        <w:widowControl w:val="0"/>
        <w:tabs>
          <w:tab w:val="left" w:pos="709"/>
        </w:tabs>
        <w:spacing w:after="120" w:line="288" w:lineRule="auto"/>
        <w:jc w:val="both"/>
        <w:rPr>
          <w:color w:val="000000"/>
          <w:spacing w:val="2"/>
        </w:rPr>
      </w:pPr>
      <w:r w:rsidRPr="00EB5BE3">
        <w:rPr>
          <w:noProof/>
          <w:color w:val="000000"/>
          <w:spacing w:val="2"/>
          <w:lang w:eastAsia="en-US"/>
        </w:rPr>
        <w:drawing>
          <wp:inline distT="0" distB="0" distL="0" distR="0" wp14:anchorId="2E2D4ACD" wp14:editId="2CFF6495">
            <wp:extent cx="2790908" cy="3721210"/>
            <wp:effectExtent l="0" t="0" r="9525" b="0"/>
            <wp:docPr id="382" name="Picture 382" descr="A picture containing indoor, kitchen, food,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Picture 382" descr="A picture containing indoor, kitchen, food, window&#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92845" cy="3723793"/>
                    </a:xfrm>
                    <a:prstGeom prst="rect">
                      <a:avLst/>
                    </a:prstGeom>
                  </pic:spPr>
                </pic:pic>
              </a:graphicData>
            </a:graphic>
          </wp:inline>
        </w:drawing>
      </w:r>
      <w:r w:rsidRPr="00EB5BE3">
        <w:rPr>
          <w:color w:val="000000"/>
          <w:spacing w:val="2"/>
        </w:rPr>
        <w:t xml:space="preserve">  </w:t>
      </w:r>
      <w:r w:rsidRPr="00EB5BE3">
        <w:rPr>
          <w:noProof/>
          <w:color w:val="000000"/>
          <w:spacing w:val="2"/>
          <w:lang w:eastAsia="en-US"/>
        </w:rPr>
        <w:drawing>
          <wp:inline distT="0" distB="0" distL="0" distR="0" wp14:anchorId="63941BB5" wp14:editId="5CC279F3">
            <wp:extent cx="2870421" cy="3827228"/>
            <wp:effectExtent l="0" t="0" r="6350" b="1905"/>
            <wp:docPr id="384" name="Picture 384" descr="A picture containing building, lined, sitting, fil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Picture 384" descr="A picture containing building, lined, sitting, filled&#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79343" cy="3839124"/>
                    </a:xfrm>
                    <a:prstGeom prst="rect">
                      <a:avLst/>
                    </a:prstGeom>
                  </pic:spPr>
                </pic:pic>
              </a:graphicData>
            </a:graphic>
          </wp:inline>
        </w:drawing>
      </w:r>
    </w:p>
    <w:p w14:paraId="3338AD42" w14:textId="205B99F7" w:rsidR="00DF480A" w:rsidRPr="00EB5BE3" w:rsidRDefault="00DF480A" w:rsidP="00C21BD4">
      <w:pPr>
        <w:widowControl w:val="0"/>
        <w:tabs>
          <w:tab w:val="left" w:pos="709"/>
        </w:tabs>
        <w:spacing w:after="120" w:line="288" w:lineRule="auto"/>
        <w:jc w:val="both"/>
        <w:rPr>
          <w:color w:val="000000"/>
          <w:spacing w:val="2"/>
        </w:rPr>
      </w:pPr>
    </w:p>
    <w:p w14:paraId="55CEBBB2" w14:textId="0C312394" w:rsidR="00DF480A" w:rsidRPr="00EB5BE3" w:rsidRDefault="00DF480A" w:rsidP="006A12D9">
      <w:pPr>
        <w:pStyle w:val="ListParagraph"/>
        <w:numPr>
          <w:ilvl w:val="0"/>
          <w:numId w:val="10"/>
        </w:numPr>
        <w:tabs>
          <w:tab w:val="left" w:pos="360"/>
        </w:tabs>
        <w:spacing w:before="120" w:after="0" w:line="312" w:lineRule="auto"/>
        <w:ind w:left="0" w:firstLine="0"/>
        <w:jc w:val="both"/>
        <w:rPr>
          <w:color w:val="000000"/>
          <w:spacing w:val="2"/>
        </w:rPr>
      </w:pPr>
      <w:r w:rsidRPr="00EB5BE3">
        <w:rPr>
          <w:color w:val="000000"/>
          <w:spacing w:val="2"/>
        </w:rPr>
        <w:lastRenderedPageBreak/>
        <w:t>Các bước xử lý:</w:t>
      </w:r>
    </w:p>
    <w:p w14:paraId="77037473" w14:textId="77777777" w:rsidR="00DF480A" w:rsidRPr="00EB5BE3" w:rsidRDefault="00DF480A" w:rsidP="0095660A">
      <w:pPr>
        <w:widowControl w:val="0"/>
        <w:numPr>
          <w:ilvl w:val="0"/>
          <w:numId w:val="2"/>
        </w:numPr>
        <w:tabs>
          <w:tab w:val="left" w:pos="709"/>
        </w:tabs>
        <w:spacing w:after="120" w:line="288" w:lineRule="auto"/>
        <w:ind w:left="0" w:firstLine="360"/>
        <w:jc w:val="both"/>
        <w:rPr>
          <w:color w:val="000000"/>
          <w:spacing w:val="2"/>
        </w:rPr>
      </w:pPr>
      <w:r w:rsidRPr="00EB5BE3">
        <w:rPr>
          <w:color w:val="000000"/>
          <w:spacing w:val="2"/>
        </w:rPr>
        <w:t>Cho NaOCl vào nước thải đạt nồng độ 100ppm.</w:t>
      </w:r>
    </w:p>
    <w:p w14:paraId="5A976958" w14:textId="77777777" w:rsidR="00DF480A" w:rsidRPr="00EB5BE3" w:rsidRDefault="00DF480A" w:rsidP="0095660A">
      <w:pPr>
        <w:widowControl w:val="0"/>
        <w:numPr>
          <w:ilvl w:val="0"/>
          <w:numId w:val="2"/>
        </w:numPr>
        <w:tabs>
          <w:tab w:val="left" w:pos="709"/>
        </w:tabs>
        <w:spacing w:after="120" w:line="288" w:lineRule="auto"/>
        <w:ind w:left="0" w:firstLine="360"/>
        <w:jc w:val="both"/>
        <w:rPr>
          <w:color w:val="000000"/>
          <w:spacing w:val="2"/>
        </w:rPr>
      </w:pPr>
      <w:r w:rsidRPr="00EB5BE3">
        <w:rPr>
          <w:color w:val="000000"/>
          <w:spacing w:val="2"/>
        </w:rPr>
        <w:t>Cho HCl vào nước thải để nồng độ pH giảm còn 6,5-7.</w:t>
      </w:r>
    </w:p>
    <w:p w14:paraId="7DB141B0" w14:textId="77777777" w:rsidR="00DF480A" w:rsidRPr="00EB5BE3" w:rsidRDefault="00DF480A" w:rsidP="0095660A">
      <w:pPr>
        <w:widowControl w:val="0"/>
        <w:numPr>
          <w:ilvl w:val="0"/>
          <w:numId w:val="2"/>
        </w:numPr>
        <w:tabs>
          <w:tab w:val="left" w:pos="709"/>
        </w:tabs>
        <w:spacing w:after="120" w:line="288" w:lineRule="auto"/>
        <w:ind w:left="0" w:firstLine="360"/>
        <w:jc w:val="both"/>
        <w:rPr>
          <w:color w:val="000000"/>
          <w:spacing w:val="2"/>
        </w:rPr>
      </w:pPr>
      <w:r w:rsidRPr="00EB5BE3">
        <w:rPr>
          <w:color w:val="000000"/>
          <w:spacing w:val="2"/>
        </w:rPr>
        <w:t>Giữ nguyên nồng độ Cl tại 100ppm và pH của nước thải trong khoảng 6,5-7 trong vòng 1h để khử trùng.</w:t>
      </w:r>
    </w:p>
    <w:p w14:paraId="1431EC49" w14:textId="77777777" w:rsidR="00DF480A" w:rsidRPr="00EB5BE3" w:rsidRDefault="00DF480A" w:rsidP="0095660A">
      <w:pPr>
        <w:widowControl w:val="0"/>
        <w:numPr>
          <w:ilvl w:val="0"/>
          <w:numId w:val="2"/>
        </w:numPr>
        <w:tabs>
          <w:tab w:val="left" w:pos="709"/>
        </w:tabs>
        <w:spacing w:after="120" w:line="288" w:lineRule="auto"/>
        <w:ind w:left="0" w:firstLine="360"/>
        <w:jc w:val="both"/>
        <w:rPr>
          <w:color w:val="000000"/>
          <w:spacing w:val="2"/>
        </w:rPr>
      </w:pPr>
      <w:r w:rsidRPr="00EB5BE3">
        <w:rPr>
          <w:color w:val="000000"/>
          <w:spacing w:val="2"/>
        </w:rPr>
        <w:t>Sau khi hết thời gian khử trùng, cho dung dịch Na</w:t>
      </w:r>
      <w:r w:rsidRPr="00EB5BE3">
        <w:rPr>
          <w:color w:val="000000"/>
          <w:spacing w:val="2"/>
          <w:vertAlign w:val="subscript"/>
        </w:rPr>
        <w:t>2</w:t>
      </w:r>
      <w:r w:rsidRPr="00EB5BE3">
        <w:rPr>
          <w:color w:val="000000"/>
          <w:spacing w:val="2"/>
        </w:rPr>
        <w:t>S</w:t>
      </w:r>
      <w:r w:rsidRPr="00EB5BE3">
        <w:rPr>
          <w:color w:val="000000"/>
          <w:spacing w:val="2"/>
          <w:vertAlign w:val="subscript"/>
        </w:rPr>
        <w:t>2</w:t>
      </w:r>
      <w:r w:rsidRPr="00EB5BE3">
        <w:rPr>
          <w:color w:val="000000"/>
          <w:spacing w:val="2"/>
        </w:rPr>
        <w:t>O</w:t>
      </w:r>
      <w:r w:rsidRPr="00EB5BE3">
        <w:rPr>
          <w:color w:val="000000"/>
          <w:spacing w:val="2"/>
          <w:vertAlign w:val="subscript"/>
        </w:rPr>
        <w:t>3</w:t>
      </w:r>
      <w:r w:rsidRPr="00EB5BE3">
        <w:rPr>
          <w:color w:val="000000"/>
          <w:spacing w:val="2"/>
        </w:rPr>
        <w:t xml:space="preserve"> vào nước thải để trung hoà lượng Cl còn dư cho đến khi đo nồng độ Cl nhỏ hơn 2ppm.</w:t>
      </w:r>
    </w:p>
    <w:p w14:paraId="5A425CFF" w14:textId="77777777" w:rsidR="00DF480A" w:rsidRPr="00EB5BE3" w:rsidRDefault="00DF480A" w:rsidP="0095660A">
      <w:pPr>
        <w:widowControl w:val="0"/>
        <w:numPr>
          <w:ilvl w:val="0"/>
          <w:numId w:val="2"/>
        </w:numPr>
        <w:tabs>
          <w:tab w:val="left" w:pos="709"/>
        </w:tabs>
        <w:spacing w:after="120" w:line="288" w:lineRule="auto"/>
        <w:ind w:left="0" w:firstLine="360"/>
        <w:jc w:val="both"/>
        <w:rPr>
          <w:color w:val="000000"/>
          <w:spacing w:val="2"/>
        </w:rPr>
      </w:pPr>
      <w:r w:rsidRPr="00EB5BE3">
        <w:rPr>
          <w:color w:val="000000"/>
          <w:spacing w:val="2"/>
        </w:rPr>
        <w:t>Bơm nước ra hệ thống nước thải thành phố qua Blow tank.</w:t>
      </w:r>
    </w:p>
    <w:p w14:paraId="2A929E46" w14:textId="56243435" w:rsidR="00DF480A" w:rsidRPr="00EB5BE3" w:rsidRDefault="000E0994" w:rsidP="00C21BD4">
      <w:pPr>
        <w:widowControl w:val="0"/>
        <w:tabs>
          <w:tab w:val="left" w:pos="709"/>
        </w:tabs>
        <w:spacing w:after="120" w:line="288" w:lineRule="auto"/>
        <w:jc w:val="both"/>
        <w:rPr>
          <w:color w:val="000000"/>
          <w:spacing w:val="2"/>
        </w:rPr>
      </w:pPr>
      <w:r>
        <w:rPr>
          <w:noProof/>
          <w:color w:val="000000"/>
          <w:spacing w:val="2"/>
        </w:rPr>
        <w:object w:dxaOrig="1440" w:dyaOrig="1440" w14:anchorId="5CF9AD47">
          <v:shape id="_x0000_s1180" type="#_x0000_t75" style="position:absolute;left:0;text-align:left;margin-left:48.75pt;margin-top:12.45pt;width:350.6pt;height:162.8pt;z-index:251778048">
            <v:imagedata r:id="rId48" o:title="" cropbottom="4382f"/>
          </v:shape>
          <o:OLEObject Type="Embed" ProgID="Word.Picture.8" ShapeID="_x0000_s1180" DrawAspect="Content" ObjectID="_1668507224" r:id="rId49"/>
        </w:object>
      </w:r>
    </w:p>
    <w:p w14:paraId="24EB63E2" w14:textId="2EC852FB" w:rsidR="00DF480A" w:rsidRPr="00EB5BE3" w:rsidRDefault="00DF480A" w:rsidP="00C21BD4">
      <w:pPr>
        <w:widowControl w:val="0"/>
        <w:tabs>
          <w:tab w:val="left" w:pos="709"/>
        </w:tabs>
        <w:spacing w:after="120" w:line="288" w:lineRule="auto"/>
        <w:jc w:val="both"/>
        <w:rPr>
          <w:color w:val="000000"/>
          <w:spacing w:val="2"/>
        </w:rPr>
      </w:pPr>
    </w:p>
    <w:p w14:paraId="0FA043E6" w14:textId="12597DD6" w:rsidR="00DF480A" w:rsidRPr="00EB5BE3" w:rsidRDefault="00DF480A" w:rsidP="00C21BD4">
      <w:pPr>
        <w:widowControl w:val="0"/>
        <w:tabs>
          <w:tab w:val="left" w:pos="709"/>
        </w:tabs>
        <w:spacing w:after="120" w:line="288" w:lineRule="auto"/>
        <w:jc w:val="both"/>
        <w:rPr>
          <w:color w:val="000000"/>
          <w:spacing w:val="2"/>
        </w:rPr>
      </w:pPr>
    </w:p>
    <w:p w14:paraId="0E3D45D3" w14:textId="6ECC33CC" w:rsidR="00DF480A" w:rsidRPr="00EB5BE3" w:rsidRDefault="00DF480A" w:rsidP="00C21BD4">
      <w:pPr>
        <w:widowControl w:val="0"/>
        <w:tabs>
          <w:tab w:val="left" w:pos="709"/>
        </w:tabs>
        <w:spacing w:after="120" w:line="288" w:lineRule="auto"/>
        <w:jc w:val="both"/>
        <w:rPr>
          <w:color w:val="000000"/>
          <w:spacing w:val="2"/>
        </w:rPr>
      </w:pPr>
    </w:p>
    <w:p w14:paraId="73697A66" w14:textId="30899291" w:rsidR="00DF480A" w:rsidRPr="00EB5BE3" w:rsidRDefault="00DF480A" w:rsidP="00C21BD4">
      <w:pPr>
        <w:widowControl w:val="0"/>
        <w:tabs>
          <w:tab w:val="left" w:pos="709"/>
        </w:tabs>
        <w:spacing w:after="120" w:line="288" w:lineRule="auto"/>
        <w:jc w:val="both"/>
        <w:rPr>
          <w:color w:val="000000"/>
          <w:spacing w:val="2"/>
        </w:rPr>
      </w:pPr>
    </w:p>
    <w:p w14:paraId="28C893BA" w14:textId="31D81240" w:rsidR="00DF480A" w:rsidRPr="00EB5BE3" w:rsidRDefault="00DF480A" w:rsidP="00C21BD4">
      <w:pPr>
        <w:widowControl w:val="0"/>
        <w:tabs>
          <w:tab w:val="left" w:pos="709"/>
        </w:tabs>
        <w:spacing w:after="120" w:line="288" w:lineRule="auto"/>
        <w:jc w:val="both"/>
        <w:rPr>
          <w:color w:val="000000"/>
          <w:spacing w:val="2"/>
        </w:rPr>
      </w:pPr>
    </w:p>
    <w:p w14:paraId="4940E642" w14:textId="59CE56FB" w:rsidR="00DF480A" w:rsidRPr="00EB5BE3" w:rsidRDefault="00DF480A" w:rsidP="00C21BD4">
      <w:pPr>
        <w:widowControl w:val="0"/>
        <w:tabs>
          <w:tab w:val="left" w:pos="709"/>
        </w:tabs>
        <w:spacing w:after="120" w:line="288" w:lineRule="auto"/>
        <w:jc w:val="both"/>
        <w:rPr>
          <w:color w:val="000000"/>
          <w:spacing w:val="2"/>
        </w:rPr>
      </w:pPr>
    </w:p>
    <w:p w14:paraId="45713FA4" w14:textId="748C72DF" w:rsidR="00A067D8" w:rsidRPr="00EB5BE3" w:rsidRDefault="00A067D8" w:rsidP="00882C77">
      <w:pPr>
        <w:pStyle w:val="BodyText1"/>
        <w:rPr>
          <w:lang w:val="it-IT"/>
        </w:rPr>
      </w:pPr>
    </w:p>
    <w:p w14:paraId="6D38AC87" w14:textId="77777777" w:rsidR="00A067D8" w:rsidRPr="00EB5BE3" w:rsidRDefault="00A067D8" w:rsidP="006A12D9">
      <w:pPr>
        <w:pStyle w:val="ListParagraph"/>
        <w:widowControl w:val="0"/>
        <w:numPr>
          <w:ilvl w:val="0"/>
          <w:numId w:val="10"/>
        </w:numPr>
        <w:tabs>
          <w:tab w:val="left" w:pos="360"/>
          <w:tab w:val="left" w:pos="709"/>
        </w:tabs>
        <w:spacing w:before="120" w:after="120" w:line="288" w:lineRule="auto"/>
        <w:ind w:left="0" w:firstLine="0"/>
        <w:jc w:val="both"/>
        <w:rPr>
          <w:color w:val="000000"/>
          <w:spacing w:val="2"/>
        </w:rPr>
      </w:pPr>
      <w:r w:rsidRPr="00EB5BE3">
        <w:rPr>
          <w:rFonts w:cs="Times New Roman"/>
          <w:color w:val="000000"/>
          <w:spacing w:val="2"/>
        </w:rPr>
        <w:t xml:space="preserve">Nước thải sau xử lý đạt giá trị cho phép theo Quy chuẩn Kỹ thuật Quốc gia QCVN 28:2010/BTNMT, cột B (áp dụng cho nước thải y tế).  </w:t>
      </w:r>
    </w:p>
    <w:p w14:paraId="29060266" w14:textId="323FB0E1" w:rsidR="00A067D8" w:rsidRPr="00EB5BE3" w:rsidRDefault="00A067D8" w:rsidP="006A12D9">
      <w:pPr>
        <w:pStyle w:val="ListParagraph"/>
        <w:numPr>
          <w:ilvl w:val="0"/>
          <w:numId w:val="10"/>
        </w:numPr>
        <w:tabs>
          <w:tab w:val="left" w:pos="360"/>
        </w:tabs>
        <w:spacing w:before="120" w:after="0" w:line="312" w:lineRule="auto"/>
        <w:ind w:left="0" w:firstLine="0"/>
        <w:jc w:val="both"/>
        <w:rPr>
          <w:lang w:val="it-IT" w:eastAsia="zh-TW"/>
        </w:rPr>
      </w:pPr>
      <w:r w:rsidRPr="00EB5BE3">
        <w:rPr>
          <w:color w:val="000000"/>
          <w:spacing w:val="2"/>
        </w:rPr>
        <w:t xml:space="preserve">Phòng Hành chính - Vật tư chịu trách nhiệm vận hành hệ thống xử lý nước thải của PTN ATSH cấp II. </w:t>
      </w:r>
    </w:p>
    <w:p w14:paraId="507168B3" w14:textId="632BBC6B" w:rsidR="00A067D8" w:rsidRPr="00EB5BE3" w:rsidRDefault="00A067D8" w:rsidP="00A067D8">
      <w:pPr>
        <w:tabs>
          <w:tab w:val="left" w:pos="360"/>
        </w:tabs>
        <w:spacing w:before="120" w:after="0" w:line="312" w:lineRule="auto"/>
        <w:jc w:val="both"/>
        <w:rPr>
          <w:lang w:val="it-IT" w:eastAsia="zh-TW"/>
        </w:rPr>
      </w:pPr>
    </w:p>
    <w:p w14:paraId="1FE83827" w14:textId="2ABEFD7F" w:rsidR="00A067D8" w:rsidRPr="00EB5BE3" w:rsidRDefault="00A067D8" w:rsidP="00A067D8">
      <w:pPr>
        <w:tabs>
          <w:tab w:val="left" w:pos="360"/>
        </w:tabs>
        <w:spacing w:before="120" w:after="0" w:line="312" w:lineRule="auto"/>
        <w:jc w:val="both"/>
        <w:rPr>
          <w:lang w:val="it-IT" w:eastAsia="zh-TW"/>
        </w:rPr>
      </w:pPr>
    </w:p>
    <w:p w14:paraId="7C0FB5FE" w14:textId="01C5CEB5" w:rsidR="00A067D8" w:rsidRPr="00EB5BE3" w:rsidRDefault="00A067D8" w:rsidP="00A067D8">
      <w:pPr>
        <w:tabs>
          <w:tab w:val="left" w:pos="360"/>
        </w:tabs>
        <w:spacing w:before="120" w:after="0" w:line="312" w:lineRule="auto"/>
        <w:jc w:val="both"/>
        <w:rPr>
          <w:lang w:val="it-IT" w:eastAsia="zh-TW"/>
        </w:rPr>
      </w:pPr>
    </w:p>
    <w:p w14:paraId="1C97ABEE" w14:textId="01AB8975" w:rsidR="00A067D8" w:rsidRPr="00EB5BE3" w:rsidRDefault="00A067D8" w:rsidP="00A067D8">
      <w:pPr>
        <w:tabs>
          <w:tab w:val="left" w:pos="360"/>
        </w:tabs>
        <w:spacing w:before="120" w:after="0" w:line="312" w:lineRule="auto"/>
        <w:jc w:val="both"/>
        <w:rPr>
          <w:lang w:val="it-IT" w:eastAsia="zh-TW"/>
        </w:rPr>
      </w:pPr>
    </w:p>
    <w:p w14:paraId="2CC4F644" w14:textId="1B28615B" w:rsidR="00A067D8" w:rsidRPr="00EB5BE3" w:rsidRDefault="00A067D8" w:rsidP="00A067D8">
      <w:pPr>
        <w:tabs>
          <w:tab w:val="left" w:pos="360"/>
        </w:tabs>
        <w:spacing w:before="120" w:after="0" w:line="312" w:lineRule="auto"/>
        <w:jc w:val="both"/>
        <w:rPr>
          <w:lang w:val="it-IT" w:eastAsia="zh-TW"/>
        </w:rPr>
      </w:pPr>
    </w:p>
    <w:p w14:paraId="772B9195" w14:textId="5D7D03CD" w:rsidR="00A067D8" w:rsidRPr="00EB5BE3" w:rsidRDefault="00A067D8" w:rsidP="00A067D8">
      <w:pPr>
        <w:tabs>
          <w:tab w:val="left" w:pos="360"/>
        </w:tabs>
        <w:spacing w:before="120" w:after="0" w:line="312" w:lineRule="auto"/>
        <w:jc w:val="both"/>
        <w:rPr>
          <w:lang w:val="it-IT" w:eastAsia="zh-TW"/>
        </w:rPr>
      </w:pPr>
    </w:p>
    <w:p w14:paraId="2007C749" w14:textId="65750001" w:rsidR="00A067D8" w:rsidRPr="00EB5BE3" w:rsidRDefault="00A067D8" w:rsidP="00A067D8">
      <w:pPr>
        <w:tabs>
          <w:tab w:val="left" w:pos="360"/>
        </w:tabs>
        <w:spacing w:before="120" w:after="0" w:line="312" w:lineRule="auto"/>
        <w:jc w:val="both"/>
        <w:rPr>
          <w:lang w:val="it-IT" w:eastAsia="zh-TW"/>
        </w:rPr>
      </w:pPr>
    </w:p>
    <w:p w14:paraId="548E00F3" w14:textId="77777777" w:rsidR="00A067D8" w:rsidRPr="00EB5BE3" w:rsidRDefault="00A067D8" w:rsidP="00A067D8">
      <w:pPr>
        <w:tabs>
          <w:tab w:val="left" w:pos="360"/>
        </w:tabs>
        <w:spacing w:before="120" w:after="0" w:line="312" w:lineRule="auto"/>
        <w:jc w:val="both"/>
        <w:rPr>
          <w:lang w:val="it-IT" w:eastAsia="zh-TW"/>
        </w:rPr>
      </w:pPr>
    </w:p>
    <w:p w14:paraId="4F26C63D" w14:textId="4E5246C1" w:rsidR="00B9239C" w:rsidRPr="00EB5BE3" w:rsidRDefault="00B9239C" w:rsidP="006A12D9">
      <w:pPr>
        <w:pStyle w:val="Heading4"/>
        <w:numPr>
          <w:ilvl w:val="2"/>
          <w:numId w:val="49"/>
        </w:numPr>
        <w:tabs>
          <w:tab w:val="left" w:pos="720"/>
        </w:tabs>
        <w:ind w:left="504"/>
      </w:pPr>
      <w:r w:rsidRPr="00EB5BE3">
        <w:lastRenderedPageBreak/>
        <w:t>Thu gom và xử lý nước thải từ PTN ATSH cấp I</w:t>
      </w:r>
      <w:r w:rsidR="00887433" w:rsidRPr="00EB5BE3">
        <w:t>I</w:t>
      </w:r>
      <w:r w:rsidRPr="00EB5BE3">
        <w:t>I</w:t>
      </w:r>
    </w:p>
    <w:p w14:paraId="1D8FE2DC" w14:textId="77777777" w:rsidR="00B9239C" w:rsidRPr="00EB5BE3" w:rsidRDefault="00B9239C" w:rsidP="006A12D9">
      <w:pPr>
        <w:pStyle w:val="ListParagraph"/>
        <w:numPr>
          <w:ilvl w:val="0"/>
          <w:numId w:val="10"/>
        </w:numPr>
        <w:tabs>
          <w:tab w:val="left" w:pos="360"/>
        </w:tabs>
        <w:spacing w:before="120" w:after="0" w:line="312" w:lineRule="auto"/>
        <w:ind w:left="0" w:firstLine="0"/>
        <w:jc w:val="both"/>
        <w:rPr>
          <w:color w:val="000000"/>
          <w:spacing w:val="2"/>
          <w:szCs w:val="26"/>
        </w:rPr>
      </w:pPr>
      <w:r w:rsidRPr="00EB5BE3">
        <w:rPr>
          <w:color w:val="000000"/>
          <w:spacing w:val="2"/>
        </w:rPr>
        <w:t>Sơ</w:t>
      </w:r>
      <w:r w:rsidRPr="00EB5BE3">
        <w:rPr>
          <w:color w:val="000000"/>
          <w:spacing w:val="2"/>
          <w:szCs w:val="26"/>
        </w:rPr>
        <w:t xml:space="preserve"> đồ thu gom và xử lý nước thải: </w:t>
      </w:r>
    </w:p>
    <w:p w14:paraId="33FEDD73" w14:textId="77777777" w:rsidR="00B9239C" w:rsidRPr="00EB5BE3" w:rsidRDefault="00B9239C" w:rsidP="00B9239C">
      <w:pPr>
        <w:tabs>
          <w:tab w:val="left" w:pos="360"/>
        </w:tabs>
        <w:spacing w:before="120" w:after="0" w:line="312" w:lineRule="auto"/>
        <w:jc w:val="both"/>
        <w:rPr>
          <w:color w:val="000000"/>
          <w:spacing w:val="2"/>
        </w:rPr>
      </w:pPr>
      <w:r w:rsidRPr="00EB5BE3">
        <w:rPr>
          <w:noProof/>
          <w:color w:val="000000"/>
          <w:spacing w:val="2"/>
          <w:lang w:eastAsia="en-US"/>
        </w:rPr>
        <mc:AlternateContent>
          <mc:Choice Requires="wpc">
            <w:drawing>
              <wp:anchor distT="0" distB="0" distL="114300" distR="114300" simplePos="0" relativeHeight="251680256" behindDoc="0" locked="0" layoutInCell="1" allowOverlap="1" wp14:anchorId="612C741B" wp14:editId="2BCD469B">
                <wp:simplePos x="0" y="0"/>
                <wp:positionH relativeFrom="column">
                  <wp:posOffset>59690</wp:posOffset>
                </wp:positionH>
                <wp:positionV relativeFrom="paragraph">
                  <wp:posOffset>16510</wp:posOffset>
                </wp:positionV>
                <wp:extent cx="5760720" cy="3623310"/>
                <wp:effectExtent l="0" t="0" r="0" b="0"/>
                <wp:wrapNone/>
                <wp:docPr id="530" name="Canvas 53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386" name="Group 8"/>
                        <wpg:cNvGrpSpPr>
                          <a:grpSpLocks/>
                        </wpg:cNvGrpSpPr>
                        <wpg:grpSpPr bwMode="auto">
                          <a:xfrm>
                            <a:off x="1525905" y="777240"/>
                            <a:ext cx="2555875" cy="379095"/>
                            <a:chOff x="3825" y="5843"/>
                            <a:chExt cx="4133" cy="597"/>
                          </a:xfrm>
                        </wpg:grpSpPr>
                        <wps:wsp>
                          <wps:cNvPr id="387" name="Rectangle 9"/>
                          <wps:cNvSpPr>
                            <a:spLocks noChangeArrowheads="1"/>
                          </wps:cNvSpPr>
                          <wps:spPr bwMode="auto">
                            <a:xfrm>
                              <a:off x="3825" y="5843"/>
                              <a:ext cx="4132" cy="597"/>
                            </a:xfrm>
                            <a:prstGeom prst="rect">
                              <a:avLst/>
                            </a:prstGeom>
                            <a:solidFill>
                              <a:srgbClr val="FF99CC"/>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88"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3825" y="5844"/>
                              <a:ext cx="4133" cy="596"/>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389" name="Rectangle 11"/>
                          <wps:cNvSpPr>
                            <a:spLocks noChangeArrowheads="1"/>
                          </wps:cNvSpPr>
                          <wps:spPr bwMode="auto">
                            <a:xfrm>
                              <a:off x="3825" y="5843"/>
                              <a:ext cx="4132" cy="597"/>
                            </a:xfrm>
                            <a:prstGeom prst="rect">
                              <a:avLst/>
                            </a:prstGeom>
                            <a:solidFill>
                              <a:srgbClr val="FF99CC"/>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g:wgp>
                      <wps:wsp>
                        <wps:cNvPr id="390" name="Line 12"/>
                        <wps:cNvCnPr>
                          <a:cxnSpLocks noChangeShapeType="1"/>
                        </wps:cNvCnPr>
                        <wps:spPr bwMode="auto">
                          <a:xfrm>
                            <a:off x="435610" y="2068830"/>
                            <a:ext cx="4718050" cy="1270"/>
                          </a:xfrm>
                          <a:prstGeom prst="line">
                            <a:avLst/>
                          </a:prstGeom>
                          <a:noFill/>
                          <a:ln w="5715" cap="rnd">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391" name="Rectangle 13"/>
                        <wps:cNvSpPr>
                          <a:spLocks noChangeArrowheads="1"/>
                        </wps:cNvSpPr>
                        <wps:spPr bwMode="auto">
                          <a:xfrm>
                            <a:off x="1541780" y="713105"/>
                            <a:ext cx="2554605" cy="2026920"/>
                          </a:xfrm>
                          <a:prstGeom prst="rect">
                            <a:avLst/>
                          </a:prstGeom>
                          <a:noFill/>
                          <a:ln w="5715" cap="rnd">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392" name="Line 14"/>
                        <wps:cNvCnPr>
                          <a:cxnSpLocks noChangeShapeType="1"/>
                        </wps:cNvCnPr>
                        <wps:spPr bwMode="auto">
                          <a:xfrm>
                            <a:off x="1519555" y="1167130"/>
                            <a:ext cx="2576195" cy="3175"/>
                          </a:xfrm>
                          <a:prstGeom prst="line">
                            <a:avLst/>
                          </a:prstGeom>
                          <a:noFill/>
                          <a:ln w="5715" cap="rnd">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393" name="Line 15"/>
                        <wps:cNvCnPr>
                          <a:cxnSpLocks noChangeShapeType="1"/>
                        </wps:cNvCnPr>
                        <wps:spPr bwMode="auto">
                          <a:xfrm>
                            <a:off x="1557020" y="1624330"/>
                            <a:ext cx="2538730" cy="2540"/>
                          </a:xfrm>
                          <a:prstGeom prst="line">
                            <a:avLst/>
                          </a:prstGeom>
                          <a:noFill/>
                          <a:ln w="5715" cap="rnd">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394" name="Freeform 16"/>
                        <wps:cNvSpPr>
                          <a:spLocks/>
                        </wps:cNvSpPr>
                        <wps:spPr bwMode="auto">
                          <a:xfrm>
                            <a:off x="1237615" y="141605"/>
                            <a:ext cx="3097530" cy="620395"/>
                          </a:xfrm>
                          <a:custGeom>
                            <a:avLst/>
                            <a:gdLst>
                              <a:gd name="T0" fmla="*/ 2502 w 5008"/>
                              <a:gd name="T1" fmla="*/ 0 h 977"/>
                              <a:gd name="T2" fmla="*/ 0 w 5008"/>
                              <a:gd name="T3" fmla="*/ 977 h 977"/>
                              <a:gd name="T4" fmla="*/ 5008 w 5008"/>
                              <a:gd name="T5" fmla="*/ 977 h 977"/>
                              <a:gd name="T6" fmla="*/ 2502 w 5008"/>
                              <a:gd name="T7" fmla="*/ 0 h 977"/>
                            </a:gdLst>
                            <a:ahLst/>
                            <a:cxnLst>
                              <a:cxn ang="0">
                                <a:pos x="T0" y="T1"/>
                              </a:cxn>
                              <a:cxn ang="0">
                                <a:pos x="T2" y="T3"/>
                              </a:cxn>
                              <a:cxn ang="0">
                                <a:pos x="T4" y="T5"/>
                              </a:cxn>
                              <a:cxn ang="0">
                                <a:pos x="T6" y="T7"/>
                              </a:cxn>
                            </a:cxnLst>
                            <a:rect l="0" t="0" r="r" b="b"/>
                            <a:pathLst>
                              <a:path w="5008" h="977">
                                <a:moveTo>
                                  <a:pt x="2502" y="0"/>
                                </a:moveTo>
                                <a:lnTo>
                                  <a:pt x="0" y="977"/>
                                </a:lnTo>
                                <a:lnTo>
                                  <a:pt x="5008" y="977"/>
                                </a:lnTo>
                                <a:lnTo>
                                  <a:pt x="2502" y="0"/>
                                </a:lnTo>
                                <a:close/>
                              </a:path>
                            </a:pathLst>
                          </a:cu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395" name="Freeform 17"/>
                        <wps:cNvSpPr>
                          <a:spLocks/>
                        </wps:cNvSpPr>
                        <wps:spPr bwMode="auto">
                          <a:xfrm>
                            <a:off x="1330960" y="167005"/>
                            <a:ext cx="2951480" cy="603250"/>
                          </a:xfrm>
                          <a:custGeom>
                            <a:avLst/>
                            <a:gdLst>
                              <a:gd name="T0" fmla="*/ 2384 w 4773"/>
                              <a:gd name="T1" fmla="*/ 0 h 950"/>
                              <a:gd name="T2" fmla="*/ 0 w 4773"/>
                              <a:gd name="T3" fmla="*/ 950 h 950"/>
                              <a:gd name="T4" fmla="*/ 4773 w 4773"/>
                              <a:gd name="T5" fmla="*/ 950 h 950"/>
                              <a:gd name="T6" fmla="*/ 2384 w 4773"/>
                              <a:gd name="T7" fmla="*/ 0 h 950"/>
                            </a:gdLst>
                            <a:ahLst/>
                            <a:cxnLst>
                              <a:cxn ang="0">
                                <a:pos x="T0" y="T1"/>
                              </a:cxn>
                              <a:cxn ang="0">
                                <a:pos x="T2" y="T3"/>
                              </a:cxn>
                              <a:cxn ang="0">
                                <a:pos x="T4" y="T5"/>
                              </a:cxn>
                              <a:cxn ang="0">
                                <a:pos x="T6" y="T7"/>
                              </a:cxn>
                            </a:cxnLst>
                            <a:rect l="0" t="0" r="r" b="b"/>
                            <a:pathLst>
                              <a:path w="4773" h="950">
                                <a:moveTo>
                                  <a:pt x="2384" y="0"/>
                                </a:moveTo>
                                <a:lnTo>
                                  <a:pt x="0" y="950"/>
                                </a:lnTo>
                                <a:lnTo>
                                  <a:pt x="4773" y="950"/>
                                </a:lnTo>
                                <a:lnTo>
                                  <a:pt x="2384" y="0"/>
                                </a:lnTo>
                                <a:close/>
                              </a:path>
                            </a:pathLst>
                          </a:custGeom>
                          <a:noFill/>
                          <a:ln w="5715" cap="rnd">
                            <a:solidFill>
                              <a:srgbClr val="000000"/>
                            </a:solidFill>
                            <a:prstDash val="solid"/>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g:wgp>
                        <wpg:cNvPr id="396" name="Group 18"/>
                        <wpg:cNvGrpSpPr>
                          <a:grpSpLocks/>
                        </wpg:cNvGrpSpPr>
                        <wpg:grpSpPr bwMode="auto">
                          <a:xfrm>
                            <a:off x="3310890" y="2369820"/>
                            <a:ext cx="202565" cy="339725"/>
                            <a:chOff x="6711" y="8351"/>
                            <a:chExt cx="328" cy="535"/>
                          </a:xfrm>
                        </wpg:grpSpPr>
                        <wps:wsp>
                          <wps:cNvPr id="397" name="Freeform 19"/>
                          <wps:cNvSpPr>
                            <a:spLocks/>
                          </wps:cNvSpPr>
                          <wps:spPr bwMode="auto">
                            <a:xfrm>
                              <a:off x="6835" y="8400"/>
                              <a:ext cx="104" cy="33"/>
                            </a:xfrm>
                            <a:custGeom>
                              <a:avLst/>
                              <a:gdLst>
                                <a:gd name="T0" fmla="*/ 51 w 104"/>
                                <a:gd name="T1" fmla="*/ 0 h 33"/>
                                <a:gd name="T2" fmla="*/ 39 w 104"/>
                                <a:gd name="T3" fmla="*/ 0 h 33"/>
                                <a:gd name="T4" fmla="*/ 29 w 104"/>
                                <a:gd name="T5" fmla="*/ 0 h 33"/>
                                <a:gd name="T6" fmla="*/ 21 w 104"/>
                                <a:gd name="T7" fmla="*/ 0 h 33"/>
                                <a:gd name="T8" fmla="*/ 13 w 104"/>
                                <a:gd name="T9" fmla="*/ 4 h 33"/>
                                <a:gd name="T10" fmla="*/ 6 w 104"/>
                                <a:gd name="T11" fmla="*/ 4 h 33"/>
                                <a:gd name="T12" fmla="*/ 2 w 104"/>
                                <a:gd name="T13" fmla="*/ 9 h 33"/>
                                <a:gd name="T14" fmla="*/ 0 w 104"/>
                                <a:gd name="T15" fmla="*/ 13 h 33"/>
                                <a:gd name="T16" fmla="*/ 0 w 104"/>
                                <a:gd name="T17" fmla="*/ 16 h 33"/>
                                <a:gd name="T18" fmla="*/ 2 w 104"/>
                                <a:gd name="T19" fmla="*/ 21 h 33"/>
                                <a:gd name="T20" fmla="*/ 6 w 104"/>
                                <a:gd name="T21" fmla="*/ 25 h 33"/>
                                <a:gd name="T22" fmla="*/ 13 w 104"/>
                                <a:gd name="T23" fmla="*/ 25 h 33"/>
                                <a:gd name="T24" fmla="*/ 21 w 104"/>
                                <a:gd name="T25" fmla="*/ 29 h 33"/>
                                <a:gd name="T26" fmla="*/ 29 w 104"/>
                                <a:gd name="T27" fmla="*/ 29 h 33"/>
                                <a:gd name="T28" fmla="*/ 39 w 104"/>
                                <a:gd name="T29" fmla="*/ 29 h 33"/>
                                <a:gd name="T30" fmla="*/ 51 w 104"/>
                                <a:gd name="T31" fmla="*/ 33 h 33"/>
                                <a:gd name="T32" fmla="*/ 61 w 104"/>
                                <a:gd name="T33" fmla="*/ 29 h 33"/>
                                <a:gd name="T34" fmla="*/ 72 w 104"/>
                                <a:gd name="T35" fmla="*/ 29 h 33"/>
                                <a:gd name="T36" fmla="*/ 77 w 104"/>
                                <a:gd name="T37" fmla="*/ 29 h 33"/>
                                <a:gd name="T38" fmla="*/ 87 w 104"/>
                                <a:gd name="T39" fmla="*/ 25 h 33"/>
                                <a:gd name="T40" fmla="*/ 95 w 104"/>
                                <a:gd name="T41" fmla="*/ 25 h 33"/>
                                <a:gd name="T42" fmla="*/ 97 w 104"/>
                                <a:gd name="T43" fmla="*/ 21 h 33"/>
                                <a:gd name="T44" fmla="*/ 100 w 104"/>
                                <a:gd name="T45" fmla="*/ 16 h 33"/>
                                <a:gd name="T46" fmla="*/ 104 w 104"/>
                                <a:gd name="T47" fmla="*/ 16 h 33"/>
                                <a:gd name="T48" fmla="*/ 100 w 104"/>
                                <a:gd name="T49" fmla="*/ 13 h 33"/>
                                <a:gd name="T50" fmla="*/ 97 w 104"/>
                                <a:gd name="T51" fmla="*/ 9 h 33"/>
                                <a:gd name="T52" fmla="*/ 95 w 104"/>
                                <a:gd name="T53" fmla="*/ 4 h 33"/>
                                <a:gd name="T54" fmla="*/ 87 w 104"/>
                                <a:gd name="T55" fmla="*/ 4 h 33"/>
                                <a:gd name="T56" fmla="*/ 77 w 104"/>
                                <a:gd name="T57" fmla="*/ 0 h 33"/>
                                <a:gd name="T58" fmla="*/ 72 w 104"/>
                                <a:gd name="T59" fmla="*/ 0 h 33"/>
                                <a:gd name="T60" fmla="*/ 61 w 104"/>
                                <a:gd name="T61" fmla="*/ 0 h 33"/>
                                <a:gd name="T62" fmla="*/ 51 w 104"/>
                                <a:gd name="T63" fmla="*/ 0 h 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04" h="33">
                                  <a:moveTo>
                                    <a:pt x="51" y="0"/>
                                  </a:moveTo>
                                  <a:lnTo>
                                    <a:pt x="39" y="0"/>
                                  </a:lnTo>
                                  <a:lnTo>
                                    <a:pt x="29" y="0"/>
                                  </a:lnTo>
                                  <a:lnTo>
                                    <a:pt x="21" y="0"/>
                                  </a:lnTo>
                                  <a:lnTo>
                                    <a:pt x="13" y="4"/>
                                  </a:lnTo>
                                  <a:lnTo>
                                    <a:pt x="6" y="4"/>
                                  </a:lnTo>
                                  <a:lnTo>
                                    <a:pt x="2" y="9"/>
                                  </a:lnTo>
                                  <a:lnTo>
                                    <a:pt x="0" y="13"/>
                                  </a:lnTo>
                                  <a:lnTo>
                                    <a:pt x="0" y="16"/>
                                  </a:lnTo>
                                  <a:lnTo>
                                    <a:pt x="2" y="21"/>
                                  </a:lnTo>
                                  <a:lnTo>
                                    <a:pt x="6" y="25"/>
                                  </a:lnTo>
                                  <a:lnTo>
                                    <a:pt x="13" y="25"/>
                                  </a:lnTo>
                                  <a:lnTo>
                                    <a:pt x="21" y="29"/>
                                  </a:lnTo>
                                  <a:lnTo>
                                    <a:pt x="29" y="29"/>
                                  </a:lnTo>
                                  <a:lnTo>
                                    <a:pt x="39" y="29"/>
                                  </a:lnTo>
                                  <a:lnTo>
                                    <a:pt x="51" y="33"/>
                                  </a:lnTo>
                                  <a:lnTo>
                                    <a:pt x="61" y="29"/>
                                  </a:lnTo>
                                  <a:lnTo>
                                    <a:pt x="72" y="29"/>
                                  </a:lnTo>
                                  <a:lnTo>
                                    <a:pt x="77" y="29"/>
                                  </a:lnTo>
                                  <a:lnTo>
                                    <a:pt x="87" y="25"/>
                                  </a:lnTo>
                                  <a:lnTo>
                                    <a:pt x="95" y="25"/>
                                  </a:lnTo>
                                  <a:lnTo>
                                    <a:pt x="97" y="21"/>
                                  </a:lnTo>
                                  <a:lnTo>
                                    <a:pt x="100" y="16"/>
                                  </a:lnTo>
                                  <a:lnTo>
                                    <a:pt x="104" y="16"/>
                                  </a:lnTo>
                                  <a:lnTo>
                                    <a:pt x="100" y="13"/>
                                  </a:lnTo>
                                  <a:lnTo>
                                    <a:pt x="97" y="9"/>
                                  </a:lnTo>
                                  <a:lnTo>
                                    <a:pt x="95" y="4"/>
                                  </a:lnTo>
                                  <a:lnTo>
                                    <a:pt x="87" y="4"/>
                                  </a:lnTo>
                                  <a:lnTo>
                                    <a:pt x="77" y="0"/>
                                  </a:lnTo>
                                  <a:lnTo>
                                    <a:pt x="72" y="0"/>
                                  </a:lnTo>
                                  <a:lnTo>
                                    <a:pt x="61" y="0"/>
                                  </a:lnTo>
                                  <a:lnTo>
                                    <a:pt x="51" y="0"/>
                                  </a:lnTo>
                                  <a:close/>
                                </a:path>
                              </a:pathLst>
                            </a:cu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398" name="Freeform 20"/>
                          <wps:cNvSpPr>
                            <a:spLocks/>
                          </wps:cNvSpPr>
                          <wps:spPr bwMode="auto">
                            <a:xfrm>
                              <a:off x="6835" y="8400"/>
                              <a:ext cx="104" cy="33"/>
                            </a:xfrm>
                            <a:custGeom>
                              <a:avLst/>
                              <a:gdLst>
                                <a:gd name="T0" fmla="*/ 51 w 104"/>
                                <a:gd name="T1" fmla="*/ 0 h 33"/>
                                <a:gd name="T2" fmla="*/ 39 w 104"/>
                                <a:gd name="T3" fmla="*/ 0 h 33"/>
                                <a:gd name="T4" fmla="*/ 29 w 104"/>
                                <a:gd name="T5" fmla="*/ 0 h 33"/>
                                <a:gd name="T6" fmla="*/ 21 w 104"/>
                                <a:gd name="T7" fmla="*/ 0 h 33"/>
                                <a:gd name="T8" fmla="*/ 13 w 104"/>
                                <a:gd name="T9" fmla="*/ 4 h 33"/>
                                <a:gd name="T10" fmla="*/ 6 w 104"/>
                                <a:gd name="T11" fmla="*/ 4 h 33"/>
                                <a:gd name="T12" fmla="*/ 2 w 104"/>
                                <a:gd name="T13" fmla="*/ 9 h 33"/>
                                <a:gd name="T14" fmla="*/ 0 w 104"/>
                                <a:gd name="T15" fmla="*/ 13 h 33"/>
                                <a:gd name="T16" fmla="*/ 0 w 104"/>
                                <a:gd name="T17" fmla="*/ 16 h 33"/>
                                <a:gd name="T18" fmla="*/ 2 w 104"/>
                                <a:gd name="T19" fmla="*/ 21 h 33"/>
                                <a:gd name="T20" fmla="*/ 6 w 104"/>
                                <a:gd name="T21" fmla="*/ 25 h 33"/>
                                <a:gd name="T22" fmla="*/ 13 w 104"/>
                                <a:gd name="T23" fmla="*/ 25 h 33"/>
                                <a:gd name="T24" fmla="*/ 21 w 104"/>
                                <a:gd name="T25" fmla="*/ 29 h 33"/>
                                <a:gd name="T26" fmla="*/ 29 w 104"/>
                                <a:gd name="T27" fmla="*/ 29 h 33"/>
                                <a:gd name="T28" fmla="*/ 39 w 104"/>
                                <a:gd name="T29" fmla="*/ 29 h 33"/>
                                <a:gd name="T30" fmla="*/ 51 w 104"/>
                                <a:gd name="T31" fmla="*/ 33 h 33"/>
                                <a:gd name="T32" fmla="*/ 61 w 104"/>
                                <a:gd name="T33" fmla="*/ 29 h 33"/>
                                <a:gd name="T34" fmla="*/ 72 w 104"/>
                                <a:gd name="T35" fmla="*/ 29 h 33"/>
                                <a:gd name="T36" fmla="*/ 77 w 104"/>
                                <a:gd name="T37" fmla="*/ 29 h 33"/>
                                <a:gd name="T38" fmla="*/ 87 w 104"/>
                                <a:gd name="T39" fmla="*/ 25 h 33"/>
                                <a:gd name="T40" fmla="*/ 95 w 104"/>
                                <a:gd name="T41" fmla="*/ 25 h 33"/>
                                <a:gd name="T42" fmla="*/ 97 w 104"/>
                                <a:gd name="T43" fmla="*/ 21 h 33"/>
                                <a:gd name="T44" fmla="*/ 100 w 104"/>
                                <a:gd name="T45" fmla="*/ 16 h 33"/>
                                <a:gd name="T46" fmla="*/ 104 w 104"/>
                                <a:gd name="T47" fmla="*/ 16 h 33"/>
                                <a:gd name="T48" fmla="*/ 100 w 104"/>
                                <a:gd name="T49" fmla="*/ 13 h 33"/>
                                <a:gd name="T50" fmla="*/ 97 w 104"/>
                                <a:gd name="T51" fmla="*/ 9 h 33"/>
                                <a:gd name="T52" fmla="*/ 95 w 104"/>
                                <a:gd name="T53" fmla="*/ 4 h 33"/>
                                <a:gd name="T54" fmla="*/ 87 w 104"/>
                                <a:gd name="T55" fmla="*/ 4 h 33"/>
                                <a:gd name="T56" fmla="*/ 77 w 104"/>
                                <a:gd name="T57" fmla="*/ 0 h 33"/>
                                <a:gd name="T58" fmla="*/ 72 w 104"/>
                                <a:gd name="T59" fmla="*/ 0 h 33"/>
                                <a:gd name="T60" fmla="*/ 61 w 104"/>
                                <a:gd name="T61" fmla="*/ 0 h 33"/>
                                <a:gd name="T62" fmla="*/ 51 w 104"/>
                                <a:gd name="T63" fmla="*/ 0 h 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04" h="33">
                                  <a:moveTo>
                                    <a:pt x="51" y="0"/>
                                  </a:moveTo>
                                  <a:lnTo>
                                    <a:pt x="39" y="0"/>
                                  </a:lnTo>
                                  <a:lnTo>
                                    <a:pt x="29" y="0"/>
                                  </a:lnTo>
                                  <a:lnTo>
                                    <a:pt x="21" y="0"/>
                                  </a:lnTo>
                                  <a:lnTo>
                                    <a:pt x="13" y="4"/>
                                  </a:lnTo>
                                  <a:lnTo>
                                    <a:pt x="6" y="4"/>
                                  </a:lnTo>
                                  <a:lnTo>
                                    <a:pt x="2" y="9"/>
                                  </a:lnTo>
                                  <a:lnTo>
                                    <a:pt x="0" y="13"/>
                                  </a:lnTo>
                                  <a:lnTo>
                                    <a:pt x="0" y="16"/>
                                  </a:lnTo>
                                  <a:lnTo>
                                    <a:pt x="2" y="21"/>
                                  </a:lnTo>
                                  <a:lnTo>
                                    <a:pt x="6" y="25"/>
                                  </a:lnTo>
                                  <a:lnTo>
                                    <a:pt x="13" y="25"/>
                                  </a:lnTo>
                                  <a:lnTo>
                                    <a:pt x="21" y="29"/>
                                  </a:lnTo>
                                  <a:lnTo>
                                    <a:pt x="29" y="29"/>
                                  </a:lnTo>
                                  <a:lnTo>
                                    <a:pt x="39" y="29"/>
                                  </a:lnTo>
                                  <a:lnTo>
                                    <a:pt x="51" y="33"/>
                                  </a:lnTo>
                                  <a:lnTo>
                                    <a:pt x="61" y="29"/>
                                  </a:lnTo>
                                  <a:lnTo>
                                    <a:pt x="72" y="29"/>
                                  </a:lnTo>
                                  <a:lnTo>
                                    <a:pt x="77" y="29"/>
                                  </a:lnTo>
                                  <a:lnTo>
                                    <a:pt x="87" y="25"/>
                                  </a:lnTo>
                                  <a:lnTo>
                                    <a:pt x="95" y="25"/>
                                  </a:lnTo>
                                  <a:lnTo>
                                    <a:pt x="97" y="21"/>
                                  </a:lnTo>
                                  <a:lnTo>
                                    <a:pt x="100" y="16"/>
                                  </a:lnTo>
                                  <a:lnTo>
                                    <a:pt x="104" y="16"/>
                                  </a:lnTo>
                                  <a:lnTo>
                                    <a:pt x="100" y="13"/>
                                  </a:lnTo>
                                  <a:lnTo>
                                    <a:pt x="97" y="9"/>
                                  </a:lnTo>
                                  <a:lnTo>
                                    <a:pt x="95" y="4"/>
                                  </a:lnTo>
                                  <a:lnTo>
                                    <a:pt x="87" y="4"/>
                                  </a:lnTo>
                                  <a:lnTo>
                                    <a:pt x="77" y="0"/>
                                  </a:lnTo>
                                  <a:lnTo>
                                    <a:pt x="72" y="0"/>
                                  </a:lnTo>
                                  <a:lnTo>
                                    <a:pt x="61" y="0"/>
                                  </a:lnTo>
                                  <a:lnTo>
                                    <a:pt x="51" y="0"/>
                                  </a:lnTo>
                                </a:path>
                              </a:pathLst>
                            </a:custGeom>
                            <a:noFill/>
                            <a:ln w="1905" cap="rnd">
                              <a:solidFill>
                                <a:srgbClr val="000000"/>
                              </a:solidFill>
                              <a:prstDash val="solid"/>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399" name="Freeform 21"/>
                          <wps:cNvSpPr>
                            <a:spLocks/>
                          </wps:cNvSpPr>
                          <wps:spPr bwMode="auto">
                            <a:xfrm>
                              <a:off x="6747" y="8433"/>
                              <a:ext cx="276" cy="49"/>
                            </a:xfrm>
                            <a:custGeom>
                              <a:avLst/>
                              <a:gdLst>
                                <a:gd name="T0" fmla="*/ 136 w 276"/>
                                <a:gd name="T1" fmla="*/ 0 h 49"/>
                                <a:gd name="T2" fmla="*/ 0 w 276"/>
                                <a:gd name="T3" fmla="*/ 49 h 49"/>
                                <a:gd name="T4" fmla="*/ 276 w 276"/>
                                <a:gd name="T5" fmla="*/ 49 h 49"/>
                                <a:gd name="T6" fmla="*/ 136 w 276"/>
                                <a:gd name="T7" fmla="*/ 0 h 49"/>
                              </a:gdLst>
                              <a:ahLst/>
                              <a:cxnLst>
                                <a:cxn ang="0">
                                  <a:pos x="T0" y="T1"/>
                                </a:cxn>
                                <a:cxn ang="0">
                                  <a:pos x="T2" y="T3"/>
                                </a:cxn>
                                <a:cxn ang="0">
                                  <a:pos x="T4" y="T5"/>
                                </a:cxn>
                                <a:cxn ang="0">
                                  <a:pos x="T6" y="T7"/>
                                </a:cxn>
                              </a:cxnLst>
                              <a:rect l="0" t="0" r="r" b="b"/>
                              <a:pathLst>
                                <a:path w="276" h="49">
                                  <a:moveTo>
                                    <a:pt x="136" y="0"/>
                                  </a:moveTo>
                                  <a:lnTo>
                                    <a:pt x="0" y="49"/>
                                  </a:lnTo>
                                  <a:lnTo>
                                    <a:pt x="276" y="49"/>
                                  </a:lnTo>
                                  <a:lnTo>
                                    <a:pt x="136" y="0"/>
                                  </a:lnTo>
                                  <a:close/>
                                </a:path>
                              </a:pathLst>
                            </a:cu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400" name="Freeform 22"/>
                          <wps:cNvSpPr>
                            <a:spLocks/>
                          </wps:cNvSpPr>
                          <wps:spPr bwMode="auto">
                            <a:xfrm>
                              <a:off x="6747" y="8433"/>
                              <a:ext cx="276" cy="49"/>
                            </a:xfrm>
                            <a:custGeom>
                              <a:avLst/>
                              <a:gdLst>
                                <a:gd name="T0" fmla="*/ 136 w 276"/>
                                <a:gd name="T1" fmla="*/ 0 h 49"/>
                                <a:gd name="T2" fmla="*/ 0 w 276"/>
                                <a:gd name="T3" fmla="*/ 49 h 49"/>
                                <a:gd name="T4" fmla="*/ 276 w 276"/>
                                <a:gd name="T5" fmla="*/ 49 h 49"/>
                                <a:gd name="T6" fmla="*/ 136 w 276"/>
                                <a:gd name="T7" fmla="*/ 0 h 49"/>
                              </a:gdLst>
                              <a:ahLst/>
                              <a:cxnLst>
                                <a:cxn ang="0">
                                  <a:pos x="T0" y="T1"/>
                                </a:cxn>
                                <a:cxn ang="0">
                                  <a:pos x="T2" y="T3"/>
                                </a:cxn>
                                <a:cxn ang="0">
                                  <a:pos x="T4" y="T5"/>
                                </a:cxn>
                                <a:cxn ang="0">
                                  <a:pos x="T6" y="T7"/>
                                </a:cxn>
                              </a:cxnLst>
                              <a:rect l="0" t="0" r="r" b="b"/>
                              <a:pathLst>
                                <a:path w="276" h="49">
                                  <a:moveTo>
                                    <a:pt x="136" y="0"/>
                                  </a:moveTo>
                                  <a:lnTo>
                                    <a:pt x="0" y="49"/>
                                  </a:lnTo>
                                  <a:lnTo>
                                    <a:pt x="276" y="49"/>
                                  </a:lnTo>
                                  <a:lnTo>
                                    <a:pt x="136" y="0"/>
                                  </a:lnTo>
                                  <a:close/>
                                </a:path>
                              </a:pathLst>
                            </a:custGeom>
                            <a:noFill/>
                            <a:ln w="1905" cap="rnd">
                              <a:solidFill>
                                <a:srgbClr val="000000"/>
                              </a:solidFill>
                              <a:prstDash val="solid"/>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401" name="Rectangle 23"/>
                          <wps:cNvSpPr>
                            <a:spLocks noChangeArrowheads="1"/>
                          </wps:cNvSpPr>
                          <wps:spPr bwMode="auto">
                            <a:xfrm>
                              <a:off x="6835" y="8416"/>
                              <a:ext cx="104" cy="13"/>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402" name="Rectangle 24"/>
                          <wps:cNvSpPr>
                            <a:spLocks noChangeArrowheads="1"/>
                          </wps:cNvSpPr>
                          <wps:spPr bwMode="auto">
                            <a:xfrm>
                              <a:off x="6835" y="8416"/>
                              <a:ext cx="104" cy="13"/>
                            </a:xfrm>
                            <a:prstGeom prst="rect">
                              <a:avLst/>
                            </a:prstGeom>
                            <a:noFill/>
                            <a:ln w="1905" cap="rnd">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403" name="Rectangle 25"/>
                          <wps:cNvSpPr>
                            <a:spLocks noChangeArrowheads="1"/>
                          </wps:cNvSpPr>
                          <wps:spPr bwMode="auto">
                            <a:xfrm>
                              <a:off x="6747" y="8482"/>
                              <a:ext cx="276" cy="391"/>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404" name="Rectangle 26"/>
                          <wps:cNvSpPr>
                            <a:spLocks noChangeArrowheads="1"/>
                          </wps:cNvSpPr>
                          <wps:spPr bwMode="auto">
                            <a:xfrm>
                              <a:off x="6747" y="8482"/>
                              <a:ext cx="276" cy="391"/>
                            </a:xfrm>
                            <a:prstGeom prst="rect">
                              <a:avLst/>
                            </a:prstGeom>
                            <a:noFill/>
                            <a:ln w="1905" cap="rnd">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405" name="Rectangle 27"/>
                          <wps:cNvSpPr>
                            <a:spLocks noChangeArrowheads="1"/>
                          </wps:cNvSpPr>
                          <wps:spPr bwMode="auto">
                            <a:xfrm>
                              <a:off x="6845" y="8429"/>
                              <a:ext cx="81" cy="20"/>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406" name="Rectangle 28"/>
                          <wps:cNvSpPr>
                            <a:spLocks noChangeArrowheads="1"/>
                          </wps:cNvSpPr>
                          <wps:spPr bwMode="auto">
                            <a:xfrm>
                              <a:off x="6845" y="8429"/>
                              <a:ext cx="81" cy="20"/>
                            </a:xfrm>
                            <a:prstGeom prst="rect">
                              <a:avLst/>
                            </a:prstGeom>
                            <a:noFill/>
                            <a:ln w="1905" cap="rnd">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407" name="Rectangle 29"/>
                          <wps:cNvSpPr>
                            <a:spLocks noChangeArrowheads="1"/>
                          </wps:cNvSpPr>
                          <wps:spPr bwMode="auto">
                            <a:xfrm>
                              <a:off x="6724" y="8873"/>
                              <a:ext cx="315" cy="13"/>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408" name="Rectangle 30"/>
                          <wps:cNvSpPr>
                            <a:spLocks noChangeArrowheads="1"/>
                          </wps:cNvSpPr>
                          <wps:spPr bwMode="auto">
                            <a:xfrm>
                              <a:off x="6724" y="8873"/>
                              <a:ext cx="315" cy="13"/>
                            </a:xfrm>
                            <a:prstGeom prst="rect">
                              <a:avLst/>
                            </a:prstGeom>
                            <a:noFill/>
                            <a:ln w="1905" cap="rnd">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409" name="Rectangle 31"/>
                          <wps:cNvSpPr>
                            <a:spLocks noChangeArrowheads="1"/>
                          </wps:cNvSpPr>
                          <wps:spPr bwMode="auto">
                            <a:xfrm>
                              <a:off x="6711" y="8787"/>
                              <a:ext cx="9" cy="89"/>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410" name="Rectangle 32"/>
                          <wps:cNvSpPr>
                            <a:spLocks noChangeArrowheads="1"/>
                          </wps:cNvSpPr>
                          <wps:spPr bwMode="auto">
                            <a:xfrm>
                              <a:off x="6711" y="8699"/>
                              <a:ext cx="9" cy="88"/>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411" name="Rectangle 33"/>
                          <wps:cNvSpPr>
                            <a:spLocks noChangeArrowheads="1"/>
                          </wps:cNvSpPr>
                          <wps:spPr bwMode="auto">
                            <a:xfrm>
                              <a:off x="6711" y="8607"/>
                              <a:ext cx="9" cy="92"/>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412" name="Rectangle 34"/>
                          <wps:cNvSpPr>
                            <a:spLocks noChangeArrowheads="1"/>
                          </wps:cNvSpPr>
                          <wps:spPr bwMode="auto">
                            <a:xfrm>
                              <a:off x="6711" y="8518"/>
                              <a:ext cx="9" cy="89"/>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413" name="Rectangle 35"/>
                          <wps:cNvSpPr>
                            <a:spLocks noChangeArrowheads="1"/>
                          </wps:cNvSpPr>
                          <wps:spPr bwMode="auto">
                            <a:xfrm>
                              <a:off x="6711" y="8429"/>
                              <a:ext cx="9" cy="89"/>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414" name="Freeform 36"/>
                          <wps:cNvSpPr>
                            <a:spLocks/>
                          </wps:cNvSpPr>
                          <wps:spPr bwMode="auto">
                            <a:xfrm>
                              <a:off x="6711" y="8351"/>
                              <a:ext cx="47" cy="82"/>
                            </a:xfrm>
                            <a:custGeom>
                              <a:avLst/>
                              <a:gdLst>
                                <a:gd name="T0" fmla="*/ 42 w 47"/>
                                <a:gd name="T1" fmla="*/ 0 h 82"/>
                                <a:gd name="T2" fmla="*/ 0 w 47"/>
                                <a:gd name="T3" fmla="*/ 78 h 82"/>
                                <a:gd name="T4" fmla="*/ 5 w 47"/>
                                <a:gd name="T5" fmla="*/ 82 h 82"/>
                                <a:gd name="T6" fmla="*/ 47 w 47"/>
                                <a:gd name="T7" fmla="*/ 6 h 82"/>
                                <a:gd name="T8" fmla="*/ 42 w 47"/>
                                <a:gd name="T9" fmla="*/ 0 h 82"/>
                              </a:gdLst>
                              <a:ahLst/>
                              <a:cxnLst>
                                <a:cxn ang="0">
                                  <a:pos x="T0" y="T1"/>
                                </a:cxn>
                                <a:cxn ang="0">
                                  <a:pos x="T2" y="T3"/>
                                </a:cxn>
                                <a:cxn ang="0">
                                  <a:pos x="T4" y="T5"/>
                                </a:cxn>
                                <a:cxn ang="0">
                                  <a:pos x="T6" y="T7"/>
                                </a:cxn>
                                <a:cxn ang="0">
                                  <a:pos x="T8" y="T9"/>
                                </a:cxn>
                              </a:cxnLst>
                              <a:rect l="0" t="0" r="r" b="b"/>
                              <a:pathLst>
                                <a:path w="47" h="82">
                                  <a:moveTo>
                                    <a:pt x="42" y="0"/>
                                  </a:moveTo>
                                  <a:lnTo>
                                    <a:pt x="0" y="78"/>
                                  </a:lnTo>
                                  <a:lnTo>
                                    <a:pt x="5" y="82"/>
                                  </a:lnTo>
                                  <a:lnTo>
                                    <a:pt x="47" y="6"/>
                                  </a:lnTo>
                                  <a:lnTo>
                                    <a:pt x="42" y="0"/>
                                  </a:lnTo>
                                  <a:close/>
                                </a:path>
                              </a:pathLst>
                            </a:cu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415" name="Line 37"/>
                          <wps:cNvCnPr>
                            <a:cxnSpLocks noChangeShapeType="1"/>
                          </wps:cNvCnPr>
                          <wps:spPr bwMode="auto">
                            <a:xfrm>
                              <a:off x="6837" y="8644"/>
                              <a:ext cx="61" cy="128"/>
                            </a:xfrm>
                            <a:prstGeom prst="line">
                              <a:avLst/>
                            </a:prstGeom>
                            <a:noFill/>
                            <a:ln w="5715" cap="rnd">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416" name="Line 38"/>
                          <wps:cNvCnPr>
                            <a:cxnSpLocks noChangeShapeType="1"/>
                          </wps:cNvCnPr>
                          <wps:spPr bwMode="auto">
                            <a:xfrm flipH="1">
                              <a:off x="6786" y="8772"/>
                              <a:ext cx="121" cy="2"/>
                            </a:xfrm>
                            <a:prstGeom prst="line">
                              <a:avLst/>
                            </a:prstGeom>
                            <a:noFill/>
                            <a:ln w="5715" cap="rnd">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417" name="Line 39"/>
                          <wps:cNvCnPr>
                            <a:cxnSpLocks noChangeShapeType="1"/>
                          </wps:cNvCnPr>
                          <wps:spPr bwMode="auto">
                            <a:xfrm flipV="1">
                              <a:off x="6777" y="8644"/>
                              <a:ext cx="60" cy="128"/>
                            </a:xfrm>
                            <a:prstGeom prst="line">
                              <a:avLst/>
                            </a:prstGeom>
                            <a:noFill/>
                            <a:ln w="5715" cap="rnd">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418" name="Freeform 40"/>
                          <wps:cNvSpPr>
                            <a:spLocks/>
                          </wps:cNvSpPr>
                          <wps:spPr bwMode="auto">
                            <a:xfrm>
                              <a:off x="6777" y="8644"/>
                              <a:ext cx="138" cy="173"/>
                            </a:xfrm>
                            <a:custGeom>
                              <a:avLst/>
                              <a:gdLst>
                                <a:gd name="T0" fmla="*/ 138 w 138"/>
                                <a:gd name="T1" fmla="*/ 85 h 173"/>
                                <a:gd name="T2" fmla="*/ 130 w 138"/>
                                <a:gd name="T3" fmla="*/ 96 h 173"/>
                                <a:gd name="T4" fmla="*/ 130 w 138"/>
                                <a:gd name="T5" fmla="*/ 118 h 173"/>
                                <a:gd name="T6" fmla="*/ 121 w 138"/>
                                <a:gd name="T7" fmla="*/ 128 h 173"/>
                                <a:gd name="T8" fmla="*/ 113 w 138"/>
                                <a:gd name="T9" fmla="*/ 140 h 173"/>
                                <a:gd name="T10" fmla="*/ 104 w 138"/>
                                <a:gd name="T11" fmla="*/ 151 h 173"/>
                                <a:gd name="T12" fmla="*/ 96 w 138"/>
                                <a:gd name="T13" fmla="*/ 161 h 173"/>
                                <a:gd name="T14" fmla="*/ 78 w 138"/>
                                <a:gd name="T15" fmla="*/ 161 h 173"/>
                                <a:gd name="T16" fmla="*/ 69 w 138"/>
                                <a:gd name="T17" fmla="*/ 173 h 173"/>
                                <a:gd name="T18" fmla="*/ 51 w 138"/>
                                <a:gd name="T19" fmla="*/ 161 h 173"/>
                                <a:gd name="T20" fmla="*/ 34 w 138"/>
                                <a:gd name="T21" fmla="*/ 161 h 173"/>
                                <a:gd name="T22" fmla="*/ 27 w 138"/>
                                <a:gd name="T23" fmla="*/ 151 h 173"/>
                                <a:gd name="T24" fmla="*/ 18 w 138"/>
                                <a:gd name="T25" fmla="*/ 140 h 173"/>
                                <a:gd name="T26" fmla="*/ 9 w 138"/>
                                <a:gd name="T27" fmla="*/ 128 h 173"/>
                                <a:gd name="T28" fmla="*/ 0 w 138"/>
                                <a:gd name="T29" fmla="*/ 118 h 173"/>
                                <a:gd name="T30" fmla="*/ 0 w 138"/>
                                <a:gd name="T31" fmla="*/ 96 h 173"/>
                                <a:gd name="T32" fmla="*/ 0 w 138"/>
                                <a:gd name="T33" fmla="*/ 85 h 173"/>
                                <a:gd name="T34" fmla="*/ 0 w 138"/>
                                <a:gd name="T35" fmla="*/ 65 h 173"/>
                                <a:gd name="T36" fmla="*/ 0 w 138"/>
                                <a:gd name="T37" fmla="*/ 43 h 173"/>
                                <a:gd name="T38" fmla="*/ 9 w 138"/>
                                <a:gd name="T39" fmla="*/ 32 h 173"/>
                                <a:gd name="T40" fmla="*/ 18 w 138"/>
                                <a:gd name="T41" fmla="*/ 22 h 173"/>
                                <a:gd name="T42" fmla="*/ 27 w 138"/>
                                <a:gd name="T43" fmla="*/ 11 h 173"/>
                                <a:gd name="T44" fmla="*/ 34 w 138"/>
                                <a:gd name="T45" fmla="*/ 0 h 173"/>
                                <a:gd name="T46" fmla="*/ 51 w 138"/>
                                <a:gd name="T47" fmla="*/ 0 h 173"/>
                                <a:gd name="T48" fmla="*/ 69 w 138"/>
                                <a:gd name="T49" fmla="*/ 0 h 173"/>
                                <a:gd name="T50" fmla="*/ 78 w 138"/>
                                <a:gd name="T51" fmla="*/ 0 h 173"/>
                                <a:gd name="T52" fmla="*/ 96 w 138"/>
                                <a:gd name="T53" fmla="*/ 0 h 173"/>
                                <a:gd name="T54" fmla="*/ 104 w 138"/>
                                <a:gd name="T55" fmla="*/ 11 h 173"/>
                                <a:gd name="T56" fmla="*/ 113 w 138"/>
                                <a:gd name="T57" fmla="*/ 22 h 173"/>
                                <a:gd name="T58" fmla="*/ 121 w 138"/>
                                <a:gd name="T59" fmla="*/ 32 h 173"/>
                                <a:gd name="T60" fmla="*/ 130 w 138"/>
                                <a:gd name="T61" fmla="*/ 43 h 173"/>
                                <a:gd name="T62" fmla="*/ 130 w 138"/>
                                <a:gd name="T63" fmla="*/ 65 h 173"/>
                                <a:gd name="T64" fmla="*/ 138 w 138"/>
                                <a:gd name="T65" fmla="*/ 85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38" h="173">
                                  <a:moveTo>
                                    <a:pt x="138" y="85"/>
                                  </a:moveTo>
                                  <a:lnTo>
                                    <a:pt x="130" y="96"/>
                                  </a:lnTo>
                                  <a:lnTo>
                                    <a:pt x="130" y="118"/>
                                  </a:lnTo>
                                  <a:lnTo>
                                    <a:pt x="121" y="128"/>
                                  </a:lnTo>
                                  <a:lnTo>
                                    <a:pt x="113" y="140"/>
                                  </a:lnTo>
                                  <a:lnTo>
                                    <a:pt x="104" y="151"/>
                                  </a:lnTo>
                                  <a:lnTo>
                                    <a:pt x="96" y="161"/>
                                  </a:lnTo>
                                  <a:lnTo>
                                    <a:pt x="78" y="161"/>
                                  </a:lnTo>
                                  <a:lnTo>
                                    <a:pt x="69" y="173"/>
                                  </a:lnTo>
                                  <a:lnTo>
                                    <a:pt x="51" y="161"/>
                                  </a:lnTo>
                                  <a:lnTo>
                                    <a:pt x="34" y="161"/>
                                  </a:lnTo>
                                  <a:lnTo>
                                    <a:pt x="27" y="151"/>
                                  </a:lnTo>
                                  <a:lnTo>
                                    <a:pt x="18" y="140"/>
                                  </a:lnTo>
                                  <a:lnTo>
                                    <a:pt x="9" y="128"/>
                                  </a:lnTo>
                                  <a:lnTo>
                                    <a:pt x="0" y="118"/>
                                  </a:lnTo>
                                  <a:lnTo>
                                    <a:pt x="0" y="96"/>
                                  </a:lnTo>
                                  <a:lnTo>
                                    <a:pt x="0" y="85"/>
                                  </a:lnTo>
                                  <a:lnTo>
                                    <a:pt x="0" y="65"/>
                                  </a:lnTo>
                                  <a:lnTo>
                                    <a:pt x="0" y="43"/>
                                  </a:lnTo>
                                  <a:lnTo>
                                    <a:pt x="9" y="32"/>
                                  </a:lnTo>
                                  <a:lnTo>
                                    <a:pt x="18" y="22"/>
                                  </a:lnTo>
                                  <a:lnTo>
                                    <a:pt x="27" y="11"/>
                                  </a:lnTo>
                                  <a:lnTo>
                                    <a:pt x="34" y="0"/>
                                  </a:lnTo>
                                  <a:lnTo>
                                    <a:pt x="51" y="0"/>
                                  </a:lnTo>
                                  <a:lnTo>
                                    <a:pt x="69" y="0"/>
                                  </a:lnTo>
                                  <a:lnTo>
                                    <a:pt x="78" y="0"/>
                                  </a:lnTo>
                                  <a:lnTo>
                                    <a:pt x="96" y="0"/>
                                  </a:lnTo>
                                  <a:lnTo>
                                    <a:pt x="104" y="11"/>
                                  </a:lnTo>
                                  <a:lnTo>
                                    <a:pt x="113" y="22"/>
                                  </a:lnTo>
                                  <a:lnTo>
                                    <a:pt x="121" y="32"/>
                                  </a:lnTo>
                                  <a:lnTo>
                                    <a:pt x="130" y="43"/>
                                  </a:lnTo>
                                  <a:lnTo>
                                    <a:pt x="130" y="65"/>
                                  </a:lnTo>
                                  <a:lnTo>
                                    <a:pt x="138" y="85"/>
                                  </a:lnTo>
                                  <a:close/>
                                </a:path>
                              </a:pathLst>
                            </a:cu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419" name="Freeform 41"/>
                          <wps:cNvSpPr>
                            <a:spLocks/>
                          </wps:cNvSpPr>
                          <wps:spPr bwMode="auto">
                            <a:xfrm>
                              <a:off x="6777" y="8644"/>
                              <a:ext cx="138" cy="173"/>
                            </a:xfrm>
                            <a:custGeom>
                              <a:avLst/>
                              <a:gdLst>
                                <a:gd name="T0" fmla="*/ 138 w 138"/>
                                <a:gd name="T1" fmla="*/ 85 h 173"/>
                                <a:gd name="T2" fmla="*/ 130 w 138"/>
                                <a:gd name="T3" fmla="*/ 96 h 173"/>
                                <a:gd name="T4" fmla="*/ 130 w 138"/>
                                <a:gd name="T5" fmla="*/ 118 h 173"/>
                                <a:gd name="T6" fmla="*/ 121 w 138"/>
                                <a:gd name="T7" fmla="*/ 128 h 173"/>
                                <a:gd name="T8" fmla="*/ 113 w 138"/>
                                <a:gd name="T9" fmla="*/ 140 h 173"/>
                                <a:gd name="T10" fmla="*/ 104 w 138"/>
                                <a:gd name="T11" fmla="*/ 151 h 173"/>
                                <a:gd name="T12" fmla="*/ 96 w 138"/>
                                <a:gd name="T13" fmla="*/ 161 h 173"/>
                                <a:gd name="T14" fmla="*/ 78 w 138"/>
                                <a:gd name="T15" fmla="*/ 161 h 173"/>
                                <a:gd name="T16" fmla="*/ 69 w 138"/>
                                <a:gd name="T17" fmla="*/ 173 h 173"/>
                                <a:gd name="T18" fmla="*/ 51 w 138"/>
                                <a:gd name="T19" fmla="*/ 161 h 173"/>
                                <a:gd name="T20" fmla="*/ 34 w 138"/>
                                <a:gd name="T21" fmla="*/ 161 h 173"/>
                                <a:gd name="T22" fmla="*/ 27 w 138"/>
                                <a:gd name="T23" fmla="*/ 151 h 173"/>
                                <a:gd name="T24" fmla="*/ 18 w 138"/>
                                <a:gd name="T25" fmla="*/ 140 h 173"/>
                                <a:gd name="T26" fmla="*/ 9 w 138"/>
                                <a:gd name="T27" fmla="*/ 128 h 173"/>
                                <a:gd name="T28" fmla="*/ 0 w 138"/>
                                <a:gd name="T29" fmla="*/ 118 h 173"/>
                                <a:gd name="T30" fmla="*/ 0 w 138"/>
                                <a:gd name="T31" fmla="*/ 96 h 173"/>
                                <a:gd name="T32" fmla="*/ 0 w 138"/>
                                <a:gd name="T33" fmla="*/ 85 h 173"/>
                                <a:gd name="T34" fmla="*/ 0 w 138"/>
                                <a:gd name="T35" fmla="*/ 65 h 173"/>
                                <a:gd name="T36" fmla="*/ 0 w 138"/>
                                <a:gd name="T37" fmla="*/ 43 h 173"/>
                                <a:gd name="T38" fmla="*/ 9 w 138"/>
                                <a:gd name="T39" fmla="*/ 32 h 173"/>
                                <a:gd name="T40" fmla="*/ 18 w 138"/>
                                <a:gd name="T41" fmla="*/ 22 h 173"/>
                                <a:gd name="T42" fmla="*/ 27 w 138"/>
                                <a:gd name="T43" fmla="*/ 11 h 173"/>
                                <a:gd name="T44" fmla="*/ 34 w 138"/>
                                <a:gd name="T45" fmla="*/ 0 h 173"/>
                                <a:gd name="T46" fmla="*/ 51 w 138"/>
                                <a:gd name="T47" fmla="*/ 0 h 173"/>
                                <a:gd name="T48" fmla="*/ 69 w 138"/>
                                <a:gd name="T49" fmla="*/ 0 h 173"/>
                                <a:gd name="T50" fmla="*/ 78 w 138"/>
                                <a:gd name="T51" fmla="*/ 0 h 173"/>
                                <a:gd name="T52" fmla="*/ 96 w 138"/>
                                <a:gd name="T53" fmla="*/ 0 h 173"/>
                                <a:gd name="T54" fmla="*/ 104 w 138"/>
                                <a:gd name="T55" fmla="*/ 11 h 173"/>
                                <a:gd name="T56" fmla="*/ 113 w 138"/>
                                <a:gd name="T57" fmla="*/ 22 h 173"/>
                                <a:gd name="T58" fmla="*/ 121 w 138"/>
                                <a:gd name="T59" fmla="*/ 32 h 173"/>
                                <a:gd name="T60" fmla="*/ 130 w 138"/>
                                <a:gd name="T61" fmla="*/ 43 h 173"/>
                                <a:gd name="T62" fmla="*/ 130 w 138"/>
                                <a:gd name="T63" fmla="*/ 65 h 173"/>
                                <a:gd name="T64" fmla="*/ 138 w 138"/>
                                <a:gd name="T65" fmla="*/ 85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38" h="173">
                                  <a:moveTo>
                                    <a:pt x="138" y="85"/>
                                  </a:moveTo>
                                  <a:lnTo>
                                    <a:pt x="130" y="96"/>
                                  </a:lnTo>
                                  <a:lnTo>
                                    <a:pt x="130" y="118"/>
                                  </a:lnTo>
                                  <a:lnTo>
                                    <a:pt x="121" y="128"/>
                                  </a:lnTo>
                                  <a:lnTo>
                                    <a:pt x="113" y="140"/>
                                  </a:lnTo>
                                  <a:lnTo>
                                    <a:pt x="104" y="151"/>
                                  </a:lnTo>
                                  <a:lnTo>
                                    <a:pt x="96" y="161"/>
                                  </a:lnTo>
                                  <a:lnTo>
                                    <a:pt x="78" y="161"/>
                                  </a:lnTo>
                                  <a:lnTo>
                                    <a:pt x="69" y="173"/>
                                  </a:lnTo>
                                  <a:lnTo>
                                    <a:pt x="51" y="161"/>
                                  </a:lnTo>
                                  <a:lnTo>
                                    <a:pt x="34" y="161"/>
                                  </a:lnTo>
                                  <a:lnTo>
                                    <a:pt x="27" y="151"/>
                                  </a:lnTo>
                                  <a:lnTo>
                                    <a:pt x="18" y="140"/>
                                  </a:lnTo>
                                  <a:lnTo>
                                    <a:pt x="9" y="128"/>
                                  </a:lnTo>
                                  <a:lnTo>
                                    <a:pt x="0" y="118"/>
                                  </a:lnTo>
                                  <a:lnTo>
                                    <a:pt x="0" y="96"/>
                                  </a:lnTo>
                                  <a:lnTo>
                                    <a:pt x="0" y="85"/>
                                  </a:lnTo>
                                  <a:lnTo>
                                    <a:pt x="0" y="65"/>
                                  </a:lnTo>
                                  <a:lnTo>
                                    <a:pt x="0" y="43"/>
                                  </a:lnTo>
                                  <a:lnTo>
                                    <a:pt x="9" y="32"/>
                                  </a:lnTo>
                                  <a:lnTo>
                                    <a:pt x="18" y="22"/>
                                  </a:lnTo>
                                  <a:lnTo>
                                    <a:pt x="27" y="11"/>
                                  </a:lnTo>
                                  <a:lnTo>
                                    <a:pt x="34" y="0"/>
                                  </a:lnTo>
                                  <a:lnTo>
                                    <a:pt x="51" y="0"/>
                                  </a:lnTo>
                                  <a:lnTo>
                                    <a:pt x="69" y="0"/>
                                  </a:lnTo>
                                  <a:lnTo>
                                    <a:pt x="78" y="0"/>
                                  </a:lnTo>
                                  <a:lnTo>
                                    <a:pt x="96" y="0"/>
                                  </a:lnTo>
                                  <a:lnTo>
                                    <a:pt x="104" y="11"/>
                                  </a:lnTo>
                                  <a:lnTo>
                                    <a:pt x="113" y="22"/>
                                  </a:lnTo>
                                  <a:lnTo>
                                    <a:pt x="121" y="32"/>
                                  </a:lnTo>
                                  <a:lnTo>
                                    <a:pt x="130" y="43"/>
                                  </a:lnTo>
                                  <a:lnTo>
                                    <a:pt x="130" y="65"/>
                                  </a:lnTo>
                                  <a:lnTo>
                                    <a:pt x="138" y="85"/>
                                  </a:lnTo>
                                </a:path>
                              </a:pathLst>
                            </a:custGeom>
                            <a:noFill/>
                            <a:ln w="5715" cap="rnd">
                              <a:solidFill>
                                <a:srgbClr val="000000"/>
                              </a:solidFill>
                              <a:prstDash val="solid"/>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420" name="Freeform 42"/>
                          <wps:cNvSpPr>
                            <a:spLocks/>
                          </wps:cNvSpPr>
                          <wps:spPr bwMode="auto">
                            <a:xfrm>
                              <a:off x="6786" y="8644"/>
                              <a:ext cx="121" cy="128"/>
                            </a:xfrm>
                            <a:custGeom>
                              <a:avLst/>
                              <a:gdLst>
                                <a:gd name="T0" fmla="*/ 60 w 121"/>
                                <a:gd name="T1" fmla="*/ 0 h 128"/>
                                <a:gd name="T2" fmla="*/ 121 w 121"/>
                                <a:gd name="T3" fmla="*/ 128 h 128"/>
                                <a:gd name="T4" fmla="*/ 0 w 121"/>
                                <a:gd name="T5" fmla="*/ 128 h 128"/>
                                <a:gd name="T6" fmla="*/ 60 w 121"/>
                                <a:gd name="T7" fmla="*/ 0 h 128"/>
                              </a:gdLst>
                              <a:ahLst/>
                              <a:cxnLst>
                                <a:cxn ang="0">
                                  <a:pos x="T0" y="T1"/>
                                </a:cxn>
                                <a:cxn ang="0">
                                  <a:pos x="T2" y="T3"/>
                                </a:cxn>
                                <a:cxn ang="0">
                                  <a:pos x="T4" y="T5"/>
                                </a:cxn>
                                <a:cxn ang="0">
                                  <a:pos x="T6" y="T7"/>
                                </a:cxn>
                              </a:cxnLst>
                              <a:rect l="0" t="0" r="r" b="b"/>
                              <a:pathLst>
                                <a:path w="121" h="128">
                                  <a:moveTo>
                                    <a:pt x="60" y="0"/>
                                  </a:moveTo>
                                  <a:lnTo>
                                    <a:pt x="121" y="128"/>
                                  </a:lnTo>
                                  <a:lnTo>
                                    <a:pt x="0" y="128"/>
                                  </a:lnTo>
                                  <a:lnTo>
                                    <a:pt x="60" y="0"/>
                                  </a:lnTo>
                                  <a:close/>
                                </a:path>
                              </a:pathLst>
                            </a:cu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421" name="Freeform 43"/>
                          <wps:cNvSpPr>
                            <a:spLocks/>
                          </wps:cNvSpPr>
                          <wps:spPr bwMode="auto">
                            <a:xfrm>
                              <a:off x="6787" y="8631"/>
                              <a:ext cx="121" cy="128"/>
                            </a:xfrm>
                            <a:custGeom>
                              <a:avLst/>
                              <a:gdLst>
                                <a:gd name="T0" fmla="*/ 60 w 121"/>
                                <a:gd name="T1" fmla="*/ 0 h 128"/>
                                <a:gd name="T2" fmla="*/ 121 w 121"/>
                                <a:gd name="T3" fmla="*/ 128 h 128"/>
                                <a:gd name="T4" fmla="*/ 0 w 121"/>
                                <a:gd name="T5" fmla="*/ 128 h 128"/>
                                <a:gd name="T6" fmla="*/ 60 w 121"/>
                                <a:gd name="T7" fmla="*/ 0 h 128"/>
                              </a:gdLst>
                              <a:ahLst/>
                              <a:cxnLst>
                                <a:cxn ang="0">
                                  <a:pos x="T0" y="T1"/>
                                </a:cxn>
                                <a:cxn ang="0">
                                  <a:pos x="T2" y="T3"/>
                                </a:cxn>
                                <a:cxn ang="0">
                                  <a:pos x="T4" y="T5"/>
                                </a:cxn>
                                <a:cxn ang="0">
                                  <a:pos x="T6" y="T7"/>
                                </a:cxn>
                              </a:cxnLst>
                              <a:rect l="0" t="0" r="r" b="b"/>
                              <a:pathLst>
                                <a:path w="121" h="128">
                                  <a:moveTo>
                                    <a:pt x="60" y="0"/>
                                  </a:moveTo>
                                  <a:lnTo>
                                    <a:pt x="121" y="128"/>
                                  </a:lnTo>
                                  <a:lnTo>
                                    <a:pt x="0" y="128"/>
                                  </a:lnTo>
                                  <a:lnTo>
                                    <a:pt x="60" y="0"/>
                                  </a:lnTo>
                                  <a:close/>
                                </a:path>
                              </a:pathLst>
                            </a:custGeom>
                            <a:noFill/>
                            <a:ln w="5715" cap="rnd">
                              <a:solidFill>
                                <a:srgbClr val="000000"/>
                              </a:solidFill>
                              <a:prstDash val="solid"/>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g:wgp>
                      <wps:wsp>
                        <wps:cNvPr id="422" name="Line 44"/>
                        <wps:cNvCnPr>
                          <a:cxnSpLocks noChangeShapeType="1"/>
                        </wps:cNvCnPr>
                        <wps:spPr bwMode="auto">
                          <a:xfrm flipV="1">
                            <a:off x="3506470" y="2628900"/>
                            <a:ext cx="1569720" cy="635"/>
                          </a:xfrm>
                          <a:prstGeom prst="line">
                            <a:avLst/>
                          </a:prstGeom>
                          <a:noFill/>
                          <a:ln w="23495">
                            <a:solidFill>
                              <a:srgbClr val="8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423" name="Rectangle 45"/>
                        <wps:cNvSpPr>
                          <a:spLocks noChangeArrowheads="1"/>
                        </wps:cNvSpPr>
                        <wps:spPr bwMode="auto">
                          <a:xfrm>
                            <a:off x="3723005" y="226060"/>
                            <a:ext cx="1398270" cy="26733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1D386E2" w14:textId="77777777" w:rsidR="00307AE8" w:rsidRPr="00C21BD4" w:rsidRDefault="00307AE8" w:rsidP="00B9239C">
                              <w:pPr>
                                <w:rPr>
                                  <w:rFonts w:cs="Times New Roman"/>
                                  <w:sz w:val="21"/>
                                  <w:szCs w:val="21"/>
                                  <w:lang w:val="vi-VN"/>
                                </w:rPr>
                              </w:pPr>
                              <w:r w:rsidRPr="00C21BD4">
                                <w:rPr>
                                  <w:rFonts w:cs="Times New Roman"/>
                                  <w:sz w:val="21"/>
                                  <w:szCs w:val="21"/>
                                </w:rPr>
                                <w:t>Bồn</w:t>
                              </w:r>
                              <w:r w:rsidRPr="00C21BD4">
                                <w:rPr>
                                  <w:rFonts w:cs="Times New Roman"/>
                                  <w:sz w:val="21"/>
                                  <w:szCs w:val="21"/>
                                  <w:lang w:val="vi-VN"/>
                                </w:rPr>
                                <w:t xml:space="preserve"> rửa tay có khử trùng</w:t>
                              </w:r>
                            </w:p>
                          </w:txbxContent>
                        </wps:txbx>
                        <wps:bodyPr rot="0" vert="horz" wrap="square" lIns="0" tIns="0" rIns="0" bIns="0" anchor="t" anchorCtr="0" upright="1">
                          <a:noAutofit/>
                        </wps:bodyPr>
                      </wps:wsp>
                      <wps:wsp>
                        <wps:cNvPr id="424" name="Rectangle 46"/>
                        <wps:cNvSpPr>
                          <a:spLocks noChangeArrowheads="1"/>
                        </wps:cNvSpPr>
                        <wps:spPr bwMode="auto">
                          <a:xfrm>
                            <a:off x="1569085" y="1311910"/>
                            <a:ext cx="162560" cy="22923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AEA6891" w14:textId="77777777" w:rsidR="00307AE8" w:rsidRPr="00C45F36" w:rsidRDefault="00307AE8" w:rsidP="00B9239C">
                              <w:r w:rsidRPr="00C45F36">
                                <w:rPr>
                                  <w:rFonts w:eastAsia="HGMaruGothicMPRO"/>
                                  <w:color w:val="000000"/>
                                  <w:sz w:val="16"/>
                                  <w:szCs w:val="16"/>
                                </w:rPr>
                                <w:t>P2</w:t>
                              </w:r>
                            </w:p>
                          </w:txbxContent>
                        </wps:txbx>
                        <wps:bodyPr rot="0" vert="horz" wrap="square" lIns="0" tIns="0" rIns="0" bIns="0" anchor="t" anchorCtr="0" upright="1">
                          <a:noAutofit/>
                        </wps:bodyPr>
                      </wps:wsp>
                      <wps:wsp>
                        <wps:cNvPr id="425" name="Rectangle 47"/>
                        <wps:cNvSpPr>
                          <a:spLocks noChangeArrowheads="1"/>
                        </wps:cNvSpPr>
                        <wps:spPr bwMode="auto">
                          <a:xfrm>
                            <a:off x="2242820" y="1311275"/>
                            <a:ext cx="192405" cy="26733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C90FE45" w14:textId="77777777" w:rsidR="00307AE8" w:rsidRPr="00C45F36" w:rsidRDefault="00307AE8" w:rsidP="00B9239C">
                              <w:r w:rsidRPr="00C45F36">
                                <w:rPr>
                                  <w:rFonts w:eastAsia="HGMaruGothicMPRO"/>
                                  <w:color w:val="000000"/>
                                  <w:sz w:val="16"/>
                                  <w:szCs w:val="16"/>
                                </w:rPr>
                                <w:t>WC</w:t>
                              </w:r>
                            </w:p>
                          </w:txbxContent>
                        </wps:txbx>
                        <wps:bodyPr rot="0" vert="horz" wrap="square" lIns="0" tIns="0" rIns="0" bIns="0" anchor="t" anchorCtr="0" upright="1">
                          <a:noAutofit/>
                        </wps:bodyPr>
                      </wps:wsp>
                      <wps:wsp>
                        <wps:cNvPr id="426" name="Rectangle 48"/>
                        <wps:cNvSpPr>
                          <a:spLocks noChangeArrowheads="1"/>
                        </wps:cNvSpPr>
                        <wps:spPr bwMode="auto">
                          <a:xfrm>
                            <a:off x="4335145" y="2419350"/>
                            <a:ext cx="358775" cy="26543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F52F15F" w14:textId="77777777" w:rsidR="00307AE8" w:rsidRPr="00C21BD4" w:rsidRDefault="00307AE8" w:rsidP="00B9239C">
                              <w:pPr>
                                <w:rPr>
                                  <w:rFonts w:cs="Times New Roman"/>
                                </w:rPr>
                              </w:pPr>
                              <w:r w:rsidRPr="00C21BD4">
                                <w:rPr>
                                  <w:rFonts w:cs="Times New Roman"/>
                                  <w:color w:val="000000"/>
                                  <w:sz w:val="18"/>
                                  <w:szCs w:val="18"/>
                                </w:rPr>
                                <w:t>Bể phốt</w:t>
                              </w:r>
                            </w:p>
                          </w:txbxContent>
                        </wps:txbx>
                        <wps:bodyPr rot="0" vert="horz" wrap="none" lIns="0" tIns="0" rIns="0" bIns="0" anchor="t" anchorCtr="0" upright="1">
                          <a:noAutofit/>
                        </wps:bodyPr>
                      </wps:wsp>
                      <wpg:wgp>
                        <wpg:cNvPr id="427" name="Group 49"/>
                        <wpg:cNvGrpSpPr>
                          <a:grpSpLocks/>
                        </wpg:cNvGrpSpPr>
                        <wpg:grpSpPr bwMode="auto">
                          <a:xfrm>
                            <a:off x="2856230" y="790575"/>
                            <a:ext cx="1242060" cy="369570"/>
                            <a:chOff x="5976" y="5864"/>
                            <a:chExt cx="2008" cy="582"/>
                          </a:xfrm>
                        </wpg:grpSpPr>
                        <wps:wsp>
                          <wps:cNvPr id="428" name="Rectangle 50"/>
                          <wps:cNvSpPr>
                            <a:spLocks noChangeArrowheads="1"/>
                          </wps:cNvSpPr>
                          <wps:spPr bwMode="auto">
                            <a:xfrm>
                              <a:off x="5982" y="5869"/>
                              <a:ext cx="1997" cy="571"/>
                            </a:xfrm>
                            <a:prstGeom prst="rect">
                              <a:avLst/>
                            </a:prstGeom>
                            <a:solidFill>
                              <a:srgbClr val="FF99CC"/>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29" name="Picture 5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5982" y="5870"/>
                              <a:ext cx="1996" cy="57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430" name="Rectangle 52"/>
                          <wps:cNvSpPr>
                            <a:spLocks noChangeArrowheads="1"/>
                          </wps:cNvSpPr>
                          <wps:spPr bwMode="auto">
                            <a:xfrm>
                              <a:off x="5982" y="5869"/>
                              <a:ext cx="1997" cy="571"/>
                            </a:xfrm>
                            <a:prstGeom prst="rect">
                              <a:avLst/>
                            </a:prstGeom>
                            <a:solidFill>
                              <a:srgbClr val="FF99CC"/>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431" name="Freeform 53"/>
                          <wps:cNvSpPr>
                            <a:spLocks noEditPoints="1"/>
                          </wps:cNvSpPr>
                          <wps:spPr bwMode="auto">
                            <a:xfrm>
                              <a:off x="5976" y="5864"/>
                              <a:ext cx="2008" cy="582"/>
                            </a:xfrm>
                            <a:custGeom>
                              <a:avLst/>
                              <a:gdLst>
                                <a:gd name="T0" fmla="*/ 1915 w 2008"/>
                                <a:gd name="T1" fmla="*/ 12 h 582"/>
                                <a:gd name="T2" fmla="*/ 1853 w 2008"/>
                                <a:gd name="T3" fmla="*/ 0 h 582"/>
                                <a:gd name="T4" fmla="*/ 1755 w 2008"/>
                                <a:gd name="T5" fmla="*/ 12 h 582"/>
                                <a:gd name="T6" fmla="*/ 1668 w 2008"/>
                                <a:gd name="T7" fmla="*/ 0 h 582"/>
                                <a:gd name="T8" fmla="*/ 1606 w 2008"/>
                                <a:gd name="T9" fmla="*/ 12 h 582"/>
                                <a:gd name="T10" fmla="*/ 1495 w 2008"/>
                                <a:gd name="T11" fmla="*/ 12 h 582"/>
                                <a:gd name="T12" fmla="*/ 1433 w 2008"/>
                                <a:gd name="T13" fmla="*/ 0 h 582"/>
                                <a:gd name="T14" fmla="*/ 1334 w 2008"/>
                                <a:gd name="T15" fmla="*/ 12 h 582"/>
                                <a:gd name="T16" fmla="*/ 1248 w 2008"/>
                                <a:gd name="T17" fmla="*/ 0 h 582"/>
                                <a:gd name="T18" fmla="*/ 1186 w 2008"/>
                                <a:gd name="T19" fmla="*/ 12 h 582"/>
                                <a:gd name="T20" fmla="*/ 1075 w 2008"/>
                                <a:gd name="T21" fmla="*/ 12 h 582"/>
                                <a:gd name="T22" fmla="*/ 1013 w 2008"/>
                                <a:gd name="T23" fmla="*/ 0 h 582"/>
                                <a:gd name="T24" fmla="*/ 914 w 2008"/>
                                <a:gd name="T25" fmla="*/ 12 h 582"/>
                                <a:gd name="T26" fmla="*/ 828 w 2008"/>
                                <a:gd name="T27" fmla="*/ 0 h 582"/>
                                <a:gd name="T28" fmla="*/ 766 w 2008"/>
                                <a:gd name="T29" fmla="*/ 12 h 582"/>
                                <a:gd name="T30" fmla="*/ 655 w 2008"/>
                                <a:gd name="T31" fmla="*/ 12 h 582"/>
                                <a:gd name="T32" fmla="*/ 593 w 2008"/>
                                <a:gd name="T33" fmla="*/ 0 h 582"/>
                                <a:gd name="T34" fmla="*/ 494 w 2008"/>
                                <a:gd name="T35" fmla="*/ 12 h 582"/>
                                <a:gd name="T36" fmla="*/ 408 w 2008"/>
                                <a:gd name="T37" fmla="*/ 0 h 582"/>
                                <a:gd name="T38" fmla="*/ 346 w 2008"/>
                                <a:gd name="T39" fmla="*/ 12 h 582"/>
                                <a:gd name="T40" fmla="*/ 235 w 2008"/>
                                <a:gd name="T41" fmla="*/ 12 h 582"/>
                                <a:gd name="T42" fmla="*/ 173 w 2008"/>
                                <a:gd name="T43" fmla="*/ 0 h 582"/>
                                <a:gd name="T44" fmla="*/ 74 w 2008"/>
                                <a:gd name="T45" fmla="*/ 12 h 582"/>
                                <a:gd name="T46" fmla="*/ 0 w 2008"/>
                                <a:gd name="T47" fmla="*/ 25 h 582"/>
                                <a:gd name="T48" fmla="*/ 12 w 2008"/>
                                <a:gd name="T49" fmla="*/ 87 h 582"/>
                                <a:gd name="T50" fmla="*/ 12 w 2008"/>
                                <a:gd name="T51" fmla="*/ 198 h 582"/>
                                <a:gd name="T52" fmla="*/ 0 w 2008"/>
                                <a:gd name="T53" fmla="*/ 260 h 582"/>
                                <a:gd name="T54" fmla="*/ 12 w 2008"/>
                                <a:gd name="T55" fmla="*/ 359 h 582"/>
                                <a:gd name="T56" fmla="*/ 0 w 2008"/>
                                <a:gd name="T57" fmla="*/ 445 h 582"/>
                                <a:gd name="T58" fmla="*/ 12 w 2008"/>
                                <a:gd name="T59" fmla="*/ 507 h 582"/>
                                <a:gd name="T60" fmla="*/ 48 w 2008"/>
                                <a:gd name="T61" fmla="*/ 570 h 582"/>
                                <a:gd name="T62" fmla="*/ 110 w 2008"/>
                                <a:gd name="T63" fmla="*/ 582 h 582"/>
                                <a:gd name="T64" fmla="*/ 209 w 2008"/>
                                <a:gd name="T65" fmla="*/ 570 h 582"/>
                                <a:gd name="T66" fmla="*/ 295 w 2008"/>
                                <a:gd name="T67" fmla="*/ 582 h 582"/>
                                <a:gd name="T68" fmla="*/ 357 w 2008"/>
                                <a:gd name="T69" fmla="*/ 570 h 582"/>
                                <a:gd name="T70" fmla="*/ 468 w 2008"/>
                                <a:gd name="T71" fmla="*/ 570 h 582"/>
                                <a:gd name="T72" fmla="*/ 530 w 2008"/>
                                <a:gd name="T73" fmla="*/ 582 h 582"/>
                                <a:gd name="T74" fmla="*/ 629 w 2008"/>
                                <a:gd name="T75" fmla="*/ 570 h 582"/>
                                <a:gd name="T76" fmla="*/ 715 w 2008"/>
                                <a:gd name="T77" fmla="*/ 582 h 582"/>
                                <a:gd name="T78" fmla="*/ 777 w 2008"/>
                                <a:gd name="T79" fmla="*/ 570 h 582"/>
                                <a:gd name="T80" fmla="*/ 888 w 2008"/>
                                <a:gd name="T81" fmla="*/ 570 h 582"/>
                                <a:gd name="T82" fmla="*/ 950 w 2008"/>
                                <a:gd name="T83" fmla="*/ 582 h 582"/>
                                <a:gd name="T84" fmla="*/ 1049 w 2008"/>
                                <a:gd name="T85" fmla="*/ 570 h 582"/>
                                <a:gd name="T86" fmla="*/ 1136 w 2008"/>
                                <a:gd name="T87" fmla="*/ 582 h 582"/>
                                <a:gd name="T88" fmla="*/ 1197 w 2008"/>
                                <a:gd name="T89" fmla="*/ 570 h 582"/>
                                <a:gd name="T90" fmla="*/ 1309 w 2008"/>
                                <a:gd name="T91" fmla="*/ 570 h 582"/>
                                <a:gd name="T92" fmla="*/ 1370 w 2008"/>
                                <a:gd name="T93" fmla="*/ 582 h 582"/>
                                <a:gd name="T94" fmla="*/ 1469 w 2008"/>
                                <a:gd name="T95" fmla="*/ 570 h 582"/>
                                <a:gd name="T96" fmla="*/ 1556 w 2008"/>
                                <a:gd name="T97" fmla="*/ 582 h 582"/>
                                <a:gd name="T98" fmla="*/ 1618 w 2008"/>
                                <a:gd name="T99" fmla="*/ 570 h 582"/>
                                <a:gd name="T100" fmla="*/ 1729 w 2008"/>
                                <a:gd name="T101" fmla="*/ 570 h 582"/>
                                <a:gd name="T102" fmla="*/ 1791 w 2008"/>
                                <a:gd name="T103" fmla="*/ 582 h 582"/>
                                <a:gd name="T104" fmla="*/ 1890 w 2008"/>
                                <a:gd name="T105" fmla="*/ 570 h 582"/>
                                <a:gd name="T106" fmla="*/ 1976 w 2008"/>
                                <a:gd name="T107" fmla="*/ 582 h 582"/>
                                <a:gd name="T108" fmla="*/ 1996 w 2008"/>
                                <a:gd name="T109" fmla="*/ 540 h 582"/>
                                <a:gd name="T110" fmla="*/ 1996 w 2008"/>
                                <a:gd name="T111" fmla="*/ 429 h 582"/>
                                <a:gd name="T112" fmla="*/ 2008 w 2008"/>
                                <a:gd name="T113" fmla="*/ 367 h 582"/>
                                <a:gd name="T114" fmla="*/ 1996 w 2008"/>
                                <a:gd name="T115" fmla="*/ 268 h 582"/>
                                <a:gd name="T116" fmla="*/ 2008 w 2008"/>
                                <a:gd name="T117" fmla="*/ 182 h 582"/>
                                <a:gd name="T118" fmla="*/ 1996 w 2008"/>
                                <a:gd name="T119" fmla="*/ 120 h 582"/>
                                <a:gd name="T120" fmla="*/ 1996 w 2008"/>
                                <a:gd name="T121" fmla="*/ 9 h 5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2008" h="582">
                                  <a:moveTo>
                                    <a:pt x="2002" y="12"/>
                                  </a:moveTo>
                                  <a:lnTo>
                                    <a:pt x="1989" y="12"/>
                                  </a:lnTo>
                                  <a:lnTo>
                                    <a:pt x="1989" y="0"/>
                                  </a:lnTo>
                                  <a:lnTo>
                                    <a:pt x="2002" y="0"/>
                                  </a:lnTo>
                                  <a:lnTo>
                                    <a:pt x="2002" y="12"/>
                                  </a:lnTo>
                                  <a:close/>
                                  <a:moveTo>
                                    <a:pt x="1977" y="12"/>
                                  </a:moveTo>
                                  <a:lnTo>
                                    <a:pt x="1965" y="12"/>
                                  </a:lnTo>
                                  <a:lnTo>
                                    <a:pt x="1965" y="0"/>
                                  </a:lnTo>
                                  <a:lnTo>
                                    <a:pt x="1977" y="0"/>
                                  </a:lnTo>
                                  <a:lnTo>
                                    <a:pt x="1977" y="12"/>
                                  </a:lnTo>
                                  <a:close/>
                                  <a:moveTo>
                                    <a:pt x="1952" y="12"/>
                                  </a:moveTo>
                                  <a:lnTo>
                                    <a:pt x="1940" y="12"/>
                                  </a:lnTo>
                                  <a:lnTo>
                                    <a:pt x="1940" y="0"/>
                                  </a:lnTo>
                                  <a:lnTo>
                                    <a:pt x="1952" y="0"/>
                                  </a:lnTo>
                                  <a:lnTo>
                                    <a:pt x="1952" y="12"/>
                                  </a:lnTo>
                                  <a:close/>
                                  <a:moveTo>
                                    <a:pt x="1928" y="12"/>
                                  </a:moveTo>
                                  <a:lnTo>
                                    <a:pt x="1915" y="12"/>
                                  </a:lnTo>
                                  <a:lnTo>
                                    <a:pt x="1915" y="0"/>
                                  </a:lnTo>
                                  <a:lnTo>
                                    <a:pt x="1928" y="0"/>
                                  </a:lnTo>
                                  <a:lnTo>
                                    <a:pt x="1928" y="12"/>
                                  </a:lnTo>
                                  <a:close/>
                                  <a:moveTo>
                                    <a:pt x="1903" y="12"/>
                                  </a:moveTo>
                                  <a:lnTo>
                                    <a:pt x="1890" y="12"/>
                                  </a:lnTo>
                                  <a:lnTo>
                                    <a:pt x="1890" y="0"/>
                                  </a:lnTo>
                                  <a:lnTo>
                                    <a:pt x="1903" y="0"/>
                                  </a:lnTo>
                                  <a:lnTo>
                                    <a:pt x="1903" y="12"/>
                                  </a:lnTo>
                                  <a:close/>
                                  <a:moveTo>
                                    <a:pt x="1878" y="12"/>
                                  </a:moveTo>
                                  <a:lnTo>
                                    <a:pt x="1866" y="12"/>
                                  </a:lnTo>
                                  <a:lnTo>
                                    <a:pt x="1866" y="0"/>
                                  </a:lnTo>
                                  <a:lnTo>
                                    <a:pt x="1878" y="0"/>
                                  </a:lnTo>
                                  <a:lnTo>
                                    <a:pt x="1878" y="12"/>
                                  </a:lnTo>
                                  <a:close/>
                                  <a:moveTo>
                                    <a:pt x="1853" y="12"/>
                                  </a:moveTo>
                                  <a:lnTo>
                                    <a:pt x="1841" y="12"/>
                                  </a:lnTo>
                                  <a:lnTo>
                                    <a:pt x="1841" y="0"/>
                                  </a:lnTo>
                                  <a:lnTo>
                                    <a:pt x="1853" y="0"/>
                                  </a:lnTo>
                                  <a:lnTo>
                                    <a:pt x="1853" y="12"/>
                                  </a:lnTo>
                                  <a:close/>
                                  <a:moveTo>
                                    <a:pt x="1829" y="12"/>
                                  </a:moveTo>
                                  <a:lnTo>
                                    <a:pt x="1816" y="12"/>
                                  </a:lnTo>
                                  <a:lnTo>
                                    <a:pt x="1816" y="0"/>
                                  </a:lnTo>
                                  <a:lnTo>
                                    <a:pt x="1829" y="0"/>
                                  </a:lnTo>
                                  <a:lnTo>
                                    <a:pt x="1829" y="12"/>
                                  </a:lnTo>
                                  <a:close/>
                                  <a:moveTo>
                                    <a:pt x="1804" y="12"/>
                                  </a:moveTo>
                                  <a:lnTo>
                                    <a:pt x="1792" y="12"/>
                                  </a:lnTo>
                                  <a:lnTo>
                                    <a:pt x="1792" y="0"/>
                                  </a:lnTo>
                                  <a:lnTo>
                                    <a:pt x="1804" y="0"/>
                                  </a:lnTo>
                                  <a:lnTo>
                                    <a:pt x="1804" y="12"/>
                                  </a:lnTo>
                                  <a:close/>
                                  <a:moveTo>
                                    <a:pt x="1779" y="12"/>
                                  </a:moveTo>
                                  <a:lnTo>
                                    <a:pt x="1767" y="12"/>
                                  </a:lnTo>
                                  <a:lnTo>
                                    <a:pt x="1767" y="0"/>
                                  </a:lnTo>
                                  <a:lnTo>
                                    <a:pt x="1779" y="0"/>
                                  </a:lnTo>
                                  <a:lnTo>
                                    <a:pt x="1779" y="12"/>
                                  </a:lnTo>
                                  <a:close/>
                                  <a:moveTo>
                                    <a:pt x="1755" y="12"/>
                                  </a:moveTo>
                                  <a:lnTo>
                                    <a:pt x="1742" y="12"/>
                                  </a:lnTo>
                                  <a:lnTo>
                                    <a:pt x="1742" y="0"/>
                                  </a:lnTo>
                                  <a:lnTo>
                                    <a:pt x="1755" y="0"/>
                                  </a:lnTo>
                                  <a:lnTo>
                                    <a:pt x="1755" y="12"/>
                                  </a:lnTo>
                                  <a:close/>
                                  <a:moveTo>
                                    <a:pt x="1730" y="12"/>
                                  </a:moveTo>
                                  <a:lnTo>
                                    <a:pt x="1717" y="12"/>
                                  </a:lnTo>
                                  <a:lnTo>
                                    <a:pt x="1717" y="0"/>
                                  </a:lnTo>
                                  <a:lnTo>
                                    <a:pt x="1730" y="0"/>
                                  </a:lnTo>
                                  <a:lnTo>
                                    <a:pt x="1730" y="12"/>
                                  </a:lnTo>
                                  <a:close/>
                                  <a:moveTo>
                                    <a:pt x="1705" y="12"/>
                                  </a:moveTo>
                                  <a:lnTo>
                                    <a:pt x="1693" y="12"/>
                                  </a:lnTo>
                                  <a:lnTo>
                                    <a:pt x="1693" y="0"/>
                                  </a:lnTo>
                                  <a:lnTo>
                                    <a:pt x="1705" y="0"/>
                                  </a:lnTo>
                                  <a:lnTo>
                                    <a:pt x="1705" y="12"/>
                                  </a:lnTo>
                                  <a:close/>
                                  <a:moveTo>
                                    <a:pt x="1680" y="12"/>
                                  </a:moveTo>
                                  <a:lnTo>
                                    <a:pt x="1668" y="12"/>
                                  </a:lnTo>
                                  <a:lnTo>
                                    <a:pt x="1668" y="0"/>
                                  </a:lnTo>
                                  <a:lnTo>
                                    <a:pt x="1680" y="0"/>
                                  </a:lnTo>
                                  <a:lnTo>
                                    <a:pt x="1680" y="12"/>
                                  </a:lnTo>
                                  <a:close/>
                                  <a:moveTo>
                                    <a:pt x="1656" y="12"/>
                                  </a:moveTo>
                                  <a:lnTo>
                                    <a:pt x="1643" y="12"/>
                                  </a:lnTo>
                                  <a:lnTo>
                                    <a:pt x="1643" y="0"/>
                                  </a:lnTo>
                                  <a:lnTo>
                                    <a:pt x="1656" y="0"/>
                                  </a:lnTo>
                                  <a:lnTo>
                                    <a:pt x="1656" y="12"/>
                                  </a:lnTo>
                                  <a:close/>
                                  <a:moveTo>
                                    <a:pt x="1631" y="12"/>
                                  </a:moveTo>
                                  <a:lnTo>
                                    <a:pt x="1619" y="12"/>
                                  </a:lnTo>
                                  <a:lnTo>
                                    <a:pt x="1619" y="0"/>
                                  </a:lnTo>
                                  <a:lnTo>
                                    <a:pt x="1631" y="0"/>
                                  </a:lnTo>
                                  <a:lnTo>
                                    <a:pt x="1631" y="12"/>
                                  </a:lnTo>
                                  <a:close/>
                                  <a:moveTo>
                                    <a:pt x="1606" y="12"/>
                                  </a:moveTo>
                                  <a:lnTo>
                                    <a:pt x="1594" y="12"/>
                                  </a:lnTo>
                                  <a:lnTo>
                                    <a:pt x="1594" y="0"/>
                                  </a:lnTo>
                                  <a:lnTo>
                                    <a:pt x="1606" y="0"/>
                                  </a:lnTo>
                                  <a:lnTo>
                                    <a:pt x="1606" y="12"/>
                                  </a:lnTo>
                                  <a:close/>
                                  <a:moveTo>
                                    <a:pt x="1582" y="12"/>
                                  </a:moveTo>
                                  <a:lnTo>
                                    <a:pt x="1569" y="12"/>
                                  </a:lnTo>
                                  <a:lnTo>
                                    <a:pt x="1569" y="0"/>
                                  </a:lnTo>
                                  <a:lnTo>
                                    <a:pt x="1582" y="0"/>
                                  </a:lnTo>
                                  <a:lnTo>
                                    <a:pt x="1582" y="12"/>
                                  </a:lnTo>
                                  <a:close/>
                                  <a:moveTo>
                                    <a:pt x="1557" y="12"/>
                                  </a:moveTo>
                                  <a:lnTo>
                                    <a:pt x="1544" y="12"/>
                                  </a:lnTo>
                                  <a:lnTo>
                                    <a:pt x="1544" y="0"/>
                                  </a:lnTo>
                                  <a:lnTo>
                                    <a:pt x="1557" y="0"/>
                                  </a:lnTo>
                                  <a:lnTo>
                                    <a:pt x="1557" y="12"/>
                                  </a:lnTo>
                                  <a:close/>
                                  <a:moveTo>
                                    <a:pt x="1532" y="12"/>
                                  </a:moveTo>
                                  <a:lnTo>
                                    <a:pt x="1520" y="12"/>
                                  </a:lnTo>
                                  <a:lnTo>
                                    <a:pt x="1520" y="0"/>
                                  </a:lnTo>
                                  <a:lnTo>
                                    <a:pt x="1532" y="0"/>
                                  </a:lnTo>
                                  <a:lnTo>
                                    <a:pt x="1532" y="12"/>
                                  </a:lnTo>
                                  <a:close/>
                                  <a:moveTo>
                                    <a:pt x="1507" y="12"/>
                                  </a:moveTo>
                                  <a:lnTo>
                                    <a:pt x="1495" y="12"/>
                                  </a:lnTo>
                                  <a:lnTo>
                                    <a:pt x="1495" y="0"/>
                                  </a:lnTo>
                                  <a:lnTo>
                                    <a:pt x="1507" y="0"/>
                                  </a:lnTo>
                                  <a:lnTo>
                                    <a:pt x="1507" y="12"/>
                                  </a:lnTo>
                                  <a:close/>
                                  <a:moveTo>
                                    <a:pt x="1483" y="12"/>
                                  </a:moveTo>
                                  <a:lnTo>
                                    <a:pt x="1470" y="12"/>
                                  </a:lnTo>
                                  <a:lnTo>
                                    <a:pt x="1470" y="0"/>
                                  </a:lnTo>
                                  <a:lnTo>
                                    <a:pt x="1483" y="0"/>
                                  </a:lnTo>
                                  <a:lnTo>
                                    <a:pt x="1483" y="12"/>
                                  </a:lnTo>
                                  <a:close/>
                                  <a:moveTo>
                                    <a:pt x="1458" y="12"/>
                                  </a:moveTo>
                                  <a:lnTo>
                                    <a:pt x="1446" y="12"/>
                                  </a:lnTo>
                                  <a:lnTo>
                                    <a:pt x="1446" y="0"/>
                                  </a:lnTo>
                                  <a:lnTo>
                                    <a:pt x="1458" y="0"/>
                                  </a:lnTo>
                                  <a:lnTo>
                                    <a:pt x="1458" y="12"/>
                                  </a:lnTo>
                                  <a:close/>
                                  <a:moveTo>
                                    <a:pt x="1433" y="12"/>
                                  </a:moveTo>
                                  <a:lnTo>
                                    <a:pt x="1421" y="12"/>
                                  </a:lnTo>
                                  <a:lnTo>
                                    <a:pt x="1421" y="0"/>
                                  </a:lnTo>
                                  <a:lnTo>
                                    <a:pt x="1433" y="0"/>
                                  </a:lnTo>
                                  <a:lnTo>
                                    <a:pt x="1433" y="12"/>
                                  </a:lnTo>
                                  <a:close/>
                                  <a:moveTo>
                                    <a:pt x="1409" y="12"/>
                                  </a:moveTo>
                                  <a:lnTo>
                                    <a:pt x="1396" y="12"/>
                                  </a:lnTo>
                                  <a:lnTo>
                                    <a:pt x="1396" y="0"/>
                                  </a:lnTo>
                                  <a:lnTo>
                                    <a:pt x="1409" y="0"/>
                                  </a:lnTo>
                                  <a:lnTo>
                                    <a:pt x="1409" y="12"/>
                                  </a:lnTo>
                                  <a:close/>
                                  <a:moveTo>
                                    <a:pt x="1384" y="12"/>
                                  </a:moveTo>
                                  <a:lnTo>
                                    <a:pt x="1371" y="12"/>
                                  </a:lnTo>
                                  <a:lnTo>
                                    <a:pt x="1371" y="0"/>
                                  </a:lnTo>
                                  <a:lnTo>
                                    <a:pt x="1384" y="0"/>
                                  </a:lnTo>
                                  <a:lnTo>
                                    <a:pt x="1384" y="12"/>
                                  </a:lnTo>
                                  <a:close/>
                                  <a:moveTo>
                                    <a:pt x="1359" y="12"/>
                                  </a:moveTo>
                                  <a:lnTo>
                                    <a:pt x="1347" y="12"/>
                                  </a:lnTo>
                                  <a:lnTo>
                                    <a:pt x="1347" y="0"/>
                                  </a:lnTo>
                                  <a:lnTo>
                                    <a:pt x="1359" y="0"/>
                                  </a:lnTo>
                                  <a:lnTo>
                                    <a:pt x="1359" y="12"/>
                                  </a:lnTo>
                                  <a:close/>
                                  <a:moveTo>
                                    <a:pt x="1334" y="12"/>
                                  </a:moveTo>
                                  <a:lnTo>
                                    <a:pt x="1322" y="12"/>
                                  </a:lnTo>
                                  <a:lnTo>
                                    <a:pt x="1322" y="0"/>
                                  </a:lnTo>
                                  <a:lnTo>
                                    <a:pt x="1334" y="0"/>
                                  </a:lnTo>
                                  <a:lnTo>
                                    <a:pt x="1334" y="12"/>
                                  </a:lnTo>
                                  <a:close/>
                                  <a:moveTo>
                                    <a:pt x="1310" y="12"/>
                                  </a:moveTo>
                                  <a:lnTo>
                                    <a:pt x="1297" y="12"/>
                                  </a:lnTo>
                                  <a:lnTo>
                                    <a:pt x="1297" y="0"/>
                                  </a:lnTo>
                                  <a:lnTo>
                                    <a:pt x="1310" y="0"/>
                                  </a:lnTo>
                                  <a:lnTo>
                                    <a:pt x="1310" y="12"/>
                                  </a:lnTo>
                                  <a:close/>
                                  <a:moveTo>
                                    <a:pt x="1285" y="12"/>
                                  </a:moveTo>
                                  <a:lnTo>
                                    <a:pt x="1273" y="12"/>
                                  </a:lnTo>
                                  <a:lnTo>
                                    <a:pt x="1273" y="0"/>
                                  </a:lnTo>
                                  <a:lnTo>
                                    <a:pt x="1285" y="0"/>
                                  </a:lnTo>
                                  <a:lnTo>
                                    <a:pt x="1285" y="12"/>
                                  </a:lnTo>
                                  <a:close/>
                                  <a:moveTo>
                                    <a:pt x="1260" y="12"/>
                                  </a:moveTo>
                                  <a:lnTo>
                                    <a:pt x="1248" y="12"/>
                                  </a:lnTo>
                                  <a:lnTo>
                                    <a:pt x="1248" y="0"/>
                                  </a:lnTo>
                                  <a:lnTo>
                                    <a:pt x="1260" y="0"/>
                                  </a:lnTo>
                                  <a:lnTo>
                                    <a:pt x="1260" y="12"/>
                                  </a:lnTo>
                                  <a:close/>
                                  <a:moveTo>
                                    <a:pt x="1236" y="12"/>
                                  </a:moveTo>
                                  <a:lnTo>
                                    <a:pt x="1223" y="12"/>
                                  </a:lnTo>
                                  <a:lnTo>
                                    <a:pt x="1223" y="0"/>
                                  </a:lnTo>
                                  <a:lnTo>
                                    <a:pt x="1236" y="0"/>
                                  </a:lnTo>
                                  <a:lnTo>
                                    <a:pt x="1236" y="12"/>
                                  </a:lnTo>
                                  <a:close/>
                                  <a:moveTo>
                                    <a:pt x="1211" y="12"/>
                                  </a:moveTo>
                                  <a:lnTo>
                                    <a:pt x="1198" y="12"/>
                                  </a:lnTo>
                                  <a:lnTo>
                                    <a:pt x="1198" y="0"/>
                                  </a:lnTo>
                                  <a:lnTo>
                                    <a:pt x="1211" y="0"/>
                                  </a:lnTo>
                                  <a:lnTo>
                                    <a:pt x="1211" y="12"/>
                                  </a:lnTo>
                                  <a:close/>
                                  <a:moveTo>
                                    <a:pt x="1186" y="12"/>
                                  </a:moveTo>
                                  <a:lnTo>
                                    <a:pt x="1174" y="12"/>
                                  </a:lnTo>
                                  <a:lnTo>
                                    <a:pt x="1174" y="0"/>
                                  </a:lnTo>
                                  <a:lnTo>
                                    <a:pt x="1186" y="0"/>
                                  </a:lnTo>
                                  <a:lnTo>
                                    <a:pt x="1186" y="12"/>
                                  </a:lnTo>
                                  <a:close/>
                                  <a:moveTo>
                                    <a:pt x="1161" y="12"/>
                                  </a:moveTo>
                                  <a:lnTo>
                                    <a:pt x="1149" y="12"/>
                                  </a:lnTo>
                                  <a:lnTo>
                                    <a:pt x="1149" y="0"/>
                                  </a:lnTo>
                                  <a:lnTo>
                                    <a:pt x="1161" y="0"/>
                                  </a:lnTo>
                                  <a:lnTo>
                                    <a:pt x="1161" y="12"/>
                                  </a:lnTo>
                                  <a:close/>
                                  <a:moveTo>
                                    <a:pt x="1137" y="12"/>
                                  </a:moveTo>
                                  <a:lnTo>
                                    <a:pt x="1124" y="12"/>
                                  </a:lnTo>
                                  <a:lnTo>
                                    <a:pt x="1124" y="0"/>
                                  </a:lnTo>
                                  <a:lnTo>
                                    <a:pt x="1137" y="0"/>
                                  </a:lnTo>
                                  <a:lnTo>
                                    <a:pt x="1137" y="12"/>
                                  </a:lnTo>
                                  <a:close/>
                                  <a:moveTo>
                                    <a:pt x="1112" y="12"/>
                                  </a:moveTo>
                                  <a:lnTo>
                                    <a:pt x="1100" y="12"/>
                                  </a:lnTo>
                                  <a:lnTo>
                                    <a:pt x="1100" y="0"/>
                                  </a:lnTo>
                                  <a:lnTo>
                                    <a:pt x="1112" y="0"/>
                                  </a:lnTo>
                                  <a:lnTo>
                                    <a:pt x="1112" y="12"/>
                                  </a:lnTo>
                                  <a:close/>
                                  <a:moveTo>
                                    <a:pt x="1087" y="12"/>
                                  </a:moveTo>
                                  <a:lnTo>
                                    <a:pt x="1075" y="12"/>
                                  </a:lnTo>
                                  <a:lnTo>
                                    <a:pt x="1075" y="0"/>
                                  </a:lnTo>
                                  <a:lnTo>
                                    <a:pt x="1087" y="0"/>
                                  </a:lnTo>
                                  <a:lnTo>
                                    <a:pt x="1087" y="12"/>
                                  </a:lnTo>
                                  <a:close/>
                                  <a:moveTo>
                                    <a:pt x="1063" y="12"/>
                                  </a:moveTo>
                                  <a:lnTo>
                                    <a:pt x="1050" y="12"/>
                                  </a:lnTo>
                                  <a:lnTo>
                                    <a:pt x="1050" y="0"/>
                                  </a:lnTo>
                                  <a:lnTo>
                                    <a:pt x="1063" y="0"/>
                                  </a:lnTo>
                                  <a:lnTo>
                                    <a:pt x="1063" y="12"/>
                                  </a:lnTo>
                                  <a:close/>
                                  <a:moveTo>
                                    <a:pt x="1038" y="12"/>
                                  </a:moveTo>
                                  <a:lnTo>
                                    <a:pt x="1025" y="12"/>
                                  </a:lnTo>
                                  <a:lnTo>
                                    <a:pt x="1025" y="0"/>
                                  </a:lnTo>
                                  <a:lnTo>
                                    <a:pt x="1038" y="0"/>
                                  </a:lnTo>
                                  <a:lnTo>
                                    <a:pt x="1038" y="12"/>
                                  </a:lnTo>
                                  <a:close/>
                                  <a:moveTo>
                                    <a:pt x="1013" y="12"/>
                                  </a:moveTo>
                                  <a:lnTo>
                                    <a:pt x="1001" y="12"/>
                                  </a:lnTo>
                                  <a:lnTo>
                                    <a:pt x="1001" y="0"/>
                                  </a:lnTo>
                                  <a:lnTo>
                                    <a:pt x="1013" y="0"/>
                                  </a:lnTo>
                                  <a:lnTo>
                                    <a:pt x="1013" y="12"/>
                                  </a:lnTo>
                                  <a:close/>
                                  <a:moveTo>
                                    <a:pt x="988" y="12"/>
                                  </a:moveTo>
                                  <a:lnTo>
                                    <a:pt x="976" y="12"/>
                                  </a:lnTo>
                                  <a:lnTo>
                                    <a:pt x="976" y="0"/>
                                  </a:lnTo>
                                  <a:lnTo>
                                    <a:pt x="988" y="0"/>
                                  </a:lnTo>
                                  <a:lnTo>
                                    <a:pt x="988" y="12"/>
                                  </a:lnTo>
                                  <a:close/>
                                  <a:moveTo>
                                    <a:pt x="964" y="12"/>
                                  </a:moveTo>
                                  <a:lnTo>
                                    <a:pt x="951" y="12"/>
                                  </a:lnTo>
                                  <a:lnTo>
                                    <a:pt x="951" y="0"/>
                                  </a:lnTo>
                                  <a:lnTo>
                                    <a:pt x="964" y="0"/>
                                  </a:lnTo>
                                  <a:lnTo>
                                    <a:pt x="964" y="12"/>
                                  </a:lnTo>
                                  <a:close/>
                                  <a:moveTo>
                                    <a:pt x="939" y="12"/>
                                  </a:moveTo>
                                  <a:lnTo>
                                    <a:pt x="927" y="12"/>
                                  </a:lnTo>
                                  <a:lnTo>
                                    <a:pt x="927" y="0"/>
                                  </a:lnTo>
                                  <a:lnTo>
                                    <a:pt x="939" y="0"/>
                                  </a:lnTo>
                                  <a:lnTo>
                                    <a:pt x="939" y="12"/>
                                  </a:lnTo>
                                  <a:close/>
                                  <a:moveTo>
                                    <a:pt x="914" y="12"/>
                                  </a:moveTo>
                                  <a:lnTo>
                                    <a:pt x="902" y="12"/>
                                  </a:lnTo>
                                  <a:lnTo>
                                    <a:pt x="902" y="0"/>
                                  </a:lnTo>
                                  <a:lnTo>
                                    <a:pt x="914" y="0"/>
                                  </a:lnTo>
                                  <a:lnTo>
                                    <a:pt x="914" y="12"/>
                                  </a:lnTo>
                                  <a:close/>
                                  <a:moveTo>
                                    <a:pt x="889" y="12"/>
                                  </a:moveTo>
                                  <a:lnTo>
                                    <a:pt x="877" y="12"/>
                                  </a:lnTo>
                                  <a:lnTo>
                                    <a:pt x="877" y="0"/>
                                  </a:lnTo>
                                  <a:lnTo>
                                    <a:pt x="889" y="0"/>
                                  </a:lnTo>
                                  <a:lnTo>
                                    <a:pt x="889" y="12"/>
                                  </a:lnTo>
                                  <a:close/>
                                  <a:moveTo>
                                    <a:pt x="865" y="12"/>
                                  </a:moveTo>
                                  <a:lnTo>
                                    <a:pt x="852" y="12"/>
                                  </a:lnTo>
                                  <a:lnTo>
                                    <a:pt x="852" y="0"/>
                                  </a:lnTo>
                                  <a:lnTo>
                                    <a:pt x="865" y="0"/>
                                  </a:lnTo>
                                  <a:lnTo>
                                    <a:pt x="865" y="12"/>
                                  </a:lnTo>
                                  <a:close/>
                                  <a:moveTo>
                                    <a:pt x="840" y="12"/>
                                  </a:moveTo>
                                  <a:lnTo>
                                    <a:pt x="828" y="12"/>
                                  </a:lnTo>
                                  <a:lnTo>
                                    <a:pt x="828" y="0"/>
                                  </a:lnTo>
                                  <a:lnTo>
                                    <a:pt x="840" y="0"/>
                                  </a:lnTo>
                                  <a:lnTo>
                                    <a:pt x="840" y="12"/>
                                  </a:lnTo>
                                  <a:close/>
                                  <a:moveTo>
                                    <a:pt x="815" y="12"/>
                                  </a:moveTo>
                                  <a:lnTo>
                                    <a:pt x="803" y="12"/>
                                  </a:lnTo>
                                  <a:lnTo>
                                    <a:pt x="803" y="0"/>
                                  </a:lnTo>
                                  <a:lnTo>
                                    <a:pt x="815" y="0"/>
                                  </a:lnTo>
                                  <a:lnTo>
                                    <a:pt x="815" y="12"/>
                                  </a:lnTo>
                                  <a:close/>
                                  <a:moveTo>
                                    <a:pt x="791" y="12"/>
                                  </a:moveTo>
                                  <a:lnTo>
                                    <a:pt x="778" y="12"/>
                                  </a:lnTo>
                                  <a:lnTo>
                                    <a:pt x="778" y="0"/>
                                  </a:lnTo>
                                  <a:lnTo>
                                    <a:pt x="791" y="0"/>
                                  </a:lnTo>
                                  <a:lnTo>
                                    <a:pt x="791" y="12"/>
                                  </a:lnTo>
                                  <a:close/>
                                  <a:moveTo>
                                    <a:pt x="766" y="12"/>
                                  </a:moveTo>
                                  <a:lnTo>
                                    <a:pt x="754" y="12"/>
                                  </a:lnTo>
                                  <a:lnTo>
                                    <a:pt x="754" y="0"/>
                                  </a:lnTo>
                                  <a:lnTo>
                                    <a:pt x="766" y="0"/>
                                  </a:lnTo>
                                  <a:lnTo>
                                    <a:pt x="766" y="12"/>
                                  </a:lnTo>
                                  <a:close/>
                                  <a:moveTo>
                                    <a:pt x="741" y="12"/>
                                  </a:moveTo>
                                  <a:lnTo>
                                    <a:pt x="729" y="12"/>
                                  </a:lnTo>
                                  <a:lnTo>
                                    <a:pt x="729" y="0"/>
                                  </a:lnTo>
                                  <a:lnTo>
                                    <a:pt x="741" y="0"/>
                                  </a:lnTo>
                                  <a:lnTo>
                                    <a:pt x="741" y="12"/>
                                  </a:lnTo>
                                  <a:close/>
                                  <a:moveTo>
                                    <a:pt x="716" y="12"/>
                                  </a:moveTo>
                                  <a:lnTo>
                                    <a:pt x="704" y="12"/>
                                  </a:lnTo>
                                  <a:lnTo>
                                    <a:pt x="704" y="0"/>
                                  </a:lnTo>
                                  <a:lnTo>
                                    <a:pt x="716" y="0"/>
                                  </a:lnTo>
                                  <a:lnTo>
                                    <a:pt x="716" y="12"/>
                                  </a:lnTo>
                                  <a:close/>
                                  <a:moveTo>
                                    <a:pt x="692" y="12"/>
                                  </a:moveTo>
                                  <a:lnTo>
                                    <a:pt x="679" y="12"/>
                                  </a:lnTo>
                                  <a:lnTo>
                                    <a:pt x="679" y="0"/>
                                  </a:lnTo>
                                  <a:lnTo>
                                    <a:pt x="692" y="0"/>
                                  </a:lnTo>
                                  <a:lnTo>
                                    <a:pt x="692" y="12"/>
                                  </a:lnTo>
                                  <a:close/>
                                  <a:moveTo>
                                    <a:pt x="667" y="12"/>
                                  </a:moveTo>
                                  <a:lnTo>
                                    <a:pt x="655" y="12"/>
                                  </a:lnTo>
                                  <a:lnTo>
                                    <a:pt x="655" y="0"/>
                                  </a:lnTo>
                                  <a:lnTo>
                                    <a:pt x="667" y="0"/>
                                  </a:lnTo>
                                  <a:lnTo>
                                    <a:pt x="667" y="12"/>
                                  </a:lnTo>
                                  <a:close/>
                                  <a:moveTo>
                                    <a:pt x="642" y="12"/>
                                  </a:moveTo>
                                  <a:lnTo>
                                    <a:pt x="630" y="12"/>
                                  </a:lnTo>
                                  <a:lnTo>
                                    <a:pt x="630" y="0"/>
                                  </a:lnTo>
                                  <a:lnTo>
                                    <a:pt x="642" y="0"/>
                                  </a:lnTo>
                                  <a:lnTo>
                                    <a:pt x="642" y="12"/>
                                  </a:lnTo>
                                  <a:close/>
                                  <a:moveTo>
                                    <a:pt x="618" y="12"/>
                                  </a:moveTo>
                                  <a:lnTo>
                                    <a:pt x="605" y="12"/>
                                  </a:lnTo>
                                  <a:lnTo>
                                    <a:pt x="605" y="0"/>
                                  </a:lnTo>
                                  <a:lnTo>
                                    <a:pt x="618" y="0"/>
                                  </a:lnTo>
                                  <a:lnTo>
                                    <a:pt x="618" y="12"/>
                                  </a:lnTo>
                                  <a:close/>
                                  <a:moveTo>
                                    <a:pt x="593" y="12"/>
                                  </a:moveTo>
                                  <a:lnTo>
                                    <a:pt x="581" y="12"/>
                                  </a:lnTo>
                                  <a:lnTo>
                                    <a:pt x="581" y="0"/>
                                  </a:lnTo>
                                  <a:lnTo>
                                    <a:pt x="593" y="0"/>
                                  </a:lnTo>
                                  <a:lnTo>
                                    <a:pt x="593" y="12"/>
                                  </a:lnTo>
                                  <a:close/>
                                  <a:moveTo>
                                    <a:pt x="568" y="12"/>
                                  </a:moveTo>
                                  <a:lnTo>
                                    <a:pt x="556" y="12"/>
                                  </a:lnTo>
                                  <a:lnTo>
                                    <a:pt x="556" y="0"/>
                                  </a:lnTo>
                                  <a:lnTo>
                                    <a:pt x="568" y="0"/>
                                  </a:lnTo>
                                  <a:lnTo>
                                    <a:pt x="568" y="12"/>
                                  </a:lnTo>
                                  <a:close/>
                                  <a:moveTo>
                                    <a:pt x="543" y="12"/>
                                  </a:moveTo>
                                  <a:lnTo>
                                    <a:pt x="531" y="12"/>
                                  </a:lnTo>
                                  <a:lnTo>
                                    <a:pt x="531" y="0"/>
                                  </a:lnTo>
                                  <a:lnTo>
                                    <a:pt x="543" y="0"/>
                                  </a:lnTo>
                                  <a:lnTo>
                                    <a:pt x="543" y="12"/>
                                  </a:lnTo>
                                  <a:close/>
                                  <a:moveTo>
                                    <a:pt x="519" y="12"/>
                                  </a:moveTo>
                                  <a:lnTo>
                                    <a:pt x="506" y="12"/>
                                  </a:lnTo>
                                  <a:lnTo>
                                    <a:pt x="506" y="0"/>
                                  </a:lnTo>
                                  <a:lnTo>
                                    <a:pt x="519" y="0"/>
                                  </a:lnTo>
                                  <a:lnTo>
                                    <a:pt x="519" y="12"/>
                                  </a:lnTo>
                                  <a:close/>
                                  <a:moveTo>
                                    <a:pt x="494" y="12"/>
                                  </a:moveTo>
                                  <a:lnTo>
                                    <a:pt x="482" y="12"/>
                                  </a:lnTo>
                                  <a:lnTo>
                                    <a:pt x="482" y="0"/>
                                  </a:lnTo>
                                  <a:lnTo>
                                    <a:pt x="494" y="0"/>
                                  </a:lnTo>
                                  <a:lnTo>
                                    <a:pt x="494" y="12"/>
                                  </a:lnTo>
                                  <a:close/>
                                  <a:moveTo>
                                    <a:pt x="469" y="12"/>
                                  </a:moveTo>
                                  <a:lnTo>
                                    <a:pt x="457" y="12"/>
                                  </a:lnTo>
                                  <a:lnTo>
                                    <a:pt x="457" y="0"/>
                                  </a:lnTo>
                                  <a:lnTo>
                                    <a:pt x="469" y="0"/>
                                  </a:lnTo>
                                  <a:lnTo>
                                    <a:pt x="469" y="12"/>
                                  </a:lnTo>
                                  <a:close/>
                                  <a:moveTo>
                                    <a:pt x="445" y="12"/>
                                  </a:moveTo>
                                  <a:lnTo>
                                    <a:pt x="432" y="12"/>
                                  </a:lnTo>
                                  <a:lnTo>
                                    <a:pt x="432" y="0"/>
                                  </a:lnTo>
                                  <a:lnTo>
                                    <a:pt x="445" y="0"/>
                                  </a:lnTo>
                                  <a:lnTo>
                                    <a:pt x="445" y="12"/>
                                  </a:lnTo>
                                  <a:close/>
                                  <a:moveTo>
                                    <a:pt x="420" y="12"/>
                                  </a:moveTo>
                                  <a:lnTo>
                                    <a:pt x="408" y="12"/>
                                  </a:lnTo>
                                  <a:lnTo>
                                    <a:pt x="408" y="0"/>
                                  </a:lnTo>
                                  <a:lnTo>
                                    <a:pt x="420" y="0"/>
                                  </a:lnTo>
                                  <a:lnTo>
                                    <a:pt x="420" y="12"/>
                                  </a:lnTo>
                                  <a:close/>
                                  <a:moveTo>
                                    <a:pt x="395" y="12"/>
                                  </a:moveTo>
                                  <a:lnTo>
                                    <a:pt x="383" y="12"/>
                                  </a:lnTo>
                                  <a:lnTo>
                                    <a:pt x="383" y="0"/>
                                  </a:lnTo>
                                  <a:lnTo>
                                    <a:pt x="395" y="0"/>
                                  </a:lnTo>
                                  <a:lnTo>
                                    <a:pt x="395" y="12"/>
                                  </a:lnTo>
                                  <a:close/>
                                  <a:moveTo>
                                    <a:pt x="370" y="12"/>
                                  </a:moveTo>
                                  <a:lnTo>
                                    <a:pt x="358" y="12"/>
                                  </a:lnTo>
                                  <a:lnTo>
                                    <a:pt x="358" y="0"/>
                                  </a:lnTo>
                                  <a:lnTo>
                                    <a:pt x="370" y="0"/>
                                  </a:lnTo>
                                  <a:lnTo>
                                    <a:pt x="370" y="12"/>
                                  </a:lnTo>
                                  <a:close/>
                                  <a:moveTo>
                                    <a:pt x="346" y="12"/>
                                  </a:moveTo>
                                  <a:lnTo>
                                    <a:pt x="333" y="12"/>
                                  </a:lnTo>
                                  <a:lnTo>
                                    <a:pt x="333" y="0"/>
                                  </a:lnTo>
                                  <a:lnTo>
                                    <a:pt x="346" y="0"/>
                                  </a:lnTo>
                                  <a:lnTo>
                                    <a:pt x="346" y="12"/>
                                  </a:lnTo>
                                  <a:close/>
                                  <a:moveTo>
                                    <a:pt x="321" y="12"/>
                                  </a:moveTo>
                                  <a:lnTo>
                                    <a:pt x="309" y="12"/>
                                  </a:lnTo>
                                  <a:lnTo>
                                    <a:pt x="309" y="0"/>
                                  </a:lnTo>
                                  <a:lnTo>
                                    <a:pt x="321" y="0"/>
                                  </a:lnTo>
                                  <a:lnTo>
                                    <a:pt x="321" y="12"/>
                                  </a:lnTo>
                                  <a:close/>
                                  <a:moveTo>
                                    <a:pt x="296" y="12"/>
                                  </a:moveTo>
                                  <a:lnTo>
                                    <a:pt x="284" y="12"/>
                                  </a:lnTo>
                                  <a:lnTo>
                                    <a:pt x="284" y="0"/>
                                  </a:lnTo>
                                  <a:lnTo>
                                    <a:pt x="296" y="0"/>
                                  </a:lnTo>
                                  <a:lnTo>
                                    <a:pt x="296" y="12"/>
                                  </a:lnTo>
                                  <a:close/>
                                  <a:moveTo>
                                    <a:pt x="272" y="12"/>
                                  </a:moveTo>
                                  <a:lnTo>
                                    <a:pt x="259" y="12"/>
                                  </a:lnTo>
                                  <a:lnTo>
                                    <a:pt x="259" y="0"/>
                                  </a:lnTo>
                                  <a:lnTo>
                                    <a:pt x="272" y="0"/>
                                  </a:lnTo>
                                  <a:lnTo>
                                    <a:pt x="272" y="12"/>
                                  </a:lnTo>
                                  <a:close/>
                                  <a:moveTo>
                                    <a:pt x="247" y="12"/>
                                  </a:moveTo>
                                  <a:lnTo>
                                    <a:pt x="235" y="12"/>
                                  </a:lnTo>
                                  <a:lnTo>
                                    <a:pt x="235" y="0"/>
                                  </a:lnTo>
                                  <a:lnTo>
                                    <a:pt x="247" y="0"/>
                                  </a:lnTo>
                                  <a:lnTo>
                                    <a:pt x="247" y="12"/>
                                  </a:lnTo>
                                  <a:close/>
                                  <a:moveTo>
                                    <a:pt x="222" y="12"/>
                                  </a:moveTo>
                                  <a:lnTo>
                                    <a:pt x="210" y="12"/>
                                  </a:lnTo>
                                  <a:lnTo>
                                    <a:pt x="210" y="0"/>
                                  </a:lnTo>
                                  <a:lnTo>
                                    <a:pt x="222" y="0"/>
                                  </a:lnTo>
                                  <a:lnTo>
                                    <a:pt x="222" y="12"/>
                                  </a:lnTo>
                                  <a:close/>
                                  <a:moveTo>
                                    <a:pt x="197" y="12"/>
                                  </a:moveTo>
                                  <a:lnTo>
                                    <a:pt x="185" y="12"/>
                                  </a:lnTo>
                                  <a:lnTo>
                                    <a:pt x="185" y="0"/>
                                  </a:lnTo>
                                  <a:lnTo>
                                    <a:pt x="197" y="0"/>
                                  </a:lnTo>
                                  <a:lnTo>
                                    <a:pt x="197" y="12"/>
                                  </a:lnTo>
                                  <a:close/>
                                  <a:moveTo>
                                    <a:pt x="173" y="12"/>
                                  </a:moveTo>
                                  <a:lnTo>
                                    <a:pt x="160" y="12"/>
                                  </a:lnTo>
                                  <a:lnTo>
                                    <a:pt x="160" y="0"/>
                                  </a:lnTo>
                                  <a:lnTo>
                                    <a:pt x="173" y="0"/>
                                  </a:lnTo>
                                  <a:lnTo>
                                    <a:pt x="173" y="12"/>
                                  </a:lnTo>
                                  <a:close/>
                                  <a:moveTo>
                                    <a:pt x="148" y="12"/>
                                  </a:moveTo>
                                  <a:lnTo>
                                    <a:pt x="136" y="12"/>
                                  </a:lnTo>
                                  <a:lnTo>
                                    <a:pt x="136" y="0"/>
                                  </a:lnTo>
                                  <a:lnTo>
                                    <a:pt x="148" y="0"/>
                                  </a:lnTo>
                                  <a:lnTo>
                                    <a:pt x="148" y="12"/>
                                  </a:lnTo>
                                  <a:close/>
                                  <a:moveTo>
                                    <a:pt x="123" y="12"/>
                                  </a:moveTo>
                                  <a:lnTo>
                                    <a:pt x="111" y="12"/>
                                  </a:lnTo>
                                  <a:lnTo>
                                    <a:pt x="111" y="0"/>
                                  </a:lnTo>
                                  <a:lnTo>
                                    <a:pt x="123" y="0"/>
                                  </a:lnTo>
                                  <a:lnTo>
                                    <a:pt x="123" y="12"/>
                                  </a:lnTo>
                                  <a:close/>
                                  <a:moveTo>
                                    <a:pt x="99" y="12"/>
                                  </a:moveTo>
                                  <a:lnTo>
                                    <a:pt x="86" y="12"/>
                                  </a:lnTo>
                                  <a:lnTo>
                                    <a:pt x="86" y="0"/>
                                  </a:lnTo>
                                  <a:lnTo>
                                    <a:pt x="99" y="0"/>
                                  </a:lnTo>
                                  <a:lnTo>
                                    <a:pt x="99" y="12"/>
                                  </a:lnTo>
                                  <a:close/>
                                  <a:moveTo>
                                    <a:pt x="74" y="12"/>
                                  </a:moveTo>
                                  <a:lnTo>
                                    <a:pt x="61" y="12"/>
                                  </a:lnTo>
                                  <a:lnTo>
                                    <a:pt x="61" y="0"/>
                                  </a:lnTo>
                                  <a:lnTo>
                                    <a:pt x="74" y="0"/>
                                  </a:lnTo>
                                  <a:lnTo>
                                    <a:pt x="74" y="12"/>
                                  </a:lnTo>
                                  <a:close/>
                                  <a:moveTo>
                                    <a:pt x="49" y="12"/>
                                  </a:moveTo>
                                  <a:lnTo>
                                    <a:pt x="37" y="12"/>
                                  </a:lnTo>
                                  <a:lnTo>
                                    <a:pt x="37" y="0"/>
                                  </a:lnTo>
                                  <a:lnTo>
                                    <a:pt x="49" y="0"/>
                                  </a:lnTo>
                                  <a:lnTo>
                                    <a:pt x="49" y="12"/>
                                  </a:lnTo>
                                  <a:close/>
                                  <a:moveTo>
                                    <a:pt x="24" y="12"/>
                                  </a:moveTo>
                                  <a:lnTo>
                                    <a:pt x="12" y="12"/>
                                  </a:lnTo>
                                  <a:lnTo>
                                    <a:pt x="12" y="0"/>
                                  </a:lnTo>
                                  <a:lnTo>
                                    <a:pt x="24" y="0"/>
                                  </a:lnTo>
                                  <a:lnTo>
                                    <a:pt x="24" y="12"/>
                                  </a:lnTo>
                                  <a:close/>
                                  <a:moveTo>
                                    <a:pt x="12" y="13"/>
                                  </a:moveTo>
                                  <a:lnTo>
                                    <a:pt x="12" y="25"/>
                                  </a:lnTo>
                                  <a:lnTo>
                                    <a:pt x="0" y="25"/>
                                  </a:lnTo>
                                  <a:lnTo>
                                    <a:pt x="0" y="13"/>
                                  </a:lnTo>
                                  <a:lnTo>
                                    <a:pt x="12" y="13"/>
                                  </a:lnTo>
                                  <a:close/>
                                  <a:moveTo>
                                    <a:pt x="12" y="38"/>
                                  </a:moveTo>
                                  <a:lnTo>
                                    <a:pt x="12" y="50"/>
                                  </a:lnTo>
                                  <a:lnTo>
                                    <a:pt x="0" y="50"/>
                                  </a:lnTo>
                                  <a:lnTo>
                                    <a:pt x="0" y="38"/>
                                  </a:lnTo>
                                  <a:lnTo>
                                    <a:pt x="12" y="38"/>
                                  </a:lnTo>
                                  <a:close/>
                                  <a:moveTo>
                                    <a:pt x="12" y="62"/>
                                  </a:moveTo>
                                  <a:lnTo>
                                    <a:pt x="12" y="75"/>
                                  </a:lnTo>
                                  <a:lnTo>
                                    <a:pt x="0" y="75"/>
                                  </a:lnTo>
                                  <a:lnTo>
                                    <a:pt x="0" y="62"/>
                                  </a:lnTo>
                                  <a:lnTo>
                                    <a:pt x="12" y="62"/>
                                  </a:lnTo>
                                  <a:close/>
                                  <a:moveTo>
                                    <a:pt x="12" y="87"/>
                                  </a:moveTo>
                                  <a:lnTo>
                                    <a:pt x="12" y="99"/>
                                  </a:lnTo>
                                  <a:lnTo>
                                    <a:pt x="0" y="99"/>
                                  </a:lnTo>
                                  <a:lnTo>
                                    <a:pt x="0" y="87"/>
                                  </a:lnTo>
                                  <a:lnTo>
                                    <a:pt x="12" y="87"/>
                                  </a:lnTo>
                                  <a:close/>
                                  <a:moveTo>
                                    <a:pt x="12" y="112"/>
                                  </a:moveTo>
                                  <a:lnTo>
                                    <a:pt x="12" y="124"/>
                                  </a:lnTo>
                                  <a:lnTo>
                                    <a:pt x="0" y="124"/>
                                  </a:lnTo>
                                  <a:lnTo>
                                    <a:pt x="0" y="112"/>
                                  </a:lnTo>
                                  <a:lnTo>
                                    <a:pt x="12" y="112"/>
                                  </a:lnTo>
                                  <a:close/>
                                  <a:moveTo>
                                    <a:pt x="12" y="136"/>
                                  </a:moveTo>
                                  <a:lnTo>
                                    <a:pt x="12" y="149"/>
                                  </a:lnTo>
                                  <a:lnTo>
                                    <a:pt x="0" y="149"/>
                                  </a:lnTo>
                                  <a:lnTo>
                                    <a:pt x="0" y="136"/>
                                  </a:lnTo>
                                  <a:lnTo>
                                    <a:pt x="12" y="136"/>
                                  </a:lnTo>
                                  <a:close/>
                                  <a:moveTo>
                                    <a:pt x="12" y="161"/>
                                  </a:moveTo>
                                  <a:lnTo>
                                    <a:pt x="12" y="173"/>
                                  </a:lnTo>
                                  <a:lnTo>
                                    <a:pt x="0" y="173"/>
                                  </a:lnTo>
                                  <a:lnTo>
                                    <a:pt x="0" y="161"/>
                                  </a:lnTo>
                                  <a:lnTo>
                                    <a:pt x="12" y="161"/>
                                  </a:lnTo>
                                  <a:close/>
                                  <a:moveTo>
                                    <a:pt x="12" y="186"/>
                                  </a:moveTo>
                                  <a:lnTo>
                                    <a:pt x="12" y="198"/>
                                  </a:lnTo>
                                  <a:lnTo>
                                    <a:pt x="0" y="198"/>
                                  </a:lnTo>
                                  <a:lnTo>
                                    <a:pt x="0" y="186"/>
                                  </a:lnTo>
                                  <a:lnTo>
                                    <a:pt x="12" y="186"/>
                                  </a:lnTo>
                                  <a:close/>
                                  <a:moveTo>
                                    <a:pt x="12" y="211"/>
                                  </a:moveTo>
                                  <a:lnTo>
                                    <a:pt x="12" y="223"/>
                                  </a:lnTo>
                                  <a:lnTo>
                                    <a:pt x="0" y="223"/>
                                  </a:lnTo>
                                  <a:lnTo>
                                    <a:pt x="0" y="211"/>
                                  </a:lnTo>
                                  <a:lnTo>
                                    <a:pt x="12" y="211"/>
                                  </a:lnTo>
                                  <a:close/>
                                  <a:moveTo>
                                    <a:pt x="12" y="235"/>
                                  </a:moveTo>
                                  <a:lnTo>
                                    <a:pt x="12" y="248"/>
                                  </a:lnTo>
                                  <a:lnTo>
                                    <a:pt x="0" y="248"/>
                                  </a:lnTo>
                                  <a:lnTo>
                                    <a:pt x="0" y="235"/>
                                  </a:lnTo>
                                  <a:lnTo>
                                    <a:pt x="12" y="235"/>
                                  </a:lnTo>
                                  <a:close/>
                                  <a:moveTo>
                                    <a:pt x="12" y="260"/>
                                  </a:moveTo>
                                  <a:lnTo>
                                    <a:pt x="12" y="272"/>
                                  </a:lnTo>
                                  <a:lnTo>
                                    <a:pt x="0" y="272"/>
                                  </a:lnTo>
                                  <a:lnTo>
                                    <a:pt x="0" y="260"/>
                                  </a:lnTo>
                                  <a:lnTo>
                                    <a:pt x="12" y="260"/>
                                  </a:lnTo>
                                  <a:close/>
                                  <a:moveTo>
                                    <a:pt x="12" y="285"/>
                                  </a:moveTo>
                                  <a:lnTo>
                                    <a:pt x="12" y="297"/>
                                  </a:lnTo>
                                  <a:lnTo>
                                    <a:pt x="0" y="297"/>
                                  </a:lnTo>
                                  <a:lnTo>
                                    <a:pt x="0" y="285"/>
                                  </a:lnTo>
                                  <a:lnTo>
                                    <a:pt x="12" y="285"/>
                                  </a:lnTo>
                                  <a:close/>
                                  <a:moveTo>
                                    <a:pt x="12" y="309"/>
                                  </a:moveTo>
                                  <a:lnTo>
                                    <a:pt x="12" y="322"/>
                                  </a:lnTo>
                                  <a:lnTo>
                                    <a:pt x="0" y="322"/>
                                  </a:lnTo>
                                  <a:lnTo>
                                    <a:pt x="0" y="309"/>
                                  </a:lnTo>
                                  <a:lnTo>
                                    <a:pt x="12" y="309"/>
                                  </a:lnTo>
                                  <a:close/>
                                  <a:moveTo>
                                    <a:pt x="12" y="334"/>
                                  </a:moveTo>
                                  <a:lnTo>
                                    <a:pt x="12" y="346"/>
                                  </a:lnTo>
                                  <a:lnTo>
                                    <a:pt x="0" y="346"/>
                                  </a:lnTo>
                                  <a:lnTo>
                                    <a:pt x="0" y="334"/>
                                  </a:lnTo>
                                  <a:lnTo>
                                    <a:pt x="12" y="334"/>
                                  </a:lnTo>
                                  <a:close/>
                                  <a:moveTo>
                                    <a:pt x="12" y="359"/>
                                  </a:moveTo>
                                  <a:lnTo>
                                    <a:pt x="12" y="371"/>
                                  </a:lnTo>
                                  <a:lnTo>
                                    <a:pt x="0" y="371"/>
                                  </a:lnTo>
                                  <a:lnTo>
                                    <a:pt x="0" y="359"/>
                                  </a:lnTo>
                                  <a:lnTo>
                                    <a:pt x="12" y="359"/>
                                  </a:lnTo>
                                  <a:close/>
                                  <a:moveTo>
                                    <a:pt x="12" y="383"/>
                                  </a:moveTo>
                                  <a:lnTo>
                                    <a:pt x="12" y="396"/>
                                  </a:lnTo>
                                  <a:lnTo>
                                    <a:pt x="0" y="396"/>
                                  </a:lnTo>
                                  <a:lnTo>
                                    <a:pt x="0" y="383"/>
                                  </a:lnTo>
                                  <a:lnTo>
                                    <a:pt x="12" y="383"/>
                                  </a:lnTo>
                                  <a:close/>
                                  <a:moveTo>
                                    <a:pt x="12" y="408"/>
                                  </a:moveTo>
                                  <a:lnTo>
                                    <a:pt x="12" y="421"/>
                                  </a:lnTo>
                                  <a:lnTo>
                                    <a:pt x="0" y="421"/>
                                  </a:lnTo>
                                  <a:lnTo>
                                    <a:pt x="0" y="408"/>
                                  </a:lnTo>
                                  <a:lnTo>
                                    <a:pt x="12" y="408"/>
                                  </a:lnTo>
                                  <a:close/>
                                  <a:moveTo>
                                    <a:pt x="12" y="433"/>
                                  </a:moveTo>
                                  <a:lnTo>
                                    <a:pt x="12" y="445"/>
                                  </a:lnTo>
                                  <a:lnTo>
                                    <a:pt x="0" y="445"/>
                                  </a:lnTo>
                                  <a:lnTo>
                                    <a:pt x="0" y="433"/>
                                  </a:lnTo>
                                  <a:lnTo>
                                    <a:pt x="12" y="433"/>
                                  </a:lnTo>
                                  <a:close/>
                                  <a:moveTo>
                                    <a:pt x="12" y="458"/>
                                  </a:moveTo>
                                  <a:lnTo>
                                    <a:pt x="12" y="470"/>
                                  </a:lnTo>
                                  <a:lnTo>
                                    <a:pt x="0" y="470"/>
                                  </a:lnTo>
                                  <a:lnTo>
                                    <a:pt x="0" y="458"/>
                                  </a:lnTo>
                                  <a:lnTo>
                                    <a:pt x="12" y="458"/>
                                  </a:lnTo>
                                  <a:close/>
                                  <a:moveTo>
                                    <a:pt x="12" y="482"/>
                                  </a:moveTo>
                                  <a:lnTo>
                                    <a:pt x="12" y="495"/>
                                  </a:lnTo>
                                  <a:lnTo>
                                    <a:pt x="0" y="495"/>
                                  </a:lnTo>
                                  <a:lnTo>
                                    <a:pt x="0" y="482"/>
                                  </a:lnTo>
                                  <a:lnTo>
                                    <a:pt x="12" y="482"/>
                                  </a:lnTo>
                                  <a:close/>
                                  <a:moveTo>
                                    <a:pt x="12" y="507"/>
                                  </a:moveTo>
                                  <a:lnTo>
                                    <a:pt x="12" y="519"/>
                                  </a:lnTo>
                                  <a:lnTo>
                                    <a:pt x="0" y="519"/>
                                  </a:lnTo>
                                  <a:lnTo>
                                    <a:pt x="0" y="507"/>
                                  </a:lnTo>
                                  <a:lnTo>
                                    <a:pt x="12" y="507"/>
                                  </a:lnTo>
                                  <a:close/>
                                  <a:moveTo>
                                    <a:pt x="12" y="532"/>
                                  </a:moveTo>
                                  <a:lnTo>
                                    <a:pt x="12" y="544"/>
                                  </a:lnTo>
                                  <a:lnTo>
                                    <a:pt x="0" y="544"/>
                                  </a:lnTo>
                                  <a:lnTo>
                                    <a:pt x="0" y="532"/>
                                  </a:lnTo>
                                  <a:lnTo>
                                    <a:pt x="12" y="532"/>
                                  </a:lnTo>
                                  <a:close/>
                                  <a:moveTo>
                                    <a:pt x="12" y="556"/>
                                  </a:moveTo>
                                  <a:lnTo>
                                    <a:pt x="12" y="569"/>
                                  </a:lnTo>
                                  <a:lnTo>
                                    <a:pt x="0" y="569"/>
                                  </a:lnTo>
                                  <a:lnTo>
                                    <a:pt x="0" y="556"/>
                                  </a:lnTo>
                                  <a:lnTo>
                                    <a:pt x="12" y="556"/>
                                  </a:lnTo>
                                  <a:close/>
                                  <a:moveTo>
                                    <a:pt x="11" y="570"/>
                                  </a:moveTo>
                                  <a:lnTo>
                                    <a:pt x="23" y="570"/>
                                  </a:lnTo>
                                  <a:lnTo>
                                    <a:pt x="23" y="582"/>
                                  </a:lnTo>
                                  <a:lnTo>
                                    <a:pt x="11" y="582"/>
                                  </a:lnTo>
                                  <a:lnTo>
                                    <a:pt x="11" y="570"/>
                                  </a:lnTo>
                                  <a:close/>
                                  <a:moveTo>
                                    <a:pt x="36" y="570"/>
                                  </a:moveTo>
                                  <a:lnTo>
                                    <a:pt x="48" y="570"/>
                                  </a:lnTo>
                                  <a:lnTo>
                                    <a:pt x="48" y="582"/>
                                  </a:lnTo>
                                  <a:lnTo>
                                    <a:pt x="36" y="582"/>
                                  </a:lnTo>
                                  <a:lnTo>
                                    <a:pt x="36" y="570"/>
                                  </a:lnTo>
                                  <a:close/>
                                  <a:moveTo>
                                    <a:pt x="61" y="570"/>
                                  </a:moveTo>
                                  <a:lnTo>
                                    <a:pt x="73" y="570"/>
                                  </a:lnTo>
                                  <a:lnTo>
                                    <a:pt x="73" y="582"/>
                                  </a:lnTo>
                                  <a:lnTo>
                                    <a:pt x="61" y="582"/>
                                  </a:lnTo>
                                  <a:lnTo>
                                    <a:pt x="61" y="570"/>
                                  </a:lnTo>
                                  <a:close/>
                                  <a:moveTo>
                                    <a:pt x="85" y="570"/>
                                  </a:moveTo>
                                  <a:lnTo>
                                    <a:pt x="98" y="570"/>
                                  </a:lnTo>
                                  <a:lnTo>
                                    <a:pt x="98" y="582"/>
                                  </a:lnTo>
                                  <a:lnTo>
                                    <a:pt x="85" y="582"/>
                                  </a:lnTo>
                                  <a:lnTo>
                                    <a:pt x="85" y="570"/>
                                  </a:lnTo>
                                  <a:close/>
                                  <a:moveTo>
                                    <a:pt x="110" y="570"/>
                                  </a:moveTo>
                                  <a:lnTo>
                                    <a:pt x="122" y="570"/>
                                  </a:lnTo>
                                  <a:lnTo>
                                    <a:pt x="122" y="582"/>
                                  </a:lnTo>
                                  <a:lnTo>
                                    <a:pt x="110" y="582"/>
                                  </a:lnTo>
                                  <a:lnTo>
                                    <a:pt x="110" y="570"/>
                                  </a:lnTo>
                                  <a:close/>
                                  <a:moveTo>
                                    <a:pt x="135" y="570"/>
                                  </a:moveTo>
                                  <a:lnTo>
                                    <a:pt x="147" y="570"/>
                                  </a:lnTo>
                                  <a:lnTo>
                                    <a:pt x="147" y="582"/>
                                  </a:lnTo>
                                  <a:lnTo>
                                    <a:pt x="135" y="582"/>
                                  </a:lnTo>
                                  <a:lnTo>
                                    <a:pt x="135" y="570"/>
                                  </a:lnTo>
                                  <a:close/>
                                  <a:moveTo>
                                    <a:pt x="159" y="570"/>
                                  </a:moveTo>
                                  <a:lnTo>
                                    <a:pt x="172" y="570"/>
                                  </a:lnTo>
                                  <a:lnTo>
                                    <a:pt x="172" y="582"/>
                                  </a:lnTo>
                                  <a:lnTo>
                                    <a:pt x="159" y="582"/>
                                  </a:lnTo>
                                  <a:lnTo>
                                    <a:pt x="159" y="570"/>
                                  </a:lnTo>
                                  <a:close/>
                                  <a:moveTo>
                                    <a:pt x="184" y="570"/>
                                  </a:moveTo>
                                  <a:lnTo>
                                    <a:pt x="196" y="570"/>
                                  </a:lnTo>
                                  <a:lnTo>
                                    <a:pt x="196" y="582"/>
                                  </a:lnTo>
                                  <a:lnTo>
                                    <a:pt x="184" y="582"/>
                                  </a:lnTo>
                                  <a:lnTo>
                                    <a:pt x="184" y="570"/>
                                  </a:lnTo>
                                  <a:close/>
                                  <a:moveTo>
                                    <a:pt x="209" y="570"/>
                                  </a:moveTo>
                                  <a:lnTo>
                                    <a:pt x="221" y="570"/>
                                  </a:lnTo>
                                  <a:lnTo>
                                    <a:pt x="221" y="582"/>
                                  </a:lnTo>
                                  <a:lnTo>
                                    <a:pt x="209" y="582"/>
                                  </a:lnTo>
                                  <a:lnTo>
                                    <a:pt x="209" y="570"/>
                                  </a:lnTo>
                                  <a:close/>
                                  <a:moveTo>
                                    <a:pt x="234" y="570"/>
                                  </a:moveTo>
                                  <a:lnTo>
                                    <a:pt x="246" y="570"/>
                                  </a:lnTo>
                                  <a:lnTo>
                                    <a:pt x="246" y="582"/>
                                  </a:lnTo>
                                  <a:lnTo>
                                    <a:pt x="234" y="582"/>
                                  </a:lnTo>
                                  <a:lnTo>
                                    <a:pt x="234" y="570"/>
                                  </a:lnTo>
                                  <a:close/>
                                  <a:moveTo>
                                    <a:pt x="258" y="570"/>
                                  </a:moveTo>
                                  <a:lnTo>
                                    <a:pt x="271" y="570"/>
                                  </a:lnTo>
                                  <a:lnTo>
                                    <a:pt x="271" y="582"/>
                                  </a:lnTo>
                                  <a:lnTo>
                                    <a:pt x="258" y="582"/>
                                  </a:lnTo>
                                  <a:lnTo>
                                    <a:pt x="258" y="570"/>
                                  </a:lnTo>
                                  <a:close/>
                                  <a:moveTo>
                                    <a:pt x="283" y="570"/>
                                  </a:moveTo>
                                  <a:lnTo>
                                    <a:pt x="295" y="570"/>
                                  </a:lnTo>
                                  <a:lnTo>
                                    <a:pt x="295" y="582"/>
                                  </a:lnTo>
                                  <a:lnTo>
                                    <a:pt x="283" y="582"/>
                                  </a:lnTo>
                                  <a:lnTo>
                                    <a:pt x="283" y="570"/>
                                  </a:lnTo>
                                  <a:close/>
                                  <a:moveTo>
                                    <a:pt x="308" y="570"/>
                                  </a:moveTo>
                                  <a:lnTo>
                                    <a:pt x="320" y="570"/>
                                  </a:lnTo>
                                  <a:lnTo>
                                    <a:pt x="320" y="582"/>
                                  </a:lnTo>
                                  <a:lnTo>
                                    <a:pt x="308" y="582"/>
                                  </a:lnTo>
                                  <a:lnTo>
                                    <a:pt x="308" y="570"/>
                                  </a:lnTo>
                                  <a:close/>
                                  <a:moveTo>
                                    <a:pt x="332" y="570"/>
                                  </a:moveTo>
                                  <a:lnTo>
                                    <a:pt x="345" y="570"/>
                                  </a:lnTo>
                                  <a:lnTo>
                                    <a:pt x="345" y="582"/>
                                  </a:lnTo>
                                  <a:lnTo>
                                    <a:pt x="332" y="582"/>
                                  </a:lnTo>
                                  <a:lnTo>
                                    <a:pt x="332" y="570"/>
                                  </a:lnTo>
                                  <a:close/>
                                  <a:moveTo>
                                    <a:pt x="357" y="570"/>
                                  </a:moveTo>
                                  <a:lnTo>
                                    <a:pt x="369" y="570"/>
                                  </a:lnTo>
                                  <a:lnTo>
                                    <a:pt x="369" y="582"/>
                                  </a:lnTo>
                                  <a:lnTo>
                                    <a:pt x="357" y="582"/>
                                  </a:lnTo>
                                  <a:lnTo>
                                    <a:pt x="357" y="570"/>
                                  </a:lnTo>
                                  <a:close/>
                                  <a:moveTo>
                                    <a:pt x="382" y="570"/>
                                  </a:moveTo>
                                  <a:lnTo>
                                    <a:pt x="394" y="570"/>
                                  </a:lnTo>
                                  <a:lnTo>
                                    <a:pt x="394" y="582"/>
                                  </a:lnTo>
                                  <a:lnTo>
                                    <a:pt x="382" y="582"/>
                                  </a:lnTo>
                                  <a:lnTo>
                                    <a:pt x="382" y="570"/>
                                  </a:lnTo>
                                  <a:close/>
                                  <a:moveTo>
                                    <a:pt x="407" y="570"/>
                                  </a:moveTo>
                                  <a:lnTo>
                                    <a:pt x="419" y="570"/>
                                  </a:lnTo>
                                  <a:lnTo>
                                    <a:pt x="419" y="582"/>
                                  </a:lnTo>
                                  <a:lnTo>
                                    <a:pt x="407" y="582"/>
                                  </a:lnTo>
                                  <a:lnTo>
                                    <a:pt x="407" y="570"/>
                                  </a:lnTo>
                                  <a:close/>
                                  <a:moveTo>
                                    <a:pt x="431" y="570"/>
                                  </a:moveTo>
                                  <a:lnTo>
                                    <a:pt x="444" y="570"/>
                                  </a:lnTo>
                                  <a:lnTo>
                                    <a:pt x="444" y="582"/>
                                  </a:lnTo>
                                  <a:lnTo>
                                    <a:pt x="431" y="582"/>
                                  </a:lnTo>
                                  <a:lnTo>
                                    <a:pt x="431" y="570"/>
                                  </a:lnTo>
                                  <a:close/>
                                  <a:moveTo>
                                    <a:pt x="456" y="570"/>
                                  </a:moveTo>
                                  <a:lnTo>
                                    <a:pt x="468" y="570"/>
                                  </a:lnTo>
                                  <a:lnTo>
                                    <a:pt x="468" y="582"/>
                                  </a:lnTo>
                                  <a:lnTo>
                                    <a:pt x="456" y="582"/>
                                  </a:lnTo>
                                  <a:lnTo>
                                    <a:pt x="456" y="570"/>
                                  </a:lnTo>
                                  <a:close/>
                                  <a:moveTo>
                                    <a:pt x="481" y="570"/>
                                  </a:moveTo>
                                  <a:lnTo>
                                    <a:pt x="493" y="570"/>
                                  </a:lnTo>
                                  <a:lnTo>
                                    <a:pt x="493" y="582"/>
                                  </a:lnTo>
                                  <a:lnTo>
                                    <a:pt x="481" y="582"/>
                                  </a:lnTo>
                                  <a:lnTo>
                                    <a:pt x="481" y="570"/>
                                  </a:lnTo>
                                  <a:close/>
                                  <a:moveTo>
                                    <a:pt x="505" y="570"/>
                                  </a:moveTo>
                                  <a:lnTo>
                                    <a:pt x="518" y="570"/>
                                  </a:lnTo>
                                  <a:lnTo>
                                    <a:pt x="518" y="582"/>
                                  </a:lnTo>
                                  <a:lnTo>
                                    <a:pt x="505" y="582"/>
                                  </a:lnTo>
                                  <a:lnTo>
                                    <a:pt x="505" y="570"/>
                                  </a:lnTo>
                                  <a:close/>
                                  <a:moveTo>
                                    <a:pt x="530" y="570"/>
                                  </a:moveTo>
                                  <a:lnTo>
                                    <a:pt x="542" y="570"/>
                                  </a:lnTo>
                                  <a:lnTo>
                                    <a:pt x="542" y="582"/>
                                  </a:lnTo>
                                  <a:lnTo>
                                    <a:pt x="530" y="582"/>
                                  </a:lnTo>
                                  <a:lnTo>
                                    <a:pt x="530" y="570"/>
                                  </a:lnTo>
                                  <a:close/>
                                  <a:moveTo>
                                    <a:pt x="555" y="570"/>
                                  </a:moveTo>
                                  <a:lnTo>
                                    <a:pt x="567" y="570"/>
                                  </a:lnTo>
                                  <a:lnTo>
                                    <a:pt x="567" y="582"/>
                                  </a:lnTo>
                                  <a:lnTo>
                                    <a:pt x="555" y="582"/>
                                  </a:lnTo>
                                  <a:lnTo>
                                    <a:pt x="555" y="570"/>
                                  </a:lnTo>
                                  <a:close/>
                                  <a:moveTo>
                                    <a:pt x="580" y="570"/>
                                  </a:moveTo>
                                  <a:lnTo>
                                    <a:pt x="592" y="570"/>
                                  </a:lnTo>
                                  <a:lnTo>
                                    <a:pt x="592" y="582"/>
                                  </a:lnTo>
                                  <a:lnTo>
                                    <a:pt x="580" y="582"/>
                                  </a:lnTo>
                                  <a:lnTo>
                                    <a:pt x="580" y="570"/>
                                  </a:lnTo>
                                  <a:close/>
                                  <a:moveTo>
                                    <a:pt x="604" y="570"/>
                                  </a:moveTo>
                                  <a:lnTo>
                                    <a:pt x="617" y="570"/>
                                  </a:lnTo>
                                  <a:lnTo>
                                    <a:pt x="617" y="582"/>
                                  </a:lnTo>
                                  <a:lnTo>
                                    <a:pt x="604" y="582"/>
                                  </a:lnTo>
                                  <a:lnTo>
                                    <a:pt x="604" y="570"/>
                                  </a:lnTo>
                                  <a:close/>
                                  <a:moveTo>
                                    <a:pt x="629" y="570"/>
                                  </a:moveTo>
                                  <a:lnTo>
                                    <a:pt x="641" y="570"/>
                                  </a:lnTo>
                                  <a:lnTo>
                                    <a:pt x="641" y="582"/>
                                  </a:lnTo>
                                  <a:lnTo>
                                    <a:pt x="629" y="582"/>
                                  </a:lnTo>
                                  <a:lnTo>
                                    <a:pt x="629" y="570"/>
                                  </a:lnTo>
                                  <a:close/>
                                  <a:moveTo>
                                    <a:pt x="654" y="570"/>
                                  </a:moveTo>
                                  <a:lnTo>
                                    <a:pt x="666" y="570"/>
                                  </a:lnTo>
                                  <a:lnTo>
                                    <a:pt x="666" y="582"/>
                                  </a:lnTo>
                                  <a:lnTo>
                                    <a:pt x="654" y="582"/>
                                  </a:lnTo>
                                  <a:lnTo>
                                    <a:pt x="654" y="570"/>
                                  </a:lnTo>
                                  <a:close/>
                                  <a:moveTo>
                                    <a:pt x="678" y="570"/>
                                  </a:moveTo>
                                  <a:lnTo>
                                    <a:pt x="691" y="570"/>
                                  </a:lnTo>
                                  <a:lnTo>
                                    <a:pt x="691" y="582"/>
                                  </a:lnTo>
                                  <a:lnTo>
                                    <a:pt x="678" y="582"/>
                                  </a:lnTo>
                                  <a:lnTo>
                                    <a:pt x="678" y="570"/>
                                  </a:lnTo>
                                  <a:close/>
                                  <a:moveTo>
                                    <a:pt x="703" y="570"/>
                                  </a:moveTo>
                                  <a:lnTo>
                                    <a:pt x="715" y="570"/>
                                  </a:lnTo>
                                  <a:lnTo>
                                    <a:pt x="715" y="582"/>
                                  </a:lnTo>
                                  <a:lnTo>
                                    <a:pt x="703" y="582"/>
                                  </a:lnTo>
                                  <a:lnTo>
                                    <a:pt x="703" y="570"/>
                                  </a:lnTo>
                                  <a:close/>
                                  <a:moveTo>
                                    <a:pt x="728" y="570"/>
                                  </a:moveTo>
                                  <a:lnTo>
                                    <a:pt x="740" y="570"/>
                                  </a:lnTo>
                                  <a:lnTo>
                                    <a:pt x="740" y="582"/>
                                  </a:lnTo>
                                  <a:lnTo>
                                    <a:pt x="728" y="582"/>
                                  </a:lnTo>
                                  <a:lnTo>
                                    <a:pt x="728" y="570"/>
                                  </a:lnTo>
                                  <a:close/>
                                  <a:moveTo>
                                    <a:pt x="753" y="570"/>
                                  </a:moveTo>
                                  <a:lnTo>
                                    <a:pt x="765" y="570"/>
                                  </a:lnTo>
                                  <a:lnTo>
                                    <a:pt x="765" y="582"/>
                                  </a:lnTo>
                                  <a:lnTo>
                                    <a:pt x="753" y="582"/>
                                  </a:lnTo>
                                  <a:lnTo>
                                    <a:pt x="753" y="570"/>
                                  </a:lnTo>
                                  <a:close/>
                                  <a:moveTo>
                                    <a:pt x="777" y="570"/>
                                  </a:moveTo>
                                  <a:lnTo>
                                    <a:pt x="790" y="570"/>
                                  </a:lnTo>
                                  <a:lnTo>
                                    <a:pt x="790" y="582"/>
                                  </a:lnTo>
                                  <a:lnTo>
                                    <a:pt x="777" y="582"/>
                                  </a:lnTo>
                                  <a:lnTo>
                                    <a:pt x="777" y="570"/>
                                  </a:lnTo>
                                  <a:close/>
                                  <a:moveTo>
                                    <a:pt x="802" y="570"/>
                                  </a:moveTo>
                                  <a:lnTo>
                                    <a:pt x="814" y="570"/>
                                  </a:lnTo>
                                  <a:lnTo>
                                    <a:pt x="814" y="582"/>
                                  </a:lnTo>
                                  <a:lnTo>
                                    <a:pt x="802" y="582"/>
                                  </a:lnTo>
                                  <a:lnTo>
                                    <a:pt x="802" y="570"/>
                                  </a:lnTo>
                                  <a:close/>
                                  <a:moveTo>
                                    <a:pt x="827" y="570"/>
                                  </a:moveTo>
                                  <a:lnTo>
                                    <a:pt x="839" y="570"/>
                                  </a:lnTo>
                                  <a:lnTo>
                                    <a:pt x="839" y="582"/>
                                  </a:lnTo>
                                  <a:lnTo>
                                    <a:pt x="827" y="582"/>
                                  </a:lnTo>
                                  <a:lnTo>
                                    <a:pt x="827" y="570"/>
                                  </a:lnTo>
                                  <a:close/>
                                  <a:moveTo>
                                    <a:pt x="851" y="570"/>
                                  </a:moveTo>
                                  <a:lnTo>
                                    <a:pt x="864" y="570"/>
                                  </a:lnTo>
                                  <a:lnTo>
                                    <a:pt x="864" y="582"/>
                                  </a:lnTo>
                                  <a:lnTo>
                                    <a:pt x="851" y="582"/>
                                  </a:lnTo>
                                  <a:lnTo>
                                    <a:pt x="851" y="570"/>
                                  </a:lnTo>
                                  <a:close/>
                                  <a:moveTo>
                                    <a:pt x="876" y="570"/>
                                  </a:moveTo>
                                  <a:lnTo>
                                    <a:pt x="888" y="570"/>
                                  </a:lnTo>
                                  <a:lnTo>
                                    <a:pt x="888" y="582"/>
                                  </a:lnTo>
                                  <a:lnTo>
                                    <a:pt x="876" y="582"/>
                                  </a:lnTo>
                                  <a:lnTo>
                                    <a:pt x="876" y="570"/>
                                  </a:lnTo>
                                  <a:close/>
                                  <a:moveTo>
                                    <a:pt x="901" y="570"/>
                                  </a:moveTo>
                                  <a:lnTo>
                                    <a:pt x="913" y="570"/>
                                  </a:lnTo>
                                  <a:lnTo>
                                    <a:pt x="913" y="582"/>
                                  </a:lnTo>
                                  <a:lnTo>
                                    <a:pt x="901" y="582"/>
                                  </a:lnTo>
                                  <a:lnTo>
                                    <a:pt x="901" y="570"/>
                                  </a:lnTo>
                                  <a:close/>
                                  <a:moveTo>
                                    <a:pt x="926" y="570"/>
                                  </a:moveTo>
                                  <a:lnTo>
                                    <a:pt x="938" y="570"/>
                                  </a:lnTo>
                                  <a:lnTo>
                                    <a:pt x="938" y="582"/>
                                  </a:lnTo>
                                  <a:lnTo>
                                    <a:pt x="926" y="582"/>
                                  </a:lnTo>
                                  <a:lnTo>
                                    <a:pt x="926" y="570"/>
                                  </a:lnTo>
                                  <a:close/>
                                  <a:moveTo>
                                    <a:pt x="950" y="570"/>
                                  </a:moveTo>
                                  <a:lnTo>
                                    <a:pt x="963" y="570"/>
                                  </a:lnTo>
                                  <a:lnTo>
                                    <a:pt x="963" y="582"/>
                                  </a:lnTo>
                                  <a:lnTo>
                                    <a:pt x="950" y="582"/>
                                  </a:lnTo>
                                  <a:lnTo>
                                    <a:pt x="950" y="570"/>
                                  </a:lnTo>
                                  <a:close/>
                                  <a:moveTo>
                                    <a:pt x="975" y="570"/>
                                  </a:moveTo>
                                  <a:lnTo>
                                    <a:pt x="987" y="570"/>
                                  </a:lnTo>
                                  <a:lnTo>
                                    <a:pt x="987" y="582"/>
                                  </a:lnTo>
                                  <a:lnTo>
                                    <a:pt x="975" y="582"/>
                                  </a:lnTo>
                                  <a:lnTo>
                                    <a:pt x="975" y="570"/>
                                  </a:lnTo>
                                  <a:close/>
                                  <a:moveTo>
                                    <a:pt x="1000" y="570"/>
                                  </a:moveTo>
                                  <a:lnTo>
                                    <a:pt x="1012" y="570"/>
                                  </a:lnTo>
                                  <a:lnTo>
                                    <a:pt x="1012" y="582"/>
                                  </a:lnTo>
                                  <a:lnTo>
                                    <a:pt x="1000" y="582"/>
                                  </a:lnTo>
                                  <a:lnTo>
                                    <a:pt x="1000" y="570"/>
                                  </a:lnTo>
                                  <a:close/>
                                  <a:moveTo>
                                    <a:pt x="1024" y="570"/>
                                  </a:moveTo>
                                  <a:lnTo>
                                    <a:pt x="1037" y="570"/>
                                  </a:lnTo>
                                  <a:lnTo>
                                    <a:pt x="1037" y="582"/>
                                  </a:lnTo>
                                  <a:lnTo>
                                    <a:pt x="1024" y="582"/>
                                  </a:lnTo>
                                  <a:lnTo>
                                    <a:pt x="1024" y="570"/>
                                  </a:lnTo>
                                  <a:close/>
                                  <a:moveTo>
                                    <a:pt x="1049" y="570"/>
                                  </a:moveTo>
                                  <a:lnTo>
                                    <a:pt x="1062" y="570"/>
                                  </a:lnTo>
                                  <a:lnTo>
                                    <a:pt x="1062" y="582"/>
                                  </a:lnTo>
                                  <a:lnTo>
                                    <a:pt x="1049" y="582"/>
                                  </a:lnTo>
                                  <a:lnTo>
                                    <a:pt x="1049" y="570"/>
                                  </a:lnTo>
                                  <a:close/>
                                  <a:moveTo>
                                    <a:pt x="1074" y="570"/>
                                  </a:moveTo>
                                  <a:lnTo>
                                    <a:pt x="1086" y="570"/>
                                  </a:lnTo>
                                  <a:lnTo>
                                    <a:pt x="1086" y="582"/>
                                  </a:lnTo>
                                  <a:lnTo>
                                    <a:pt x="1074" y="582"/>
                                  </a:lnTo>
                                  <a:lnTo>
                                    <a:pt x="1074" y="570"/>
                                  </a:lnTo>
                                  <a:close/>
                                  <a:moveTo>
                                    <a:pt x="1099" y="570"/>
                                  </a:moveTo>
                                  <a:lnTo>
                                    <a:pt x="1111" y="570"/>
                                  </a:lnTo>
                                  <a:lnTo>
                                    <a:pt x="1111" y="582"/>
                                  </a:lnTo>
                                  <a:lnTo>
                                    <a:pt x="1099" y="582"/>
                                  </a:lnTo>
                                  <a:lnTo>
                                    <a:pt x="1099" y="570"/>
                                  </a:lnTo>
                                  <a:close/>
                                  <a:moveTo>
                                    <a:pt x="1123" y="570"/>
                                  </a:moveTo>
                                  <a:lnTo>
                                    <a:pt x="1136" y="570"/>
                                  </a:lnTo>
                                  <a:lnTo>
                                    <a:pt x="1136" y="582"/>
                                  </a:lnTo>
                                  <a:lnTo>
                                    <a:pt x="1123" y="582"/>
                                  </a:lnTo>
                                  <a:lnTo>
                                    <a:pt x="1123" y="570"/>
                                  </a:lnTo>
                                  <a:close/>
                                  <a:moveTo>
                                    <a:pt x="1148" y="570"/>
                                  </a:moveTo>
                                  <a:lnTo>
                                    <a:pt x="1160" y="570"/>
                                  </a:lnTo>
                                  <a:lnTo>
                                    <a:pt x="1160" y="582"/>
                                  </a:lnTo>
                                  <a:lnTo>
                                    <a:pt x="1148" y="582"/>
                                  </a:lnTo>
                                  <a:lnTo>
                                    <a:pt x="1148" y="570"/>
                                  </a:lnTo>
                                  <a:close/>
                                  <a:moveTo>
                                    <a:pt x="1173" y="570"/>
                                  </a:moveTo>
                                  <a:lnTo>
                                    <a:pt x="1185" y="570"/>
                                  </a:lnTo>
                                  <a:lnTo>
                                    <a:pt x="1185" y="582"/>
                                  </a:lnTo>
                                  <a:lnTo>
                                    <a:pt x="1173" y="582"/>
                                  </a:lnTo>
                                  <a:lnTo>
                                    <a:pt x="1173" y="570"/>
                                  </a:lnTo>
                                  <a:close/>
                                  <a:moveTo>
                                    <a:pt x="1197" y="570"/>
                                  </a:moveTo>
                                  <a:lnTo>
                                    <a:pt x="1210" y="570"/>
                                  </a:lnTo>
                                  <a:lnTo>
                                    <a:pt x="1210" y="582"/>
                                  </a:lnTo>
                                  <a:lnTo>
                                    <a:pt x="1197" y="582"/>
                                  </a:lnTo>
                                  <a:lnTo>
                                    <a:pt x="1197" y="570"/>
                                  </a:lnTo>
                                  <a:close/>
                                  <a:moveTo>
                                    <a:pt x="1222" y="570"/>
                                  </a:moveTo>
                                  <a:lnTo>
                                    <a:pt x="1235" y="570"/>
                                  </a:lnTo>
                                  <a:lnTo>
                                    <a:pt x="1235" y="582"/>
                                  </a:lnTo>
                                  <a:lnTo>
                                    <a:pt x="1222" y="582"/>
                                  </a:lnTo>
                                  <a:lnTo>
                                    <a:pt x="1222" y="570"/>
                                  </a:lnTo>
                                  <a:close/>
                                  <a:moveTo>
                                    <a:pt x="1247" y="570"/>
                                  </a:moveTo>
                                  <a:lnTo>
                                    <a:pt x="1259" y="570"/>
                                  </a:lnTo>
                                  <a:lnTo>
                                    <a:pt x="1259" y="582"/>
                                  </a:lnTo>
                                  <a:lnTo>
                                    <a:pt x="1247" y="582"/>
                                  </a:lnTo>
                                  <a:lnTo>
                                    <a:pt x="1247" y="570"/>
                                  </a:lnTo>
                                  <a:close/>
                                  <a:moveTo>
                                    <a:pt x="1272" y="570"/>
                                  </a:moveTo>
                                  <a:lnTo>
                                    <a:pt x="1284" y="570"/>
                                  </a:lnTo>
                                  <a:lnTo>
                                    <a:pt x="1284" y="582"/>
                                  </a:lnTo>
                                  <a:lnTo>
                                    <a:pt x="1272" y="582"/>
                                  </a:lnTo>
                                  <a:lnTo>
                                    <a:pt x="1272" y="570"/>
                                  </a:lnTo>
                                  <a:close/>
                                  <a:moveTo>
                                    <a:pt x="1296" y="570"/>
                                  </a:moveTo>
                                  <a:lnTo>
                                    <a:pt x="1309" y="570"/>
                                  </a:lnTo>
                                  <a:lnTo>
                                    <a:pt x="1309" y="582"/>
                                  </a:lnTo>
                                  <a:lnTo>
                                    <a:pt x="1296" y="582"/>
                                  </a:lnTo>
                                  <a:lnTo>
                                    <a:pt x="1296" y="570"/>
                                  </a:lnTo>
                                  <a:close/>
                                  <a:moveTo>
                                    <a:pt x="1321" y="570"/>
                                  </a:moveTo>
                                  <a:lnTo>
                                    <a:pt x="1333" y="570"/>
                                  </a:lnTo>
                                  <a:lnTo>
                                    <a:pt x="1333" y="582"/>
                                  </a:lnTo>
                                  <a:lnTo>
                                    <a:pt x="1321" y="582"/>
                                  </a:lnTo>
                                  <a:lnTo>
                                    <a:pt x="1321" y="570"/>
                                  </a:lnTo>
                                  <a:close/>
                                  <a:moveTo>
                                    <a:pt x="1346" y="570"/>
                                  </a:moveTo>
                                  <a:lnTo>
                                    <a:pt x="1358" y="570"/>
                                  </a:lnTo>
                                  <a:lnTo>
                                    <a:pt x="1358" y="582"/>
                                  </a:lnTo>
                                  <a:lnTo>
                                    <a:pt x="1346" y="582"/>
                                  </a:lnTo>
                                  <a:lnTo>
                                    <a:pt x="1346" y="570"/>
                                  </a:lnTo>
                                  <a:close/>
                                  <a:moveTo>
                                    <a:pt x="1370" y="570"/>
                                  </a:moveTo>
                                  <a:lnTo>
                                    <a:pt x="1383" y="570"/>
                                  </a:lnTo>
                                  <a:lnTo>
                                    <a:pt x="1383" y="582"/>
                                  </a:lnTo>
                                  <a:lnTo>
                                    <a:pt x="1370" y="582"/>
                                  </a:lnTo>
                                  <a:lnTo>
                                    <a:pt x="1370" y="570"/>
                                  </a:lnTo>
                                  <a:close/>
                                  <a:moveTo>
                                    <a:pt x="1395" y="570"/>
                                  </a:moveTo>
                                  <a:lnTo>
                                    <a:pt x="1408" y="570"/>
                                  </a:lnTo>
                                  <a:lnTo>
                                    <a:pt x="1408" y="582"/>
                                  </a:lnTo>
                                  <a:lnTo>
                                    <a:pt x="1395" y="582"/>
                                  </a:lnTo>
                                  <a:lnTo>
                                    <a:pt x="1395" y="570"/>
                                  </a:lnTo>
                                  <a:close/>
                                  <a:moveTo>
                                    <a:pt x="1420" y="570"/>
                                  </a:moveTo>
                                  <a:lnTo>
                                    <a:pt x="1432" y="570"/>
                                  </a:lnTo>
                                  <a:lnTo>
                                    <a:pt x="1432" y="582"/>
                                  </a:lnTo>
                                  <a:lnTo>
                                    <a:pt x="1420" y="582"/>
                                  </a:lnTo>
                                  <a:lnTo>
                                    <a:pt x="1420" y="570"/>
                                  </a:lnTo>
                                  <a:close/>
                                  <a:moveTo>
                                    <a:pt x="1445" y="570"/>
                                  </a:moveTo>
                                  <a:lnTo>
                                    <a:pt x="1457" y="570"/>
                                  </a:lnTo>
                                  <a:lnTo>
                                    <a:pt x="1457" y="582"/>
                                  </a:lnTo>
                                  <a:lnTo>
                                    <a:pt x="1445" y="582"/>
                                  </a:lnTo>
                                  <a:lnTo>
                                    <a:pt x="1445" y="570"/>
                                  </a:lnTo>
                                  <a:close/>
                                  <a:moveTo>
                                    <a:pt x="1469" y="570"/>
                                  </a:moveTo>
                                  <a:lnTo>
                                    <a:pt x="1482" y="570"/>
                                  </a:lnTo>
                                  <a:lnTo>
                                    <a:pt x="1482" y="582"/>
                                  </a:lnTo>
                                  <a:lnTo>
                                    <a:pt x="1469" y="582"/>
                                  </a:lnTo>
                                  <a:lnTo>
                                    <a:pt x="1469" y="570"/>
                                  </a:lnTo>
                                  <a:close/>
                                  <a:moveTo>
                                    <a:pt x="1494" y="570"/>
                                  </a:moveTo>
                                  <a:lnTo>
                                    <a:pt x="1506" y="570"/>
                                  </a:lnTo>
                                  <a:lnTo>
                                    <a:pt x="1506" y="582"/>
                                  </a:lnTo>
                                  <a:lnTo>
                                    <a:pt x="1494" y="582"/>
                                  </a:lnTo>
                                  <a:lnTo>
                                    <a:pt x="1494" y="570"/>
                                  </a:lnTo>
                                  <a:close/>
                                  <a:moveTo>
                                    <a:pt x="1519" y="570"/>
                                  </a:moveTo>
                                  <a:lnTo>
                                    <a:pt x="1531" y="570"/>
                                  </a:lnTo>
                                  <a:lnTo>
                                    <a:pt x="1531" y="582"/>
                                  </a:lnTo>
                                  <a:lnTo>
                                    <a:pt x="1519" y="582"/>
                                  </a:lnTo>
                                  <a:lnTo>
                                    <a:pt x="1519" y="570"/>
                                  </a:lnTo>
                                  <a:close/>
                                  <a:moveTo>
                                    <a:pt x="1543" y="570"/>
                                  </a:moveTo>
                                  <a:lnTo>
                                    <a:pt x="1556" y="570"/>
                                  </a:lnTo>
                                  <a:lnTo>
                                    <a:pt x="1556" y="582"/>
                                  </a:lnTo>
                                  <a:lnTo>
                                    <a:pt x="1543" y="582"/>
                                  </a:lnTo>
                                  <a:lnTo>
                                    <a:pt x="1543" y="570"/>
                                  </a:lnTo>
                                  <a:close/>
                                  <a:moveTo>
                                    <a:pt x="1568" y="570"/>
                                  </a:moveTo>
                                  <a:lnTo>
                                    <a:pt x="1581" y="570"/>
                                  </a:lnTo>
                                  <a:lnTo>
                                    <a:pt x="1581" y="582"/>
                                  </a:lnTo>
                                  <a:lnTo>
                                    <a:pt x="1568" y="582"/>
                                  </a:lnTo>
                                  <a:lnTo>
                                    <a:pt x="1568" y="570"/>
                                  </a:lnTo>
                                  <a:close/>
                                  <a:moveTo>
                                    <a:pt x="1593" y="570"/>
                                  </a:moveTo>
                                  <a:lnTo>
                                    <a:pt x="1605" y="570"/>
                                  </a:lnTo>
                                  <a:lnTo>
                                    <a:pt x="1605" y="582"/>
                                  </a:lnTo>
                                  <a:lnTo>
                                    <a:pt x="1593" y="582"/>
                                  </a:lnTo>
                                  <a:lnTo>
                                    <a:pt x="1593" y="570"/>
                                  </a:lnTo>
                                  <a:close/>
                                  <a:moveTo>
                                    <a:pt x="1618" y="570"/>
                                  </a:moveTo>
                                  <a:lnTo>
                                    <a:pt x="1630" y="570"/>
                                  </a:lnTo>
                                  <a:lnTo>
                                    <a:pt x="1630" y="582"/>
                                  </a:lnTo>
                                  <a:lnTo>
                                    <a:pt x="1618" y="582"/>
                                  </a:lnTo>
                                  <a:lnTo>
                                    <a:pt x="1618" y="570"/>
                                  </a:lnTo>
                                  <a:close/>
                                  <a:moveTo>
                                    <a:pt x="1642" y="570"/>
                                  </a:moveTo>
                                  <a:lnTo>
                                    <a:pt x="1655" y="570"/>
                                  </a:lnTo>
                                  <a:lnTo>
                                    <a:pt x="1655" y="582"/>
                                  </a:lnTo>
                                  <a:lnTo>
                                    <a:pt x="1642" y="582"/>
                                  </a:lnTo>
                                  <a:lnTo>
                                    <a:pt x="1642" y="570"/>
                                  </a:lnTo>
                                  <a:close/>
                                  <a:moveTo>
                                    <a:pt x="1667" y="570"/>
                                  </a:moveTo>
                                  <a:lnTo>
                                    <a:pt x="1679" y="570"/>
                                  </a:lnTo>
                                  <a:lnTo>
                                    <a:pt x="1679" y="582"/>
                                  </a:lnTo>
                                  <a:lnTo>
                                    <a:pt x="1667" y="582"/>
                                  </a:lnTo>
                                  <a:lnTo>
                                    <a:pt x="1667" y="570"/>
                                  </a:lnTo>
                                  <a:close/>
                                  <a:moveTo>
                                    <a:pt x="1692" y="570"/>
                                  </a:moveTo>
                                  <a:lnTo>
                                    <a:pt x="1704" y="570"/>
                                  </a:lnTo>
                                  <a:lnTo>
                                    <a:pt x="1704" y="582"/>
                                  </a:lnTo>
                                  <a:lnTo>
                                    <a:pt x="1692" y="582"/>
                                  </a:lnTo>
                                  <a:lnTo>
                                    <a:pt x="1692" y="570"/>
                                  </a:lnTo>
                                  <a:close/>
                                  <a:moveTo>
                                    <a:pt x="1716" y="570"/>
                                  </a:moveTo>
                                  <a:lnTo>
                                    <a:pt x="1729" y="570"/>
                                  </a:lnTo>
                                  <a:lnTo>
                                    <a:pt x="1729" y="582"/>
                                  </a:lnTo>
                                  <a:lnTo>
                                    <a:pt x="1716" y="582"/>
                                  </a:lnTo>
                                  <a:lnTo>
                                    <a:pt x="1716" y="570"/>
                                  </a:lnTo>
                                  <a:close/>
                                  <a:moveTo>
                                    <a:pt x="1741" y="570"/>
                                  </a:moveTo>
                                  <a:lnTo>
                                    <a:pt x="1754" y="570"/>
                                  </a:lnTo>
                                  <a:lnTo>
                                    <a:pt x="1754" y="582"/>
                                  </a:lnTo>
                                  <a:lnTo>
                                    <a:pt x="1741" y="582"/>
                                  </a:lnTo>
                                  <a:lnTo>
                                    <a:pt x="1741" y="570"/>
                                  </a:lnTo>
                                  <a:close/>
                                  <a:moveTo>
                                    <a:pt x="1766" y="570"/>
                                  </a:moveTo>
                                  <a:lnTo>
                                    <a:pt x="1778" y="570"/>
                                  </a:lnTo>
                                  <a:lnTo>
                                    <a:pt x="1778" y="582"/>
                                  </a:lnTo>
                                  <a:lnTo>
                                    <a:pt x="1766" y="582"/>
                                  </a:lnTo>
                                  <a:lnTo>
                                    <a:pt x="1766" y="570"/>
                                  </a:lnTo>
                                  <a:close/>
                                  <a:moveTo>
                                    <a:pt x="1791" y="570"/>
                                  </a:moveTo>
                                  <a:lnTo>
                                    <a:pt x="1803" y="570"/>
                                  </a:lnTo>
                                  <a:lnTo>
                                    <a:pt x="1803" y="582"/>
                                  </a:lnTo>
                                  <a:lnTo>
                                    <a:pt x="1791" y="582"/>
                                  </a:lnTo>
                                  <a:lnTo>
                                    <a:pt x="1791" y="570"/>
                                  </a:lnTo>
                                  <a:close/>
                                  <a:moveTo>
                                    <a:pt x="1815" y="570"/>
                                  </a:moveTo>
                                  <a:lnTo>
                                    <a:pt x="1828" y="570"/>
                                  </a:lnTo>
                                  <a:lnTo>
                                    <a:pt x="1828" y="582"/>
                                  </a:lnTo>
                                  <a:lnTo>
                                    <a:pt x="1815" y="582"/>
                                  </a:lnTo>
                                  <a:lnTo>
                                    <a:pt x="1815" y="570"/>
                                  </a:lnTo>
                                  <a:close/>
                                  <a:moveTo>
                                    <a:pt x="1840" y="570"/>
                                  </a:moveTo>
                                  <a:lnTo>
                                    <a:pt x="1852" y="570"/>
                                  </a:lnTo>
                                  <a:lnTo>
                                    <a:pt x="1852" y="582"/>
                                  </a:lnTo>
                                  <a:lnTo>
                                    <a:pt x="1840" y="582"/>
                                  </a:lnTo>
                                  <a:lnTo>
                                    <a:pt x="1840" y="570"/>
                                  </a:lnTo>
                                  <a:close/>
                                  <a:moveTo>
                                    <a:pt x="1865" y="570"/>
                                  </a:moveTo>
                                  <a:lnTo>
                                    <a:pt x="1877" y="570"/>
                                  </a:lnTo>
                                  <a:lnTo>
                                    <a:pt x="1877" y="582"/>
                                  </a:lnTo>
                                  <a:lnTo>
                                    <a:pt x="1865" y="582"/>
                                  </a:lnTo>
                                  <a:lnTo>
                                    <a:pt x="1865" y="570"/>
                                  </a:lnTo>
                                  <a:close/>
                                  <a:moveTo>
                                    <a:pt x="1890" y="570"/>
                                  </a:moveTo>
                                  <a:lnTo>
                                    <a:pt x="1902" y="570"/>
                                  </a:lnTo>
                                  <a:lnTo>
                                    <a:pt x="1902" y="582"/>
                                  </a:lnTo>
                                  <a:lnTo>
                                    <a:pt x="1890" y="582"/>
                                  </a:lnTo>
                                  <a:lnTo>
                                    <a:pt x="1890" y="570"/>
                                  </a:lnTo>
                                  <a:close/>
                                  <a:moveTo>
                                    <a:pt x="1914" y="570"/>
                                  </a:moveTo>
                                  <a:lnTo>
                                    <a:pt x="1927" y="570"/>
                                  </a:lnTo>
                                  <a:lnTo>
                                    <a:pt x="1927" y="582"/>
                                  </a:lnTo>
                                  <a:lnTo>
                                    <a:pt x="1914" y="582"/>
                                  </a:lnTo>
                                  <a:lnTo>
                                    <a:pt x="1914" y="570"/>
                                  </a:lnTo>
                                  <a:close/>
                                  <a:moveTo>
                                    <a:pt x="1939" y="570"/>
                                  </a:moveTo>
                                  <a:lnTo>
                                    <a:pt x="1951" y="570"/>
                                  </a:lnTo>
                                  <a:lnTo>
                                    <a:pt x="1951" y="582"/>
                                  </a:lnTo>
                                  <a:lnTo>
                                    <a:pt x="1939" y="582"/>
                                  </a:lnTo>
                                  <a:lnTo>
                                    <a:pt x="1939" y="570"/>
                                  </a:lnTo>
                                  <a:close/>
                                  <a:moveTo>
                                    <a:pt x="1964" y="570"/>
                                  </a:moveTo>
                                  <a:lnTo>
                                    <a:pt x="1976" y="570"/>
                                  </a:lnTo>
                                  <a:lnTo>
                                    <a:pt x="1976" y="582"/>
                                  </a:lnTo>
                                  <a:lnTo>
                                    <a:pt x="1964" y="582"/>
                                  </a:lnTo>
                                  <a:lnTo>
                                    <a:pt x="1964" y="570"/>
                                  </a:lnTo>
                                  <a:close/>
                                  <a:moveTo>
                                    <a:pt x="1988" y="570"/>
                                  </a:moveTo>
                                  <a:lnTo>
                                    <a:pt x="2001" y="570"/>
                                  </a:lnTo>
                                  <a:lnTo>
                                    <a:pt x="2001" y="582"/>
                                  </a:lnTo>
                                  <a:lnTo>
                                    <a:pt x="1988" y="582"/>
                                  </a:lnTo>
                                  <a:lnTo>
                                    <a:pt x="1988" y="570"/>
                                  </a:lnTo>
                                  <a:close/>
                                  <a:moveTo>
                                    <a:pt x="1996" y="565"/>
                                  </a:moveTo>
                                  <a:lnTo>
                                    <a:pt x="1996" y="552"/>
                                  </a:lnTo>
                                  <a:lnTo>
                                    <a:pt x="2008" y="552"/>
                                  </a:lnTo>
                                  <a:lnTo>
                                    <a:pt x="2008" y="565"/>
                                  </a:lnTo>
                                  <a:lnTo>
                                    <a:pt x="1996" y="565"/>
                                  </a:lnTo>
                                  <a:close/>
                                  <a:moveTo>
                                    <a:pt x="1996" y="540"/>
                                  </a:moveTo>
                                  <a:lnTo>
                                    <a:pt x="1996" y="528"/>
                                  </a:lnTo>
                                  <a:lnTo>
                                    <a:pt x="2008" y="528"/>
                                  </a:lnTo>
                                  <a:lnTo>
                                    <a:pt x="2008" y="540"/>
                                  </a:lnTo>
                                  <a:lnTo>
                                    <a:pt x="1996" y="540"/>
                                  </a:lnTo>
                                  <a:close/>
                                  <a:moveTo>
                                    <a:pt x="1996" y="515"/>
                                  </a:moveTo>
                                  <a:lnTo>
                                    <a:pt x="1996" y="503"/>
                                  </a:lnTo>
                                  <a:lnTo>
                                    <a:pt x="2008" y="503"/>
                                  </a:lnTo>
                                  <a:lnTo>
                                    <a:pt x="2008" y="515"/>
                                  </a:lnTo>
                                  <a:lnTo>
                                    <a:pt x="1996" y="515"/>
                                  </a:lnTo>
                                  <a:close/>
                                  <a:moveTo>
                                    <a:pt x="1996" y="490"/>
                                  </a:moveTo>
                                  <a:lnTo>
                                    <a:pt x="1996" y="478"/>
                                  </a:lnTo>
                                  <a:lnTo>
                                    <a:pt x="2008" y="478"/>
                                  </a:lnTo>
                                  <a:lnTo>
                                    <a:pt x="2008" y="490"/>
                                  </a:lnTo>
                                  <a:lnTo>
                                    <a:pt x="1996" y="490"/>
                                  </a:lnTo>
                                  <a:close/>
                                  <a:moveTo>
                                    <a:pt x="1996" y="466"/>
                                  </a:moveTo>
                                  <a:lnTo>
                                    <a:pt x="1996" y="453"/>
                                  </a:lnTo>
                                  <a:lnTo>
                                    <a:pt x="2008" y="453"/>
                                  </a:lnTo>
                                  <a:lnTo>
                                    <a:pt x="2008" y="466"/>
                                  </a:lnTo>
                                  <a:lnTo>
                                    <a:pt x="1996" y="466"/>
                                  </a:lnTo>
                                  <a:close/>
                                  <a:moveTo>
                                    <a:pt x="1996" y="441"/>
                                  </a:moveTo>
                                  <a:lnTo>
                                    <a:pt x="1996" y="429"/>
                                  </a:lnTo>
                                  <a:lnTo>
                                    <a:pt x="2008" y="429"/>
                                  </a:lnTo>
                                  <a:lnTo>
                                    <a:pt x="2008" y="441"/>
                                  </a:lnTo>
                                  <a:lnTo>
                                    <a:pt x="1996" y="441"/>
                                  </a:lnTo>
                                  <a:close/>
                                  <a:moveTo>
                                    <a:pt x="1996" y="416"/>
                                  </a:moveTo>
                                  <a:lnTo>
                                    <a:pt x="1996" y="404"/>
                                  </a:lnTo>
                                  <a:lnTo>
                                    <a:pt x="2008" y="404"/>
                                  </a:lnTo>
                                  <a:lnTo>
                                    <a:pt x="2008" y="416"/>
                                  </a:lnTo>
                                  <a:lnTo>
                                    <a:pt x="1996" y="416"/>
                                  </a:lnTo>
                                  <a:close/>
                                  <a:moveTo>
                                    <a:pt x="1996" y="392"/>
                                  </a:moveTo>
                                  <a:lnTo>
                                    <a:pt x="1996" y="379"/>
                                  </a:lnTo>
                                  <a:lnTo>
                                    <a:pt x="2008" y="379"/>
                                  </a:lnTo>
                                  <a:lnTo>
                                    <a:pt x="2008" y="392"/>
                                  </a:lnTo>
                                  <a:lnTo>
                                    <a:pt x="1996" y="392"/>
                                  </a:lnTo>
                                  <a:close/>
                                  <a:moveTo>
                                    <a:pt x="1996" y="367"/>
                                  </a:moveTo>
                                  <a:lnTo>
                                    <a:pt x="1996" y="355"/>
                                  </a:lnTo>
                                  <a:lnTo>
                                    <a:pt x="2008" y="355"/>
                                  </a:lnTo>
                                  <a:lnTo>
                                    <a:pt x="2008" y="367"/>
                                  </a:lnTo>
                                  <a:lnTo>
                                    <a:pt x="1996" y="367"/>
                                  </a:lnTo>
                                  <a:close/>
                                  <a:moveTo>
                                    <a:pt x="1996" y="342"/>
                                  </a:moveTo>
                                  <a:lnTo>
                                    <a:pt x="1996" y="330"/>
                                  </a:lnTo>
                                  <a:lnTo>
                                    <a:pt x="2008" y="330"/>
                                  </a:lnTo>
                                  <a:lnTo>
                                    <a:pt x="2008" y="342"/>
                                  </a:lnTo>
                                  <a:lnTo>
                                    <a:pt x="1996" y="342"/>
                                  </a:lnTo>
                                  <a:close/>
                                  <a:moveTo>
                                    <a:pt x="1996" y="318"/>
                                  </a:moveTo>
                                  <a:lnTo>
                                    <a:pt x="1996" y="305"/>
                                  </a:lnTo>
                                  <a:lnTo>
                                    <a:pt x="2008" y="305"/>
                                  </a:lnTo>
                                  <a:lnTo>
                                    <a:pt x="2008" y="318"/>
                                  </a:lnTo>
                                  <a:lnTo>
                                    <a:pt x="1996" y="318"/>
                                  </a:lnTo>
                                  <a:close/>
                                  <a:moveTo>
                                    <a:pt x="1996" y="293"/>
                                  </a:moveTo>
                                  <a:lnTo>
                                    <a:pt x="1996" y="280"/>
                                  </a:lnTo>
                                  <a:lnTo>
                                    <a:pt x="2008" y="280"/>
                                  </a:lnTo>
                                  <a:lnTo>
                                    <a:pt x="2008" y="293"/>
                                  </a:lnTo>
                                  <a:lnTo>
                                    <a:pt x="1996" y="293"/>
                                  </a:lnTo>
                                  <a:close/>
                                  <a:moveTo>
                                    <a:pt x="1996" y="268"/>
                                  </a:moveTo>
                                  <a:lnTo>
                                    <a:pt x="1996" y="256"/>
                                  </a:lnTo>
                                  <a:lnTo>
                                    <a:pt x="2008" y="256"/>
                                  </a:lnTo>
                                  <a:lnTo>
                                    <a:pt x="2008" y="268"/>
                                  </a:lnTo>
                                  <a:lnTo>
                                    <a:pt x="1996" y="268"/>
                                  </a:lnTo>
                                  <a:close/>
                                  <a:moveTo>
                                    <a:pt x="1996" y="243"/>
                                  </a:moveTo>
                                  <a:lnTo>
                                    <a:pt x="1996" y="231"/>
                                  </a:lnTo>
                                  <a:lnTo>
                                    <a:pt x="2008" y="231"/>
                                  </a:lnTo>
                                  <a:lnTo>
                                    <a:pt x="2008" y="243"/>
                                  </a:lnTo>
                                  <a:lnTo>
                                    <a:pt x="1996" y="243"/>
                                  </a:lnTo>
                                  <a:close/>
                                  <a:moveTo>
                                    <a:pt x="1996" y="219"/>
                                  </a:moveTo>
                                  <a:lnTo>
                                    <a:pt x="1996" y="206"/>
                                  </a:lnTo>
                                  <a:lnTo>
                                    <a:pt x="2008" y="206"/>
                                  </a:lnTo>
                                  <a:lnTo>
                                    <a:pt x="2008" y="219"/>
                                  </a:lnTo>
                                  <a:lnTo>
                                    <a:pt x="1996" y="219"/>
                                  </a:lnTo>
                                  <a:close/>
                                  <a:moveTo>
                                    <a:pt x="1996" y="194"/>
                                  </a:moveTo>
                                  <a:lnTo>
                                    <a:pt x="1996" y="182"/>
                                  </a:lnTo>
                                  <a:lnTo>
                                    <a:pt x="2008" y="182"/>
                                  </a:lnTo>
                                  <a:lnTo>
                                    <a:pt x="2008" y="194"/>
                                  </a:lnTo>
                                  <a:lnTo>
                                    <a:pt x="1996" y="194"/>
                                  </a:lnTo>
                                  <a:close/>
                                  <a:moveTo>
                                    <a:pt x="1996" y="169"/>
                                  </a:moveTo>
                                  <a:lnTo>
                                    <a:pt x="1996" y="157"/>
                                  </a:lnTo>
                                  <a:lnTo>
                                    <a:pt x="2008" y="157"/>
                                  </a:lnTo>
                                  <a:lnTo>
                                    <a:pt x="2008" y="169"/>
                                  </a:lnTo>
                                  <a:lnTo>
                                    <a:pt x="1996" y="169"/>
                                  </a:lnTo>
                                  <a:close/>
                                  <a:moveTo>
                                    <a:pt x="1996" y="145"/>
                                  </a:moveTo>
                                  <a:lnTo>
                                    <a:pt x="1996" y="132"/>
                                  </a:lnTo>
                                  <a:lnTo>
                                    <a:pt x="2008" y="132"/>
                                  </a:lnTo>
                                  <a:lnTo>
                                    <a:pt x="2008" y="145"/>
                                  </a:lnTo>
                                  <a:lnTo>
                                    <a:pt x="1996" y="145"/>
                                  </a:lnTo>
                                  <a:close/>
                                  <a:moveTo>
                                    <a:pt x="1996" y="120"/>
                                  </a:moveTo>
                                  <a:lnTo>
                                    <a:pt x="1996" y="107"/>
                                  </a:lnTo>
                                  <a:lnTo>
                                    <a:pt x="2008" y="107"/>
                                  </a:lnTo>
                                  <a:lnTo>
                                    <a:pt x="2008" y="120"/>
                                  </a:lnTo>
                                  <a:lnTo>
                                    <a:pt x="1996" y="120"/>
                                  </a:lnTo>
                                  <a:close/>
                                  <a:moveTo>
                                    <a:pt x="1996" y="95"/>
                                  </a:moveTo>
                                  <a:lnTo>
                                    <a:pt x="1996" y="83"/>
                                  </a:lnTo>
                                  <a:lnTo>
                                    <a:pt x="2008" y="83"/>
                                  </a:lnTo>
                                  <a:lnTo>
                                    <a:pt x="2008" y="95"/>
                                  </a:lnTo>
                                  <a:lnTo>
                                    <a:pt x="1996" y="95"/>
                                  </a:lnTo>
                                  <a:close/>
                                  <a:moveTo>
                                    <a:pt x="1996" y="70"/>
                                  </a:moveTo>
                                  <a:lnTo>
                                    <a:pt x="1996" y="58"/>
                                  </a:lnTo>
                                  <a:lnTo>
                                    <a:pt x="2008" y="58"/>
                                  </a:lnTo>
                                  <a:lnTo>
                                    <a:pt x="2008" y="70"/>
                                  </a:lnTo>
                                  <a:lnTo>
                                    <a:pt x="1996" y="70"/>
                                  </a:lnTo>
                                  <a:close/>
                                  <a:moveTo>
                                    <a:pt x="1996" y="46"/>
                                  </a:moveTo>
                                  <a:lnTo>
                                    <a:pt x="1996" y="33"/>
                                  </a:lnTo>
                                  <a:lnTo>
                                    <a:pt x="2008" y="33"/>
                                  </a:lnTo>
                                  <a:lnTo>
                                    <a:pt x="2008" y="46"/>
                                  </a:lnTo>
                                  <a:lnTo>
                                    <a:pt x="1996" y="46"/>
                                  </a:lnTo>
                                  <a:close/>
                                  <a:moveTo>
                                    <a:pt x="1996" y="21"/>
                                  </a:moveTo>
                                  <a:lnTo>
                                    <a:pt x="1996" y="9"/>
                                  </a:lnTo>
                                  <a:lnTo>
                                    <a:pt x="2008" y="9"/>
                                  </a:lnTo>
                                  <a:lnTo>
                                    <a:pt x="2008" y="21"/>
                                  </a:lnTo>
                                  <a:lnTo>
                                    <a:pt x="1996" y="21"/>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g:wgp>
                      <wpg:wgp>
                        <wpg:cNvPr id="432" name="Group 54"/>
                        <wpg:cNvGrpSpPr>
                          <a:grpSpLocks/>
                        </wpg:cNvGrpSpPr>
                        <wpg:grpSpPr bwMode="auto">
                          <a:xfrm>
                            <a:off x="4335145" y="2140585"/>
                            <a:ext cx="367030" cy="278765"/>
                            <a:chOff x="8241" y="7886"/>
                            <a:chExt cx="593" cy="439"/>
                          </a:xfrm>
                        </wpg:grpSpPr>
                        <wps:wsp>
                          <wps:cNvPr id="433" name="Rectangle 55"/>
                          <wps:cNvSpPr>
                            <a:spLocks noChangeArrowheads="1"/>
                          </wps:cNvSpPr>
                          <wps:spPr bwMode="auto">
                            <a:xfrm>
                              <a:off x="8241" y="7886"/>
                              <a:ext cx="593" cy="439"/>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434" name="Rectangle 56"/>
                          <wps:cNvSpPr>
                            <a:spLocks noChangeArrowheads="1"/>
                          </wps:cNvSpPr>
                          <wps:spPr bwMode="auto">
                            <a:xfrm>
                              <a:off x="8241" y="7886"/>
                              <a:ext cx="593" cy="439"/>
                            </a:xfrm>
                            <a:prstGeom prst="rect">
                              <a:avLst/>
                            </a:prstGeom>
                            <a:noFill/>
                            <a:ln w="7620" cap="rnd">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g:wgp>
                      <wps:wsp>
                        <wps:cNvPr id="435" name="Line 57"/>
                        <wps:cNvCnPr>
                          <a:cxnSpLocks noChangeShapeType="1"/>
                        </wps:cNvCnPr>
                        <wps:spPr bwMode="auto">
                          <a:xfrm>
                            <a:off x="2980055" y="1079500"/>
                            <a:ext cx="635" cy="1424940"/>
                          </a:xfrm>
                          <a:prstGeom prst="line">
                            <a:avLst/>
                          </a:prstGeom>
                          <a:noFill/>
                          <a:ln w="23495">
                            <a:solidFill>
                              <a:srgbClr val="8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436" name="Freeform 58"/>
                        <wps:cNvSpPr>
                          <a:spLocks noEditPoints="1"/>
                        </wps:cNvSpPr>
                        <wps:spPr bwMode="auto">
                          <a:xfrm>
                            <a:off x="2296795" y="1544320"/>
                            <a:ext cx="244475" cy="41910"/>
                          </a:xfrm>
                          <a:custGeom>
                            <a:avLst/>
                            <a:gdLst>
                              <a:gd name="T0" fmla="*/ 0 w 395"/>
                              <a:gd name="T1" fmla="*/ 16 h 66"/>
                              <a:gd name="T2" fmla="*/ 33 w 395"/>
                              <a:gd name="T3" fmla="*/ 16 h 66"/>
                              <a:gd name="T4" fmla="*/ 33 w 395"/>
                              <a:gd name="T5" fmla="*/ 49 h 66"/>
                              <a:gd name="T6" fmla="*/ 0 w 395"/>
                              <a:gd name="T7" fmla="*/ 49 h 66"/>
                              <a:gd name="T8" fmla="*/ 0 w 395"/>
                              <a:gd name="T9" fmla="*/ 16 h 66"/>
                              <a:gd name="T10" fmla="*/ 66 w 395"/>
                              <a:gd name="T11" fmla="*/ 16 h 66"/>
                              <a:gd name="T12" fmla="*/ 99 w 395"/>
                              <a:gd name="T13" fmla="*/ 16 h 66"/>
                              <a:gd name="T14" fmla="*/ 99 w 395"/>
                              <a:gd name="T15" fmla="*/ 49 h 66"/>
                              <a:gd name="T16" fmla="*/ 66 w 395"/>
                              <a:gd name="T17" fmla="*/ 49 h 66"/>
                              <a:gd name="T18" fmla="*/ 66 w 395"/>
                              <a:gd name="T19" fmla="*/ 16 h 66"/>
                              <a:gd name="T20" fmla="*/ 132 w 395"/>
                              <a:gd name="T21" fmla="*/ 16 h 66"/>
                              <a:gd name="T22" fmla="*/ 165 w 395"/>
                              <a:gd name="T23" fmla="*/ 16 h 66"/>
                              <a:gd name="T24" fmla="*/ 165 w 395"/>
                              <a:gd name="T25" fmla="*/ 49 h 66"/>
                              <a:gd name="T26" fmla="*/ 132 w 395"/>
                              <a:gd name="T27" fmla="*/ 49 h 66"/>
                              <a:gd name="T28" fmla="*/ 132 w 395"/>
                              <a:gd name="T29" fmla="*/ 16 h 66"/>
                              <a:gd name="T30" fmla="*/ 198 w 395"/>
                              <a:gd name="T31" fmla="*/ 16 h 66"/>
                              <a:gd name="T32" fmla="*/ 231 w 395"/>
                              <a:gd name="T33" fmla="*/ 16 h 66"/>
                              <a:gd name="T34" fmla="*/ 231 w 395"/>
                              <a:gd name="T35" fmla="*/ 49 h 66"/>
                              <a:gd name="T36" fmla="*/ 198 w 395"/>
                              <a:gd name="T37" fmla="*/ 49 h 66"/>
                              <a:gd name="T38" fmla="*/ 198 w 395"/>
                              <a:gd name="T39" fmla="*/ 16 h 66"/>
                              <a:gd name="T40" fmla="*/ 264 w 395"/>
                              <a:gd name="T41" fmla="*/ 16 h 66"/>
                              <a:gd name="T42" fmla="*/ 297 w 395"/>
                              <a:gd name="T43" fmla="*/ 16 h 66"/>
                              <a:gd name="T44" fmla="*/ 297 w 395"/>
                              <a:gd name="T45" fmla="*/ 49 h 66"/>
                              <a:gd name="T46" fmla="*/ 264 w 395"/>
                              <a:gd name="T47" fmla="*/ 49 h 66"/>
                              <a:gd name="T48" fmla="*/ 264 w 395"/>
                              <a:gd name="T49" fmla="*/ 16 h 66"/>
                              <a:gd name="T50" fmla="*/ 330 w 395"/>
                              <a:gd name="T51" fmla="*/ 16 h 66"/>
                              <a:gd name="T52" fmla="*/ 346 w 395"/>
                              <a:gd name="T53" fmla="*/ 16 h 66"/>
                              <a:gd name="T54" fmla="*/ 346 w 395"/>
                              <a:gd name="T55" fmla="*/ 49 h 66"/>
                              <a:gd name="T56" fmla="*/ 330 w 395"/>
                              <a:gd name="T57" fmla="*/ 49 h 66"/>
                              <a:gd name="T58" fmla="*/ 330 w 395"/>
                              <a:gd name="T59" fmla="*/ 16 h 66"/>
                              <a:gd name="T60" fmla="*/ 330 w 395"/>
                              <a:gd name="T61" fmla="*/ 0 h 66"/>
                              <a:gd name="T62" fmla="*/ 395 w 395"/>
                              <a:gd name="T63" fmla="*/ 33 h 66"/>
                              <a:gd name="T64" fmla="*/ 330 w 395"/>
                              <a:gd name="T65" fmla="*/ 66 h 66"/>
                              <a:gd name="T66" fmla="*/ 330 w 395"/>
                              <a:gd name="T67" fmla="*/ 0 h 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95" h="66">
                                <a:moveTo>
                                  <a:pt x="0" y="16"/>
                                </a:moveTo>
                                <a:lnTo>
                                  <a:pt x="33" y="16"/>
                                </a:lnTo>
                                <a:lnTo>
                                  <a:pt x="33" y="49"/>
                                </a:lnTo>
                                <a:lnTo>
                                  <a:pt x="0" y="49"/>
                                </a:lnTo>
                                <a:lnTo>
                                  <a:pt x="0" y="16"/>
                                </a:lnTo>
                                <a:close/>
                                <a:moveTo>
                                  <a:pt x="66" y="16"/>
                                </a:moveTo>
                                <a:lnTo>
                                  <a:pt x="99" y="16"/>
                                </a:lnTo>
                                <a:lnTo>
                                  <a:pt x="99" y="49"/>
                                </a:lnTo>
                                <a:lnTo>
                                  <a:pt x="66" y="49"/>
                                </a:lnTo>
                                <a:lnTo>
                                  <a:pt x="66" y="16"/>
                                </a:lnTo>
                                <a:close/>
                                <a:moveTo>
                                  <a:pt x="132" y="16"/>
                                </a:moveTo>
                                <a:lnTo>
                                  <a:pt x="165" y="16"/>
                                </a:lnTo>
                                <a:lnTo>
                                  <a:pt x="165" y="49"/>
                                </a:lnTo>
                                <a:lnTo>
                                  <a:pt x="132" y="49"/>
                                </a:lnTo>
                                <a:lnTo>
                                  <a:pt x="132" y="16"/>
                                </a:lnTo>
                                <a:close/>
                                <a:moveTo>
                                  <a:pt x="198" y="16"/>
                                </a:moveTo>
                                <a:lnTo>
                                  <a:pt x="231" y="16"/>
                                </a:lnTo>
                                <a:lnTo>
                                  <a:pt x="231" y="49"/>
                                </a:lnTo>
                                <a:lnTo>
                                  <a:pt x="198" y="49"/>
                                </a:lnTo>
                                <a:lnTo>
                                  <a:pt x="198" y="16"/>
                                </a:lnTo>
                                <a:close/>
                                <a:moveTo>
                                  <a:pt x="264" y="16"/>
                                </a:moveTo>
                                <a:lnTo>
                                  <a:pt x="297" y="16"/>
                                </a:lnTo>
                                <a:lnTo>
                                  <a:pt x="297" y="49"/>
                                </a:lnTo>
                                <a:lnTo>
                                  <a:pt x="264" y="49"/>
                                </a:lnTo>
                                <a:lnTo>
                                  <a:pt x="264" y="16"/>
                                </a:lnTo>
                                <a:close/>
                                <a:moveTo>
                                  <a:pt x="330" y="16"/>
                                </a:moveTo>
                                <a:lnTo>
                                  <a:pt x="346" y="16"/>
                                </a:lnTo>
                                <a:lnTo>
                                  <a:pt x="346" y="49"/>
                                </a:lnTo>
                                <a:lnTo>
                                  <a:pt x="330" y="49"/>
                                </a:lnTo>
                                <a:lnTo>
                                  <a:pt x="330" y="16"/>
                                </a:lnTo>
                                <a:close/>
                                <a:moveTo>
                                  <a:pt x="330" y="0"/>
                                </a:moveTo>
                                <a:lnTo>
                                  <a:pt x="395" y="33"/>
                                </a:lnTo>
                                <a:lnTo>
                                  <a:pt x="330" y="66"/>
                                </a:lnTo>
                                <a:lnTo>
                                  <a:pt x="330" y="0"/>
                                </a:lnTo>
                                <a:close/>
                              </a:path>
                            </a:pathLst>
                          </a:custGeom>
                          <a:solidFill>
                            <a:srgbClr val="99CC00"/>
                          </a:solidFill>
                          <a:ln w="1270" cap="flat">
                            <a:solidFill>
                              <a:srgbClr val="99CC00"/>
                            </a:solidFill>
                            <a:prstDash val="solid"/>
                            <a:bevel/>
                            <a:headEnd/>
                            <a:tailEnd/>
                          </a:ln>
                        </wps:spPr>
                        <wps:bodyPr rot="0" vert="horz" wrap="square" lIns="91440" tIns="45720" rIns="91440" bIns="45720" anchor="t" anchorCtr="0" upright="1">
                          <a:noAutofit/>
                        </wps:bodyPr>
                      </wps:wsp>
                      <wps:wsp>
                        <wps:cNvPr id="437" name="Freeform 59"/>
                        <wps:cNvSpPr>
                          <a:spLocks noEditPoints="1"/>
                        </wps:cNvSpPr>
                        <wps:spPr bwMode="auto">
                          <a:xfrm>
                            <a:off x="2296795" y="1986915"/>
                            <a:ext cx="244475" cy="41910"/>
                          </a:xfrm>
                          <a:custGeom>
                            <a:avLst/>
                            <a:gdLst>
                              <a:gd name="T0" fmla="*/ 0 w 395"/>
                              <a:gd name="T1" fmla="*/ 17 h 66"/>
                              <a:gd name="T2" fmla="*/ 33 w 395"/>
                              <a:gd name="T3" fmla="*/ 17 h 66"/>
                              <a:gd name="T4" fmla="*/ 33 w 395"/>
                              <a:gd name="T5" fmla="*/ 50 h 66"/>
                              <a:gd name="T6" fmla="*/ 0 w 395"/>
                              <a:gd name="T7" fmla="*/ 50 h 66"/>
                              <a:gd name="T8" fmla="*/ 0 w 395"/>
                              <a:gd name="T9" fmla="*/ 17 h 66"/>
                              <a:gd name="T10" fmla="*/ 66 w 395"/>
                              <a:gd name="T11" fmla="*/ 17 h 66"/>
                              <a:gd name="T12" fmla="*/ 99 w 395"/>
                              <a:gd name="T13" fmla="*/ 17 h 66"/>
                              <a:gd name="T14" fmla="*/ 99 w 395"/>
                              <a:gd name="T15" fmla="*/ 50 h 66"/>
                              <a:gd name="T16" fmla="*/ 66 w 395"/>
                              <a:gd name="T17" fmla="*/ 50 h 66"/>
                              <a:gd name="T18" fmla="*/ 66 w 395"/>
                              <a:gd name="T19" fmla="*/ 17 h 66"/>
                              <a:gd name="T20" fmla="*/ 132 w 395"/>
                              <a:gd name="T21" fmla="*/ 17 h 66"/>
                              <a:gd name="T22" fmla="*/ 165 w 395"/>
                              <a:gd name="T23" fmla="*/ 17 h 66"/>
                              <a:gd name="T24" fmla="*/ 165 w 395"/>
                              <a:gd name="T25" fmla="*/ 50 h 66"/>
                              <a:gd name="T26" fmla="*/ 132 w 395"/>
                              <a:gd name="T27" fmla="*/ 50 h 66"/>
                              <a:gd name="T28" fmla="*/ 132 w 395"/>
                              <a:gd name="T29" fmla="*/ 17 h 66"/>
                              <a:gd name="T30" fmla="*/ 198 w 395"/>
                              <a:gd name="T31" fmla="*/ 17 h 66"/>
                              <a:gd name="T32" fmla="*/ 231 w 395"/>
                              <a:gd name="T33" fmla="*/ 17 h 66"/>
                              <a:gd name="T34" fmla="*/ 231 w 395"/>
                              <a:gd name="T35" fmla="*/ 50 h 66"/>
                              <a:gd name="T36" fmla="*/ 198 w 395"/>
                              <a:gd name="T37" fmla="*/ 50 h 66"/>
                              <a:gd name="T38" fmla="*/ 198 w 395"/>
                              <a:gd name="T39" fmla="*/ 17 h 66"/>
                              <a:gd name="T40" fmla="*/ 264 w 395"/>
                              <a:gd name="T41" fmla="*/ 17 h 66"/>
                              <a:gd name="T42" fmla="*/ 297 w 395"/>
                              <a:gd name="T43" fmla="*/ 17 h 66"/>
                              <a:gd name="T44" fmla="*/ 297 w 395"/>
                              <a:gd name="T45" fmla="*/ 50 h 66"/>
                              <a:gd name="T46" fmla="*/ 264 w 395"/>
                              <a:gd name="T47" fmla="*/ 50 h 66"/>
                              <a:gd name="T48" fmla="*/ 264 w 395"/>
                              <a:gd name="T49" fmla="*/ 17 h 66"/>
                              <a:gd name="T50" fmla="*/ 330 w 395"/>
                              <a:gd name="T51" fmla="*/ 17 h 66"/>
                              <a:gd name="T52" fmla="*/ 346 w 395"/>
                              <a:gd name="T53" fmla="*/ 17 h 66"/>
                              <a:gd name="T54" fmla="*/ 346 w 395"/>
                              <a:gd name="T55" fmla="*/ 50 h 66"/>
                              <a:gd name="T56" fmla="*/ 330 w 395"/>
                              <a:gd name="T57" fmla="*/ 50 h 66"/>
                              <a:gd name="T58" fmla="*/ 330 w 395"/>
                              <a:gd name="T59" fmla="*/ 17 h 66"/>
                              <a:gd name="T60" fmla="*/ 330 w 395"/>
                              <a:gd name="T61" fmla="*/ 0 h 66"/>
                              <a:gd name="T62" fmla="*/ 395 w 395"/>
                              <a:gd name="T63" fmla="*/ 33 h 66"/>
                              <a:gd name="T64" fmla="*/ 330 w 395"/>
                              <a:gd name="T65" fmla="*/ 66 h 66"/>
                              <a:gd name="T66" fmla="*/ 330 w 395"/>
                              <a:gd name="T67" fmla="*/ 0 h 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95" h="66">
                                <a:moveTo>
                                  <a:pt x="0" y="17"/>
                                </a:moveTo>
                                <a:lnTo>
                                  <a:pt x="33" y="17"/>
                                </a:lnTo>
                                <a:lnTo>
                                  <a:pt x="33" y="50"/>
                                </a:lnTo>
                                <a:lnTo>
                                  <a:pt x="0" y="50"/>
                                </a:lnTo>
                                <a:lnTo>
                                  <a:pt x="0" y="17"/>
                                </a:lnTo>
                                <a:close/>
                                <a:moveTo>
                                  <a:pt x="66" y="17"/>
                                </a:moveTo>
                                <a:lnTo>
                                  <a:pt x="99" y="17"/>
                                </a:lnTo>
                                <a:lnTo>
                                  <a:pt x="99" y="50"/>
                                </a:lnTo>
                                <a:lnTo>
                                  <a:pt x="66" y="50"/>
                                </a:lnTo>
                                <a:lnTo>
                                  <a:pt x="66" y="17"/>
                                </a:lnTo>
                                <a:close/>
                                <a:moveTo>
                                  <a:pt x="132" y="17"/>
                                </a:moveTo>
                                <a:lnTo>
                                  <a:pt x="165" y="17"/>
                                </a:lnTo>
                                <a:lnTo>
                                  <a:pt x="165" y="50"/>
                                </a:lnTo>
                                <a:lnTo>
                                  <a:pt x="132" y="50"/>
                                </a:lnTo>
                                <a:lnTo>
                                  <a:pt x="132" y="17"/>
                                </a:lnTo>
                                <a:close/>
                                <a:moveTo>
                                  <a:pt x="198" y="17"/>
                                </a:moveTo>
                                <a:lnTo>
                                  <a:pt x="231" y="17"/>
                                </a:lnTo>
                                <a:lnTo>
                                  <a:pt x="231" y="50"/>
                                </a:lnTo>
                                <a:lnTo>
                                  <a:pt x="198" y="50"/>
                                </a:lnTo>
                                <a:lnTo>
                                  <a:pt x="198" y="17"/>
                                </a:lnTo>
                                <a:close/>
                                <a:moveTo>
                                  <a:pt x="264" y="17"/>
                                </a:moveTo>
                                <a:lnTo>
                                  <a:pt x="297" y="17"/>
                                </a:lnTo>
                                <a:lnTo>
                                  <a:pt x="297" y="50"/>
                                </a:lnTo>
                                <a:lnTo>
                                  <a:pt x="264" y="50"/>
                                </a:lnTo>
                                <a:lnTo>
                                  <a:pt x="264" y="17"/>
                                </a:lnTo>
                                <a:close/>
                                <a:moveTo>
                                  <a:pt x="330" y="17"/>
                                </a:moveTo>
                                <a:lnTo>
                                  <a:pt x="346" y="17"/>
                                </a:lnTo>
                                <a:lnTo>
                                  <a:pt x="346" y="50"/>
                                </a:lnTo>
                                <a:lnTo>
                                  <a:pt x="330" y="50"/>
                                </a:lnTo>
                                <a:lnTo>
                                  <a:pt x="330" y="17"/>
                                </a:lnTo>
                                <a:close/>
                                <a:moveTo>
                                  <a:pt x="330" y="0"/>
                                </a:moveTo>
                                <a:lnTo>
                                  <a:pt x="395" y="33"/>
                                </a:lnTo>
                                <a:lnTo>
                                  <a:pt x="330" y="66"/>
                                </a:lnTo>
                                <a:lnTo>
                                  <a:pt x="330" y="0"/>
                                </a:lnTo>
                                <a:close/>
                              </a:path>
                            </a:pathLst>
                          </a:custGeom>
                          <a:solidFill>
                            <a:srgbClr val="99CC00"/>
                          </a:solidFill>
                          <a:ln w="1270" cap="flat">
                            <a:solidFill>
                              <a:srgbClr val="99CC00"/>
                            </a:solidFill>
                            <a:prstDash val="solid"/>
                            <a:bevel/>
                            <a:headEnd/>
                            <a:tailEnd/>
                          </a:ln>
                        </wps:spPr>
                        <wps:bodyPr rot="0" vert="horz" wrap="square" lIns="91440" tIns="45720" rIns="91440" bIns="45720" anchor="t" anchorCtr="0" upright="1">
                          <a:noAutofit/>
                        </wps:bodyPr>
                      </wps:wsp>
                      <wps:wsp>
                        <wps:cNvPr id="438" name="Freeform 60"/>
                        <wps:cNvSpPr>
                          <a:spLocks noEditPoints="1"/>
                        </wps:cNvSpPr>
                        <wps:spPr bwMode="auto">
                          <a:xfrm>
                            <a:off x="2528570" y="2173605"/>
                            <a:ext cx="1806575" cy="84455"/>
                          </a:xfrm>
                          <a:custGeom>
                            <a:avLst/>
                            <a:gdLst>
                              <a:gd name="T0" fmla="*/ 37 w 2628"/>
                              <a:gd name="T1" fmla="*/ 74 h 111"/>
                              <a:gd name="T2" fmla="*/ 74 w 2628"/>
                              <a:gd name="T3" fmla="*/ 37 h 111"/>
                              <a:gd name="T4" fmla="*/ 74 w 2628"/>
                              <a:gd name="T5" fmla="*/ 74 h 111"/>
                              <a:gd name="T6" fmla="*/ 185 w 2628"/>
                              <a:gd name="T7" fmla="*/ 37 h 111"/>
                              <a:gd name="T8" fmla="*/ 148 w 2628"/>
                              <a:gd name="T9" fmla="*/ 37 h 111"/>
                              <a:gd name="T10" fmla="*/ 259 w 2628"/>
                              <a:gd name="T11" fmla="*/ 74 h 111"/>
                              <a:gd name="T12" fmla="*/ 296 w 2628"/>
                              <a:gd name="T13" fmla="*/ 37 h 111"/>
                              <a:gd name="T14" fmla="*/ 296 w 2628"/>
                              <a:gd name="T15" fmla="*/ 74 h 111"/>
                              <a:gd name="T16" fmla="*/ 408 w 2628"/>
                              <a:gd name="T17" fmla="*/ 37 h 111"/>
                              <a:gd name="T18" fmla="*/ 370 w 2628"/>
                              <a:gd name="T19" fmla="*/ 37 h 111"/>
                              <a:gd name="T20" fmla="*/ 482 w 2628"/>
                              <a:gd name="T21" fmla="*/ 74 h 111"/>
                              <a:gd name="T22" fmla="*/ 519 w 2628"/>
                              <a:gd name="T23" fmla="*/ 37 h 111"/>
                              <a:gd name="T24" fmla="*/ 519 w 2628"/>
                              <a:gd name="T25" fmla="*/ 74 h 111"/>
                              <a:gd name="T26" fmla="*/ 630 w 2628"/>
                              <a:gd name="T27" fmla="*/ 37 h 111"/>
                              <a:gd name="T28" fmla="*/ 593 w 2628"/>
                              <a:gd name="T29" fmla="*/ 37 h 111"/>
                              <a:gd name="T30" fmla="*/ 704 w 2628"/>
                              <a:gd name="T31" fmla="*/ 74 h 111"/>
                              <a:gd name="T32" fmla="*/ 741 w 2628"/>
                              <a:gd name="T33" fmla="*/ 37 h 111"/>
                              <a:gd name="T34" fmla="*/ 741 w 2628"/>
                              <a:gd name="T35" fmla="*/ 74 h 111"/>
                              <a:gd name="T36" fmla="*/ 852 w 2628"/>
                              <a:gd name="T37" fmla="*/ 37 h 111"/>
                              <a:gd name="T38" fmla="*/ 815 w 2628"/>
                              <a:gd name="T39" fmla="*/ 37 h 111"/>
                              <a:gd name="T40" fmla="*/ 927 w 2628"/>
                              <a:gd name="T41" fmla="*/ 74 h 111"/>
                              <a:gd name="T42" fmla="*/ 964 w 2628"/>
                              <a:gd name="T43" fmla="*/ 37 h 111"/>
                              <a:gd name="T44" fmla="*/ 964 w 2628"/>
                              <a:gd name="T45" fmla="*/ 74 h 111"/>
                              <a:gd name="T46" fmla="*/ 1075 w 2628"/>
                              <a:gd name="T47" fmla="*/ 37 h 111"/>
                              <a:gd name="T48" fmla="*/ 1038 w 2628"/>
                              <a:gd name="T49" fmla="*/ 37 h 111"/>
                              <a:gd name="T50" fmla="*/ 1149 w 2628"/>
                              <a:gd name="T51" fmla="*/ 74 h 111"/>
                              <a:gd name="T52" fmla="*/ 1186 w 2628"/>
                              <a:gd name="T53" fmla="*/ 37 h 111"/>
                              <a:gd name="T54" fmla="*/ 1186 w 2628"/>
                              <a:gd name="T55" fmla="*/ 74 h 111"/>
                              <a:gd name="T56" fmla="*/ 1297 w 2628"/>
                              <a:gd name="T57" fmla="*/ 37 h 111"/>
                              <a:gd name="T58" fmla="*/ 1260 w 2628"/>
                              <a:gd name="T59" fmla="*/ 37 h 111"/>
                              <a:gd name="T60" fmla="*/ 1371 w 2628"/>
                              <a:gd name="T61" fmla="*/ 74 h 111"/>
                              <a:gd name="T62" fmla="*/ 1409 w 2628"/>
                              <a:gd name="T63" fmla="*/ 37 h 111"/>
                              <a:gd name="T64" fmla="*/ 1409 w 2628"/>
                              <a:gd name="T65" fmla="*/ 74 h 111"/>
                              <a:gd name="T66" fmla="*/ 1520 w 2628"/>
                              <a:gd name="T67" fmla="*/ 37 h 111"/>
                              <a:gd name="T68" fmla="*/ 1483 w 2628"/>
                              <a:gd name="T69" fmla="*/ 37 h 111"/>
                              <a:gd name="T70" fmla="*/ 1594 w 2628"/>
                              <a:gd name="T71" fmla="*/ 74 h 111"/>
                              <a:gd name="T72" fmla="*/ 1631 w 2628"/>
                              <a:gd name="T73" fmla="*/ 37 h 111"/>
                              <a:gd name="T74" fmla="*/ 1631 w 2628"/>
                              <a:gd name="T75" fmla="*/ 74 h 111"/>
                              <a:gd name="T76" fmla="*/ 1742 w 2628"/>
                              <a:gd name="T77" fmla="*/ 37 h 111"/>
                              <a:gd name="T78" fmla="*/ 1705 w 2628"/>
                              <a:gd name="T79" fmla="*/ 37 h 111"/>
                              <a:gd name="T80" fmla="*/ 1816 w 2628"/>
                              <a:gd name="T81" fmla="*/ 74 h 111"/>
                              <a:gd name="T82" fmla="*/ 1853 w 2628"/>
                              <a:gd name="T83" fmla="*/ 37 h 111"/>
                              <a:gd name="T84" fmla="*/ 1853 w 2628"/>
                              <a:gd name="T85" fmla="*/ 74 h 111"/>
                              <a:gd name="T86" fmla="*/ 1965 w 2628"/>
                              <a:gd name="T87" fmla="*/ 37 h 111"/>
                              <a:gd name="T88" fmla="*/ 1928 w 2628"/>
                              <a:gd name="T89" fmla="*/ 37 h 111"/>
                              <a:gd name="T90" fmla="*/ 2039 w 2628"/>
                              <a:gd name="T91" fmla="*/ 74 h 111"/>
                              <a:gd name="T92" fmla="*/ 2076 w 2628"/>
                              <a:gd name="T93" fmla="*/ 37 h 111"/>
                              <a:gd name="T94" fmla="*/ 2076 w 2628"/>
                              <a:gd name="T95" fmla="*/ 74 h 111"/>
                              <a:gd name="T96" fmla="*/ 2187 w 2628"/>
                              <a:gd name="T97" fmla="*/ 37 h 111"/>
                              <a:gd name="T98" fmla="*/ 2150 w 2628"/>
                              <a:gd name="T99" fmla="*/ 37 h 111"/>
                              <a:gd name="T100" fmla="*/ 2261 w 2628"/>
                              <a:gd name="T101" fmla="*/ 74 h 111"/>
                              <a:gd name="T102" fmla="*/ 2298 w 2628"/>
                              <a:gd name="T103" fmla="*/ 37 h 111"/>
                              <a:gd name="T104" fmla="*/ 2298 w 2628"/>
                              <a:gd name="T105" fmla="*/ 74 h 111"/>
                              <a:gd name="T106" fmla="*/ 2410 w 2628"/>
                              <a:gd name="T107" fmla="*/ 37 h 111"/>
                              <a:gd name="T108" fmla="*/ 2372 w 2628"/>
                              <a:gd name="T109" fmla="*/ 37 h 111"/>
                              <a:gd name="T110" fmla="*/ 2484 w 2628"/>
                              <a:gd name="T111" fmla="*/ 74 h 111"/>
                              <a:gd name="T112" fmla="*/ 2521 w 2628"/>
                              <a:gd name="T113" fmla="*/ 37 h 111"/>
                              <a:gd name="T114" fmla="*/ 2521 w 2628"/>
                              <a:gd name="T115" fmla="*/ 74 h 111"/>
                              <a:gd name="T116" fmla="*/ 2628 w 2628"/>
                              <a:gd name="T117" fmla="*/ 56 h 1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2628" h="111">
                                <a:moveTo>
                                  <a:pt x="0" y="37"/>
                                </a:moveTo>
                                <a:lnTo>
                                  <a:pt x="37" y="37"/>
                                </a:lnTo>
                                <a:lnTo>
                                  <a:pt x="37" y="74"/>
                                </a:lnTo>
                                <a:lnTo>
                                  <a:pt x="0" y="74"/>
                                </a:lnTo>
                                <a:lnTo>
                                  <a:pt x="0" y="37"/>
                                </a:lnTo>
                                <a:close/>
                                <a:moveTo>
                                  <a:pt x="74" y="37"/>
                                </a:moveTo>
                                <a:lnTo>
                                  <a:pt x="111" y="37"/>
                                </a:lnTo>
                                <a:lnTo>
                                  <a:pt x="111" y="74"/>
                                </a:lnTo>
                                <a:lnTo>
                                  <a:pt x="74" y="74"/>
                                </a:lnTo>
                                <a:lnTo>
                                  <a:pt x="74" y="37"/>
                                </a:lnTo>
                                <a:close/>
                                <a:moveTo>
                                  <a:pt x="148" y="37"/>
                                </a:moveTo>
                                <a:lnTo>
                                  <a:pt x="185" y="37"/>
                                </a:lnTo>
                                <a:lnTo>
                                  <a:pt x="185" y="74"/>
                                </a:lnTo>
                                <a:lnTo>
                                  <a:pt x="148" y="74"/>
                                </a:lnTo>
                                <a:lnTo>
                                  <a:pt x="148" y="37"/>
                                </a:lnTo>
                                <a:close/>
                                <a:moveTo>
                                  <a:pt x="222" y="37"/>
                                </a:moveTo>
                                <a:lnTo>
                                  <a:pt x="259" y="37"/>
                                </a:lnTo>
                                <a:lnTo>
                                  <a:pt x="259" y="74"/>
                                </a:lnTo>
                                <a:lnTo>
                                  <a:pt x="222" y="74"/>
                                </a:lnTo>
                                <a:lnTo>
                                  <a:pt x="222" y="37"/>
                                </a:lnTo>
                                <a:close/>
                                <a:moveTo>
                                  <a:pt x="296" y="37"/>
                                </a:moveTo>
                                <a:lnTo>
                                  <a:pt x="333" y="37"/>
                                </a:lnTo>
                                <a:lnTo>
                                  <a:pt x="333" y="74"/>
                                </a:lnTo>
                                <a:lnTo>
                                  <a:pt x="296" y="74"/>
                                </a:lnTo>
                                <a:lnTo>
                                  <a:pt x="296" y="37"/>
                                </a:lnTo>
                                <a:close/>
                                <a:moveTo>
                                  <a:pt x="370" y="37"/>
                                </a:moveTo>
                                <a:lnTo>
                                  <a:pt x="408" y="37"/>
                                </a:lnTo>
                                <a:lnTo>
                                  <a:pt x="408" y="74"/>
                                </a:lnTo>
                                <a:lnTo>
                                  <a:pt x="370" y="74"/>
                                </a:lnTo>
                                <a:lnTo>
                                  <a:pt x="370" y="37"/>
                                </a:lnTo>
                                <a:close/>
                                <a:moveTo>
                                  <a:pt x="445" y="37"/>
                                </a:moveTo>
                                <a:lnTo>
                                  <a:pt x="482" y="37"/>
                                </a:lnTo>
                                <a:lnTo>
                                  <a:pt x="482" y="74"/>
                                </a:lnTo>
                                <a:lnTo>
                                  <a:pt x="445" y="74"/>
                                </a:lnTo>
                                <a:lnTo>
                                  <a:pt x="445" y="37"/>
                                </a:lnTo>
                                <a:close/>
                                <a:moveTo>
                                  <a:pt x="519" y="37"/>
                                </a:moveTo>
                                <a:lnTo>
                                  <a:pt x="556" y="37"/>
                                </a:lnTo>
                                <a:lnTo>
                                  <a:pt x="556" y="74"/>
                                </a:lnTo>
                                <a:lnTo>
                                  <a:pt x="519" y="74"/>
                                </a:lnTo>
                                <a:lnTo>
                                  <a:pt x="519" y="37"/>
                                </a:lnTo>
                                <a:close/>
                                <a:moveTo>
                                  <a:pt x="593" y="37"/>
                                </a:moveTo>
                                <a:lnTo>
                                  <a:pt x="630" y="37"/>
                                </a:lnTo>
                                <a:lnTo>
                                  <a:pt x="630" y="74"/>
                                </a:lnTo>
                                <a:lnTo>
                                  <a:pt x="593" y="74"/>
                                </a:lnTo>
                                <a:lnTo>
                                  <a:pt x="593" y="37"/>
                                </a:lnTo>
                                <a:close/>
                                <a:moveTo>
                                  <a:pt x="667" y="37"/>
                                </a:moveTo>
                                <a:lnTo>
                                  <a:pt x="704" y="37"/>
                                </a:lnTo>
                                <a:lnTo>
                                  <a:pt x="704" y="74"/>
                                </a:lnTo>
                                <a:lnTo>
                                  <a:pt x="667" y="74"/>
                                </a:lnTo>
                                <a:lnTo>
                                  <a:pt x="667" y="37"/>
                                </a:lnTo>
                                <a:close/>
                                <a:moveTo>
                                  <a:pt x="741" y="37"/>
                                </a:moveTo>
                                <a:lnTo>
                                  <a:pt x="778" y="37"/>
                                </a:lnTo>
                                <a:lnTo>
                                  <a:pt x="778" y="74"/>
                                </a:lnTo>
                                <a:lnTo>
                                  <a:pt x="741" y="74"/>
                                </a:lnTo>
                                <a:lnTo>
                                  <a:pt x="741" y="37"/>
                                </a:lnTo>
                                <a:close/>
                                <a:moveTo>
                                  <a:pt x="815" y="37"/>
                                </a:moveTo>
                                <a:lnTo>
                                  <a:pt x="852" y="37"/>
                                </a:lnTo>
                                <a:lnTo>
                                  <a:pt x="852" y="74"/>
                                </a:lnTo>
                                <a:lnTo>
                                  <a:pt x="815" y="74"/>
                                </a:lnTo>
                                <a:lnTo>
                                  <a:pt x="815" y="37"/>
                                </a:lnTo>
                                <a:close/>
                                <a:moveTo>
                                  <a:pt x="890" y="37"/>
                                </a:moveTo>
                                <a:lnTo>
                                  <a:pt x="927" y="37"/>
                                </a:lnTo>
                                <a:lnTo>
                                  <a:pt x="927" y="74"/>
                                </a:lnTo>
                                <a:lnTo>
                                  <a:pt x="890" y="74"/>
                                </a:lnTo>
                                <a:lnTo>
                                  <a:pt x="890" y="37"/>
                                </a:lnTo>
                                <a:close/>
                                <a:moveTo>
                                  <a:pt x="964" y="37"/>
                                </a:moveTo>
                                <a:lnTo>
                                  <a:pt x="1001" y="37"/>
                                </a:lnTo>
                                <a:lnTo>
                                  <a:pt x="1001" y="74"/>
                                </a:lnTo>
                                <a:lnTo>
                                  <a:pt x="964" y="74"/>
                                </a:lnTo>
                                <a:lnTo>
                                  <a:pt x="964" y="37"/>
                                </a:lnTo>
                                <a:close/>
                                <a:moveTo>
                                  <a:pt x="1038" y="37"/>
                                </a:moveTo>
                                <a:lnTo>
                                  <a:pt x="1075" y="37"/>
                                </a:lnTo>
                                <a:lnTo>
                                  <a:pt x="1075" y="74"/>
                                </a:lnTo>
                                <a:lnTo>
                                  <a:pt x="1038" y="74"/>
                                </a:lnTo>
                                <a:lnTo>
                                  <a:pt x="1038" y="37"/>
                                </a:lnTo>
                                <a:close/>
                                <a:moveTo>
                                  <a:pt x="1112" y="37"/>
                                </a:moveTo>
                                <a:lnTo>
                                  <a:pt x="1149" y="37"/>
                                </a:lnTo>
                                <a:lnTo>
                                  <a:pt x="1149" y="74"/>
                                </a:lnTo>
                                <a:lnTo>
                                  <a:pt x="1112" y="74"/>
                                </a:lnTo>
                                <a:lnTo>
                                  <a:pt x="1112" y="37"/>
                                </a:lnTo>
                                <a:close/>
                                <a:moveTo>
                                  <a:pt x="1186" y="37"/>
                                </a:moveTo>
                                <a:lnTo>
                                  <a:pt x="1223" y="37"/>
                                </a:lnTo>
                                <a:lnTo>
                                  <a:pt x="1223" y="74"/>
                                </a:lnTo>
                                <a:lnTo>
                                  <a:pt x="1186" y="74"/>
                                </a:lnTo>
                                <a:lnTo>
                                  <a:pt x="1186" y="37"/>
                                </a:lnTo>
                                <a:close/>
                                <a:moveTo>
                                  <a:pt x="1260" y="37"/>
                                </a:moveTo>
                                <a:lnTo>
                                  <a:pt x="1297" y="37"/>
                                </a:lnTo>
                                <a:lnTo>
                                  <a:pt x="1297" y="74"/>
                                </a:lnTo>
                                <a:lnTo>
                                  <a:pt x="1260" y="74"/>
                                </a:lnTo>
                                <a:lnTo>
                                  <a:pt x="1260" y="37"/>
                                </a:lnTo>
                                <a:close/>
                                <a:moveTo>
                                  <a:pt x="1334" y="37"/>
                                </a:moveTo>
                                <a:lnTo>
                                  <a:pt x="1371" y="37"/>
                                </a:lnTo>
                                <a:lnTo>
                                  <a:pt x="1371" y="74"/>
                                </a:lnTo>
                                <a:lnTo>
                                  <a:pt x="1334" y="74"/>
                                </a:lnTo>
                                <a:lnTo>
                                  <a:pt x="1334" y="37"/>
                                </a:lnTo>
                                <a:close/>
                                <a:moveTo>
                                  <a:pt x="1409" y="37"/>
                                </a:moveTo>
                                <a:lnTo>
                                  <a:pt x="1446" y="37"/>
                                </a:lnTo>
                                <a:lnTo>
                                  <a:pt x="1446" y="74"/>
                                </a:lnTo>
                                <a:lnTo>
                                  <a:pt x="1409" y="74"/>
                                </a:lnTo>
                                <a:lnTo>
                                  <a:pt x="1409" y="37"/>
                                </a:lnTo>
                                <a:close/>
                                <a:moveTo>
                                  <a:pt x="1483" y="37"/>
                                </a:moveTo>
                                <a:lnTo>
                                  <a:pt x="1520" y="37"/>
                                </a:lnTo>
                                <a:lnTo>
                                  <a:pt x="1520" y="74"/>
                                </a:lnTo>
                                <a:lnTo>
                                  <a:pt x="1483" y="74"/>
                                </a:lnTo>
                                <a:lnTo>
                                  <a:pt x="1483" y="37"/>
                                </a:lnTo>
                                <a:close/>
                                <a:moveTo>
                                  <a:pt x="1557" y="37"/>
                                </a:moveTo>
                                <a:lnTo>
                                  <a:pt x="1594" y="37"/>
                                </a:lnTo>
                                <a:lnTo>
                                  <a:pt x="1594" y="74"/>
                                </a:lnTo>
                                <a:lnTo>
                                  <a:pt x="1557" y="74"/>
                                </a:lnTo>
                                <a:lnTo>
                                  <a:pt x="1557" y="37"/>
                                </a:lnTo>
                                <a:close/>
                                <a:moveTo>
                                  <a:pt x="1631" y="37"/>
                                </a:moveTo>
                                <a:lnTo>
                                  <a:pt x="1668" y="37"/>
                                </a:lnTo>
                                <a:lnTo>
                                  <a:pt x="1668" y="74"/>
                                </a:lnTo>
                                <a:lnTo>
                                  <a:pt x="1631" y="74"/>
                                </a:lnTo>
                                <a:lnTo>
                                  <a:pt x="1631" y="37"/>
                                </a:lnTo>
                                <a:close/>
                                <a:moveTo>
                                  <a:pt x="1705" y="37"/>
                                </a:moveTo>
                                <a:lnTo>
                                  <a:pt x="1742" y="37"/>
                                </a:lnTo>
                                <a:lnTo>
                                  <a:pt x="1742" y="74"/>
                                </a:lnTo>
                                <a:lnTo>
                                  <a:pt x="1705" y="74"/>
                                </a:lnTo>
                                <a:lnTo>
                                  <a:pt x="1705" y="37"/>
                                </a:lnTo>
                                <a:close/>
                                <a:moveTo>
                                  <a:pt x="1779" y="37"/>
                                </a:moveTo>
                                <a:lnTo>
                                  <a:pt x="1816" y="37"/>
                                </a:lnTo>
                                <a:lnTo>
                                  <a:pt x="1816" y="74"/>
                                </a:lnTo>
                                <a:lnTo>
                                  <a:pt x="1779" y="74"/>
                                </a:lnTo>
                                <a:lnTo>
                                  <a:pt x="1779" y="37"/>
                                </a:lnTo>
                                <a:close/>
                                <a:moveTo>
                                  <a:pt x="1853" y="37"/>
                                </a:moveTo>
                                <a:lnTo>
                                  <a:pt x="1891" y="37"/>
                                </a:lnTo>
                                <a:lnTo>
                                  <a:pt x="1891" y="74"/>
                                </a:lnTo>
                                <a:lnTo>
                                  <a:pt x="1853" y="74"/>
                                </a:lnTo>
                                <a:lnTo>
                                  <a:pt x="1853" y="37"/>
                                </a:lnTo>
                                <a:close/>
                                <a:moveTo>
                                  <a:pt x="1928" y="37"/>
                                </a:moveTo>
                                <a:lnTo>
                                  <a:pt x="1965" y="37"/>
                                </a:lnTo>
                                <a:lnTo>
                                  <a:pt x="1965" y="74"/>
                                </a:lnTo>
                                <a:lnTo>
                                  <a:pt x="1928" y="74"/>
                                </a:lnTo>
                                <a:lnTo>
                                  <a:pt x="1928" y="37"/>
                                </a:lnTo>
                                <a:close/>
                                <a:moveTo>
                                  <a:pt x="2002" y="37"/>
                                </a:moveTo>
                                <a:lnTo>
                                  <a:pt x="2039" y="37"/>
                                </a:lnTo>
                                <a:lnTo>
                                  <a:pt x="2039" y="74"/>
                                </a:lnTo>
                                <a:lnTo>
                                  <a:pt x="2002" y="74"/>
                                </a:lnTo>
                                <a:lnTo>
                                  <a:pt x="2002" y="37"/>
                                </a:lnTo>
                                <a:close/>
                                <a:moveTo>
                                  <a:pt x="2076" y="37"/>
                                </a:moveTo>
                                <a:lnTo>
                                  <a:pt x="2113" y="37"/>
                                </a:lnTo>
                                <a:lnTo>
                                  <a:pt x="2113" y="74"/>
                                </a:lnTo>
                                <a:lnTo>
                                  <a:pt x="2076" y="74"/>
                                </a:lnTo>
                                <a:lnTo>
                                  <a:pt x="2076" y="37"/>
                                </a:lnTo>
                                <a:close/>
                                <a:moveTo>
                                  <a:pt x="2150" y="37"/>
                                </a:moveTo>
                                <a:lnTo>
                                  <a:pt x="2187" y="37"/>
                                </a:lnTo>
                                <a:lnTo>
                                  <a:pt x="2187" y="74"/>
                                </a:lnTo>
                                <a:lnTo>
                                  <a:pt x="2150" y="74"/>
                                </a:lnTo>
                                <a:lnTo>
                                  <a:pt x="2150" y="37"/>
                                </a:lnTo>
                                <a:close/>
                                <a:moveTo>
                                  <a:pt x="2224" y="37"/>
                                </a:moveTo>
                                <a:lnTo>
                                  <a:pt x="2261" y="37"/>
                                </a:lnTo>
                                <a:lnTo>
                                  <a:pt x="2261" y="74"/>
                                </a:lnTo>
                                <a:lnTo>
                                  <a:pt x="2224" y="74"/>
                                </a:lnTo>
                                <a:lnTo>
                                  <a:pt x="2224" y="37"/>
                                </a:lnTo>
                                <a:close/>
                                <a:moveTo>
                                  <a:pt x="2298" y="37"/>
                                </a:moveTo>
                                <a:lnTo>
                                  <a:pt x="2335" y="37"/>
                                </a:lnTo>
                                <a:lnTo>
                                  <a:pt x="2335" y="74"/>
                                </a:lnTo>
                                <a:lnTo>
                                  <a:pt x="2298" y="74"/>
                                </a:lnTo>
                                <a:lnTo>
                                  <a:pt x="2298" y="37"/>
                                </a:lnTo>
                                <a:close/>
                                <a:moveTo>
                                  <a:pt x="2372" y="37"/>
                                </a:moveTo>
                                <a:lnTo>
                                  <a:pt x="2410" y="37"/>
                                </a:lnTo>
                                <a:lnTo>
                                  <a:pt x="2410" y="74"/>
                                </a:lnTo>
                                <a:lnTo>
                                  <a:pt x="2372" y="74"/>
                                </a:lnTo>
                                <a:lnTo>
                                  <a:pt x="2372" y="37"/>
                                </a:lnTo>
                                <a:close/>
                                <a:moveTo>
                                  <a:pt x="2447" y="37"/>
                                </a:moveTo>
                                <a:lnTo>
                                  <a:pt x="2484" y="37"/>
                                </a:lnTo>
                                <a:lnTo>
                                  <a:pt x="2484" y="74"/>
                                </a:lnTo>
                                <a:lnTo>
                                  <a:pt x="2447" y="74"/>
                                </a:lnTo>
                                <a:lnTo>
                                  <a:pt x="2447" y="37"/>
                                </a:lnTo>
                                <a:close/>
                                <a:moveTo>
                                  <a:pt x="2521" y="37"/>
                                </a:moveTo>
                                <a:lnTo>
                                  <a:pt x="2535" y="37"/>
                                </a:lnTo>
                                <a:lnTo>
                                  <a:pt x="2535" y="74"/>
                                </a:lnTo>
                                <a:lnTo>
                                  <a:pt x="2521" y="74"/>
                                </a:lnTo>
                                <a:lnTo>
                                  <a:pt x="2521" y="37"/>
                                </a:lnTo>
                                <a:close/>
                                <a:moveTo>
                                  <a:pt x="2517" y="0"/>
                                </a:moveTo>
                                <a:lnTo>
                                  <a:pt x="2628" y="56"/>
                                </a:lnTo>
                                <a:lnTo>
                                  <a:pt x="2517" y="111"/>
                                </a:lnTo>
                                <a:lnTo>
                                  <a:pt x="2517" y="0"/>
                                </a:lnTo>
                                <a:close/>
                              </a:path>
                            </a:pathLst>
                          </a:custGeom>
                          <a:solidFill>
                            <a:srgbClr val="99CC00"/>
                          </a:solidFill>
                          <a:ln w="1270" cap="flat">
                            <a:solidFill>
                              <a:srgbClr val="99CC00"/>
                            </a:solidFill>
                            <a:prstDash val="solid"/>
                            <a:bevel/>
                            <a:headEnd/>
                            <a:tailEnd/>
                          </a:ln>
                        </wps:spPr>
                        <wps:bodyPr rot="0" vert="horz" wrap="square" lIns="91440" tIns="45720" rIns="91440" bIns="45720" anchor="t" anchorCtr="0" upright="1">
                          <a:noAutofit/>
                        </wps:bodyPr>
                      </wps:wsp>
                      <wps:wsp>
                        <wps:cNvPr id="439" name="Rectangle 61"/>
                        <wps:cNvSpPr>
                          <a:spLocks noChangeArrowheads="1"/>
                        </wps:cNvSpPr>
                        <wps:spPr bwMode="auto">
                          <a:xfrm>
                            <a:off x="3643630" y="1408430"/>
                            <a:ext cx="160655" cy="1778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59BD1EF" w14:textId="77777777" w:rsidR="00307AE8" w:rsidRPr="00C45F36" w:rsidRDefault="00307AE8" w:rsidP="00B9239C">
                              <w:r w:rsidRPr="00C45F36">
                                <w:rPr>
                                  <w:rFonts w:eastAsia="HGMaruGothicMPRO"/>
                                  <w:color w:val="000000"/>
                                  <w:sz w:val="16"/>
                                  <w:szCs w:val="16"/>
                                </w:rPr>
                                <w:t>P2</w:t>
                              </w:r>
                            </w:p>
                          </w:txbxContent>
                        </wps:txbx>
                        <wps:bodyPr rot="0" vert="horz" wrap="square" lIns="0" tIns="0" rIns="0" bIns="0" anchor="t" anchorCtr="0" upright="1">
                          <a:noAutofit/>
                        </wps:bodyPr>
                      </wps:wsp>
                      <wps:wsp>
                        <wps:cNvPr id="440" name="Freeform 62"/>
                        <wps:cNvSpPr>
                          <a:spLocks noEditPoints="1"/>
                        </wps:cNvSpPr>
                        <wps:spPr bwMode="auto">
                          <a:xfrm>
                            <a:off x="2964180" y="2531745"/>
                            <a:ext cx="2122170" cy="93345"/>
                          </a:xfrm>
                          <a:custGeom>
                            <a:avLst/>
                            <a:gdLst>
                              <a:gd name="T0" fmla="*/ 33 w 1748"/>
                              <a:gd name="T1" fmla="*/ 66 h 99"/>
                              <a:gd name="T2" fmla="*/ 66 w 1748"/>
                              <a:gd name="T3" fmla="*/ 33 h 99"/>
                              <a:gd name="T4" fmla="*/ 66 w 1748"/>
                              <a:gd name="T5" fmla="*/ 66 h 99"/>
                              <a:gd name="T6" fmla="*/ 165 w 1748"/>
                              <a:gd name="T7" fmla="*/ 33 h 99"/>
                              <a:gd name="T8" fmla="*/ 132 w 1748"/>
                              <a:gd name="T9" fmla="*/ 33 h 99"/>
                              <a:gd name="T10" fmla="*/ 231 w 1748"/>
                              <a:gd name="T11" fmla="*/ 66 h 99"/>
                              <a:gd name="T12" fmla="*/ 264 w 1748"/>
                              <a:gd name="T13" fmla="*/ 33 h 99"/>
                              <a:gd name="T14" fmla="*/ 264 w 1748"/>
                              <a:gd name="T15" fmla="*/ 66 h 99"/>
                              <a:gd name="T16" fmla="*/ 362 w 1748"/>
                              <a:gd name="T17" fmla="*/ 33 h 99"/>
                              <a:gd name="T18" fmla="*/ 330 w 1748"/>
                              <a:gd name="T19" fmla="*/ 33 h 99"/>
                              <a:gd name="T20" fmla="*/ 428 w 1748"/>
                              <a:gd name="T21" fmla="*/ 66 h 99"/>
                              <a:gd name="T22" fmla="*/ 461 w 1748"/>
                              <a:gd name="T23" fmla="*/ 33 h 99"/>
                              <a:gd name="T24" fmla="*/ 461 w 1748"/>
                              <a:gd name="T25" fmla="*/ 66 h 99"/>
                              <a:gd name="T26" fmla="*/ 560 w 1748"/>
                              <a:gd name="T27" fmla="*/ 33 h 99"/>
                              <a:gd name="T28" fmla="*/ 527 w 1748"/>
                              <a:gd name="T29" fmla="*/ 33 h 99"/>
                              <a:gd name="T30" fmla="*/ 626 w 1748"/>
                              <a:gd name="T31" fmla="*/ 66 h 99"/>
                              <a:gd name="T32" fmla="*/ 659 w 1748"/>
                              <a:gd name="T33" fmla="*/ 33 h 99"/>
                              <a:gd name="T34" fmla="*/ 659 w 1748"/>
                              <a:gd name="T35" fmla="*/ 66 h 99"/>
                              <a:gd name="T36" fmla="*/ 758 w 1748"/>
                              <a:gd name="T37" fmla="*/ 33 h 99"/>
                              <a:gd name="T38" fmla="*/ 725 w 1748"/>
                              <a:gd name="T39" fmla="*/ 33 h 99"/>
                              <a:gd name="T40" fmla="*/ 824 w 1748"/>
                              <a:gd name="T41" fmla="*/ 66 h 99"/>
                              <a:gd name="T42" fmla="*/ 857 w 1748"/>
                              <a:gd name="T43" fmla="*/ 33 h 99"/>
                              <a:gd name="T44" fmla="*/ 857 w 1748"/>
                              <a:gd name="T45" fmla="*/ 66 h 99"/>
                              <a:gd name="T46" fmla="*/ 956 w 1748"/>
                              <a:gd name="T47" fmla="*/ 33 h 99"/>
                              <a:gd name="T48" fmla="*/ 923 w 1748"/>
                              <a:gd name="T49" fmla="*/ 33 h 99"/>
                              <a:gd name="T50" fmla="*/ 1022 w 1748"/>
                              <a:gd name="T51" fmla="*/ 66 h 99"/>
                              <a:gd name="T52" fmla="*/ 1054 w 1748"/>
                              <a:gd name="T53" fmla="*/ 33 h 99"/>
                              <a:gd name="T54" fmla="*/ 1054 w 1748"/>
                              <a:gd name="T55" fmla="*/ 66 h 99"/>
                              <a:gd name="T56" fmla="*/ 1153 w 1748"/>
                              <a:gd name="T57" fmla="*/ 33 h 99"/>
                              <a:gd name="T58" fmla="*/ 1120 w 1748"/>
                              <a:gd name="T59" fmla="*/ 33 h 99"/>
                              <a:gd name="T60" fmla="*/ 1219 w 1748"/>
                              <a:gd name="T61" fmla="*/ 66 h 99"/>
                              <a:gd name="T62" fmla="*/ 1252 w 1748"/>
                              <a:gd name="T63" fmla="*/ 33 h 99"/>
                              <a:gd name="T64" fmla="*/ 1252 w 1748"/>
                              <a:gd name="T65" fmla="*/ 66 h 99"/>
                              <a:gd name="T66" fmla="*/ 1351 w 1748"/>
                              <a:gd name="T67" fmla="*/ 33 h 99"/>
                              <a:gd name="T68" fmla="*/ 1318 w 1748"/>
                              <a:gd name="T69" fmla="*/ 33 h 99"/>
                              <a:gd name="T70" fmla="*/ 1417 w 1748"/>
                              <a:gd name="T71" fmla="*/ 66 h 99"/>
                              <a:gd name="T72" fmla="*/ 1450 w 1748"/>
                              <a:gd name="T73" fmla="*/ 33 h 99"/>
                              <a:gd name="T74" fmla="*/ 1450 w 1748"/>
                              <a:gd name="T75" fmla="*/ 66 h 99"/>
                              <a:gd name="T76" fmla="*/ 1549 w 1748"/>
                              <a:gd name="T77" fmla="*/ 33 h 99"/>
                              <a:gd name="T78" fmla="*/ 1516 w 1748"/>
                              <a:gd name="T79" fmla="*/ 33 h 99"/>
                              <a:gd name="T80" fmla="*/ 1615 w 1748"/>
                              <a:gd name="T81" fmla="*/ 66 h 99"/>
                              <a:gd name="T82" fmla="*/ 1648 w 1748"/>
                              <a:gd name="T83" fmla="*/ 33 h 99"/>
                              <a:gd name="T84" fmla="*/ 1648 w 1748"/>
                              <a:gd name="T85" fmla="*/ 66 h 99"/>
                              <a:gd name="T86" fmla="*/ 1748 w 1748"/>
                              <a:gd name="T87" fmla="*/ 50 h 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1748" h="99">
                                <a:moveTo>
                                  <a:pt x="0" y="33"/>
                                </a:moveTo>
                                <a:lnTo>
                                  <a:pt x="33" y="33"/>
                                </a:lnTo>
                                <a:lnTo>
                                  <a:pt x="33" y="66"/>
                                </a:lnTo>
                                <a:lnTo>
                                  <a:pt x="0" y="66"/>
                                </a:lnTo>
                                <a:lnTo>
                                  <a:pt x="0" y="33"/>
                                </a:lnTo>
                                <a:close/>
                                <a:moveTo>
                                  <a:pt x="66" y="33"/>
                                </a:moveTo>
                                <a:lnTo>
                                  <a:pt x="99" y="33"/>
                                </a:lnTo>
                                <a:lnTo>
                                  <a:pt x="99" y="66"/>
                                </a:lnTo>
                                <a:lnTo>
                                  <a:pt x="66" y="66"/>
                                </a:lnTo>
                                <a:lnTo>
                                  <a:pt x="66" y="33"/>
                                </a:lnTo>
                                <a:close/>
                                <a:moveTo>
                                  <a:pt x="132" y="33"/>
                                </a:moveTo>
                                <a:lnTo>
                                  <a:pt x="165" y="33"/>
                                </a:lnTo>
                                <a:lnTo>
                                  <a:pt x="165" y="66"/>
                                </a:lnTo>
                                <a:lnTo>
                                  <a:pt x="132" y="66"/>
                                </a:lnTo>
                                <a:lnTo>
                                  <a:pt x="132" y="33"/>
                                </a:lnTo>
                                <a:close/>
                                <a:moveTo>
                                  <a:pt x="198" y="33"/>
                                </a:moveTo>
                                <a:lnTo>
                                  <a:pt x="231" y="33"/>
                                </a:lnTo>
                                <a:lnTo>
                                  <a:pt x="231" y="66"/>
                                </a:lnTo>
                                <a:lnTo>
                                  <a:pt x="198" y="66"/>
                                </a:lnTo>
                                <a:lnTo>
                                  <a:pt x="198" y="33"/>
                                </a:lnTo>
                                <a:close/>
                                <a:moveTo>
                                  <a:pt x="264" y="33"/>
                                </a:moveTo>
                                <a:lnTo>
                                  <a:pt x="297" y="33"/>
                                </a:lnTo>
                                <a:lnTo>
                                  <a:pt x="297" y="66"/>
                                </a:lnTo>
                                <a:lnTo>
                                  <a:pt x="264" y="66"/>
                                </a:lnTo>
                                <a:lnTo>
                                  <a:pt x="264" y="33"/>
                                </a:lnTo>
                                <a:close/>
                                <a:moveTo>
                                  <a:pt x="330" y="33"/>
                                </a:moveTo>
                                <a:lnTo>
                                  <a:pt x="362" y="33"/>
                                </a:lnTo>
                                <a:lnTo>
                                  <a:pt x="362" y="66"/>
                                </a:lnTo>
                                <a:lnTo>
                                  <a:pt x="330" y="66"/>
                                </a:lnTo>
                                <a:lnTo>
                                  <a:pt x="330" y="33"/>
                                </a:lnTo>
                                <a:close/>
                                <a:moveTo>
                                  <a:pt x="396" y="33"/>
                                </a:moveTo>
                                <a:lnTo>
                                  <a:pt x="428" y="33"/>
                                </a:lnTo>
                                <a:lnTo>
                                  <a:pt x="428" y="66"/>
                                </a:lnTo>
                                <a:lnTo>
                                  <a:pt x="396" y="66"/>
                                </a:lnTo>
                                <a:lnTo>
                                  <a:pt x="396" y="33"/>
                                </a:lnTo>
                                <a:close/>
                                <a:moveTo>
                                  <a:pt x="461" y="33"/>
                                </a:moveTo>
                                <a:lnTo>
                                  <a:pt x="494" y="33"/>
                                </a:lnTo>
                                <a:lnTo>
                                  <a:pt x="494" y="66"/>
                                </a:lnTo>
                                <a:lnTo>
                                  <a:pt x="461" y="66"/>
                                </a:lnTo>
                                <a:lnTo>
                                  <a:pt x="461" y="33"/>
                                </a:lnTo>
                                <a:close/>
                                <a:moveTo>
                                  <a:pt x="527" y="33"/>
                                </a:moveTo>
                                <a:lnTo>
                                  <a:pt x="560" y="33"/>
                                </a:lnTo>
                                <a:lnTo>
                                  <a:pt x="560" y="66"/>
                                </a:lnTo>
                                <a:lnTo>
                                  <a:pt x="527" y="66"/>
                                </a:lnTo>
                                <a:lnTo>
                                  <a:pt x="527" y="33"/>
                                </a:lnTo>
                                <a:close/>
                                <a:moveTo>
                                  <a:pt x="593" y="33"/>
                                </a:moveTo>
                                <a:lnTo>
                                  <a:pt x="626" y="33"/>
                                </a:lnTo>
                                <a:lnTo>
                                  <a:pt x="626" y="66"/>
                                </a:lnTo>
                                <a:lnTo>
                                  <a:pt x="593" y="66"/>
                                </a:lnTo>
                                <a:lnTo>
                                  <a:pt x="593" y="33"/>
                                </a:lnTo>
                                <a:close/>
                                <a:moveTo>
                                  <a:pt x="659" y="33"/>
                                </a:moveTo>
                                <a:lnTo>
                                  <a:pt x="692" y="33"/>
                                </a:lnTo>
                                <a:lnTo>
                                  <a:pt x="692" y="66"/>
                                </a:lnTo>
                                <a:lnTo>
                                  <a:pt x="659" y="66"/>
                                </a:lnTo>
                                <a:lnTo>
                                  <a:pt x="659" y="33"/>
                                </a:lnTo>
                                <a:close/>
                                <a:moveTo>
                                  <a:pt x="725" y="33"/>
                                </a:moveTo>
                                <a:lnTo>
                                  <a:pt x="758" y="33"/>
                                </a:lnTo>
                                <a:lnTo>
                                  <a:pt x="758" y="66"/>
                                </a:lnTo>
                                <a:lnTo>
                                  <a:pt x="725" y="66"/>
                                </a:lnTo>
                                <a:lnTo>
                                  <a:pt x="725" y="33"/>
                                </a:lnTo>
                                <a:close/>
                                <a:moveTo>
                                  <a:pt x="791" y="33"/>
                                </a:moveTo>
                                <a:lnTo>
                                  <a:pt x="824" y="33"/>
                                </a:lnTo>
                                <a:lnTo>
                                  <a:pt x="824" y="66"/>
                                </a:lnTo>
                                <a:lnTo>
                                  <a:pt x="791" y="66"/>
                                </a:lnTo>
                                <a:lnTo>
                                  <a:pt x="791" y="33"/>
                                </a:lnTo>
                                <a:close/>
                                <a:moveTo>
                                  <a:pt x="857" y="33"/>
                                </a:moveTo>
                                <a:lnTo>
                                  <a:pt x="890" y="33"/>
                                </a:lnTo>
                                <a:lnTo>
                                  <a:pt x="890" y="66"/>
                                </a:lnTo>
                                <a:lnTo>
                                  <a:pt x="857" y="66"/>
                                </a:lnTo>
                                <a:lnTo>
                                  <a:pt x="857" y="33"/>
                                </a:lnTo>
                                <a:close/>
                                <a:moveTo>
                                  <a:pt x="923" y="33"/>
                                </a:moveTo>
                                <a:lnTo>
                                  <a:pt x="956" y="33"/>
                                </a:lnTo>
                                <a:lnTo>
                                  <a:pt x="956" y="66"/>
                                </a:lnTo>
                                <a:lnTo>
                                  <a:pt x="923" y="66"/>
                                </a:lnTo>
                                <a:lnTo>
                                  <a:pt x="923" y="33"/>
                                </a:lnTo>
                                <a:close/>
                                <a:moveTo>
                                  <a:pt x="989" y="33"/>
                                </a:moveTo>
                                <a:lnTo>
                                  <a:pt x="1022" y="33"/>
                                </a:lnTo>
                                <a:lnTo>
                                  <a:pt x="1022" y="66"/>
                                </a:lnTo>
                                <a:lnTo>
                                  <a:pt x="989" y="66"/>
                                </a:lnTo>
                                <a:lnTo>
                                  <a:pt x="989" y="33"/>
                                </a:lnTo>
                                <a:close/>
                                <a:moveTo>
                                  <a:pt x="1054" y="33"/>
                                </a:moveTo>
                                <a:lnTo>
                                  <a:pt x="1088" y="33"/>
                                </a:lnTo>
                                <a:lnTo>
                                  <a:pt x="1088" y="66"/>
                                </a:lnTo>
                                <a:lnTo>
                                  <a:pt x="1054" y="66"/>
                                </a:lnTo>
                                <a:lnTo>
                                  <a:pt x="1054" y="33"/>
                                </a:lnTo>
                                <a:close/>
                                <a:moveTo>
                                  <a:pt x="1120" y="33"/>
                                </a:moveTo>
                                <a:lnTo>
                                  <a:pt x="1153" y="33"/>
                                </a:lnTo>
                                <a:lnTo>
                                  <a:pt x="1153" y="66"/>
                                </a:lnTo>
                                <a:lnTo>
                                  <a:pt x="1120" y="66"/>
                                </a:lnTo>
                                <a:lnTo>
                                  <a:pt x="1120" y="33"/>
                                </a:lnTo>
                                <a:close/>
                                <a:moveTo>
                                  <a:pt x="1186" y="33"/>
                                </a:moveTo>
                                <a:lnTo>
                                  <a:pt x="1219" y="33"/>
                                </a:lnTo>
                                <a:lnTo>
                                  <a:pt x="1219" y="66"/>
                                </a:lnTo>
                                <a:lnTo>
                                  <a:pt x="1186" y="66"/>
                                </a:lnTo>
                                <a:lnTo>
                                  <a:pt x="1186" y="33"/>
                                </a:lnTo>
                                <a:close/>
                                <a:moveTo>
                                  <a:pt x="1252" y="33"/>
                                </a:moveTo>
                                <a:lnTo>
                                  <a:pt x="1285" y="33"/>
                                </a:lnTo>
                                <a:lnTo>
                                  <a:pt x="1285" y="66"/>
                                </a:lnTo>
                                <a:lnTo>
                                  <a:pt x="1252" y="66"/>
                                </a:lnTo>
                                <a:lnTo>
                                  <a:pt x="1252" y="33"/>
                                </a:lnTo>
                                <a:close/>
                                <a:moveTo>
                                  <a:pt x="1318" y="33"/>
                                </a:moveTo>
                                <a:lnTo>
                                  <a:pt x="1351" y="33"/>
                                </a:lnTo>
                                <a:lnTo>
                                  <a:pt x="1351" y="66"/>
                                </a:lnTo>
                                <a:lnTo>
                                  <a:pt x="1318" y="66"/>
                                </a:lnTo>
                                <a:lnTo>
                                  <a:pt x="1318" y="33"/>
                                </a:lnTo>
                                <a:close/>
                                <a:moveTo>
                                  <a:pt x="1384" y="33"/>
                                </a:moveTo>
                                <a:lnTo>
                                  <a:pt x="1417" y="33"/>
                                </a:lnTo>
                                <a:lnTo>
                                  <a:pt x="1417" y="66"/>
                                </a:lnTo>
                                <a:lnTo>
                                  <a:pt x="1384" y="66"/>
                                </a:lnTo>
                                <a:lnTo>
                                  <a:pt x="1384" y="33"/>
                                </a:lnTo>
                                <a:close/>
                                <a:moveTo>
                                  <a:pt x="1450" y="33"/>
                                </a:moveTo>
                                <a:lnTo>
                                  <a:pt x="1483" y="33"/>
                                </a:lnTo>
                                <a:lnTo>
                                  <a:pt x="1483" y="66"/>
                                </a:lnTo>
                                <a:lnTo>
                                  <a:pt x="1450" y="66"/>
                                </a:lnTo>
                                <a:lnTo>
                                  <a:pt x="1450" y="33"/>
                                </a:lnTo>
                                <a:close/>
                                <a:moveTo>
                                  <a:pt x="1516" y="33"/>
                                </a:moveTo>
                                <a:lnTo>
                                  <a:pt x="1549" y="33"/>
                                </a:lnTo>
                                <a:lnTo>
                                  <a:pt x="1549" y="66"/>
                                </a:lnTo>
                                <a:lnTo>
                                  <a:pt x="1516" y="66"/>
                                </a:lnTo>
                                <a:lnTo>
                                  <a:pt x="1516" y="33"/>
                                </a:lnTo>
                                <a:close/>
                                <a:moveTo>
                                  <a:pt x="1582" y="33"/>
                                </a:moveTo>
                                <a:lnTo>
                                  <a:pt x="1615" y="33"/>
                                </a:lnTo>
                                <a:lnTo>
                                  <a:pt x="1615" y="66"/>
                                </a:lnTo>
                                <a:lnTo>
                                  <a:pt x="1582" y="66"/>
                                </a:lnTo>
                                <a:lnTo>
                                  <a:pt x="1582" y="33"/>
                                </a:lnTo>
                                <a:close/>
                                <a:moveTo>
                                  <a:pt x="1648" y="33"/>
                                </a:moveTo>
                                <a:lnTo>
                                  <a:pt x="1666" y="33"/>
                                </a:lnTo>
                                <a:lnTo>
                                  <a:pt x="1666" y="66"/>
                                </a:lnTo>
                                <a:lnTo>
                                  <a:pt x="1648" y="66"/>
                                </a:lnTo>
                                <a:lnTo>
                                  <a:pt x="1648" y="33"/>
                                </a:lnTo>
                                <a:close/>
                                <a:moveTo>
                                  <a:pt x="1649" y="0"/>
                                </a:moveTo>
                                <a:lnTo>
                                  <a:pt x="1748" y="50"/>
                                </a:lnTo>
                                <a:lnTo>
                                  <a:pt x="1649" y="99"/>
                                </a:lnTo>
                                <a:lnTo>
                                  <a:pt x="1649" y="0"/>
                                </a:lnTo>
                                <a:close/>
                              </a:path>
                            </a:pathLst>
                          </a:custGeom>
                          <a:solidFill>
                            <a:srgbClr val="FF0000"/>
                          </a:solidFill>
                          <a:ln w="1270" cap="flat">
                            <a:solidFill>
                              <a:srgbClr val="99CC00"/>
                            </a:solidFill>
                            <a:prstDash val="solid"/>
                            <a:bevel/>
                            <a:headEnd/>
                            <a:tailEnd/>
                          </a:ln>
                        </wps:spPr>
                        <wps:bodyPr rot="0" vert="horz" wrap="square" lIns="91440" tIns="45720" rIns="91440" bIns="45720" anchor="t" anchorCtr="0" upright="1">
                          <a:noAutofit/>
                        </wps:bodyPr>
                      </wps:wsp>
                      <wps:wsp>
                        <wps:cNvPr id="441" name="Freeform 63"/>
                        <wps:cNvSpPr>
                          <a:spLocks noEditPoints="1"/>
                        </wps:cNvSpPr>
                        <wps:spPr bwMode="auto">
                          <a:xfrm>
                            <a:off x="2668270" y="1855470"/>
                            <a:ext cx="871220" cy="86360"/>
                          </a:xfrm>
                          <a:custGeom>
                            <a:avLst/>
                            <a:gdLst>
                              <a:gd name="T0" fmla="*/ 623 w 623"/>
                              <a:gd name="T1" fmla="*/ 74 h 111"/>
                              <a:gd name="T2" fmla="*/ 586 w 623"/>
                              <a:gd name="T3" fmla="*/ 74 h 111"/>
                              <a:gd name="T4" fmla="*/ 586 w 623"/>
                              <a:gd name="T5" fmla="*/ 37 h 111"/>
                              <a:gd name="T6" fmla="*/ 623 w 623"/>
                              <a:gd name="T7" fmla="*/ 37 h 111"/>
                              <a:gd name="T8" fmla="*/ 623 w 623"/>
                              <a:gd name="T9" fmla="*/ 74 h 111"/>
                              <a:gd name="T10" fmla="*/ 549 w 623"/>
                              <a:gd name="T11" fmla="*/ 74 h 111"/>
                              <a:gd name="T12" fmla="*/ 512 w 623"/>
                              <a:gd name="T13" fmla="*/ 74 h 111"/>
                              <a:gd name="T14" fmla="*/ 512 w 623"/>
                              <a:gd name="T15" fmla="*/ 37 h 111"/>
                              <a:gd name="T16" fmla="*/ 549 w 623"/>
                              <a:gd name="T17" fmla="*/ 37 h 111"/>
                              <a:gd name="T18" fmla="*/ 549 w 623"/>
                              <a:gd name="T19" fmla="*/ 74 h 111"/>
                              <a:gd name="T20" fmla="*/ 475 w 623"/>
                              <a:gd name="T21" fmla="*/ 74 h 111"/>
                              <a:gd name="T22" fmla="*/ 438 w 623"/>
                              <a:gd name="T23" fmla="*/ 74 h 111"/>
                              <a:gd name="T24" fmla="*/ 438 w 623"/>
                              <a:gd name="T25" fmla="*/ 37 h 111"/>
                              <a:gd name="T26" fmla="*/ 475 w 623"/>
                              <a:gd name="T27" fmla="*/ 37 h 111"/>
                              <a:gd name="T28" fmla="*/ 475 w 623"/>
                              <a:gd name="T29" fmla="*/ 74 h 111"/>
                              <a:gd name="T30" fmla="*/ 401 w 623"/>
                              <a:gd name="T31" fmla="*/ 74 h 111"/>
                              <a:gd name="T32" fmla="*/ 364 w 623"/>
                              <a:gd name="T33" fmla="*/ 74 h 111"/>
                              <a:gd name="T34" fmla="*/ 364 w 623"/>
                              <a:gd name="T35" fmla="*/ 37 h 111"/>
                              <a:gd name="T36" fmla="*/ 401 w 623"/>
                              <a:gd name="T37" fmla="*/ 37 h 111"/>
                              <a:gd name="T38" fmla="*/ 401 w 623"/>
                              <a:gd name="T39" fmla="*/ 74 h 111"/>
                              <a:gd name="T40" fmla="*/ 327 w 623"/>
                              <a:gd name="T41" fmla="*/ 74 h 111"/>
                              <a:gd name="T42" fmla="*/ 290 w 623"/>
                              <a:gd name="T43" fmla="*/ 74 h 111"/>
                              <a:gd name="T44" fmla="*/ 290 w 623"/>
                              <a:gd name="T45" fmla="*/ 37 h 111"/>
                              <a:gd name="T46" fmla="*/ 327 w 623"/>
                              <a:gd name="T47" fmla="*/ 37 h 111"/>
                              <a:gd name="T48" fmla="*/ 327 w 623"/>
                              <a:gd name="T49" fmla="*/ 74 h 111"/>
                              <a:gd name="T50" fmla="*/ 253 w 623"/>
                              <a:gd name="T51" fmla="*/ 74 h 111"/>
                              <a:gd name="T52" fmla="*/ 215 w 623"/>
                              <a:gd name="T53" fmla="*/ 74 h 111"/>
                              <a:gd name="T54" fmla="*/ 215 w 623"/>
                              <a:gd name="T55" fmla="*/ 37 h 111"/>
                              <a:gd name="T56" fmla="*/ 253 w 623"/>
                              <a:gd name="T57" fmla="*/ 37 h 111"/>
                              <a:gd name="T58" fmla="*/ 253 w 623"/>
                              <a:gd name="T59" fmla="*/ 74 h 111"/>
                              <a:gd name="T60" fmla="*/ 178 w 623"/>
                              <a:gd name="T61" fmla="*/ 74 h 111"/>
                              <a:gd name="T62" fmla="*/ 141 w 623"/>
                              <a:gd name="T63" fmla="*/ 74 h 111"/>
                              <a:gd name="T64" fmla="*/ 141 w 623"/>
                              <a:gd name="T65" fmla="*/ 37 h 111"/>
                              <a:gd name="T66" fmla="*/ 178 w 623"/>
                              <a:gd name="T67" fmla="*/ 37 h 111"/>
                              <a:gd name="T68" fmla="*/ 178 w 623"/>
                              <a:gd name="T69" fmla="*/ 74 h 111"/>
                              <a:gd name="T70" fmla="*/ 104 w 623"/>
                              <a:gd name="T71" fmla="*/ 74 h 111"/>
                              <a:gd name="T72" fmla="*/ 93 w 623"/>
                              <a:gd name="T73" fmla="*/ 74 h 111"/>
                              <a:gd name="T74" fmla="*/ 93 w 623"/>
                              <a:gd name="T75" fmla="*/ 37 h 111"/>
                              <a:gd name="T76" fmla="*/ 104 w 623"/>
                              <a:gd name="T77" fmla="*/ 37 h 111"/>
                              <a:gd name="T78" fmla="*/ 104 w 623"/>
                              <a:gd name="T79" fmla="*/ 74 h 111"/>
                              <a:gd name="T80" fmla="*/ 112 w 623"/>
                              <a:gd name="T81" fmla="*/ 111 h 111"/>
                              <a:gd name="T82" fmla="*/ 0 w 623"/>
                              <a:gd name="T83" fmla="*/ 56 h 111"/>
                              <a:gd name="T84" fmla="*/ 112 w 623"/>
                              <a:gd name="T85" fmla="*/ 0 h 111"/>
                              <a:gd name="T86" fmla="*/ 112 w 623"/>
                              <a:gd name="T87" fmla="*/ 111 h 1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623" h="111">
                                <a:moveTo>
                                  <a:pt x="623" y="74"/>
                                </a:moveTo>
                                <a:lnTo>
                                  <a:pt x="586" y="74"/>
                                </a:lnTo>
                                <a:lnTo>
                                  <a:pt x="586" y="37"/>
                                </a:lnTo>
                                <a:lnTo>
                                  <a:pt x="623" y="37"/>
                                </a:lnTo>
                                <a:lnTo>
                                  <a:pt x="623" y="74"/>
                                </a:lnTo>
                                <a:close/>
                                <a:moveTo>
                                  <a:pt x="549" y="74"/>
                                </a:moveTo>
                                <a:lnTo>
                                  <a:pt x="512" y="74"/>
                                </a:lnTo>
                                <a:lnTo>
                                  <a:pt x="512" y="37"/>
                                </a:lnTo>
                                <a:lnTo>
                                  <a:pt x="549" y="37"/>
                                </a:lnTo>
                                <a:lnTo>
                                  <a:pt x="549" y="74"/>
                                </a:lnTo>
                                <a:close/>
                                <a:moveTo>
                                  <a:pt x="475" y="74"/>
                                </a:moveTo>
                                <a:lnTo>
                                  <a:pt x="438" y="74"/>
                                </a:lnTo>
                                <a:lnTo>
                                  <a:pt x="438" y="37"/>
                                </a:lnTo>
                                <a:lnTo>
                                  <a:pt x="475" y="37"/>
                                </a:lnTo>
                                <a:lnTo>
                                  <a:pt x="475" y="74"/>
                                </a:lnTo>
                                <a:close/>
                                <a:moveTo>
                                  <a:pt x="401" y="74"/>
                                </a:moveTo>
                                <a:lnTo>
                                  <a:pt x="364" y="74"/>
                                </a:lnTo>
                                <a:lnTo>
                                  <a:pt x="364" y="37"/>
                                </a:lnTo>
                                <a:lnTo>
                                  <a:pt x="401" y="37"/>
                                </a:lnTo>
                                <a:lnTo>
                                  <a:pt x="401" y="74"/>
                                </a:lnTo>
                                <a:close/>
                                <a:moveTo>
                                  <a:pt x="327" y="74"/>
                                </a:moveTo>
                                <a:lnTo>
                                  <a:pt x="290" y="74"/>
                                </a:lnTo>
                                <a:lnTo>
                                  <a:pt x="290" y="37"/>
                                </a:lnTo>
                                <a:lnTo>
                                  <a:pt x="327" y="37"/>
                                </a:lnTo>
                                <a:lnTo>
                                  <a:pt x="327" y="74"/>
                                </a:lnTo>
                                <a:close/>
                                <a:moveTo>
                                  <a:pt x="253" y="74"/>
                                </a:moveTo>
                                <a:lnTo>
                                  <a:pt x="215" y="74"/>
                                </a:lnTo>
                                <a:lnTo>
                                  <a:pt x="215" y="37"/>
                                </a:lnTo>
                                <a:lnTo>
                                  <a:pt x="253" y="37"/>
                                </a:lnTo>
                                <a:lnTo>
                                  <a:pt x="253" y="74"/>
                                </a:lnTo>
                                <a:close/>
                                <a:moveTo>
                                  <a:pt x="178" y="74"/>
                                </a:moveTo>
                                <a:lnTo>
                                  <a:pt x="141" y="74"/>
                                </a:lnTo>
                                <a:lnTo>
                                  <a:pt x="141" y="37"/>
                                </a:lnTo>
                                <a:lnTo>
                                  <a:pt x="178" y="37"/>
                                </a:lnTo>
                                <a:lnTo>
                                  <a:pt x="178" y="74"/>
                                </a:lnTo>
                                <a:close/>
                                <a:moveTo>
                                  <a:pt x="104" y="74"/>
                                </a:moveTo>
                                <a:lnTo>
                                  <a:pt x="93" y="74"/>
                                </a:lnTo>
                                <a:lnTo>
                                  <a:pt x="93" y="37"/>
                                </a:lnTo>
                                <a:lnTo>
                                  <a:pt x="104" y="37"/>
                                </a:lnTo>
                                <a:lnTo>
                                  <a:pt x="104" y="74"/>
                                </a:lnTo>
                                <a:close/>
                                <a:moveTo>
                                  <a:pt x="112" y="111"/>
                                </a:moveTo>
                                <a:lnTo>
                                  <a:pt x="0" y="56"/>
                                </a:lnTo>
                                <a:lnTo>
                                  <a:pt x="112" y="0"/>
                                </a:lnTo>
                                <a:lnTo>
                                  <a:pt x="112" y="111"/>
                                </a:lnTo>
                                <a:close/>
                              </a:path>
                            </a:pathLst>
                          </a:custGeom>
                          <a:solidFill>
                            <a:srgbClr val="FF0000"/>
                          </a:solidFill>
                          <a:ln w="1270" cap="flat">
                            <a:solidFill>
                              <a:srgbClr val="99CC00"/>
                            </a:solidFill>
                            <a:prstDash val="solid"/>
                            <a:bevel/>
                            <a:headEnd/>
                            <a:tailEnd/>
                          </a:ln>
                        </wps:spPr>
                        <wps:bodyPr rot="0" vert="horz" wrap="square" lIns="91440" tIns="45720" rIns="91440" bIns="45720" anchor="t" anchorCtr="0" upright="1">
                          <a:noAutofit/>
                        </wps:bodyPr>
                      </wps:wsp>
                      <wps:wsp>
                        <wps:cNvPr id="442" name="Rectangle 64"/>
                        <wps:cNvSpPr>
                          <a:spLocks noChangeArrowheads="1"/>
                        </wps:cNvSpPr>
                        <wps:spPr bwMode="auto">
                          <a:xfrm>
                            <a:off x="3616325" y="1840230"/>
                            <a:ext cx="152400" cy="19304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C930411" w14:textId="77777777" w:rsidR="00307AE8" w:rsidRPr="00C45F36" w:rsidRDefault="00307AE8" w:rsidP="00B9239C">
                              <w:r w:rsidRPr="00C45F36">
                                <w:rPr>
                                  <w:rFonts w:eastAsia="HGMaruGothicMPRO"/>
                                  <w:color w:val="000000"/>
                                  <w:sz w:val="16"/>
                                  <w:szCs w:val="16"/>
                                </w:rPr>
                                <w:t>P2</w:t>
                              </w:r>
                            </w:p>
                          </w:txbxContent>
                        </wps:txbx>
                        <wps:bodyPr rot="0" vert="horz" wrap="square" lIns="0" tIns="0" rIns="0" bIns="0" anchor="t" anchorCtr="0" upright="1">
                          <a:noAutofit/>
                        </wps:bodyPr>
                      </wps:wsp>
                      <wps:wsp>
                        <wps:cNvPr id="443" name="Freeform 65"/>
                        <wps:cNvSpPr>
                          <a:spLocks noEditPoints="1"/>
                        </wps:cNvSpPr>
                        <wps:spPr bwMode="auto">
                          <a:xfrm>
                            <a:off x="2616200" y="1441450"/>
                            <a:ext cx="923290" cy="102870"/>
                          </a:xfrm>
                          <a:custGeom>
                            <a:avLst/>
                            <a:gdLst>
                              <a:gd name="T0" fmla="*/ 623 w 623"/>
                              <a:gd name="T1" fmla="*/ 74 h 111"/>
                              <a:gd name="T2" fmla="*/ 586 w 623"/>
                              <a:gd name="T3" fmla="*/ 74 h 111"/>
                              <a:gd name="T4" fmla="*/ 586 w 623"/>
                              <a:gd name="T5" fmla="*/ 37 h 111"/>
                              <a:gd name="T6" fmla="*/ 623 w 623"/>
                              <a:gd name="T7" fmla="*/ 37 h 111"/>
                              <a:gd name="T8" fmla="*/ 623 w 623"/>
                              <a:gd name="T9" fmla="*/ 74 h 111"/>
                              <a:gd name="T10" fmla="*/ 549 w 623"/>
                              <a:gd name="T11" fmla="*/ 74 h 111"/>
                              <a:gd name="T12" fmla="*/ 512 w 623"/>
                              <a:gd name="T13" fmla="*/ 74 h 111"/>
                              <a:gd name="T14" fmla="*/ 512 w 623"/>
                              <a:gd name="T15" fmla="*/ 37 h 111"/>
                              <a:gd name="T16" fmla="*/ 549 w 623"/>
                              <a:gd name="T17" fmla="*/ 37 h 111"/>
                              <a:gd name="T18" fmla="*/ 549 w 623"/>
                              <a:gd name="T19" fmla="*/ 74 h 111"/>
                              <a:gd name="T20" fmla="*/ 475 w 623"/>
                              <a:gd name="T21" fmla="*/ 74 h 111"/>
                              <a:gd name="T22" fmla="*/ 438 w 623"/>
                              <a:gd name="T23" fmla="*/ 74 h 111"/>
                              <a:gd name="T24" fmla="*/ 438 w 623"/>
                              <a:gd name="T25" fmla="*/ 37 h 111"/>
                              <a:gd name="T26" fmla="*/ 475 w 623"/>
                              <a:gd name="T27" fmla="*/ 37 h 111"/>
                              <a:gd name="T28" fmla="*/ 475 w 623"/>
                              <a:gd name="T29" fmla="*/ 74 h 111"/>
                              <a:gd name="T30" fmla="*/ 401 w 623"/>
                              <a:gd name="T31" fmla="*/ 74 h 111"/>
                              <a:gd name="T32" fmla="*/ 364 w 623"/>
                              <a:gd name="T33" fmla="*/ 74 h 111"/>
                              <a:gd name="T34" fmla="*/ 364 w 623"/>
                              <a:gd name="T35" fmla="*/ 37 h 111"/>
                              <a:gd name="T36" fmla="*/ 401 w 623"/>
                              <a:gd name="T37" fmla="*/ 37 h 111"/>
                              <a:gd name="T38" fmla="*/ 401 w 623"/>
                              <a:gd name="T39" fmla="*/ 74 h 111"/>
                              <a:gd name="T40" fmla="*/ 327 w 623"/>
                              <a:gd name="T41" fmla="*/ 74 h 111"/>
                              <a:gd name="T42" fmla="*/ 290 w 623"/>
                              <a:gd name="T43" fmla="*/ 74 h 111"/>
                              <a:gd name="T44" fmla="*/ 290 w 623"/>
                              <a:gd name="T45" fmla="*/ 37 h 111"/>
                              <a:gd name="T46" fmla="*/ 327 w 623"/>
                              <a:gd name="T47" fmla="*/ 37 h 111"/>
                              <a:gd name="T48" fmla="*/ 327 w 623"/>
                              <a:gd name="T49" fmla="*/ 74 h 111"/>
                              <a:gd name="T50" fmla="*/ 253 w 623"/>
                              <a:gd name="T51" fmla="*/ 74 h 111"/>
                              <a:gd name="T52" fmla="*/ 215 w 623"/>
                              <a:gd name="T53" fmla="*/ 74 h 111"/>
                              <a:gd name="T54" fmla="*/ 215 w 623"/>
                              <a:gd name="T55" fmla="*/ 37 h 111"/>
                              <a:gd name="T56" fmla="*/ 253 w 623"/>
                              <a:gd name="T57" fmla="*/ 37 h 111"/>
                              <a:gd name="T58" fmla="*/ 253 w 623"/>
                              <a:gd name="T59" fmla="*/ 74 h 111"/>
                              <a:gd name="T60" fmla="*/ 178 w 623"/>
                              <a:gd name="T61" fmla="*/ 74 h 111"/>
                              <a:gd name="T62" fmla="*/ 141 w 623"/>
                              <a:gd name="T63" fmla="*/ 74 h 111"/>
                              <a:gd name="T64" fmla="*/ 141 w 623"/>
                              <a:gd name="T65" fmla="*/ 37 h 111"/>
                              <a:gd name="T66" fmla="*/ 178 w 623"/>
                              <a:gd name="T67" fmla="*/ 37 h 111"/>
                              <a:gd name="T68" fmla="*/ 178 w 623"/>
                              <a:gd name="T69" fmla="*/ 74 h 111"/>
                              <a:gd name="T70" fmla="*/ 104 w 623"/>
                              <a:gd name="T71" fmla="*/ 74 h 111"/>
                              <a:gd name="T72" fmla="*/ 93 w 623"/>
                              <a:gd name="T73" fmla="*/ 74 h 111"/>
                              <a:gd name="T74" fmla="*/ 93 w 623"/>
                              <a:gd name="T75" fmla="*/ 37 h 111"/>
                              <a:gd name="T76" fmla="*/ 104 w 623"/>
                              <a:gd name="T77" fmla="*/ 37 h 111"/>
                              <a:gd name="T78" fmla="*/ 104 w 623"/>
                              <a:gd name="T79" fmla="*/ 74 h 111"/>
                              <a:gd name="T80" fmla="*/ 112 w 623"/>
                              <a:gd name="T81" fmla="*/ 111 h 111"/>
                              <a:gd name="T82" fmla="*/ 0 w 623"/>
                              <a:gd name="T83" fmla="*/ 55 h 111"/>
                              <a:gd name="T84" fmla="*/ 112 w 623"/>
                              <a:gd name="T85" fmla="*/ 0 h 111"/>
                              <a:gd name="T86" fmla="*/ 112 w 623"/>
                              <a:gd name="T87" fmla="*/ 111 h 1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623" h="111">
                                <a:moveTo>
                                  <a:pt x="623" y="74"/>
                                </a:moveTo>
                                <a:lnTo>
                                  <a:pt x="586" y="74"/>
                                </a:lnTo>
                                <a:lnTo>
                                  <a:pt x="586" y="37"/>
                                </a:lnTo>
                                <a:lnTo>
                                  <a:pt x="623" y="37"/>
                                </a:lnTo>
                                <a:lnTo>
                                  <a:pt x="623" y="74"/>
                                </a:lnTo>
                                <a:close/>
                                <a:moveTo>
                                  <a:pt x="549" y="74"/>
                                </a:moveTo>
                                <a:lnTo>
                                  <a:pt x="512" y="74"/>
                                </a:lnTo>
                                <a:lnTo>
                                  <a:pt x="512" y="37"/>
                                </a:lnTo>
                                <a:lnTo>
                                  <a:pt x="549" y="37"/>
                                </a:lnTo>
                                <a:lnTo>
                                  <a:pt x="549" y="74"/>
                                </a:lnTo>
                                <a:close/>
                                <a:moveTo>
                                  <a:pt x="475" y="74"/>
                                </a:moveTo>
                                <a:lnTo>
                                  <a:pt x="438" y="74"/>
                                </a:lnTo>
                                <a:lnTo>
                                  <a:pt x="438" y="37"/>
                                </a:lnTo>
                                <a:lnTo>
                                  <a:pt x="475" y="37"/>
                                </a:lnTo>
                                <a:lnTo>
                                  <a:pt x="475" y="74"/>
                                </a:lnTo>
                                <a:close/>
                                <a:moveTo>
                                  <a:pt x="401" y="74"/>
                                </a:moveTo>
                                <a:lnTo>
                                  <a:pt x="364" y="74"/>
                                </a:lnTo>
                                <a:lnTo>
                                  <a:pt x="364" y="37"/>
                                </a:lnTo>
                                <a:lnTo>
                                  <a:pt x="401" y="37"/>
                                </a:lnTo>
                                <a:lnTo>
                                  <a:pt x="401" y="74"/>
                                </a:lnTo>
                                <a:close/>
                                <a:moveTo>
                                  <a:pt x="327" y="74"/>
                                </a:moveTo>
                                <a:lnTo>
                                  <a:pt x="290" y="74"/>
                                </a:lnTo>
                                <a:lnTo>
                                  <a:pt x="290" y="37"/>
                                </a:lnTo>
                                <a:lnTo>
                                  <a:pt x="327" y="37"/>
                                </a:lnTo>
                                <a:lnTo>
                                  <a:pt x="327" y="74"/>
                                </a:lnTo>
                                <a:close/>
                                <a:moveTo>
                                  <a:pt x="253" y="74"/>
                                </a:moveTo>
                                <a:lnTo>
                                  <a:pt x="215" y="74"/>
                                </a:lnTo>
                                <a:lnTo>
                                  <a:pt x="215" y="37"/>
                                </a:lnTo>
                                <a:lnTo>
                                  <a:pt x="253" y="37"/>
                                </a:lnTo>
                                <a:lnTo>
                                  <a:pt x="253" y="74"/>
                                </a:lnTo>
                                <a:close/>
                                <a:moveTo>
                                  <a:pt x="178" y="74"/>
                                </a:moveTo>
                                <a:lnTo>
                                  <a:pt x="141" y="74"/>
                                </a:lnTo>
                                <a:lnTo>
                                  <a:pt x="141" y="37"/>
                                </a:lnTo>
                                <a:lnTo>
                                  <a:pt x="178" y="37"/>
                                </a:lnTo>
                                <a:lnTo>
                                  <a:pt x="178" y="74"/>
                                </a:lnTo>
                                <a:close/>
                                <a:moveTo>
                                  <a:pt x="104" y="74"/>
                                </a:moveTo>
                                <a:lnTo>
                                  <a:pt x="93" y="74"/>
                                </a:lnTo>
                                <a:lnTo>
                                  <a:pt x="93" y="37"/>
                                </a:lnTo>
                                <a:lnTo>
                                  <a:pt x="104" y="37"/>
                                </a:lnTo>
                                <a:lnTo>
                                  <a:pt x="104" y="74"/>
                                </a:lnTo>
                                <a:close/>
                                <a:moveTo>
                                  <a:pt x="112" y="111"/>
                                </a:moveTo>
                                <a:lnTo>
                                  <a:pt x="0" y="55"/>
                                </a:lnTo>
                                <a:lnTo>
                                  <a:pt x="112" y="0"/>
                                </a:lnTo>
                                <a:lnTo>
                                  <a:pt x="112" y="111"/>
                                </a:lnTo>
                                <a:close/>
                              </a:path>
                            </a:pathLst>
                          </a:custGeom>
                          <a:solidFill>
                            <a:srgbClr val="FF0000"/>
                          </a:solidFill>
                          <a:ln w="1270" cap="flat">
                            <a:solidFill>
                              <a:srgbClr val="99CC00"/>
                            </a:solidFill>
                            <a:prstDash val="solid"/>
                            <a:bevel/>
                            <a:headEnd/>
                            <a:tailEnd/>
                          </a:ln>
                        </wps:spPr>
                        <wps:bodyPr rot="0" vert="horz" wrap="square" lIns="91440" tIns="45720" rIns="91440" bIns="45720" anchor="t" anchorCtr="0" upright="1">
                          <a:noAutofit/>
                        </wps:bodyPr>
                      </wps:wsp>
                      <wps:wsp>
                        <wps:cNvPr id="444" name="Rectangle 66"/>
                        <wps:cNvSpPr>
                          <a:spLocks noChangeArrowheads="1"/>
                        </wps:cNvSpPr>
                        <wps:spPr bwMode="auto">
                          <a:xfrm>
                            <a:off x="1569085" y="1771650"/>
                            <a:ext cx="190500" cy="23876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70D2F1F" w14:textId="77777777" w:rsidR="00307AE8" w:rsidRPr="00C45F36" w:rsidRDefault="00307AE8" w:rsidP="00B9239C">
                              <w:r w:rsidRPr="00C45F36">
                                <w:rPr>
                                  <w:rFonts w:eastAsia="HGMaruGothicMPRO"/>
                                  <w:color w:val="000000"/>
                                  <w:sz w:val="16"/>
                                  <w:szCs w:val="16"/>
                                </w:rPr>
                                <w:t>P2</w:t>
                              </w:r>
                            </w:p>
                          </w:txbxContent>
                        </wps:txbx>
                        <wps:bodyPr rot="0" vert="horz" wrap="square" lIns="0" tIns="0" rIns="0" bIns="0" anchor="t" anchorCtr="0" upright="1">
                          <a:noAutofit/>
                        </wps:bodyPr>
                      </wps:wsp>
                      <wps:wsp>
                        <wps:cNvPr id="445" name="Rectangle 67"/>
                        <wps:cNvSpPr>
                          <a:spLocks noChangeArrowheads="1"/>
                        </wps:cNvSpPr>
                        <wps:spPr bwMode="auto">
                          <a:xfrm>
                            <a:off x="2242820" y="1789430"/>
                            <a:ext cx="192405" cy="24892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A1CFD1F" w14:textId="77777777" w:rsidR="00307AE8" w:rsidRPr="00C45F36" w:rsidRDefault="00307AE8" w:rsidP="00B9239C">
                              <w:r w:rsidRPr="00C45F36">
                                <w:rPr>
                                  <w:rFonts w:eastAsia="HGMaruGothicMPRO"/>
                                  <w:color w:val="000000"/>
                                  <w:sz w:val="16"/>
                                  <w:szCs w:val="16"/>
                                </w:rPr>
                                <w:t>WC</w:t>
                              </w:r>
                            </w:p>
                          </w:txbxContent>
                        </wps:txbx>
                        <wps:bodyPr rot="0" vert="horz" wrap="square" lIns="0" tIns="0" rIns="0" bIns="0" anchor="t" anchorCtr="0" upright="1">
                          <a:noAutofit/>
                        </wps:bodyPr>
                      </wps:wsp>
                      <wpg:wgp>
                        <wpg:cNvPr id="446" name="Group 68"/>
                        <wpg:cNvGrpSpPr>
                          <a:grpSpLocks/>
                        </wpg:cNvGrpSpPr>
                        <wpg:grpSpPr bwMode="auto">
                          <a:xfrm>
                            <a:off x="1184275" y="1149985"/>
                            <a:ext cx="60960" cy="46355"/>
                            <a:chOff x="3272" y="6430"/>
                            <a:chExt cx="99" cy="73"/>
                          </a:xfrm>
                        </wpg:grpSpPr>
                        <wps:wsp>
                          <wps:cNvPr id="447" name="Oval 69"/>
                          <wps:cNvSpPr>
                            <a:spLocks noChangeArrowheads="1"/>
                          </wps:cNvSpPr>
                          <wps:spPr bwMode="auto">
                            <a:xfrm>
                              <a:off x="3272" y="6430"/>
                              <a:ext cx="99" cy="73"/>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448" name="Oval 70"/>
                          <wps:cNvSpPr>
                            <a:spLocks noChangeArrowheads="1"/>
                          </wps:cNvSpPr>
                          <wps:spPr bwMode="auto">
                            <a:xfrm>
                              <a:off x="3272" y="6430"/>
                              <a:ext cx="99" cy="73"/>
                            </a:xfrm>
                            <a:prstGeom prst="ellipse">
                              <a:avLst/>
                            </a:prstGeom>
                            <a:noFill/>
                            <a:ln w="7620" cap="rnd">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g:wgp>
                      <wps:wsp>
                        <wps:cNvPr id="449" name="Freeform 71"/>
                        <wps:cNvSpPr>
                          <a:spLocks noEditPoints="1"/>
                        </wps:cNvSpPr>
                        <wps:spPr bwMode="auto">
                          <a:xfrm>
                            <a:off x="1189990" y="631190"/>
                            <a:ext cx="60960" cy="523875"/>
                          </a:xfrm>
                          <a:custGeom>
                            <a:avLst/>
                            <a:gdLst>
                              <a:gd name="T0" fmla="*/ 333 w 800"/>
                              <a:gd name="T1" fmla="*/ 6614 h 6680"/>
                              <a:gd name="T2" fmla="*/ 333 w 800"/>
                              <a:gd name="T3" fmla="*/ 667 h 6680"/>
                              <a:gd name="T4" fmla="*/ 400 w 800"/>
                              <a:gd name="T5" fmla="*/ 600 h 6680"/>
                              <a:gd name="T6" fmla="*/ 467 w 800"/>
                              <a:gd name="T7" fmla="*/ 667 h 6680"/>
                              <a:gd name="T8" fmla="*/ 467 w 800"/>
                              <a:gd name="T9" fmla="*/ 6614 h 6680"/>
                              <a:gd name="T10" fmla="*/ 400 w 800"/>
                              <a:gd name="T11" fmla="*/ 6680 h 6680"/>
                              <a:gd name="T12" fmla="*/ 333 w 800"/>
                              <a:gd name="T13" fmla="*/ 6614 h 6680"/>
                              <a:gd name="T14" fmla="*/ 0 w 800"/>
                              <a:gd name="T15" fmla="*/ 800 h 6680"/>
                              <a:gd name="T16" fmla="*/ 400 w 800"/>
                              <a:gd name="T17" fmla="*/ 0 h 6680"/>
                              <a:gd name="T18" fmla="*/ 800 w 800"/>
                              <a:gd name="T19" fmla="*/ 800 h 6680"/>
                              <a:gd name="T20" fmla="*/ 0 w 800"/>
                              <a:gd name="T21" fmla="*/ 800 h 6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00" h="6680">
                                <a:moveTo>
                                  <a:pt x="333" y="6614"/>
                                </a:moveTo>
                                <a:lnTo>
                                  <a:pt x="333" y="667"/>
                                </a:lnTo>
                                <a:cubicBezTo>
                                  <a:pt x="333" y="630"/>
                                  <a:pt x="363" y="600"/>
                                  <a:pt x="400" y="600"/>
                                </a:cubicBezTo>
                                <a:cubicBezTo>
                                  <a:pt x="437" y="600"/>
                                  <a:pt x="467" y="630"/>
                                  <a:pt x="467" y="667"/>
                                </a:cubicBezTo>
                                <a:lnTo>
                                  <a:pt x="467" y="6614"/>
                                </a:lnTo>
                                <a:cubicBezTo>
                                  <a:pt x="467" y="6651"/>
                                  <a:pt x="437" y="6680"/>
                                  <a:pt x="400" y="6680"/>
                                </a:cubicBezTo>
                                <a:cubicBezTo>
                                  <a:pt x="363" y="6680"/>
                                  <a:pt x="333" y="6651"/>
                                  <a:pt x="333" y="6614"/>
                                </a:cubicBezTo>
                                <a:close/>
                                <a:moveTo>
                                  <a:pt x="0" y="800"/>
                                </a:moveTo>
                                <a:lnTo>
                                  <a:pt x="400" y="0"/>
                                </a:lnTo>
                                <a:lnTo>
                                  <a:pt x="800" y="800"/>
                                </a:lnTo>
                                <a:lnTo>
                                  <a:pt x="0" y="80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450" name="Freeform 72"/>
                        <wps:cNvSpPr>
                          <a:spLocks noEditPoints="1"/>
                        </wps:cNvSpPr>
                        <wps:spPr bwMode="auto">
                          <a:xfrm>
                            <a:off x="1184275" y="1176020"/>
                            <a:ext cx="60960" cy="530860"/>
                          </a:xfrm>
                          <a:custGeom>
                            <a:avLst/>
                            <a:gdLst>
                              <a:gd name="T0" fmla="*/ 467 w 800"/>
                              <a:gd name="T1" fmla="*/ 67 h 6760"/>
                              <a:gd name="T2" fmla="*/ 467 w 800"/>
                              <a:gd name="T3" fmla="*/ 6093 h 6760"/>
                              <a:gd name="T4" fmla="*/ 400 w 800"/>
                              <a:gd name="T5" fmla="*/ 6160 h 6760"/>
                              <a:gd name="T6" fmla="*/ 333 w 800"/>
                              <a:gd name="T7" fmla="*/ 6093 h 6760"/>
                              <a:gd name="T8" fmla="*/ 333 w 800"/>
                              <a:gd name="T9" fmla="*/ 67 h 6760"/>
                              <a:gd name="T10" fmla="*/ 400 w 800"/>
                              <a:gd name="T11" fmla="*/ 0 h 6760"/>
                              <a:gd name="T12" fmla="*/ 467 w 800"/>
                              <a:gd name="T13" fmla="*/ 67 h 6760"/>
                              <a:gd name="T14" fmla="*/ 800 w 800"/>
                              <a:gd name="T15" fmla="*/ 5960 h 6760"/>
                              <a:gd name="T16" fmla="*/ 400 w 800"/>
                              <a:gd name="T17" fmla="*/ 6760 h 6760"/>
                              <a:gd name="T18" fmla="*/ 0 w 800"/>
                              <a:gd name="T19" fmla="*/ 5960 h 6760"/>
                              <a:gd name="T20" fmla="*/ 800 w 800"/>
                              <a:gd name="T21" fmla="*/ 5960 h 67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00" h="6760">
                                <a:moveTo>
                                  <a:pt x="467" y="67"/>
                                </a:moveTo>
                                <a:lnTo>
                                  <a:pt x="467" y="6093"/>
                                </a:lnTo>
                                <a:cubicBezTo>
                                  <a:pt x="467" y="6130"/>
                                  <a:pt x="437" y="6160"/>
                                  <a:pt x="400" y="6160"/>
                                </a:cubicBezTo>
                                <a:cubicBezTo>
                                  <a:pt x="363" y="6160"/>
                                  <a:pt x="333" y="6130"/>
                                  <a:pt x="333" y="6093"/>
                                </a:cubicBezTo>
                                <a:lnTo>
                                  <a:pt x="333" y="67"/>
                                </a:lnTo>
                                <a:cubicBezTo>
                                  <a:pt x="333" y="30"/>
                                  <a:pt x="363" y="0"/>
                                  <a:pt x="400" y="0"/>
                                </a:cubicBezTo>
                                <a:cubicBezTo>
                                  <a:pt x="437" y="0"/>
                                  <a:pt x="467" y="30"/>
                                  <a:pt x="467" y="67"/>
                                </a:cubicBezTo>
                                <a:close/>
                                <a:moveTo>
                                  <a:pt x="800" y="5960"/>
                                </a:moveTo>
                                <a:lnTo>
                                  <a:pt x="400" y="6760"/>
                                </a:lnTo>
                                <a:lnTo>
                                  <a:pt x="0" y="5960"/>
                                </a:lnTo>
                                <a:lnTo>
                                  <a:pt x="800" y="596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451" name="Freeform 73"/>
                        <wps:cNvSpPr>
                          <a:spLocks noEditPoints="1"/>
                        </wps:cNvSpPr>
                        <wps:spPr bwMode="auto">
                          <a:xfrm>
                            <a:off x="706120" y="1177925"/>
                            <a:ext cx="771525" cy="7620"/>
                          </a:xfrm>
                          <a:custGeom>
                            <a:avLst/>
                            <a:gdLst>
                              <a:gd name="T0" fmla="*/ 9750 w 10100"/>
                              <a:gd name="T1" fmla="*/ 100 h 100"/>
                              <a:gd name="T2" fmla="*/ 9750 w 10100"/>
                              <a:gd name="T3" fmla="*/ 0 h 100"/>
                              <a:gd name="T4" fmla="*/ 10100 w 10100"/>
                              <a:gd name="T5" fmla="*/ 50 h 100"/>
                              <a:gd name="T6" fmla="*/ 9350 w 10100"/>
                              <a:gd name="T7" fmla="*/ 100 h 100"/>
                              <a:gd name="T8" fmla="*/ 9000 w 10100"/>
                              <a:gd name="T9" fmla="*/ 50 h 100"/>
                              <a:gd name="T10" fmla="*/ 9350 w 10100"/>
                              <a:gd name="T11" fmla="*/ 0 h 100"/>
                              <a:gd name="T12" fmla="*/ 9350 w 10100"/>
                              <a:gd name="T13" fmla="*/ 100 h 100"/>
                              <a:gd name="T14" fmla="*/ 8350 w 10100"/>
                              <a:gd name="T15" fmla="*/ 100 h 100"/>
                              <a:gd name="T16" fmla="*/ 8350 w 10100"/>
                              <a:gd name="T17" fmla="*/ 0 h 100"/>
                              <a:gd name="T18" fmla="*/ 8700 w 10100"/>
                              <a:gd name="T19" fmla="*/ 50 h 100"/>
                              <a:gd name="T20" fmla="*/ 7950 w 10100"/>
                              <a:gd name="T21" fmla="*/ 100 h 100"/>
                              <a:gd name="T22" fmla="*/ 7600 w 10100"/>
                              <a:gd name="T23" fmla="*/ 50 h 100"/>
                              <a:gd name="T24" fmla="*/ 7950 w 10100"/>
                              <a:gd name="T25" fmla="*/ 0 h 100"/>
                              <a:gd name="T26" fmla="*/ 7950 w 10100"/>
                              <a:gd name="T27" fmla="*/ 100 h 100"/>
                              <a:gd name="T28" fmla="*/ 6950 w 10100"/>
                              <a:gd name="T29" fmla="*/ 100 h 100"/>
                              <a:gd name="T30" fmla="*/ 6950 w 10100"/>
                              <a:gd name="T31" fmla="*/ 0 h 100"/>
                              <a:gd name="T32" fmla="*/ 7300 w 10100"/>
                              <a:gd name="T33" fmla="*/ 50 h 100"/>
                              <a:gd name="T34" fmla="*/ 6550 w 10100"/>
                              <a:gd name="T35" fmla="*/ 100 h 100"/>
                              <a:gd name="T36" fmla="*/ 6200 w 10100"/>
                              <a:gd name="T37" fmla="*/ 50 h 100"/>
                              <a:gd name="T38" fmla="*/ 6550 w 10100"/>
                              <a:gd name="T39" fmla="*/ 0 h 100"/>
                              <a:gd name="T40" fmla="*/ 6550 w 10100"/>
                              <a:gd name="T41" fmla="*/ 100 h 100"/>
                              <a:gd name="T42" fmla="*/ 5550 w 10100"/>
                              <a:gd name="T43" fmla="*/ 100 h 100"/>
                              <a:gd name="T44" fmla="*/ 5550 w 10100"/>
                              <a:gd name="T45" fmla="*/ 0 h 100"/>
                              <a:gd name="T46" fmla="*/ 5900 w 10100"/>
                              <a:gd name="T47" fmla="*/ 50 h 100"/>
                              <a:gd name="T48" fmla="*/ 5150 w 10100"/>
                              <a:gd name="T49" fmla="*/ 100 h 100"/>
                              <a:gd name="T50" fmla="*/ 4800 w 10100"/>
                              <a:gd name="T51" fmla="*/ 50 h 100"/>
                              <a:gd name="T52" fmla="*/ 5150 w 10100"/>
                              <a:gd name="T53" fmla="*/ 0 h 100"/>
                              <a:gd name="T54" fmla="*/ 5150 w 10100"/>
                              <a:gd name="T55" fmla="*/ 100 h 100"/>
                              <a:gd name="T56" fmla="*/ 4150 w 10100"/>
                              <a:gd name="T57" fmla="*/ 100 h 100"/>
                              <a:gd name="T58" fmla="*/ 4150 w 10100"/>
                              <a:gd name="T59" fmla="*/ 0 h 100"/>
                              <a:gd name="T60" fmla="*/ 4500 w 10100"/>
                              <a:gd name="T61" fmla="*/ 50 h 100"/>
                              <a:gd name="T62" fmla="*/ 3750 w 10100"/>
                              <a:gd name="T63" fmla="*/ 100 h 100"/>
                              <a:gd name="T64" fmla="*/ 3400 w 10100"/>
                              <a:gd name="T65" fmla="*/ 50 h 100"/>
                              <a:gd name="T66" fmla="*/ 3750 w 10100"/>
                              <a:gd name="T67" fmla="*/ 0 h 100"/>
                              <a:gd name="T68" fmla="*/ 3750 w 10100"/>
                              <a:gd name="T69" fmla="*/ 100 h 100"/>
                              <a:gd name="T70" fmla="*/ 2750 w 10100"/>
                              <a:gd name="T71" fmla="*/ 100 h 100"/>
                              <a:gd name="T72" fmla="*/ 2750 w 10100"/>
                              <a:gd name="T73" fmla="*/ 0 h 100"/>
                              <a:gd name="T74" fmla="*/ 3100 w 10100"/>
                              <a:gd name="T75" fmla="*/ 50 h 100"/>
                              <a:gd name="T76" fmla="*/ 2350 w 10100"/>
                              <a:gd name="T77" fmla="*/ 100 h 100"/>
                              <a:gd name="T78" fmla="*/ 2000 w 10100"/>
                              <a:gd name="T79" fmla="*/ 50 h 100"/>
                              <a:gd name="T80" fmla="*/ 2350 w 10100"/>
                              <a:gd name="T81" fmla="*/ 0 h 100"/>
                              <a:gd name="T82" fmla="*/ 2350 w 10100"/>
                              <a:gd name="T83" fmla="*/ 100 h 100"/>
                              <a:gd name="T84" fmla="*/ 1350 w 10100"/>
                              <a:gd name="T85" fmla="*/ 100 h 100"/>
                              <a:gd name="T86" fmla="*/ 1350 w 10100"/>
                              <a:gd name="T87" fmla="*/ 0 h 100"/>
                              <a:gd name="T88" fmla="*/ 1700 w 10100"/>
                              <a:gd name="T89" fmla="*/ 50 h 100"/>
                              <a:gd name="T90" fmla="*/ 950 w 10100"/>
                              <a:gd name="T91" fmla="*/ 100 h 100"/>
                              <a:gd name="T92" fmla="*/ 600 w 10100"/>
                              <a:gd name="T93" fmla="*/ 50 h 100"/>
                              <a:gd name="T94" fmla="*/ 950 w 10100"/>
                              <a:gd name="T95" fmla="*/ 0 h 100"/>
                              <a:gd name="T96" fmla="*/ 950 w 10100"/>
                              <a:gd name="T97" fmla="*/ 100 h 100"/>
                              <a:gd name="T98" fmla="*/ 50 w 10100"/>
                              <a:gd name="T99" fmla="*/ 100 h 100"/>
                              <a:gd name="T100" fmla="*/ 50 w 10100"/>
                              <a:gd name="T101" fmla="*/ 0 h 100"/>
                              <a:gd name="T102" fmla="*/ 300 w 10100"/>
                              <a:gd name="T103" fmla="*/ 5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10100" h="100">
                                <a:moveTo>
                                  <a:pt x="10050" y="100"/>
                                </a:moveTo>
                                <a:lnTo>
                                  <a:pt x="9750" y="100"/>
                                </a:lnTo>
                                <a:cubicBezTo>
                                  <a:pt x="9723" y="100"/>
                                  <a:pt x="9700" y="77"/>
                                  <a:pt x="9700" y="50"/>
                                </a:cubicBezTo>
                                <a:cubicBezTo>
                                  <a:pt x="9700" y="22"/>
                                  <a:pt x="9723" y="0"/>
                                  <a:pt x="9750" y="0"/>
                                </a:cubicBezTo>
                                <a:lnTo>
                                  <a:pt x="10050" y="0"/>
                                </a:lnTo>
                                <a:cubicBezTo>
                                  <a:pt x="10078" y="0"/>
                                  <a:pt x="10100" y="22"/>
                                  <a:pt x="10100" y="50"/>
                                </a:cubicBezTo>
                                <a:cubicBezTo>
                                  <a:pt x="10100" y="77"/>
                                  <a:pt x="10078" y="100"/>
                                  <a:pt x="10050" y="100"/>
                                </a:cubicBezTo>
                                <a:close/>
                                <a:moveTo>
                                  <a:pt x="9350" y="100"/>
                                </a:moveTo>
                                <a:lnTo>
                                  <a:pt x="9050" y="100"/>
                                </a:lnTo>
                                <a:cubicBezTo>
                                  <a:pt x="9023" y="100"/>
                                  <a:pt x="9000" y="77"/>
                                  <a:pt x="9000" y="50"/>
                                </a:cubicBezTo>
                                <a:cubicBezTo>
                                  <a:pt x="9000" y="22"/>
                                  <a:pt x="9023" y="0"/>
                                  <a:pt x="9050" y="0"/>
                                </a:cubicBezTo>
                                <a:lnTo>
                                  <a:pt x="9350" y="0"/>
                                </a:lnTo>
                                <a:cubicBezTo>
                                  <a:pt x="9378" y="0"/>
                                  <a:pt x="9400" y="22"/>
                                  <a:pt x="9400" y="50"/>
                                </a:cubicBezTo>
                                <a:cubicBezTo>
                                  <a:pt x="9400" y="77"/>
                                  <a:pt x="9378" y="100"/>
                                  <a:pt x="9350" y="100"/>
                                </a:cubicBezTo>
                                <a:close/>
                                <a:moveTo>
                                  <a:pt x="8650" y="100"/>
                                </a:moveTo>
                                <a:lnTo>
                                  <a:pt x="8350" y="100"/>
                                </a:lnTo>
                                <a:cubicBezTo>
                                  <a:pt x="8323" y="100"/>
                                  <a:pt x="8300" y="77"/>
                                  <a:pt x="8300" y="50"/>
                                </a:cubicBezTo>
                                <a:cubicBezTo>
                                  <a:pt x="8300" y="22"/>
                                  <a:pt x="8323" y="0"/>
                                  <a:pt x="8350" y="0"/>
                                </a:cubicBezTo>
                                <a:lnTo>
                                  <a:pt x="8650" y="0"/>
                                </a:lnTo>
                                <a:cubicBezTo>
                                  <a:pt x="8678" y="0"/>
                                  <a:pt x="8700" y="22"/>
                                  <a:pt x="8700" y="50"/>
                                </a:cubicBezTo>
                                <a:cubicBezTo>
                                  <a:pt x="8700" y="77"/>
                                  <a:pt x="8678" y="100"/>
                                  <a:pt x="8650" y="100"/>
                                </a:cubicBezTo>
                                <a:close/>
                                <a:moveTo>
                                  <a:pt x="7950" y="100"/>
                                </a:moveTo>
                                <a:lnTo>
                                  <a:pt x="7650" y="100"/>
                                </a:lnTo>
                                <a:cubicBezTo>
                                  <a:pt x="7623" y="100"/>
                                  <a:pt x="7600" y="77"/>
                                  <a:pt x="7600" y="50"/>
                                </a:cubicBezTo>
                                <a:cubicBezTo>
                                  <a:pt x="7600" y="22"/>
                                  <a:pt x="7623" y="0"/>
                                  <a:pt x="7650" y="0"/>
                                </a:cubicBezTo>
                                <a:lnTo>
                                  <a:pt x="7950" y="0"/>
                                </a:lnTo>
                                <a:cubicBezTo>
                                  <a:pt x="7978" y="0"/>
                                  <a:pt x="8000" y="22"/>
                                  <a:pt x="8000" y="50"/>
                                </a:cubicBezTo>
                                <a:cubicBezTo>
                                  <a:pt x="8000" y="77"/>
                                  <a:pt x="7978" y="100"/>
                                  <a:pt x="7950" y="100"/>
                                </a:cubicBezTo>
                                <a:close/>
                                <a:moveTo>
                                  <a:pt x="7250" y="100"/>
                                </a:moveTo>
                                <a:lnTo>
                                  <a:pt x="6950" y="100"/>
                                </a:lnTo>
                                <a:cubicBezTo>
                                  <a:pt x="6923" y="100"/>
                                  <a:pt x="6900" y="77"/>
                                  <a:pt x="6900" y="50"/>
                                </a:cubicBezTo>
                                <a:cubicBezTo>
                                  <a:pt x="6900" y="22"/>
                                  <a:pt x="6923" y="0"/>
                                  <a:pt x="6950" y="0"/>
                                </a:cubicBezTo>
                                <a:lnTo>
                                  <a:pt x="7250" y="0"/>
                                </a:lnTo>
                                <a:cubicBezTo>
                                  <a:pt x="7278" y="0"/>
                                  <a:pt x="7300" y="22"/>
                                  <a:pt x="7300" y="50"/>
                                </a:cubicBezTo>
                                <a:cubicBezTo>
                                  <a:pt x="7300" y="77"/>
                                  <a:pt x="7278" y="100"/>
                                  <a:pt x="7250" y="100"/>
                                </a:cubicBezTo>
                                <a:close/>
                                <a:moveTo>
                                  <a:pt x="6550" y="100"/>
                                </a:moveTo>
                                <a:lnTo>
                                  <a:pt x="6250" y="100"/>
                                </a:lnTo>
                                <a:cubicBezTo>
                                  <a:pt x="6223" y="100"/>
                                  <a:pt x="6200" y="77"/>
                                  <a:pt x="6200" y="50"/>
                                </a:cubicBezTo>
                                <a:cubicBezTo>
                                  <a:pt x="6200" y="22"/>
                                  <a:pt x="6223" y="0"/>
                                  <a:pt x="6250" y="0"/>
                                </a:cubicBezTo>
                                <a:lnTo>
                                  <a:pt x="6550" y="0"/>
                                </a:lnTo>
                                <a:cubicBezTo>
                                  <a:pt x="6578" y="0"/>
                                  <a:pt x="6600" y="22"/>
                                  <a:pt x="6600" y="50"/>
                                </a:cubicBezTo>
                                <a:cubicBezTo>
                                  <a:pt x="6600" y="77"/>
                                  <a:pt x="6578" y="100"/>
                                  <a:pt x="6550" y="100"/>
                                </a:cubicBezTo>
                                <a:close/>
                                <a:moveTo>
                                  <a:pt x="5850" y="100"/>
                                </a:moveTo>
                                <a:lnTo>
                                  <a:pt x="5550" y="100"/>
                                </a:lnTo>
                                <a:cubicBezTo>
                                  <a:pt x="5523" y="100"/>
                                  <a:pt x="5500" y="77"/>
                                  <a:pt x="5500" y="50"/>
                                </a:cubicBezTo>
                                <a:cubicBezTo>
                                  <a:pt x="5500" y="22"/>
                                  <a:pt x="5523" y="0"/>
                                  <a:pt x="5550" y="0"/>
                                </a:cubicBezTo>
                                <a:lnTo>
                                  <a:pt x="5850" y="0"/>
                                </a:lnTo>
                                <a:cubicBezTo>
                                  <a:pt x="5878" y="0"/>
                                  <a:pt x="5900" y="22"/>
                                  <a:pt x="5900" y="50"/>
                                </a:cubicBezTo>
                                <a:cubicBezTo>
                                  <a:pt x="5900" y="77"/>
                                  <a:pt x="5878" y="100"/>
                                  <a:pt x="5850" y="100"/>
                                </a:cubicBezTo>
                                <a:close/>
                                <a:moveTo>
                                  <a:pt x="5150" y="100"/>
                                </a:moveTo>
                                <a:lnTo>
                                  <a:pt x="4850" y="100"/>
                                </a:lnTo>
                                <a:cubicBezTo>
                                  <a:pt x="4823" y="100"/>
                                  <a:pt x="4800" y="77"/>
                                  <a:pt x="4800" y="50"/>
                                </a:cubicBezTo>
                                <a:cubicBezTo>
                                  <a:pt x="4800" y="22"/>
                                  <a:pt x="4823" y="0"/>
                                  <a:pt x="4850" y="0"/>
                                </a:cubicBezTo>
                                <a:lnTo>
                                  <a:pt x="5150" y="0"/>
                                </a:lnTo>
                                <a:cubicBezTo>
                                  <a:pt x="5178" y="0"/>
                                  <a:pt x="5200" y="22"/>
                                  <a:pt x="5200" y="50"/>
                                </a:cubicBezTo>
                                <a:cubicBezTo>
                                  <a:pt x="5200" y="77"/>
                                  <a:pt x="5178" y="100"/>
                                  <a:pt x="5150" y="100"/>
                                </a:cubicBezTo>
                                <a:close/>
                                <a:moveTo>
                                  <a:pt x="4450" y="100"/>
                                </a:moveTo>
                                <a:lnTo>
                                  <a:pt x="4150" y="100"/>
                                </a:lnTo>
                                <a:cubicBezTo>
                                  <a:pt x="4123" y="100"/>
                                  <a:pt x="4100" y="77"/>
                                  <a:pt x="4100" y="50"/>
                                </a:cubicBezTo>
                                <a:cubicBezTo>
                                  <a:pt x="4100" y="22"/>
                                  <a:pt x="4123" y="0"/>
                                  <a:pt x="4150" y="0"/>
                                </a:cubicBezTo>
                                <a:lnTo>
                                  <a:pt x="4450" y="0"/>
                                </a:lnTo>
                                <a:cubicBezTo>
                                  <a:pt x="4478" y="0"/>
                                  <a:pt x="4500" y="22"/>
                                  <a:pt x="4500" y="50"/>
                                </a:cubicBezTo>
                                <a:cubicBezTo>
                                  <a:pt x="4500" y="77"/>
                                  <a:pt x="4478" y="100"/>
                                  <a:pt x="4450" y="100"/>
                                </a:cubicBezTo>
                                <a:close/>
                                <a:moveTo>
                                  <a:pt x="3750" y="100"/>
                                </a:moveTo>
                                <a:lnTo>
                                  <a:pt x="3450" y="100"/>
                                </a:lnTo>
                                <a:cubicBezTo>
                                  <a:pt x="3423" y="100"/>
                                  <a:pt x="3400" y="77"/>
                                  <a:pt x="3400" y="50"/>
                                </a:cubicBezTo>
                                <a:cubicBezTo>
                                  <a:pt x="3400" y="22"/>
                                  <a:pt x="3423" y="0"/>
                                  <a:pt x="3450" y="0"/>
                                </a:cubicBezTo>
                                <a:lnTo>
                                  <a:pt x="3750" y="0"/>
                                </a:lnTo>
                                <a:cubicBezTo>
                                  <a:pt x="3778" y="0"/>
                                  <a:pt x="3800" y="22"/>
                                  <a:pt x="3800" y="50"/>
                                </a:cubicBezTo>
                                <a:cubicBezTo>
                                  <a:pt x="3800" y="77"/>
                                  <a:pt x="3778" y="100"/>
                                  <a:pt x="3750" y="100"/>
                                </a:cubicBezTo>
                                <a:close/>
                                <a:moveTo>
                                  <a:pt x="3050" y="100"/>
                                </a:moveTo>
                                <a:lnTo>
                                  <a:pt x="2750" y="100"/>
                                </a:lnTo>
                                <a:cubicBezTo>
                                  <a:pt x="2723" y="100"/>
                                  <a:pt x="2700" y="77"/>
                                  <a:pt x="2700" y="50"/>
                                </a:cubicBezTo>
                                <a:cubicBezTo>
                                  <a:pt x="2700" y="22"/>
                                  <a:pt x="2723" y="0"/>
                                  <a:pt x="2750" y="0"/>
                                </a:cubicBezTo>
                                <a:lnTo>
                                  <a:pt x="3050" y="0"/>
                                </a:lnTo>
                                <a:cubicBezTo>
                                  <a:pt x="3078" y="0"/>
                                  <a:pt x="3100" y="22"/>
                                  <a:pt x="3100" y="50"/>
                                </a:cubicBezTo>
                                <a:cubicBezTo>
                                  <a:pt x="3100" y="77"/>
                                  <a:pt x="3078" y="100"/>
                                  <a:pt x="3050" y="100"/>
                                </a:cubicBezTo>
                                <a:close/>
                                <a:moveTo>
                                  <a:pt x="2350" y="100"/>
                                </a:moveTo>
                                <a:lnTo>
                                  <a:pt x="2050" y="100"/>
                                </a:lnTo>
                                <a:cubicBezTo>
                                  <a:pt x="2023" y="100"/>
                                  <a:pt x="2000" y="77"/>
                                  <a:pt x="2000" y="50"/>
                                </a:cubicBezTo>
                                <a:cubicBezTo>
                                  <a:pt x="2000" y="22"/>
                                  <a:pt x="2023" y="0"/>
                                  <a:pt x="2050" y="0"/>
                                </a:cubicBezTo>
                                <a:lnTo>
                                  <a:pt x="2350" y="0"/>
                                </a:lnTo>
                                <a:cubicBezTo>
                                  <a:pt x="2378" y="0"/>
                                  <a:pt x="2400" y="22"/>
                                  <a:pt x="2400" y="50"/>
                                </a:cubicBezTo>
                                <a:cubicBezTo>
                                  <a:pt x="2400" y="77"/>
                                  <a:pt x="2378" y="100"/>
                                  <a:pt x="2350" y="100"/>
                                </a:cubicBezTo>
                                <a:close/>
                                <a:moveTo>
                                  <a:pt x="1650" y="100"/>
                                </a:moveTo>
                                <a:lnTo>
                                  <a:pt x="1350" y="100"/>
                                </a:lnTo>
                                <a:cubicBezTo>
                                  <a:pt x="1323" y="100"/>
                                  <a:pt x="1300" y="77"/>
                                  <a:pt x="1300" y="50"/>
                                </a:cubicBezTo>
                                <a:cubicBezTo>
                                  <a:pt x="1300" y="22"/>
                                  <a:pt x="1323" y="0"/>
                                  <a:pt x="1350" y="0"/>
                                </a:cubicBezTo>
                                <a:lnTo>
                                  <a:pt x="1650" y="0"/>
                                </a:lnTo>
                                <a:cubicBezTo>
                                  <a:pt x="1678" y="0"/>
                                  <a:pt x="1700" y="22"/>
                                  <a:pt x="1700" y="50"/>
                                </a:cubicBezTo>
                                <a:cubicBezTo>
                                  <a:pt x="1700" y="77"/>
                                  <a:pt x="1678" y="100"/>
                                  <a:pt x="1650" y="100"/>
                                </a:cubicBezTo>
                                <a:close/>
                                <a:moveTo>
                                  <a:pt x="950" y="100"/>
                                </a:moveTo>
                                <a:lnTo>
                                  <a:pt x="650" y="100"/>
                                </a:lnTo>
                                <a:cubicBezTo>
                                  <a:pt x="623" y="100"/>
                                  <a:pt x="600" y="77"/>
                                  <a:pt x="600" y="50"/>
                                </a:cubicBezTo>
                                <a:cubicBezTo>
                                  <a:pt x="600" y="22"/>
                                  <a:pt x="623" y="0"/>
                                  <a:pt x="650" y="0"/>
                                </a:cubicBezTo>
                                <a:lnTo>
                                  <a:pt x="950" y="0"/>
                                </a:lnTo>
                                <a:cubicBezTo>
                                  <a:pt x="978" y="0"/>
                                  <a:pt x="1000" y="22"/>
                                  <a:pt x="1000" y="50"/>
                                </a:cubicBezTo>
                                <a:cubicBezTo>
                                  <a:pt x="1000" y="77"/>
                                  <a:pt x="978" y="100"/>
                                  <a:pt x="950" y="100"/>
                                </a:cubicBezTo>
                                <a:close/>
                                <a:moveTo>
                                  <a:pt x="250" y="100"/>
                                </a:moveTo>
                                <a:lnTo>
                                  <a:pt x="50" y="100"/>
                                </a:lnTo>
                                <a:cubicBezTo>
                                  <a:pt x="23" y="100"/>
                                  <a:pt x="0" y="77"/>
                                  <a:pt x="0" y="50"/>
                                </a:cubicBezTo>
                                <a:cubicBezTo>
                                  <a:pt x="0" y="22"/>
                                  <a:pt x="23" y="0"/>
                                  <a:pt x="50" y="0"/>
                                </a:cubicBezTo>
                                <a:lnTo>
                                  <a:pt x="250" y="0"/>
                                </a:lnTo>
                                <a:cubicBezTo>
                                  <a:pt x="278" y="0"/>
                                  <a:pt x="300" y="22"/>
                                  <a:pt x="300" y="50"/>
                                </a:cubicBezTo>
                                <a:cubicBezTo>
                                  <a:pt x="300" y="77"/>
                                  <a:pt x="278" y="100"/>
                                  <a:pt x="250" y="100"/>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452" name="Rectangle 74"/>
                        <wps:cNvSpPr>
                          <a:spLocks noChangeArrowheads="1"/>
                        </wps:cNvSpPr>
                        <wps:spPr bwMode="auto">
                          <a:xfrm>
                            <a:off x="1577975" y="925830"/>
                            <a:ext cx="161925" cy="23622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89FC7C5" w14:textId="77777777" w:rsidR="00307AE8" w:rsidRPr="00C45F36" w:rsidRDefault="00307AE8" w:rsidP="00B9239C">
                              <w:r w:rsidRPr="00C45F36">
                                <w:rPr>
                                  <w:rFonts w:eastAsia="HGMaruGothicMPRO"/>
                                  <w:color w:val="000000"/>
                                  <w:sz w:val="16"/>
                                  <w:szCs w:val="16"/>
                                </w:rPr>
                                <w:t>P2</w:t>
                              </w:r>
                            </w:p>
                          </w:txbxContent>
                        </wps:txbx>
                        <wps:bodyPr rot="0" vert="horz" wrap="square" lIns="0" tIns="0" rIns="0" bIns="0" anchor="t" anchorCtr="0" upright="1">
                          <a:noAutofit/>
                        </wps:bodyPr>
                      </wps:wsp>
                      <wps:wsp>
                        <wps:cNvPr id="453" name="Rectangle 75"/>
                        <wps:cNvSpPr>
                          <a:spLocks noChangeArrowheads="1"/>
                        </wps:cNvSpPr>
                        <wps:spPr bwMode="auto">
                          <a:xfrm>
                            <a:off x="2242820" y="925830"/>
                            <a:ext cx="192405" cy="2286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2506AA1" w14:textId="77777777" w:rsidR="00307AE8" w:rsidRPr="00C45F36" w:rsidRDefault="00307AE8" w:rsidP="00B9239C">
                              <w:r w:rsidRPr="00C45F36">
                                <w:rPr>
                                  <w:rFonts w:eastAsia="HGMaruGothicMPRO"/>
                                  <w:color w:val="000000"/>
                                  <w:sz w:val="16"/>
                                  <w:szCs w:val="16"/>
                                </w:rPr>
                                <w:t>WC</w:t>
                              </w:r>
                            </w:p>
                          </w:txbxContent>
                        </wps:txbx>
                        <wps:bodyPr rot="0" vert="horz" wrap="square" lIns="0" tIns="0" rIns="0" bIns="0" anchor="t" anchorCtr="0" upright="1">
                          <a:noAutofit/>
                        </wps:bodyPr>
                      </wps:wsp>
                      <wps:wsp>
                        <wps:cNvPr id="454" name="Line 76"/>
                        <wps:cNvCnPr>
                          <a:cxnSpLocks noChangeShapeType="1"/>
                        </wps:cNvCnPr>
                        <wps:spPr bwMode="auto">
                          <a:xfrm>
                            <a:off x="2980055" y="2503805"/>
                            <a:ext cx="370205" cy="635"/>
                          </a:xfrm>
                          <a:prstGeom prst="line">
                            <a:avLst/>
                          </a:prstGeom>
                          <a:noFill/>
                          <a:ln w="23495">
                            <a:solidFill>
                              <a:srgbClr val="8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455" name="Freeform 77"/>
                        <wps:cNvSpPr>
                          <a:spLocks noEditPoints="1"/>
                        </wps:cNvSpPr>
                        <wps:spPr bwMode="auto">
                          <a:xfrm>
                            <a:off x="2528570" y="1060450"/>
                            <a:ext cx="12700" cy="1155700"/>
                          </a:xfrm>
                          <a:custGeom>
                            <a:avLst/>
                            <a:gdLst>
                              <a:gd name="T0" fmla="*/ 37 w 37"/>
                              <a:gd name="T1" fmla="*/ 37 h 1816"/>
                              <a:gd name="T2" fmla="*/ 0 w 37"/>
                              <a:gd name="T3" fmla="*/ 0 h 1816"/>
                              <a:gd name="T4" fmla="*/ 37 w 37"/>
                              <a:gd name="T5" fmla="*/ 74 h 1816"/>
                              <a:gd name="T6" fmla="*/ 0 w 37"/>
                              <a:gd name="T7" fmla="*/ 111 h 1816"/>
                              <a:gd name="T8" fmla="*/ 37 w 37"/>
                              <a:gd name="T9" fmla="*/ 74 h 1816"/>
                              <a:gd name="T10" fmla="*/ 37 w 37"/>
                              <a:gd name="T11" fmla="*/ 185 h 1816"/>
                              <a:gd name="T12" fmla="*/ 0 w 37"/>
                              <a:gd name="T13" fmla="*/ 148 h 1816"/>
                              <a:gd name="T14" fmla="*/ 37 w 37"/>
                              <a:gd name="T15" fmla="*/ 222 h 1816"/>
                              <a:gd name="T16" fmla="*/ 0 w 37"/>
                              <a:gd name="T17" fmla="*/ 259 h 1816"/>
                              <a:gd name="T18" fmla="*/ 37 w 37"/>
                              <a:gd name="T19" fmla="*/ 222 h 1816"/>
                              <a:gd name="T20" fmla="*/ 37 w 37"/>
                              <a:gd name="T21" fmla="*/ 333 h 1816"/>
                              <a:gd name="T22" fmla="*/ 0 w 37"/>
                              <a:gd name="T23" fmla="*/ 296 h 1816"/>
                              <a:gd name="T24" fmla="*/ 37 w 37"/>
                              <a:gd name="T25" fmla="*/ 370 h 1816"/>
                              <a:gd name="T26" fmla="*/ 0 w 37"/>
                              <a:gd name="T27" fmla="*/ 407 h 1816"/>
                              <a:gd name="T28" fmla="*/ 37 w 37"/>
                              <a:gd name="T29" fmla="*/ 370 h 1816"/>
                              <a:gd name="T30" fmla="*/ 37 w 37"/>
                              <a:gd name="T31" fmla="*/ 481 h 1816"/>
                              <a:gd name="T32" fmla="*/ 0 w 37"/>
                              <a:gd name="T33" fmla="*/ 444 h 1816"/>
                              <a:gd name="T34" fmla="*/ 37 w 37"/>
                              <a:gd name="T35" fmla="*/ 519 h 1816"/>
                              <a:gd name="T36" fmla="*/ 0 w 37"/>
                              <a:gd name="T37" fmla="*/ 556 h 1816"/>
                              <a:gd name="T38" fmla="*/ 37 w 37"/>
                              <a:gd name="T39" fmla="*/ 519 h 1816"/>
                              <a:gd name="T40" fmla="*/ 37 w 37"/>
                              <a:gd name="T41" fmla="*/ 630 h 1816"/>
                              <a:gd name="T42" fmla="*/ 0 w 37"/>
                              <a:gd name="T43" fmla="*/ 593 h 1816"/>
                              <a:gd name="T44" fmla="*/ 37 w 37"/>
                              <a:gd name="T45" fmla="*/ 667 h 1816"/>
                              <a:gd name="T46" fmla="*/ 0 w 37"/>
                              <a:gd name="T47" fmla="*/ 704 h 1816"/>
                              <a:gd name="T48" fmla="*/ 37 w 37"/>
                              <a:gd name="T49" fmla="*/ 667 h 1816"/>
                              <a:gd name="T50" fmla="*/ 37 w 37"/>
                              <a:gd name="T51" fmla="*/ 778 h 1816"/>
                              <a:gd name="T52" fmla="*/ 0 w 37"/>
                              <a:gd name="T53" fmla="*/ 741 h 1816"/>
                              <a:gd name="T54" fmla="*/ 37 w 37"/>
                              <a:gd name="T55" fmla="*/ 815 h 1816"/>
                              <a:gd name="T56" fmla="*/ 0 w 37"/>
                              <a:gd name="T57" fmla="*/ 852 h 1816"/>
                              <a:gd name="T58" fmla="*/ 37 w 37"/>
                              <a:gd name="T59" fmla="*/ 815 h 1816"/>
                              <a:gd name="T60" fmla="*/ 37 w 37"/>
                              <a:gd name="T61" fmla="*/ 926 h 1816"/>
                              <a:gd name="T62" fmla="*/ 0 w 37"/>
                              <a:gd name="T63" fmla="*/ 889 h 1816"/>
                              <a:gd name="T64" fmla="*/ 37 w 37"/>
                              <a:gd name="T65" fmla="*/ 963 h 1816"/>
                              <a:gd name="T66" fmla="*/ 0 w 37"/>
                              <a:gd name="T67" fmla="*/ 1000 h 1816"/>
                              <a:gd name="T68" fmla="*/ 37 w 37"/>
                              <a:gd name="T69" fmla="*/ 963 h 1816"/>
                              <a:gd name="T70" fmla="*/ 37 w 37"/>
                              <a:gd name="T71" fmla="*/ 1074 h 1816"/>
                              <a:gd name="T72" fmla="*/ 0 w 37"/>
                              <a:gd name="T73" fmla="*/ 1037 h 1816"/>
                              <a:gd name="T74" fmla="*/ 37 w 37"/>
                              <a:gd name="T75" fmla="*/ 1112 h 1816"/>
                              <a:gd name="T76" fmla="*/ 0 w 37"/>
                              <a:gd name="T77" fmla="*/ 1149 h 1816"/>
                              <a:gd name="T78" fmla="*/ 37 w 37"/>
                              <a:gd name="T79" fmla="*/ 1112 h 1816"/>
                              <a:gd name="T80" fmla="*/ 37 w 37"/>
                              <a:gd name="T81" fmla="*/ 1223 h 1816"/>
                              <a:gd name="T82" fmla="*/ 0 w 37"/>
                              <a:gd name="T83" fmla="*/ 1186 h 1816"/>
                              <a:gd name="T84" fmla="*/ 37 w 37"/>
                              <a:gd name="T85" fmla="*/ 1260 h 1816"/>
                              <a:gd name="T86" fmla="*/ 0 w 37"/>
                              <a:gd name="T87" fmla="*/ 1297 h 1816"/>
                              <a:gd name="T88" fmla="*/ 37 w 37"/>
                              <a:gd name="T89" fmla="*/ 1260 h 1816"/>
                              <a:gd name="T90" fmla="*/ 37 w 37"/>
                              <a:gd name="T91" fmla="*/ 1371 h 1816"/>
                              <a:gd name="T92" fmla="*/ 0 w 37"/>
                              <a:gd name="T93" fmla="*/ 1334 h 1816"/>
                              <a:gd name="T94" fmla="*/ 37 w 37"/>
                              <a:gd name="T95" fmla="*/ 1408 h 1816"/>
                              <a:gd name="T96" fmla="*/ 0 w 37"/>
                              <a:gd name="T97" fmla="*/ 1445 h 1816"/>
                              <a:gd name="T98" fmla="*/ 37 w 37"/>
                              <a:gd name="T99" fmla="*/ 1408 h 1816"/>
                              <a:gd name="T100" fmla="*/ 37 w 37"/>
                              <a:gd name="T101" fmla="*/ 1519 h 1816"/>
                              <a:gd name="T102" fmla="*/ 0 w 37"/>
                              <a:gd name="T103" fmla="*/ 1482 h 1816"/>
                              <a:gd name="T104" fmla="*/ 37 w 37"/>
                              <a:gd name="T105" fmla="*/ 1556 h 1816"/>
                              <a:gd name="T106" fmla="*/ 0 w 37"/>
                              <a:gd name="T107" fmla="*/ 1593 h 1816"/>
                              <a:gd name="T108" fmla="*/ 37 w 37"/>
                              <a:gd name="T109" fmla="*/ 1556 h 1816"/>
                              <a:gd name="T110" fmla="*/ 37 w 37"/>
                              <a:gd name="T111" fmla="*/ 1668 h 1816"/>
                              <a:gd name="T112" fmla="*/ 0 w 37"/>
                              <a:gd name="T113" fmla="*/ 1630 h 1816"/>
                              <a:gd name="T114" fmla="*/ 37 w 37"/>
                              <a:gd name="T115" fmla="*/ 1705 h 1816"/>
                              <a:gd name="T116" fmla="*/ 0 w 37"/>
                              <a:gd name="T117" fmla="*/ 1742 h 1816"/>
                              <a:gd name="T118" fmla="*/ 37 w 37"/>
                              <a:gd name="T119" fmla="*/ 1705 h 1816"/>
                              <a:gd name="T120" fmla="*/ 37 w 37"/>
                              <a:gd name="T121" fmla="*/ 1816 h 1816"/>
                              <a:gd name="T122" fmla="*/ 0 w 37"/>
                              <a:gd name="T123" fmla="*/ 1779 h 18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37" h="1816">
                                <a:moveTo>
                                  <a:pt x="37" y="0"/>
                                </a:moveTo>
                                <a:lnTo>
                                  <a:pt x="37" y="37"/>
                                </a:lnTo>
                                <a:lnTo>
                                  <a:pt x="0" y="37"/>
                                </a:lnTo>
                                <a:lnTo>
                                  <a:pt x="0" y="0"/>
                                </a:lnTo>
                                <a:lnTo>
                                  <a:pt x="37" y="0"/>
                                </a:lnTo>
                                <a:close/>
                                <a:moveTo>
                                  <a:pt x="37" y="74"/>
                                </a:moveTo>
                                <a:lnTo>
                                  <a:pt x="37" y="111"/>
                                </a:lnTo>
                                <a:lnTo>
                                  <a:pt x="0" y="111"/>
                                </a:lnTo>
                                <a:lnTo>
                                  <a:pt x="0" y="74"/>
                                </a:lnTo>
                                <a:lnTo>
                                  <a:pt x="37" y="74"/>
                                </a:lnTo>
                                <a:close/>
                                <a:moveTo>
                                  <a:pt x="37" y="148"/>
                                </a:moveTo>
                                <a:lnTo>
                                  <a:pt x="37" y="185"/>
                                </a:lnTo>
                                <a:lnTo>
                                  <a:pt x="0" y="185"/>
                                </a:lnTo>
                                <a:lnTo>
                                  <a:pt x="0" y="148"/>
                                </a:lnTo>
                                <a:lnTo>
                                  <a:pt x="37" y="148"/>
                                </a:lnTo>
                                <a:close/>
                                <a:moveTo>
                                  <a:pt x="37" y="222"/>
                                </a:moveTo>
                                <a:lnTo>
                                  <a:pt x="37" y="259"/>
                                </a:lnTo>
                                <a:lnTo>
                                  <a:pt x="0" y="259"/>
                                </a:lnTo>
                                <a:lnTo>
                                  <a:pt x="0" y="222"/>
                                </a:lnTo>
                                <a:lnTo>
                                  <a:pt x="37" y="222"/>
                                </a:lnTo>
                                <a:close/>
                                <a:moveTo>
                                  <a:pt x="37" y="296"/>
                                </a:moveTo>
                                <a:lnTo>
                                  <a:pt x="37" y="333"/>
                                </a:lnTo>
                                <a:lnTo>
                                  <a:pt x="0" y="333"/>
                                </a:lnTo>
                                <a:lnTo>
                                  <a:pt x="0" y="296"/>
                                </a:lnTo>
                                <a:lnTo>
                                  <a:pt x="37" y="296"/>
                                </a:lnTo>
                                <a:close/>
                                <a:moveTo>
                                  <a:pt x="37" y="370"/>
                                </a:moveTo>
                                <a:lnTo>
                                  <a:pt x="37" y="407"/>
                                </a:lnTo>
                                <a:lnTo>
                                  <a:pt x="0" y="407"/>
                                </a:lnTo>
                                <a:lnTo>
                                  <a:pt x="0" y="370"/>
                                </a:lnTo>
                                <a:lnTo>
                                  <a:pt x="37" y="370"/>
                                </a:lnTo>
                                <a:close/>
                                <a:moveTo>
                                  <a:pt x="37" y="444"/>
                                </a:moveTo>
                                <a:lnTo>
                                  <a:pt x="37" y="481"/>
                                </a:lnTo>
                                <a:lnTo>
                                  <a:pt x="0" y="481"/>
                                </a:lnTo>
                                <a:lnTo>
                                  <a:pt x="0" y="444"/>
                                </a:lnTo>
                                <a:lnTo>
                                  <a:pt x="37" y="444"/>
                                </a:lnTo>
                                <a:close/>
                                <a:moveTo>
                                  <a:pt x="37" y="519"/>
                                </a:moveTo>
                                <a:lnTo>
                                  <a:pt x="37" y="556"/>
                                </a:lnTo>
                                <a:lnTo>
                                  <a:pt x="0" y="556"/>
                                </a:lnTo>
                                <a:lnTo>
                                  <a:pt x="0" y="519"/>
                                </a:lnTo>
                                <a:lnTo>
                                  <a:pt x="37" y="519"/>
                                </a:lnTo>
                                <a:close/>
                                <a:moveTo>
                                  <a:pt x="37" y="593"/>
                                </a:moveTo>
                                <a:lnTo>
                                  <a:pt x="37" y="630"/>
                                </a:lnTo>
                                <a:lnTo>
                                  <a:pt x="0" y="630"/>
                                </a:lnTo>
                                <a:lnTo>
                                  <a:pt x="0" y="593"/>
                                </a:lnTo>
                                <a:lnTo>
                                  <a:pt x="37" y="593"/>
                                </a:lnTo>
                                <a:close/>
                                <a:moveTo>
                                  <a:pt x="37" y="667"/>
                                </a:moveTo>
                                <a:lnTo>
                                  <a:pt x="37" y="704"/>
                                </a:lnTo>
                                <a:lnTo>
                                  <a:pt x="0" y="704"/>
                                </a:lnTo>
                                <a:lnTo>
                                  <a:pt x="0" y="667"/>
                                </a:lnTo>
                                <a:lnTo>
                                  <a:pt x="37" y="667"/>
                                </a:lnTo>
                                <a:close/>
                                <a:moveTo>
                                  <a:pt x="37" y="741"/>
                                </a:moveTo>
                                <a:lnTo>
                                  <a:pt x="37" y="778"/>
                                </a:lnTo>
                                <a:lnTo>
                                  <a:pt x="0" y="778"/>
                                </a:lnTo>
                                <a:lnTo>
                                  <a:pt x="0" y="741"/>
                                </a:lnTo>
                                <a:lnTo>
                                  <a:pt x="37" y="741"/>
                                </a:lnTo>
                                <a:close/>
                                <a:moveTo>
                                  <a:pt x="37" y="815"/>
                                </a:moveTo>
                                <a:lnTo>
                                  <a:pt x="37" y="852"/>
                                </a:lnTo>
                                <a:lnTo>
                                  <a:pt x="0" y="852"/>
                                </a:lnTo>
                                <a:lnTo>
                                  <a:pt x="0" y="815"/>
                                </a:lnTo>
                                <a:lnTo>
                                  <a:pt x="37" y="815"/>
                                </a:lnTo>
                                <a:close/>
                                <a:moveTo>
                                  <a:pt x="37" y="889"/>
                                </a:moveTo>
                                <a:lnTo>
                                  <a:pt x="37" y="926"/>
                                </a:lnTo>
                                <a:lnTo>
                                  <a:pt x="0" y="926"/>
                                </a:lnTo>
                                <a:lnTo>
                                  <a:pt x="0" y="889"/>
                                </a:lnTo>
                                <a:lnTo>
                                  <a:pt x="37" y="889"/>
                                </a:lnTo>
                                <a:close/>
                                <a:moveTo>
                                  <a:pt x="37" y="963"/>
                                </a:moveTo>
                                <a:lnTo>
                                  <a:pt x="37" y="1000"/>
                                </a:lnTo>
                                <a:lnTo>
                                  <a:pt x="0" y="1000"/>
                                </a:lnTo>
                                <a:lnTo>
                                  <a:pt x="0" y="963"/>
                                </a:lnTo>
                                <a:lnTo>
                                  <a:pt x="37" y="963"/>
                                </a:lnTo>
                                <a:close/>
                                <a:moveTo>
                                  <a:pt x="37" y="1037"/>
                                </a:moveTo>
                                <a:lnTo>
                                  <a:pt x="37" y="1074"/>
                                </a:lnTo>
                                <a:lnTo>
                                  <a:pt x="0" y="1074"/>
                                </a:lnTo>
                                <a:lnTo>
                                  <a:pt x="0" y="1037"/>
                                </a:lnTo>
                                <a:lnTo>
                                  <a:pt x="37" y="1037"/>
                                </a:lnTo>
                                <a:close/>
                                <a:moveTo>
                                  <a:pt x="37" y="1112"/>
                                </a:moveTo>
                                <a:lnTo>
                                  <a:pt x="37" y="1149"/>
                                </a:lnTo>
                                <a:lnTo>
                                  <a:pt x="0" y="1149"/>
                                </a:lnTo>
                                <a:lnTo>
                                  <a:pt x="0" y="1112"/>
                                </a:lnTo>
                                <a:lnTo>
                                  <a:pt x="37" y="1112"/>
                                </a:lnTo>
                                <a:close/>
                                <a:moveTo>
                                  <a:pt x="37" y="1186"/>
                                </a:moveTo>
                                <a:lnTo>
                                  <a:pt x="37" y="1223"/>
                                </a:lnTo>
                                <a:lnTo>
                                  <a:pt x="0" y="1223"/>
                                </a:lnTo>
                                <a:lnTo>
                                  <a:pt x="0" y="1186"/>
                                </a:lnTo>
                                <a:lnTo>
                                  <a:pt x="37" y="1186"/>
                                </a:lnTo>
                                <a:close/>
                                <a:moveTo>
                                  <a:pt x="37" y="1260"/>
                                </a:moveTo>
                                <a:lnTo>
                                  <a:pt x="37" y="1297"/>
                                </a:lnTo>
                                <a:lnTo>
                                  <a:pt x="0" y="1297"/>
                                </a:lnTo>
                                <a:lnTo>
                                  <a:pt x="0" y="1260"/>
                                </a:lnTo>
                                <a:lnTo>
                                  <a:pt x="37" y="1260"/>
                                </a:lnTo>
                                <a:close/>
                                <a:moveTo>
                                  <a:pt x="37" y="1334"/>
                                </a:moveTo>
                                <a:lnTo>
                                  <a:pt x="37" y="1371"/>
                                </a:lnTo>
                                <a:lnTo>
                                  <a:pt x="0" y="1371"/>
                                </a:lnTo>
                                <a:lnTo>
                                  <a:pt x="0" y="1334"/>
                                </a:lnTo>
                                <a:lnTo>
                                  <a:pt x="37" y="1334"/>
                                </a:lnTo>
                                <a:close/>
                                <a:moveTo>
                                  <a:pt x="37" y="1408"/>
                                </a:moveTo>
                                <a:lnTo>
                                  <a:pt x="37" y="1445"/>
                                </a:lnTo>
                                <a:lnTo>
                                  <a:pt x="0" y="1445"/>
                                </a:lnTo>
                                <a:lnTo>
                                  <a:pt x="0" y="1408"/>
                                </a:lnTo>
                                <a:lnTo>
                                  <a:pt x="37" y="1408"/>
                                </a:lnTo>
                                <a:close/>
                                <a:moveTo>
                                  <a:pt x="37" y="1482"/>
                                </a:moveTo>
                                <a:lnTo>
                                  <a:pt x="37" y="1519"/>
                                </a:lnTo>
                                <a:lnTo>
                                  <a:pt x="0" y="1519"/>
                                </a:lnTo>
                                <a:lnTo>
                                  <a:pt x="0" y="1482"/>
                                </a:lnTo>
                                <a:lnTo>
                                  <a:pt x="37" y="1482"/>
                                </a:lnTo>
                                <a:close/>
                                <a:moveTo>
                                  <a:pt x="37" y="1556"/>
                                </a:moveTo>
                                <a:lnTo>
                                  <a:pt x="37" y="1593"/>
                                </a:lnTo>
                                <a:lnTo>
                                  <a:pt x="0" y="1593"/>
                                </a:lnTo>
                                <a:lnTo>
                                  <a:pt x="0" y="1556"/>
                                </a:lnTo>
                                <a:lnTo>
                                  <a:pt x="37" y="1556"/>
                                </a:lnTo>
                                <a:close/>
                                <a:moveTo>
                                  <a:pt x="37" y="1630"/>
                                </a:moveTo>
                                <a:lnTo>
                                  <a:pt x="37" y="1668"/>
                                </a:lnTo>
                                <a:lnTo>
                                  <a:pt x="0" y="1668"/>
                                </a:lnTo>
                                <a:lnTo>
                                  <a:pt x="0" y="1630"/>
                                </a:lnTo>
                                <a:lnTo>
                                  <a:pt x="37" y="1630"/>
                                </a:lnTo>
                                <a:close/>
                                <a:moveTo>
                                  <a:pt x="37" y="1705"/>
                                </a:moveTo>
                                <a:lnTo>
                                  <a:pt x="37" y="1742"/>
                                </a:lnTo>
                                <a:lnTo>
                                  <a:pt x="0" y="1742"/>
                                </a:lnTo>
                                <a:lnTo>
                                  <a:pt x="0" y="1705"/>
                                </a:lnTo>
                                <a:lnTo>
                                  <a:pt x="37" y="1705"/>
                                </a:lnTo>
                                <a:close/>
                                <a:moveTo>
                                  <a:pt x="37" y="1779"/>
                                </a:moveTo>
                                <a:lnTo>
                                  <a:pt x="37" y="1816"/>
                                </a:lnTo>
                                <a:lnTo>
                                  <a:pt x="0" y="1816"/>
                                </a:lnTo>
                                <a:lnTo>
                                  <a:pt x="0" y="1779"/>
                                </a:lnTo>
                                <a:lnTo>
                                  <a:pt x="37" y="1779"/>
                                </a:lnTo>
                                <a:close/>
                              </a:path>
                            </a:pathLst>
                          </a:custGeom>
                          <a:solidFill>
                            <a:srgbClr val="99CC00"/>
                          </a:solidFill>
                          <a:ln w="1270" cap="flat">
                            <a:solidFill>
                              <a:srgbClr val="99CC00"/>
                            </a:solidFill>
                            <a:prstDash val="solid"/>
                            <a:bevel/>
                            <a:headEnd/>
                            <a:tailEnd/>
                          </a:ln>
                        </wps:spPr>
                        <wps:bodyPr rot="0" vert="horz" wrap="square" lIns="91440" tIns="45720" rIns="91440" bIns="45720" anchor="t" anchorCtr="0" upright="1">
                          <a:noAutofit/>
                        </wps:bodyPr>
                      </wps:wsp>
                      <wps:wsp>
                        <wps:cNvPr id="456" name="Line 78"/>
                        <wps:cNvCnPr>
                          <a:cxnSpLocks noChangeShapeType="1"/>
                        </wps:cNvCnPr>
                        <wps:spPr bwMode="auto">
                          <a:xfrm>
                            <a:off x="2980690" y="1106805"/>
                            <a:ext cx="109855" cy="635"/>
                          </a:xfrm>
                          <a:prstGeom prst="line">
                            <a:avLst/>
                          </a:prstGeom>
                          <a:noFill/>
                          <a:ln w="23495">
                            <a:solidFill>
                              <a:srgbClr val="8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g:wgp>
                        <wpg:cNvPr id="457" name="Group 79"/>
                        <wpg:cNvGrpSpPr>
                          <a:grpSpLocks/>
                        </wpg:cNvGrpSpPr>
                        <wpg:grpSpPr bwMode="auto">
                          <a:xfrm>
                            <a:off x="3058795" y="907415"/>
                            <a:ext cx="176530" cy="242570"/>
                            <a:chOff x="6303" y="6048"/>
                            <a:chExt cx="286" cy="382"/>
                          </a:xfrm>
                        </wpg:grpSpPr>
                        <wpg:grpSp>
                          <wpg:cNvPr id="458" name="Group 80"/>
                          <wpg:cNvGrpSpPr>
                            <a:grpSpLocks/>
                          </wpg:cNvGrpSpPr>
                          <wpg:grpSpPr bwMode="auto">
                            <a:xfrm>
                              <a:off x="6303" y="6203"/>
                              <a:ext cx="286" cy="86"/>
                              <a:chOff x="6303" y="6203"/>
                              <a:chExt cx="286" cy="86"/>
                            </a:xfrm>
                          </wpg:grpSpPr>
                          <wps:wsp>
                            <wps:cNvPr id="459" name="Rectangle 81"/>
                            <wps:cNvSpPr>
                              <a:spLocks noChangeArrowheads="1"/>
                            </wps:cNvSpPr>
                            <wps:spPr bwMode="auto">
                              <a:xfrm>
                                <a:off x="6303" y="6203"/>
                                <a:ext cx="286" cy="86"/>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460" name="Rectangle 82"/>
                            <wps:cNvSpPr>
                              <a:spLocks noChangeArrowheads="1"/>
                            </wps:cNvSpPr>
                            <wps:spPr bwMode="auto">
                              <a:xfrm>
                                <a:off x="6303" y="6203"/>
                                <a:ext cx="286" cy="86"/>
                              </a:xfrm>
                              <a:prstGeom prst="rect">
                                <a:avLst/>
                              </a:prstGeom>
                              <a:noFill/>
                              <a:ln w="7620" cap="rnd">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g:grpSp>
                        <wpg:grpSp>
                          <wpg:cNvPr id="461" name="Group 83"/>
                          <wpg:cNvGrpSpPr>
                            <a:grpSpLocks/>
                          </wpg:cNvGrpSpPr>
                          <wpg:grpSpPr bwMode="auto">
                            <a:xfrm>
                              <a:off x="6317" y="6289"/>
                              <a:ext cx="235" cy="141"/>
                              <a:chOff x="6317" y="6289"/>
                              <a:chExt cx="235" cy="141"/>
                            </a:xfrm>
                          </wpg:grpSpPr>
                          <wps:wsp>
                            <wps:cNvPr id="462" name="Rectangle 84"/>
                            <wps:cNvSpPr>
                              <a:spLocks noChangeArrowheads="1"/>
                            </wps:cNvSpPr>
                            <wps:spPr bwMode="auto">
                              <a:xfrm>
                                <a:off x="6317" y="6289"/>
                                <a:ext cx="235" cy="141"/>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463" name="Rectangle 85"/>
                            <wps:cNvSpPr>
                              <a:spLocks noChangeArrowheads="1"/>
                            </wps:cNvSpPr>
                            <wps:spPr bwMode="auto">
                              <a:xfrm>
                                <a:off x="6317" y="6289"/>
                                <a:ext cx="235" cy="141"/>
                              </a:xfrm>
                              <a:prstGeom prst="rect">
                                <a:avLst/>
                              </a:prstGeom>
                              <a:noFill/>
                              <a:ln w="7620" cap="rnd">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g:grpSp>
                        <wps:wsp>
                          <wps:cNvPr id="464" name="Line 86"/>
                          <wps:cNvCnPr>
                            <a:cxnSpLocks noChangeShapeType="1"/>
                          </wps:cNvCnPr>
                          <wps:spPr bwMode="auto">
                            <a:xfrm flipV="1">
                              <a:off x="6366" y="6097"/>
                              <a:ext cx="1" cy="106"/>
                            </a:xfrm>
                            <a:prstGeom prst="line">
                              <a:avLst/>
                            </a:prstGeom>
                            <a:noFill/>
                            <a:ln w="7620" cap="rnd">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465" name="Line 87"/>
                          <wps:cNvCnPr>
                            <a:cxnSpLocks noChangeShapeType="1"/>
                          </wps:cNvCnPr>
                          <wps:spPr bwMode="auto">
                            <a:xfrm>
                              <a:off x="6366" y="6097"/>
                              <a:ext cx="119" cy="1"/>
                            </a:xfrm>
                            <a:prstGeom prst="line">
                              <a:avLst/>
                            </a:prstGeom>
                            <a:noFill/>
                            <a:ln w="7620" cap="rnd">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466" name="Line 88"/>
                          <wps:cNvCnPr>
                            <a:cxnSpLocks noChangeShapeType="1"/>
                          </wps:cNvCnPr>
                          <wps:spPr bwMode="auto">
                            <a:xfrm flipH="1" flipV="1">
                              <a:off x="6404" y="6048"/>
                              <a:ext cx="7" cy="43"/>
                            </a:xfrm>
                            <a:prstGeom prst="line">
                              <a:avLst/>
                            </a:prstGeom>
                            <a:noFill/>
                            <a:ln w="7620" cap="rnd">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g:wgp>
                      <wps:wsp>
                        <wps:cNvPr id="467" name="Rectangle 89"/>
                        <wps:cNvSpPr>
                          <a:spLocks noChangeArrowheads="1"/>
                        </wps:cNvSpPr>
                        <wps:spPr bwMode="auto">
                          <a:xfrm>
                            <a:off x="3356610" y="948690"/>
                            <a:ext cx="172085" cy="21907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08CA941" w14:textId="77777777" w:rsidR="00307AE8" w:rsidRPr="00C45F36" w:rsidRDefault="00307AE8" w:rsidP="00B9239C">
                              <w:r w:rsidRPr="00C45F36">
                                <w:rPr>
                                  <w:rFonts w:eastAsia="HGMaruGothicMPRO"/>
                                  <w:color w:val="000000"/>
                                  <w:sz w:val="16"/>
                                  <w:szCs w:val="16"/>
                                </w:rPr>
                                <w:t>P3</w:t>
                              </w:r>
                            </w:p>
                          </w:txbxContent>
                        </wps:txbx>
                        <wps:bodyPr rot="0" vert="horz" wrap="square" lIns="0" tIns="0" rIns="0" bIns="0" anchor="t" anchorCtr="0" upright="1">
                          <a:noAutofit/>
                        </wps:bodyPr>
                      </wps:wsp>
                      <wps:wsp>
                        <wps:cNvPr id="468" name="Rectangle 90"/>
                        <wps:cNvSpPr>
                          <a:spLocks noChangeArrowheads="1"/>
                        </wps:cNvSpPr>
                        <wps:spPr bwMode="auto">
                          <a:xfrm>
                            <a:off x="3335655" y="788670"/>
                            <a:ext cx="722630" cy="24638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A2C68BC" w14:textId="77777777" w:rsidR="00307AE8" w:rsidRPr="00D329F3" w:rsidRDefault="00307AE8" w:rsidP="00B9239C">
                              <w:pPr>
                                <w:rPr>
                                  <w:sz w:val="16"/>
                                  <w:szCs w:val="16"/>
                                </w:rPr>
                              </w:pPr>
                              <w:r w:rsidRPr="00D329F3">
                                <w:rPr>
                                  <w:sz w:val="16"/>
                                  <w:szCs w:val="16"/>
                                </w:rPr>
                                <w:t>Phòng thí nghiệm</w:t>
                              </w:r>
                            </w:p>
                          </w:txbxContent>
                        </wps:txbx>
                        <wps:bodyPr rot="0" vert="horz" wrap="none" lIns="0" tIns="0" rIns="0" bIns="0" anchor="t" anchorCtr="0" upright="1">
                          <a:noAutofit/>
                        </wps:bodyPr>
                      </wps:wsp>
                      <wps:wsp>
                        <wps:cNvPr id="469" name="Freeform 91"/>
                        <wps:cNvSpPr>
                          <a:spLocks noEditPoints="1"/>
                        </wps:cNvSpPr>
                        <wps:spPr bwMode="auto">
                          <a:xfrm>
                            <a:off x="3216910" y="401955"/>
                            <a:ext cx="479425" cy="501650"/>
                          </a:xfrm>
                          <a:custGeom>
                            <a:avLst/>
                            <a:gdLst>
                              <a:gd name="T0" fmla="*/ 2443 w 2456"/>
                              <a:gd name="T1" fmla="*/ 60 h 2477"/>
                              <a:gd name="T2" fmla="*/ 258 w 2456"/>
                              <a:gd name="T3" fmla="*/ 2264 h 2477"/>
                              <a:gd name="T4" fmla="*/ 211 w 2456"/>
                              <a:gd name="T5" fmla="*/ 2264 h 2477"/>
                              <a:gd name="T6" fmla="*/ 211 w 2456"/>
                              <a:gd name="T7" fmla="*/ 2217 h 2477"/>
                              <a:gd name="T8" fmla="*/ 2396 w 2456"/>
                              <a:gd name="T9" fmla="*/ 13 h 2477"/>
                              <a:gd name="T10" fmla="*/ 2443 w 2456"/>
                              <a:gd name="T11" fmla="*/ 13 h 2477"/>
                              <a:gd name="T12" fmla="*/ 2443 w 2456"/>
                              <a:gd name="T13" fmla="*/ 60 h 2477"/>
                              <a:gd name="T14" fmla="*/ 423 w 2456"/>
                              <a:gd name="T15" fmla="*/ 2334 h 2477"/>
                              <a:gd name="T16" fmla="*/ 0 w 2456"/>
                              <a:gd name="T17" fmla="*/ 2477 h 2477"/>
                              <a:gd name="T18" fmla="*/ 139 w 2456"/>
                              <a:gd name="T19" fmla="*/ 2052 h 2477"/>
                              <a:gd name="T20" fmla="*/ 423 w 2456"/>
                              <a:gd name="T21" fmla="*/ 2334 h 2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456" h="2477">
                                <a:moveTo>
                                  <a:pt x="2443" y="60"/>
                                </a:moveTo>
                                <a:lnTo>
                                  <a:pt x="258" y="2264"/>
                                </a:lnTo>
                                <a:cubicBezTo>
                                  <a:pt x="245" y="2277"/>
                                  <a:pt x="224" y="2277"/>
                                  <a:pt x="211" y="2264"/>
                                </a:cubicBezTo>
                                <a:cubicBezTo>
                                  <a:pt x="198" y="2251"/>
                                  <a:pt x="198" y="2230"/>
                                  <a:pt x="211" y="2217"/>
                                </a:cubicBezTo>
                                <a:lnTo>
                                  <a:pt x="2396" y="13"/>
                                </a:lnTo>
                                <a:cubicBezTo>
                                  <a:pt x="2409" y="0"/>
                                  <a:pt x="2430" y="0"/>
                                  <a:pt x="2443" y="13"/>
                                </a:cubicBezTo>
                                <a:cubicBezTo>
                                  <a:pt x="2456" y="26"/>
                                  <a:pt x="2456" y="47"/>
                                  <a:pt x="2443" y="60"/>
                                </a:cubicBezTo>
                                <a:close/>
                                <a:moveTo>
                                  <a:pt x="423" y="2334"/>
                                </a:moveTo>
                                <a:lnTo>
                                  <a:pt x="0" y="2477"/>
                                </a:lnTo>
                                <a:lnTo>
                                  <a:pt x="139" y="2052"/>
                                </a:lnTo>
                                <a:lnTo>
                                  <a:pt x="423" y="2334"/>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470" name="Oval 92"/>
                        <wps:cNvSpPr>
                          <a:spLocks noChangeArrowheads="1"/>
                        </wps:cNvSpPr>
                        <wps:spPr bwMode="auto">
                          <a:xfrm>
                            <a:off x="2980690" y="873760"/>
                            <a:ext cx="309880" cy="330835"/>
                          </a:xfrm>
                          <a:prstGeom prst="ellipse">
                            <a:avLst/>
                          </a:prstGeom>
                          <a:noFill/>
                          <a:ln w="7620" cap="rnd">
                            <a:solidFill>
                              <a:srgbClr val="FF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g:wgp>
                        <wpg:cNvPr id="471" name="Group 93"/>
                        <wpg:cNvGrpSpPr>
                          <a:grpSpLocks/>
                        </wpg:cNvGrpSpPr>
                        <wpg:grpSpPr bwMode="auto">
                          <a:xfrm>
                            <a:off x="5076190" y="2531745"/>
                            <a:ext cx="156845" cy="169545"/>
                            <a:chOff x="9439" y="7985"/>
                            <a:chExt cx="254" cy="267"/>
                          </a:xfrm>
                        </wpg:grpSpPr>
                        <wps:wsp>
                          <wps:cNvPr id="472" name="Oval 94"/>
                          <wps:cNvSpPr>
                            <a:spLocks noChangeArrowheads="1"/>
                          </wps:cNvSpPr>
                          <wps:spPr bwMode="auto">
                            <a:xfrm>
                              <a:off x="9439" y="7985"/>
                              <a:ext cx="254" cy="267"/>
                            </a:xfrm>
                            <a:prstGeom prst="ellipse">
                              <a:avLst/>
                            </a:prstGeom>
                            <a:solidFill>
                              <a:srgbClr val="FFFFFF"/>
                            </a:solidFill>
                            <a:ln w="0">
                              <a:solidFill>
                                <a:srgbClr val="000000"/>
                              </a:solidFill>
                              <a:round/>
                              <a:headEnd/>
                              <a:tailEnd/>
                            </a:ln>
                          </wps:spPr>
                          <wps:bodyPr rot="0" vert="horz" wrap="square" lIns="91440" tIns="45720" rIns="91440" bIns="45720" anchor="t" anchorCtr="0" upright="1">
                            <a:noAutofit/>
                          </wps:bodyPr>
                        </wps:wsp>
                        <wps:wsp>
                          <wps:cNvPr id="473" name="Oval 95"/>
                          <wps:cNvSpPr>
                            <a:spLocks noChangeArrowheads="1"/>
                          </wps:cNvSpPr>
                          <wps:spPr bwMode="auto">
                            <a:xfrm>
                              <a:off x="9439" y="7985"/>
                              <a:ext cx="254" cy="267"/>
                            </a:xfrm>
                            <a:prstGeom prst="ellipse">
                              <a:avLst/>
                            </a:prstGeom>
                            <a:noFill/>
                            <a:ln w="7620" cap="rnd">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g:wgp>
                      <wps:wsp>
                        <wps:cNvPr id="474" name="Rectangle 96"/>
                        <wps:cNvSpPr>
                          <a:spLocks noChangeArrowheads="1"/>
                        </wps:cNvSpPr>
                        <wps:spPr bwMode="auto">
                          <a:xfrm>
                            <a:off x="4738370" y="2719070"/>
                            <a:ext cx="850900" cy="23622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FD02BE0" w14:textId="77777777" w:rsidR="00307AE8" w:rsidRPr="0020334D" w:rsidRDefault="00307AE8" w:rsidP="00B9239C">
                              <w:pPr>
                                <w:rPr>
                                  <w:sz w:val="21"/>
                                  <w:szCs w:val="21"/>
                                </w:rPr>
                              </w:pPr>
                              <w:r>
                                <w:rPr>
                                  <w:sz w:val="21"/>
                                  <w:szCs w:val="21"/>
                                </w:rPr>
                                <w:t>C</w:t>
                              </w:r>
                              <w:r w:rsidRPr="00AB6F07">
                                <w:rPr>
                                  <w:sz w:val="21"/>
                                  <w:szCs w:val="21"/>
                                </w:rPr>
                                <w:t>ố</w:t>
                              </w:r>
                              <w:r w:rsidRPr="0020334D">
                                <w:rPr>
                                  <w:rFonts w:hint="eastAsia"/>
                                  <w:sz w:val="21"/>
                                  <w:szCs w:val="21"/>
                                </w:rPr>
                                <w:t>ng n</w:t>
                              </w:r>
                              <w:r w:rsidRPr="0020334D">
                                <w:rPr>
                                  <w:rFonts w:hint="eastAsia"/>
                                  <w:sz w:val="21"/>
                                  <w:szCs w:val="21"/>
                                </w:rPr>
                                <w:t>ướ</w:t>
                              </w:r>
                              <w:r w:rsidRPr="0020334D">
                                <w:rPr>
                                  <w:rFonts w:hint="eastAsia"/>
                                  <w:sz w:val="21"/>
                                  <w:szCs w:val="21"/>
                                </w:rPr>
                                <w:t>c th</w:t>
                              </w:r>
                              <w:r w:rsidRPr="0020334D">
                                <w:rPr>
                                  <w:rFonts w:hint="eastAsia"/>
                                  <w:sz w:val="21"/>
                                  <w:szCs w:val="21"/>
                                </w:rPr>
                                <w:t>ả</w:t>
                              </w:r>
                              <w:r w:rsidRPr="0020334D">
                                <w:rPr>
                                  <w:rFonts w:hint="eastAsia"/>
                                  <w:sz w:val="21"/>
                                  <w:szCs w:val="21"/>
                                </w:rPr>
                                <w:t xml:space="preserve">i </w:t>
                              </w:r>
                            </w:p>
                          </w:txbxContent>
                        </wps:txbx>
                        <wps:bodyPr rot="0" vert="horz" wrap="none" lIns="0" tIns="0" rIns="0" bIns="0" anchor="t" anchorCtr="0" upright="1">
                          <a:noAutofit/>
                        </wps:bodyPr>
                      </wps:wsp>
                      <wps:wsp>
                        <wps:cNvPr id="475" name="Rectangle 97"/>
                        <wps:cNvSpPr>
                          <a:spLocks noChangeArrowheads="1"/>
                        </wps:cNvSpPr>
                        <wps:spPr bwMode="auto">
                          <a:xfrm>
                            <a:off x="1576705" y="1169670"/>
                            <a:ext cx="722630" cy="24638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DD6B3B9" w14:textId="77777777" w:rsidR="00307AE8" w:rsidRPr="00D329F3" w:rsidRDefault="00307AE8" w:rsidP="00B9239C">
                              <w:pPr>
                                <w:rPr>
                                  <w:sz w:val="16"/>
                                  <w:szCs w:val="16"/>
                                </w:rPr>
                              </w:pPr>
                              <w:r w:rsidRPr="00D329F3">
                                <w:rPr>
                                  <w:sz w:val="16"/>
                                  <w:szCs w:val="16"/>
                                </w:rPr>
                                <w:t>Phòng thí nghiệm</w:t>
                              </w:r>
                            </w:p>
                          </w:txbxContent>
                        </wps:txbx>
                        <wps:bodyPr rot="0" vert="horz" wrap="none" lIns="0" tIns="0" rIns="0" bIns="0" anchor="t" anchorCtr="0" upright="1">
                          <a:noAutofit/>
                        </wps:bodyPr>
                      </wps:wsp>
                      <wps:wsp>
                        <wps:cNvPr id="476" name="Rectangle 98"/>
                        <wps:cNvSpPr>
                          <a:spLocks noChangeArrowheads="1"/>
                        </wps:cNvSpPr>
                        <wps:spPr bwMode="auto">
                          <a:xfrm>
                            <a:off x="1576705" y="1609090"/>
                            <a:ext cx="722630" cy="24638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9A8636F" w14:textId="77777777" w:rsidR="00307AE8" w:rsidRPr="00D329F3" w:rsidRDefault="00307AE8" w:rsidP="00B9239C">
                              <w:pPr>
                                <w:rPr>
                                  <w:sz w:val="16"/>
                                  <w:szCs w:val="16"/>
                                </w:rPr>
                              </w:pPr>
                              <w:r w:rsidRPr="00D329F3">
                                <w:rPr>
                                  <w:sz w:val="16"/>
                                  <w:szCs w:val="16"/>
                                </w:rPr>
                                <w:t>Phòng thí nghiệm</w:t>
                              </w:r>
                            </w:p>
                          </w:txbxContent>
                        </wps:txbx>
                        <wps:bodyPr rot="0" vert="horz" wrap="none" lIns="0" tIns="0" rIns="0" bIns="0" anchor="t" anchorCtr="0" upright="1">
                          <a:noAutofit/>
                        </wps:bodyPr>
                      </wps:wsp>
                      <wps:wsp>
                        <wps:cNvPr id="477" name="Rectangle 99"/>
                        <wps:cNvSpPr>
                          <a:spLocks noChangeArrowheads="1"/>
                        </wps:cNvSpPr>
                        <wps:spPr bwMode="auto">
                          <a:xfrm>
                            <a:off x="3445510" y="1238250"/>
                            <a:ext cx="722630" cy="24638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3539F6C" w14:textId="77777777" w:rsidR="00307AE8" w:rsidRPr="00D329F3" w:rsidRDefault="00307AE8" w:rsidP="00B9239C">
                              <w:pPr>
                                <w:rPr>
                                  <w:sz w:val="16"/>
                                  <w:szCs w:val="16"/>
                                </w:rPr>
                              </w:pPr>
                              <w:r w:rsidRPr="00D329F3">
                                <w:rPr>
                                  <w:sz w:val="16"/>
                                  <w:szCs w:val="16"/>
                                </w:rPr>
                                <w:t>Phòng thí nghiệm</w:t>
                              </w:r>
                            </w:p>
                          </w:txbxContent>
                        </wps:txbx>
                        <wps:bodyPr rot="0" vert="horz" wrap="none" lIns="0" tIns="0" rIns="0" bIns="0" anchor="t" anchorCtr="0" upright="1">
                          <a:noAutofit/>
                        </wps:bodyPr>
                      </wps:wsp>
                      <wps:wsp>
                        <wps:cNvPr id="478" name="Rectangle 100"/>
                        <wps:cNvSpPr>
                          <a:spLocks noChangeArrowheads="1"/>
                        </wps:cNvSpPr>
                        <wps:spPr bwMode="auto">
                          <a:xfrm>
                            <a:off x="3435985" y="1647190"/>
                            <a:ext cx="722630" cy="24638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A92EDE3" w14:textId="77777777" w:rsidR="00307AE8" w:rsidRPr="00D329F3" w:rsidRDefault="00307AE8" w:rsidP="00B9239C">
                              <w:pPr>
                                <w:rPr>
                                  <w:sz w:val="16"/>
                                  <w:szCs w:val="16"/>
                                </w:rPr>
                              </w:pPr>
                              <w:r w:rsidRPr="00D329F3">
                                <w:rPr>
                                  <w:sz w:val="16"/>
                                  <w:szCs w:val="16"/>
                                </w:rPr>
                                <w:t>Phòng thí nghiệm</w:t>
                              </w:r>
                            </w:p>
                          </w:txbxContent>
                        </wps:txbx>
                        <wps:bodyPr rot="0" vert="horz" wrap="none" lIns="0" tIns="0" rIns="0" bIns="0" anchor="t" anchorCtr="0" upright="1">
                          <a:noAutofit/>
                        </wps:bodyPr>
                      </wps:wsp>
                      <wps:wsp>
                        <wps:cNvPr id="479" name="Freeform 101"/>
                        <wps:cNvSpPr>
                          <a:spLocks noEditPoints="1"/>
                        </wps:cNvSpPr>
                        <wps:spPr bwMode="auto">
                          <a:xfrm>
                            <a:off x="2296795" y="1037590"/>
                            <a:ext cx="244475" cy="41910"/>
                          </a:xfrm>
                          <a:custGeom>
                            <a:avLst/>
                            <a:gdLst>
                              <a:gd name="T0" fmla="*/ 0 w 395"/>
                              <a:gd name="T1" fmla="*/ 16 h 66"/>
                              <a:gd name="T2" fmla="*/ 33 w 395"/>
                              <a:gd name="T3" fmla="*/ 16 h 66"/>
                              <a:gd name="T4" fmla="*/ 33 w 395"/>
                              <a:gd name="T5" fmla="*/ 49 h 66"/>
                              <a:gd name="T6" fmla="*/ 0 w 395"/>
                              <a:gd name="T7" fmla="*/ 49 h 66"/>
                              <a:gd name="T8" fmla="*/ 0 w 395"/>
                              <a:gd name="T9" fmla="*/ 16 h 66"/>
                              <a:gd name="T10" fmla="*/ 66 w 395"/>
                              <a:gd name="T11" fmla="*/ 16 h 66"/>
                              <a:gd name="T12" fmla="*/ 99 w 395"/>
                              <a:gd name="T13" fmla="*/ 16 h 66"/>
                              <a:gd name="T14" fmla="*/ 99 w 395"/>
                              <a:gd name="T15" fmla="*/ 49 h 66"/>
                              <a:gd name="T16" fmla="*/ 66 w 395"/>
                              <a:gd name="T17" fmla="*/ 49 h 66"/>
                              <a:gd name="T18" fmla="*/ 66 w 395"/>
                              <a:gd name="T19" fmla="*/ 16 h 66"/>
                              <a:gd name="T20" fmla="*/ 132 w 395"/>
                              <a:gd name="T21" fmla="*/ 16 h 66"/>
                              <a:gd name="T22" fmla="*/ 165 w 395"/>
                              <a:gd name="T23" fmla="*/ 16 h 66"/>
                              <a:gd name="T24" fmla="*/ 165 w 395"/>
                              <a:gd name="T25" fmla="*/ 49 h 66"/>
                              <a:gd name="T26" fmla="*/ 132 w 395"/>
                              <a:gd name="T27" fmla="*/ 49 h 66"/>
                              <a:gd name="T28" fmla="*/ 132 w 395"/>
                              <a:gd name="T29" fmla="*/ 16 h 66"/>
                              <a:gd name="T30" fmla="*/ 198 w 395"/>
                              <a:gd name="T31" fmla="*/ 16 h 66"/>
                              <a:gd name="T32" fmla="*/ 231 w 395"/>
                              <a:gd name="T33" fmla="*/ 16 h 66"/>
                              <a:gd name="T34" fmla="*/ 231 w 395"/>
                              <a:gd name="T35" fmla="*/ 49 h 66"/>
                              <a:gd name="T36" fmla="*/ 198 w 395"/>
                              <a:gd name="T37" fmla="*/ 49 h 66"/>
                              <a:gd name="T38" fmla="*/ 198 w 395"/>
                              <a:gd name="T39" fmla="*/ 16 h 66"/>
                              <a:gd name="T40" fmla="*/ 264 w 395"/>
                              <a:gd name="T41" fmla="*/ 16 h 66"/>
                              <a:gd name="T42" fmla="*/ 297 w 395"/>
                              <a:gd name="T43" fmla="*/ 16 h 66"/>
                              <a:gd name="T44" fmla="*/ 297 w 395"/>
                              <a:gd name="T45" fmla="*/ 49 h 66"/>
                              <a:gd name="T46" fmla="*/ 264 w 395"/>
                              <a:gd name="T47" fmla="*/ 49 h 66"/>
                              <a:gd name="T48" fmla="*/ 264 w 395"/>
                              <a:gd name="T49" fmla="*/ 16 h 66"/>
                              <a:gd name="T50" fmla="*/ 330 w 395"/>
                              <a:gd name="T51" fmla="*/ 16 h 66"/>
                              <a:gd name="T52" fmla="*/ 346 w 395"/>
                              <a:gd name="T53" fmla="*/ 16 h 66"/>
                              <a:gd name="T54" fmla="*/ 346 w 395"/>
                              <a:gd name="T55" fmla="*/ 49 h 66"/>
                              <a:gd name="T56" fmla="*/ 330 w 395"/>
                              <a:gd name="T57" fmla="*/ 49 h 66"/>
                              <a:gd name="T58" fmla="*/ 330 w 395"/>
                              <a:gd name="T59" fmla="*/ 16 h 66"/>
                              <a:gd name="T60" fmla="*/ 330 w 395"/>
                              <a:gd name="T61" fmla="*/ 0 h 66"/>
                              <a:gd name="T62" fmla="*/ 395 w 395"/>
                              <a:gd name="T63" fmla="*/ 33 h 66"/>
                              <a:gd name="T64" fmla="*/ 330 w 395"/>
                              <a:gd name="T65" fmla="*/ 66 h 66"/>
                              <a:gd name="T66" fmla="*/ 330 w 395"/>
                              <a:gd name="T67" fmla="*/ 0 h 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95" h="66">
                                <a:moveTo>
                                  <a:pt x="0" y="16"/>
                                </a:moveTo>
                                <a:lnTo>
                                  <a:pt x="33" y="16"/>
                                </a:lnTo>
                                <a:lnTo>
                                  <a:pt x="33" y="49"/>
                                </a:lnTo>
                                <a:lnTo>
                                  <a:pt x="0" y="49"/>
                                </a:lnTo>
                                <a:lnTo>
                                  <a:pt x="0" y="16"/>
                                </a:lnTo>
                                <a:close/>
                                <a:moveTo>
                                  <a:pt x="66" y="16"/>
                                </a:moveTo>
                                <a:lnTo>
                                  <a:pt x="99" y="16"/>
                                </a:lnTo>
                                <a:lnTo>
                                  <a:pt x="99" y="49"/>
                                </a:lnTo>
                                <a:lnTo>
                                  <a:pt x="66" y="49"/>
                                </a:lnTo>
                                <a:lnTo>
                                  <a:pt x="66" y="16"/>
                                </a:lnTo>
                                <a:close/>
                                <a:moveTo>
                                  <a:pt x="132" y="16"/>
                                </a:moveTo>
                                <a:lnTo>
                                  <a:pt x="165" y="16"/>
                                </a:lnTo>
                                <a:lnTo>
                                  <a:pt x="165" y="49"/>
                                </a:lnTo>
                                <a:lnTo>
                                  <a:pt x="132" y="49"/>
                                </a:lnTo>
                                <a:lnTo>
                                  <a:pt x="132" y="16"/>
                                </a:lnTo>
                                <a:close/>
                                <a:moveTo>
                                  <a:pt x="198" y="16"/>
                                </a:moveTo>
                                <a:lnTo>
                                  <a:pt x="231" y="16"/>
                                </a:lnTo>
                                <a:lnTo>
                                  <a:pt x="231" y="49"/>
                                </a:lnTo>
                                <a:lnTo>
                                  <a:pt x="198" y="49"/>
                                </a:lnTo>
                                <a:lnTo>
                                  <a:pt x="198" y="16"/>
                                </a:lnTo>
                                <a:close/>
                                <a:moveTo>
                                  <a:pt x="264" y="16"/>
                                </a:moveTo>
                                <a:lnTo>
                                  <a:pt x="297" y="16"/>
                                </a:lnTo>
                                <a:lnTo>
                                  <a:pt x="297" y="49"/>
                                </a:lnTo>
                                <a:lnTo>
                                  <a:pt x="264" y="49"/>
                                </a:lnTo>
                                <a:lnTo>
                                  <a:pt x="264" y="16"/>
                                </a:lnTo>
                                <a:close/>
                                <a:moveTo>
                                  <a:pt x="330" y="16"/>
                                </a:moveTo>
                                <a:lnTo>
                                  <a:pt x="346" y="16"/>
                                </a:lnTo>
                                <a:lnTo>
                                  <a:pt x="346" y="49"/>
                                </a:lnTo>
                                <a:lnTo>
                                  <a:pt x="330" y="49"/>
                                </a:lnTo>
                                <a:lnTo>
                                  <a:pt x="330" y="16"/>
                                </a:lnTo>
                                <a:close/>
                                <a:moveTo>
                                  <a:pt x="330" y="0"/>
                                </a:moveTo>
                                <a:lnTo>
                                  <a:pt x="395" y="33"/>
                                </a:lnTo>
                                <a:lnTo>
                                  <a:pt x="330" y="66"/>
                                </a:lnTo>
                                <a:lnTo>
                                  <a:pt x="330" y="0"/>
                                </a:lnTo>
                                <a:close/>
                              </a:path>
                            </a:pathLst>
                          </a:custGeom>
                          <a:solidFill>
                            <a:srgbClr val="99CC00"/>
                          </a:solidFill>
                          <a:ln w="1270" cap="flat">
                            <a:solidFill>
                              <a:srgbClr val="99CC00"/>
                            </a:solidFill>
                            <a:prstDash val="solid"/>
                            <a:bevel/>
                            <a:headEnd/>
                            <a:tailEnd/>
                          </a:ln>
                        </wps:spPr>
                        <wps:bodyPr rot="0" vert="horz" wrap="square" lIns="91440" tIns="45720" rIns="91440" bIns="45720" anchor="t" anchorCtr="0" upright="1">
                          <a:noAutofit/>
                        </wps:bodyPr>
                      </wps:wsp>
                      <wps:wsp>
                        <wps:cNvPr id="480" name="Rectangle 102"/>
                        <wps:cNvSpPr>
                          <a:spLocks noChangeArrowheads="1"/>
                        </wps:cNvSpPr>
                        <wps:spPr bwMode="auto">
                          <a:xfrm>
                            <a:off x="1574165" y="791210"/>
                            <a:ext cx="722630" cy="24638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D1CD254" w14:textId="77777777" w:rsidR="00307AE8" w:rsidRPr="00D329F3" w:rsidRDefault="00307AE8" w:rsidP="00B9239C">
                              <w:pPr>
                                <w:rPr>
                                  <w:sz w:val="16"/>
                                  <w:szCs w:val="16"/>
                                </w:rPr>
                              </w:pPr>
                              <w:r w:rsidRPr="00D329F3">
                                <w:rPr>
                                  <w:sz w:val="16"/>
                                  <w:szCs w:val="16"/>
                                </w:rPr>
                                <w:t>Phòng thí nghiệm</w:t>
                              </w:r>
                            </w:p>
                          </w:txbxContent>
                        </wps:txbx>
                        <wps:bodyPr rot="0" vert="horz" wrap="square" lIns="0" tIns="0" rIns="0" bIns="0" anchor="t" anchorCtr="0" upright="1">
                          <a:noAutofit/>
                        </wps:bodyPr>
                      </wps:wsp>
                      <wps:wsp>
                        <wps:cNvPr id="481" name="Freeform 103"/>
                        <wps:cNvSpPr>
                          <a:spLocks noEditPoints="1"/>
                        </wps:cNvSpPr>
                        <wps:spPr bwMode="auto">
                          <a:xfrm>
                            <a:off x="1731645" y="948690"/>
                            <a:ext cx="936625" cy="57150"/>
                          </a:xfrm>
                          <a:custGeom>
                            <a:avLst/>
                            <a:gdLst>
                              <a:gd name="T0" fmla="*/ 0 w 395"/>
                              <a:gd name="T1" fmla="*/ 16 h 66"/>
                              <a:gd name="T2" fmla="*/ 33 w 395"/>
                              <a:gd name="T3" fmla="*/ 16 h 66"/>
                              <a:gd name="T4" fmla="*/ 33 w 395"/>
                              <a:gd name="T5" fmla="*/ 49 h 66"/>
                              <a:gd name="T6" fmla="*/ 0 w 395"/>
                              <a:gd name="T7" fmla="*/ 49 h 66"/>
                              <a:gd name="T8" fmla="*/ 0 w 395"/>
                              <a:gd name="T9" fmla="*/ 16 h 66"/>
                              <a:gd name="T10" fmla="*/ 66 w 395"/>
                              <a:gd name="T11" fmla="*/ 16 h 66"/>
                              <a:gd name="T12" fmla="*/ 99 w 395"/>
                              <a:gd name="T13" fmla="*/ 16 h 66"/>
                              <a:gd name="T14" fmla="*/ 99 w 395"/>
                              <a:gd name="T15" fmla="*/ 49 h 66"/>
                              <a:gd name="T16" fmla="*/ 66 w 395"/>
                              <a:gd name="T17" fmla="*/ 49 h 66"/>
                              <a:gd name="T18" fmla="*/ 66 w 395"/>
                              <a:gd name="T19" fmla="*/ 16 h 66"/>
                              <a:gd name="T20" fmla="*/ 132 w 395"/>
                              <a:gd name="T21" fmla="*/ 16 h 66"/>
                              <a:gd name="T22" fmla="*/ 165 w 395"/>
                              <a:gd name="T23" fmla="*/ 16 h 66"/>
                              <a:gd name="T24" fmla="*/ 165 w 395"/>
                              <a:gd name="T25" fmla="*/ 49 h 66"/>
                              <a:gd name="T26" fmla="*/ 132 w 395"/>
                              <a:gd name="T27" fmla="*/ 49 h 66"/>
                              <a:gd name="T28" fmla="*/ 132 w 395"/>
                              <a:gd name="T29" fmla="*/ 16 h 66"/>
                              <a:gd name="T30" fmla="*/ 198 w 395"/>
                              <a:gd name="T31" fmla="*/ 16 h 66"/>
                              <a:gd name="T32" fmla="*/ 231 w 395"/>
                              <a:gd name="T33" fmla="*/ 16 h 66"/>
                              <a:gd name="T34" fmla="*/ 231 w 395"/>
                              <a:gd name="T35" fmla="*/ 49 h 66"/>
                              <a:gd name="T36" fmla="*/ 198 w 395"/>
                              <a:gd name="T37" fmla="*/ 49 h 66"/>
                              <a:gd name="T38" fmla="*/ 198 w 395"/>
                              <a:gd name="T39" fmla="*/ 16 h 66"/>
                              <a:gd name="T40" fmla="*/ 264 w 395"/>
                              <a:gd name="T41" fmla="*/ 16 h 66"/>
                              <a:gd name="T42" fmla="*/ 297 w 395"/>
                              <a:gd name="T43" fmla="*/ 16 h 66"/>
                              <a:gd name="T44" fmla="*/ 297 w 395"/>
                              <a:gd name="T45" fmla="*/ 49 h 66"/>
                              <a:gd name="T46" fmla="*/ 264 w 395"/>
                              <a:gd name="T47" fmla="*/ 49 h 66"/>
                              <a:gd name="T48" fmla="*/ 264 w 395"/>
                              <a:gd name="T49" fmla="*/ 16 h 66"/>
                              <a:gd name="T50" fmla="*/ 330 w 395"/>
                              <a:gd name="T51" fmla="*/ 16 h 66"/>
                              <a:gd name="T52" fmla="*/ 346 w 395"/>
                              <a:gd name="T53" fmla="*/ 16 h 66"/>
                              <a:gd name="T54" fmla="*/ 346 w 395"/>
                              <a:gd name="T55" fmla="*/ 49 h 66"/>
                              <a:gd name="T56" fmla="*/ 330 w 395"/>
                              <a:gd name="T57" fmla="*/ 49 h 66"/>
                              <a:gd name="T58" fmla="*/ 330 w 395"/>
                              <a:gd name="T59" fmla="*/ 16 h 66"/>
                              <a:gd name="T60" fmla="*/ 330 w 395"/>
                              <a:gd name="T61" fmla="*/ 0 h 66"/>
                              <a:gd name="T62" fmla="*/ 395 w 395"/>
                              <a:gd name="T63" fmla="*/ 33 h 66"/>
                              <a:gd name="T64" fmla="*/ 330 w 395"/>
                              <a:gd name="T65" fmla="*/ 66 h 66"/>
                              <a:gd name="T66" fmla="*/ 330 w 395"/>
                              <a:gd name="T67" fmla="*/ 0 h 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95" h="66">
                                <a:moveTo>
                                  <a:pt x="0" y="16"/>
                                </a:moveTo>
                                <a:lnTo>
                                  <a:pt x="33" y="16"/>
                                </a:lnTo>
                                <a:lnTo>
                                  <a:pt x="33" y="49"/>
                                </a:lnTo>
                                <a:lnTo>
                                  <a:pt x="0" y="49"/>
                                </a:lnTo>
                                <a:lnTo>
                                  <a:pt x="0" y="16"/>
                                </a:lnTo>
                                <a:close/>
                                <a:moveTo>
                                  <a:pt x="66" y="16"/>
                                </a:moveTo>
                                <a:lnTo>
                                  <a:pt x="99" y="16"/>
                                </a:lnTo>
                                <a:lnTo>
                                  <a:pt x="99" y="49"/>
                                </a:lnTo>
                                <a:lnTo>
                                  <a:pt x="66" y="49"/>
                                </a:lnTo>
                                <a:lnTo>
                                  <a:pt x="66" y="16"/>
                                </a:lnTo>
                                <a:close/>
                                <a:moveTo>
                                  <a:pt x="132" y="16"/>
                                </a:moveTo>
                                <a:lnTo>
                                  <a:pt x="165" y="16"/>
                                </a:lnTo>
                                <a:lnTo>
                                  <a:pt x="165" y="49"/>
                                </a:lnTo>
                                <a:lnTo>
                                  <a:pt x="132" y="49"/>
                                </a:lnTo>
                                <a:lnTo>
                                  <a:pt x="132" y="16"/>
                                </a:lnTo>
                                <a:close/>
                                <a:moveTo>
                                  <a:pt x="198" y="16"/>
                                </a:moveTo>
                                <a:lnTo>
                                  <a:pt x="231" y="16"/>
                                </a:lnTo>
                                <a:lnTo>
                                  <a:pt x="231" y="49"/>
                                </a:lnTo>
                                <a:lnTo>
                                  <a:pt x="198" y="49"/>
                                </a:lnTo>
                                <a:lnTo>
                                  <a:pt x="198" y="16"/>
                                </a:lnTo>
                                <a:close/>
                                <a:moveTo>
                                  <a:pt x="264" y="16"/>
                                </a:moveTo>
                                <a:lnTo>
                                  <a:pt x="297" y="16"/>
                                </a:lnTo>
                                <a:lnTo>
                                  <a:pt x="297" y="49"/>
                                </a:lnTo>
                                <a:lnTo>
                                  <a:pt x="264" y="49"/>
                                </a:lnTo>
                                <a:lnTo>
                                  <a:pt x="264" y="16"/>
                                </a:lnTo>
                                <a:close/>
                                <a:moveTo>
                                  <a:pt x="330" y="16"/>
                                </a:moveTo>
                                <a:lnTo>
                                  <a:pt x="346" y="16"/>
                                </a:lnTo>
                                <a:lnTo>
                                  <a:pt x="346" y="49"/>
                                </a:lnTo>
                                <a:lnTo>
                                  <a:pt x="330" y="49"/>
                                </a:lnTo>
                                <a:lnTo>
                                  <a:pt x="330" y="16"/>
                                </a:lnTo>
                                <a:close/>
                                <a:moveTo>
                                  <a:pt x="330" y="0"/>
                                </a:moveTo>
                                <a:lnTo>
                                  <a:pt x="395" y="33"/>
                                </a:lnTo>
                                <a:lnTo>
                                  <a:pt x="330" y="66"/>
                                </a:lnTo>
                                <a:lnTo>
                                  <a:pt x="330" y="0"/>
                                </a:lnTo>
                                <a:close/>
                              </a:path>
                            </a:pathLst>
                          </a:custGeom>
                          <a:solidFill>
                            <a:srgbClr val="FF0000"/>
                          </a:solidFill>
                          <a:ln w="1270" cap="flat">
                            <a:solidFill>
                              <a:srgbClr val="99CC00"/>
                            </a:solidFill>
                            <a:prstDash val="solid"/>
                            <a:bevel/>
                            <a:headEnd/>
                            <a:tailEnd/>
                          </a:ln>
                        </wps:spPr>
                        <wps:bodyPr rot="0" vert="horz" wrap="square" lIns="91440" tIns="45720" rIns="91440" bIns="45720" anchor="t" anchorCtr="0" upright="1">
                          <a:noAutofit/>
                        </wps:bodyPr>
                      </wps:wsp>
                      <wps:wsp>
                        <wps:cNvPr id="482" name="Freeform 104"/>
                        <wps:cNvSpPr>
                          <a:spLocks noEditPoints="1"/>
                        </wps:cNvSpPr>
                        <wps:spPr bwMode="auto">
                          <a:xfrm>
                            <a:off x="1688465" y="1425575"/>
                            <a:ext cx="979805" cy="59055"/>
                          </a:xfrm>
                          <a:custGeom>
                            <a:avLst/>
                            <a:gdLst>
                              <a:gd name="T0" fmla="*/ 0 w 395"/>
                              <a:gd name="T1" fmla="*/ 16 h 66"/>
                              <a:gd name="T2" fmla="*/ 33 w 395"/>
                              <a:gd name="T3" fmla="*/ 16 h 66"/>
                              <a:gd name="T4" fmla="*/ 33 w 395"/>
                              <a:gd name="T5" fmla="*/ 49 h 66"/>
                              <a:gd name="T6" fmla="*/ 0 w 395"/>
                              <a:gd name="T7" fmla="*/ 49 h 66"/>
                              <a:gd name="T8" fmla="*/ 0 w 395"/>
                              <a:gd name="T9" fmla="*/ 16 h 66"/>
                              <a:gd name="T10" fmla="*/ 66 w 395"/>
                              <a:gd name="T11" fmla="*/ 16 h 66"/>
                              <a:gd name="T12" fmla="*/ 99 w 395"/>
                              <a:gd name="T13" fmla="*/ 16 h 66"/>
                              <a:gd name="T14" fmla="*/ 99 w 395"/>
                              <a:gd name="T15" fmla="*/ 49 h 66"/>
                              <a:gd name="T16" fmla="*/ 66 w 395"/>
                              <a:gd name="T17" fmla="*/ 49 h 66"/>
                              <a:gd name="T18" fmla="*/ 66 w 395"/>
                              <a:gd name="T19" fmla="*/ 16 h 66"/>
                              <a:gd name="T20" fmla="*/ 132 w 395"/>
                              <a:gd name="T21" fmla="*/ 16 h 66"/>
                              <a:gd name="T22" fmla="*/ 165 w 395"/>
                              <a:gd name="T23" fmla="*/ 16 h 66"/>
                              <a:gd name="T24" fmla="*/ 165 w 395"/>
                              <a:gd name="T25" fmla="*/ 49 h 66"/>
                              <a:gd name="T26" fmla="*/ 132 w 395"/>
                              <a:gd name="T27" fmla="*/ 49 h 66"/>
                              <a:gd name="T28" fmla="*/ 132 w 395"/>
                              <a:gd name="T29" fmla="*/ 16 h 66"/>
                              <a:gd name="T30" fmla="*/ 198 w 395"/>
                              <a:gd name="T31" fmla="*/ 16 h 66"/>
                              <a:gd name="T32" fmla="*/ 231 w 395"/>
                              <a:gd name="T33" fmla="*/ 16 h 66"/>
                              <a:gd name="T34" fmla="*/ 231 w 395"/>
                              <a:gd name="T35" fmla="*/ 49 h 66"/>
                              <a:gd name="T36" fmla="*/ 198 w 395"/>
                              <a:gd name="T37" fmla="*/ 49 h 66"/>
                              <a:gd name="T38" fmla="*/ 198 w 395"/>
                              <a:gd name="T39" fmla="*/ 16 h 66"/>
                              <a:gd name="T40" fmla="*/ 264 w 395"/>
                              <a:gd name="T41" fmla="*/ 16 h 66"/>
                              <a:gd name="T42" fmla="*/ 297 w 395"/>
                              <a:gd name="T43" fmla="*/ 16 h 66"/>
                              <a:gd name="T44" fmla="*/ 297 w 395"/>
                              <a:gd name="T45" fmla="*/ 49 h 66"/>
                              <a:gd name="T46" fmla="*/ 264 w 395"/>
                              <a:gd name="T47" fmla="*/ 49 h 66"/>
                              <a:gd name="T48" fmla="*/ 264 w 395"/>
                              <a:gd name="T49" fmla="*/ 16 h 66"/>
                              <a:gd name="T50" fmla="*/ 330 w 395"/>
                              <a:gd name="T51" fmla="*/ 16 h 66"/>
                              <a:gd name="T52" fmla="*/ 346 w 395"/>
                              <a:gd name="T53" fmla="*/ 16 h 66"/>
                              <a:gd name="T54" fmla="*/ 346 w 395"/>
                              <a:gd name="T55" fmla="*/ 49 h 66"/>
                              <a:gd name="T56" fmla="*/ 330 w 395"/>
                              <a:gd name="T57" fmla="*/ 49 h 66"/>
                              <a:gd name="T58" fmla="*/ 330 w 395"/>
                              <a:gd name="T59" fmla="*/ 16 h 66"/>
                              <a:gd name="T60" fmla="*/ 330 w 395"/>
                              <a:gd name="T61" fmla="*/ 0 h 66"/>
                              <a:gd name="T62" fmla="*/ 395 w 395"/>
                              <a:gd name="T63" fmla="*/ 33 h 66"/>
                              <a:gd name="T64" fmla="*/ 330 w 395"/>
                              <a:gd name="T65" fmla="*/ 66 h 66"/>
                              <a:gd name="T66" fmla="*/ 330 w 395"/>
                              <a:gd name="T67" fmla="*/ 0 h 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95" h="66">
                                <a:moveTo>
                                  <a:pt x="0" y="16"/>
                                </a:moveTo>
                                <a:lnTo>
                                  <a:pt x="33" y="16"/>
                                </a:lnTo>
                                <a:lnTo>
                                  <a:pt x="33" y="49"/>
                                </a:lnTo>
                                <a:lnTo>
                                  <a:pt x="0" y="49"/>
                                </a:lnTo>
                                <a:lnTo>
                                  <a:pt x="0" y="16"/>
                                </a:lnTo>
                                <a:close/>
                                <a:moveTo>
                                  <a:pt x="66" y="16"/>
                                </a:moveTo>
                                <a:lnTo>
                                  <a:pt x="99" y="16"/>
                                </a:lnTo>
                                <a:lnTo>
                                  <a:pt x="99" y="49"/>
                                </a:lnTo>
                                <a:lnTo>
                                  <a:pt x="66" y="49"/>
                                </a:lnTo>
                                <a:lnTo>
                                  <a:pt x="66" y="16"/>
                                </a:lnTo>
                                <a:close/>
                                <a:moveTo>
                                  <a:pt x="132" y="16"/>
                                </a:moveTo>
                                <a:lnTo>
                                  <a:pt x="165" y="16"/>
                                </a:lnTo>
                                <a:lnTo>
                                  <a:pt x="165" y="49"/>
                                </a:lnTo>
                                <a:lnTo>
                                  <a:pt x="132" y="49"/>
                                </a:lnTo>
                                <a:lnTo>
                                  <a:pt x="132" y="16"/>
                                </a:lnTo>
                                <a:close/>
                                <a:moveTo>
                                  <a:pt x="198" y="16"/>
                                </a:moveTo>
                                <a:lnTo>
                                  <a:pt x="231" y="16"/>
                                </a:lnTo>
                                <a:lnTo>
                                  <a:pt x="231" y="49"/>
                                </a:lnTo>
                                <a:lnTo>
                                  <a:pt x="198" y="49"/>
                                </a:lnTo>
                                <a:lnTo>
                                  <a:pt x="198" y="16"/>
                                </a:lnTo>
                                <a:close/>
                                <a:moveTo>
                                  <a:pt x="264" y="16"/>
                                </a:moveTo>
                                <a:lnTo>
                                  <a:pt x="297" y="16"/>
                                </a:lnTo>
                                <a:lnTo>
                                  <a:pt x="297" y="49"/>
                                </a:lnTo>
                                <a:lnTo>
                                  <a:pt x="264" y="49"/>
                                </a:lnTo>
                                <a:lnTo>
                                  <a:pt x="264" y="16"/>
                                </a:lnTo>
                                <a:close/>
                                <a:moveTo>
                                  <a:pt x="330" y="16"/>
                                </a:moveTo>
                                <a:lnTo>
                                  <a:pt x="346" y="16"/>
                                </a:lnTo>
                                <a:lnTo>
                                  <a:pt x="346" y="49"/>
                                </a:lnTo>
                                <a:lnTo>
                                  <a:pt x="330" y="49"/>
                                </a:lnTo>
                                <a:lnTo>
                                  <a:pt x="330" y="16"/>
                                </a:lnTo>
                                <a:close/>
                                <a:moveTo>
                                  <a:pt x="330" y="0"/>
                                </a:moveTo>
                                <a:lnTo>
                                  <a:pt x="395" y="33"/>
                                </a:lnTo>
                                <a:lnTo>
                                  <a:pt x="330" y="66"/>
                                </a:lnTo>
                                <a:lnTo>
                                  <a:pt x="330" y="0"/>
                                </a:lnTo>
                                <a:close/>
                              </a:path>
                            </a:pathLst>
                          </a:custGeom>
                          <a:solidFill>
                            <a:srgbClr val="FF0000"/>
                          </a:solidFill>
                          <a:ln w="1270" cap="flat">
                            <a:solidFill>
                              <a:srgbClr val="99CC00"/>
                            </a:solidFill>
                            <a:prstDash val="solid"/>
                            <a:bevel/>
                            <a:headEnd/>
                            <a:tailEnd/>
                          </a:ln>
                        </wps:spPr>
                        <wps:bodyPr rot="0" vert="horz" wrap="square" lIns="91440" tIns="45720" rIns="91440" bIns="45720" anchor="t" anchorCtr="0" upright="1">
                          <a:noAutofit/>
                        </wps:bodyPr>
                      </wps:wsp>
                      <wps:wsp>
                        <wps:cNvPr id="483" name="Freeform 105"/>
                        <wps:cNvSpPr>
                          <a:spLocks noEditPoints="1"/>
                        </wps:cNvSpPr>
                        <wps:spPr bwMode="auto">
                          <a:xfrm>
                            <a:off x="1731645" y="1839595"/>
                            <a:ext cx="936625" cy="53975"/>
                          </a:xfrm>
                          <a:custGeom>
                            <a:avLst/>
                            <a:gdLst>
                              <a:gd name="T0" fmla="*/ 0 w 395"/>
                              <a:gd name="T1" fmla="*/ 16 h 66"/>
                              <a:gd name="T2" fmla="*/ 33 w 395"/>
                              <a:gd name="T3" fmla="*/ 16 h 66"/>
                              <a:gd name="T4" fmla="*/ 33 w 395"/>
                              <a:gd name="T5" fmla="*/ 49 h 66"/>
                              <a:gd name="T6" fmla="*/ 0 w 395"/>
                              <a:gd name="T7" fmla="*/ 49 h 66"/>
                              <a:gd name="T8" fmla="*/ 0 w 395"/>
                              <a:gd name="T9" fmla="*/ 16 h 66"/>
                              <a:gd name="T10" fmla="*/ 66 w 395"/>
                              <a:gd name="T11" fmla="*/ 16 h 66"/>
                              <a:gd name="T12" fmla="*/ 99 w 395"/>
                              <a:gd name="T13" fmla="*/ 16 h 66"/>
                              <a:gd name="T14" fmla="*/ 99 w 395"/>
                              <a:gd name="T15" fmla="*/ 49 h 66"/>
                              <a:gd name="T16" fmla="*/ 66 w 395"/>
                              <a:gd name="T17" fmla="*/ 49 h 66"/>
                              <a:gd name="T18" fmla="*/ 66 w 395"/>
                              <a:gd name="T19" fmla="*/ 16 h 66"/>
                              <a:gd name="T20" fmla="*/ 132 w 395"/>
                              <a:gd name="T21" fmla="*/ 16 h 66"/>
                              <a:gd name="T22" fmla="*/ 165 w 395"/>
                              <a:gd name="T23" fmla="*/ 16 h 66"/>
                              <a:gd name="T24" fmla="*/ 165 w 395"/>
                              <a:gd name="T25" fmla="*/ 49 h 66"/>
                              <a:gd name="T26" fmla="*/ 132 w 395"/>
                              <a:gd name="T27" fmla="*/ 49 h 66"/>
                              <a:gd name="T28" fmla="*/ 132 w 395"/>
                              <a:gd name="T29" fmla="*/ 16 h 66"/>
                              <a:gd name="T30" fmla="*/ 198 w 395"/>
                              <a:gd name="T31" fmla="*/ 16 h 66"/>
                              <a:gd name="T32" fmla="*/ 231 w 395"/>
                              <a:gd name="T33" fmla="*/ 16 h 66"/>
                              <a:gd name="T34" fmla="*/ 231 w 395"/>
                              <a:gd name="T35" fmla="*/ 49 h 66"/>
                              <a:gd name="T36" fmla="*/ 198 w 395"/>
                              <a:gd name="T37" fmla="*/ 49 h 66"/>
                              <a:gd name="T38" fmla="*/ 198 w 395"/>
                              <a:gd name="T39" fmla="*/ 16 h 66"/>
                              <a:gd name="T40" fmla="*/ 264 w 395"/>
                              <a:gd name="T41" fmla="*/ 16 h 66"/>
                              <a:gd name="T42" fmla="*/ 297 w 395"/>
                              <a:gd name="T43" fmla="*/ 16 h 66"/>
                              <a:gd name="T44" fmla="*/ 297 w 395"/>
                              <a:gd name="T45" fmla="*/ 49 h 66"/>
                              <a:gd name="T46" fmla="*/ 264 w 395"/>
                              <a:gd name="T47" fmla="*/ 49 h 66"/>
                              <a:gd name="T48" fmla="*/ 264 w 395"/>
                              <a:gd name="T49" fmla="*/ 16 h 66"/>
                              <a:gd name="T50" fmla="*/ 330 w 395"/>
                              <a:gd name="T51" fmla="*/ 16 h 66"/>
                              <a:gd name="T52" fmla="*/ 346 w 395"/>
                              <a:gd name="T53" fmla="*/ 16 h 66"/>
                              <a:gd name="T54" fmla="*/ 346 w 395"/>
                              <a:gd name="T55" fmla="*/ 49 h 66"/>
                              <a:gd name="T56" fmla="*/ 330 w 395"/>
                              <a:gd name="T57" fmla="*/ 49 h 66"/>
                              <a:gd name="T58" fmla="*/ 330 w 395"/>
                              <a:gd name="T59" fmla="*/ 16 h 66"/>
                              <a:gd name="T60" fmla="*/ 330 w 395"/>
                              <a:gd name="T61" fmla="*/ 0 h 66"/>
                              <a:gd name="T62" fmla="*/ 395 w 395"/>
                              <a:gd name="T63" fmla="*/ 33 h 66"/>
                              <a:gd name="T64" fmla="*/ 330 w 395"/>
                              <a:gd name="T65" fmla="*/ 66 h 66"/>
                              <a:gd name="T66" fmla="*/ 330 w 395"/>
                              <a:gd name="T67" fmla="*/ 0 h 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95" h="66">
                                <a:moveTo>
                                  <a:pt x="0" y="16"/>
                                </a:moveTo>
                                <a:lnTo>
                                  <a:pt x="33" y="16"/>
                                </a:lnTo>
                                <a:lnTo>
                                  <a:pt x="33" y="49"/>
                                </a:lnTo>
                                <a:lnTo>
                                  <a:pt x="0" y="49"/>
                                </a:lnTo>
                                <a:lnTo>
                                  <a:pt x="0" y="16"/>
                                </a:lnTo>
                                <a:close/>
                                <a:moveTo>
                                  <a:pt x="66" y="16"/>
                                </a:moveTo>
                                <a:lnTo>
                                  <a:pt x="99" y="16"/>
                                </a:lnTo>
                                <a:lnTo>
                                  <a:pt x="99" y="49"/>
                                </a:lnTo>
                                <a:lnTo>
                                  <a:pt x="66" y="49"/>
                                </a:lnTo>
                                <a:lnTo>
                                  <a:pt x="66" y="16"/>
                                </a:lnTo>
                                <a:close/>
                                <a:moveTo>
                                  <a:pt x="132" y="16"/>
                                </a:moveTo>
                                <a:lnTo>
                                  <a:pt x="165" y="16"/>
                                </a:lnTo>
                                <a:lnTo>
                                  <a:pt x="165" y="49"/>
                                </a:lnTo>
                                <a:lnTo>
                                  <a:pt x="132" y="49"/>
                                </a:lnTo>
                                <a:lnTo>
                                  <a:pt x="132" y="16"/>
                                </a:lnTo>
                                <a:close/>
                                <a:moveTo>
                                  <a:pt x="198" y="16"/>
                                </a:moveTo>
                                <a:lnTo>
                                  <a:pt x="231" y="16"/>
                                </a:lnTo>
                                <a:lnTo>
                                  <a:pt x="231" y="49"/>
                                </a:lnTo>
                                <a:lnTo>
                                  <a:pt x="198" y="49"/>
                                </a:lnTo>
                                <a:lnTo>
                                  <a:pt x="198" y="16"/>
                                </a:lnTo>
                                <a:close/>
                                <a:moveTo>
                                  <a:pt x="264" y="16"/>
                                </a:moveTo>
                                <a:lnTo>
                                  <a:pt x="297" y="16"/>
                                </a:lnTo>
                                <a:lnTo>
                                  <a:pt x="297" y="49"/>
                                </a:lnTo>
                                <a:lnTo>
                                  <a:pt x="264" y="49"/>
                                </a:lnTo>
                                <a:lnTo>
                                  <a:pt x="264" y="16"/>
                                </a:lnTo>
                                <a:close/>
                                <a:moveTo>
                                  <a:pt x="330" y="16"/>
                                </a:moveTo>
                                <a:lnTo>
                                  <a:pt x="346" y="16"/>
                                </a:lnTo>
                                <a:lnTo>
                                  <a:pt x="346" y="49"/>
                                </a:lnTo>
                                <a:lnTo>
                                  <a:pt x="330" y="49"/>
                                </a:lnTo>
                                <a:lnTo>
                                  <a:pt x="330" y="16"/>
                                </a:lnTo>
                                <a:close/>
                                <a:moveTo>
                                  <a:pt x="330" y="0"/>
                                </a:moveTo>
                                <a:lnTo>
                                  <a:pt x="395" y="33"/>
                                </a:lnTo>
                                <a:lnTo>
                                  <a:pt x="330" y="66"/>
                                </a:lnTo>
                                <a:lnTo>
                                  <a:pt x="330" y="0"/>
                                </a:lnTo>
                                <a:close/>
                              </a:path>
                            </a:pathLst>
                          </a:custGeom>
                          <a:solidFill>
                            <a:srgbClr val="FF0000"/>
                          </a:solidFill>
                          <a:ln w="1270" cap="flat">
                            <a:solidFill>
                              <a:srgbClr val="99CC00"/>
                            </a:solidFill>
                            <a:prstDash val="solid"/>
                            <a:bevel/>
                            <a:headEnd/>
                            <a:tailEnd/>
                          </a:ln>
                        </wps:spPr>
                        <wps:bodyPr rot="0" vert="horz" wrap="square" lIns="91440" tIns="45720" rIns="91440" bIns="45720" anchor="t" anchorCtr="0" upright="1">
                          <a:noAutofit/>
                        </wps:bodyPr>
                      </wps:wsp>
                      <wps:wsp>
                        <wps:cNvPr id="484" name="Freeform 106"/>
                        <wps:cNvSpPr>
                          <a:spLocks noEditPoints="1"/>
                        </wps:cNvSpPr>
                        <wps:spPr bwMode="auto">
                          <a:xfrm>
                            <a:off x="2616200" y="948690"/>
                            <a:ext cx="52070" cy="1583690"/>
                          </a:xfrm>
                          <a:custGeom>
                            <a:avLst/>
                            <a:gdLst>
                              <a:gd name="T0" fmla="*/ 37 w 37"/>
                              <a:gd name="T1" fmla="*/ 37 h 1816"/>
                              <a:gd name="T2" fmla="*/ 0 w 37"/>
                              <a:gd name="T3" fmla="*/ 0 h 1816"/>
                              <a:gd name="T4" fmla="*/ 37 w 37"/>
                              <a:gd name="T5" fmla="*/ 74 h 1816"/>
                              <a:gd name="T6" fmla="*/ 0 w 37"/>
                              <a:gd name="T7" fmla="*/ 111 h 1816"/>
                              <a:gd name="T8" fmla="*/ 37 w 37"/>
                              <a:gd name="T9" fmla="*/ 74 h 1816"/>
                              <a:gd name="T10" fmla="*/ 37 w 37"/>
                              <a:gd name="T11" fmla="*/ 185 h 1816"/>
                              <a:gd name="T12" fmla="*/ 0 w 37"/>
                              <a:gd name="T13" fmla="*/ 148 h 1816"/>
                              <a:gd name="T14" fmla="*/ 37 w 37"/>
                              <a:gd name="T15" fmla="*/ 222 h 1816"/>
                              <a:gd name="T16" fmla="*/ 0 w 37"/>
                              <a:gd name="T17" fmla="*/ 259 h 1816"/>
                              <a:gd name="T18" fmla="*/ 37 w 37"/>
                              <a:gd name="T19" fmla="*/ 222 h 1816"/>
                              <a:gd name="T20" fmla="*/ 37 w 37"/>
                              <a:gd name="T21" fmla="*/ 333 h 1816"/>
                              <a:gd name="T22" fmla="*/ 0 w 37"/>
                              <a:gd name="T23" fmla="*/ 296 h 1816"/>
                              <a:gd name="T24" fmla="*/ 37 w 37"/>
                              <a:gd name="T25" fmla="*/ 370 h 1816"/>
                              <a:gd name="T26" fmla="*/ 0 w 37"/>
                              <a:gd name="T27" fmla="*/ 407 h 1816"/>
                              <a:gd name="T28" fmla="*/ 37 w 37"/>
                              <a:gd name="T29" fmla="*/ 370 h 1816"/>
                              <a:gd name="T30" fmla="*/ 37 w 37"/>
                              <a:gd name="T31" fmla="*/ 481 h 1816"/>
                              <a:gd name="T32" fmla="*/ 0 w 37"/>
                              <a:gd name="T33" fmla="*/ 444 h 1816"/>
                              <a:gd name="T34" fmla="*/ 37 w 37"/>
                              <a:gd name="T35" fmla="*/ 519 h 1816"/>
                              <a:gd name="T36" fmla="*/ 0 w 37"/>
                              <a:gd name="T37" fmla="*/ 556 h 1816"/>
                              <a:gd name="T38" fmla="*/ 37 w 37"/>
                              <a:gd name="T39" fmla="*/ 519 h 1816"/>
                              <a:gd name="T40" fmla="*/ 37 w 37"/>
                              <a:gd name="T41" fmla="*/ 630 h 1816"/>
                              <a:gd name="T42" fmla="*/ 0 w 37"/>
                              <a:gd name="T43" fmla="*/ 593 h 1816"/>
                              <a:gd name="T44" fmla="*/ 37 w 37"/>
                              <a:gd name="T45" fmla="*/ 667 h 1816"/>
                              <a:gd name="T46" fmla="*/ 0 w 37"/>
                              <a:gd name="T47" fmla="*/ 704 h 1816"/>
                              <a:gd name="T48" fmla="*/ 37 w 37"/>
                              <a:gd name="T49" fmla="*/ 667 h 1816"/>
                              <a:gd name="T50" fmla="*/ 37 w 37"/>
                              <a:gd name="T51" fmla="*/ 778 h 1816"/>
                              <a:gd name="T52" fmla="*/ 0 w 37"/>
                              <a:gd name="T53" fmla="*/ 741 h 1816"/>
                              <a:gd name="T54" fmla="*/ 37 w 37"/>
                              <a:gd name="T55" fmla="*/ 815 h 1816"/>
                              <a:gd name="T56" fmla="*/ 0 w 37"/>
                              <a:gd name="T57" fmla="*/ 852 h 1816"/>
                              <a:gd name="T58" fmla="*/ 37 w 37"/>
                              <a:gd name="T59" fmla="*/ 815 h 1816"/>
                              <a:gd name="T60" fmla="*/ 37 w 37"/>
                              <a:gd name="T61" fmla="*/ 926 h 1816"/>
                              <a:gd name="T62" fmla="*/ 0 w 37"/>
                              <a:gd name="T63" fmla="*/ 889 h 1816"/>
                              <a:gd name="T64" fmla="*/ 37 w 37"/>
                              <a:gd name="T65" fmla="*/ 963 h 1816"/>
                              <a:gd name="T66" fmla="*/ 0 w 37"/>
                              <a:gd name="T67" fmla="*/ 1000 h 1816"/>
                              <a:gd name="T68" fmla="*/ 37 w 37"/>
                              <a:gd name="T69" fmla="*/ 963 h 1816"/>
                              <a:gd name="T70" fmla="*/ 37 w 37"/>
                              <a:gd name="T71" fmla="*/ 1074 h 1816"/>
                              <a:gd name="T72" fmla="*/ 0 w 37"/>
                              <a:gd name="T73" fmla="*/ 1037 h 1816"/>
                              <a:gd name="T74" fmla="*/ 37 w 37"/>
                              <a:gd name="T75" fmla="*/ 1112 h 1816"/>
                              <a:gd name="T76" fmla="*/ 0 w 37"/>
                              <a:gd name="T77" fmla="*/ 1149 h 1816"/>
                              <a:gd name="T78" fmla="*/ 37 w 37"/>
                              <a:gd name="T79" fmla="*/ 1112 h 1816"/>
                              <a:gd name="T80" fmla="*/ 37 w 37"/>
                              <a:gd name="T81" fmla="*/ 1223 h 1816"/>
                              <a:gd name="T82" fmla="*/ 0 w 37"/>
                              <a:gd name="T83" fmla="*/ 1186 h 1816"/>
                              <a:gd name="T84" fmla="*/ 37 w 37"/>
                              <a:gd name="T85" fmla="*/ 1260 h 1816"/>
                              <a:gd name="T86" fmla="*/ 0 w 37"/>
                              <a:gd name="T87" fmla="*/ 1297 h 1816"/>
                              <a:gd name="T88" fmla="*/ 37 w 37"/>
                              <a:gd name="T89" fmla="*/ 1260 h 1816"/>
                              <a:gd name="T90" fmla="*/ 37 w 37"/>
                              <a:gd name="T91" fmla="*/ 1371 h 1816"/>
                              <a:gd name="T92" fmla="*/ 0 w 37"/>
                              <a:gd name="T93" fmla="*/ 1334 h 1816"/>
                              <a:gd name="T94" fmla="*/ 37 w 37"/>
                              <a:gd name="T95" fmla="*/ 1408 h 1816"/>
                              <a:gd name="T96" fmla="*/ 0 w 37"/>
                              <a:gd name="T97" fmla="*/ 1445 h 1816"/>
                              <a:gd name="T98" fmla="*/ 37 w 37"/>
                              <a:gd name="T99" fmla="*/ 1408 h 1816"/>
                              <a:gd name="T100" fmla="*/ 37 w 37"/>
                              <a:gd name="T101" fmla="*/ 1519 h 1816"/>
                              <a:gd name="T102" fmla="*/ 0 w 37"/>
                              <a:gd name="T103" fmla="*/ 1482 h 1816"/>
                              <a:gd name="T104" fmla="*/ 37 w 37"/>
                              <a:gd name="T105" fmla="*/ 1556 h 1816"/>
                              <a:gd name="T106" fmla="*/ 0 w 37"/>
                              <a:gd name="T107" fmla="*/ 1593 h 1816"/>
                              <a:gd name="T108" fmla="*/ 37 w 37"/>
                              <a:gd name="T109" fmla="*/ 1556 h 1816"/>
                              <a:gd name="T110" fmla="*/ 37 w 37"/>
                              <a:gd name="T111" fmla="*/ 1668 h 1816"/>
                              <a:gd name="T112" fmla="*/ 0 w 37"/>
                              <a:gd name="T113" fmla="*/ 1630 h 1816"/>
                              <a:gd name="T114" fmla="*/ 37 w 37"/>
                              <a:gd name="T115" fmla="*/ 1705 h 1816"/>
                              <a:gd name="T116" fmla="*/ 0 w 37"/>
                              <a:gd name="T117" fmla="*/ 1742 h 1816"/>
                              <a:gd name="T118" fmla="*/ 37 w 37"/>
                              <a:gd name="T119" fmla="*/ 1705 h 1816"/>
                              <a:gd name="T120" fmla="*/ 37 w 37"/>
                              <a:gd name="T121" fmla="*/ 1816 h 1816"/>
                              <a:gd name="T122" fmla="*/ 0 w 37"/>
                              <a:gd name="T123" fmla="*/ 1779 h 18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37" h="1816">
                                <a:moveTo>
                                  <a:pt x="37" y="0"/>
                                </a:moveTo>
                                <a:lnTo>
                                  <a:pt x="37" y="37"/>
                                </a:lnTo>
                                <a:lnTo>
                                  <a:pt x="0" y="37"/>
                                </a:lnTo>
                                <a:lnTo>
                                  <a:pt x="0" y="0"/>
                                </a:lnTo>
                                <a:lnTo>
                                  <a:pt x="37" y="0"/>
                                </a:lnTo>
                                <a:close/>
                                <a:moveTo>
                                  <a:pt x="37" y="74"/>
                                </a:moveTo>
                                <a:lnTo>
                                  <a:pt x="37" y="111"/>
                                </a:lnTo>
                                <a:lnTo>
                                  <a:pt x="0" y="111"/>
                                </a:lnTo>
                                <a:lnTo>
                                  <a:pt x="0" y="74"/>
                                </a:lnTo>
                                <a:lnTo>
                                  <a:pt x="37" y="74"/>
                                </a:lnTo>
                                <a:close/>
                                <a:moveTo>
                                  <a:pt x="37" y="148"/>
                                </a:moveTo>
                                <a:lnTo>
                                  <a:pt x="37" y="185"/>
                                </a:lnTo>
                                <a:lnTo>
                                  <a:pt x="0" y="185"/>
                                </a:lnTo>
                                <a:lnTo>
                                  <a:pt x="0" y="148"/>
                                </a:lnTo>
                                <a:lnTo>
                                  <a:pt x="37" y="148"/>
                                </a:lnTo>
                                <a:close/>
                                <a:moveTo>
                                  <a:pt x="37" y="222"/>
                                </a:moveTo>
                                <a:lnTo>
                                  <a:pt x="37" y="259"/>
                                </a:lnTo>
                                <a:lnTo>
                                  <a:pt x="0" y="259"/>
                                </a:lnTo>
                                <a:lnTo>
                                  <a:pt x="0" y="222"/>
                                </a:lnTo>
                                <a:lnTo>
                                  <a:pt x="37" y="222"/>
                                </a:lnTo>
                                <a:close/>
                                <a:moveTo>
                                  <a:pt x="37" y="296"/>
                                </a:moveTo>
                                <a:lnTo>
                                  <a:pt x="37" y="333"/>
                                </a:lnTo>
                                <a:lnTo>
                                  <a:pt x="0" y="333"/>
                                </a:lnTo>
                                <a:lnTo>
                                  <a:pt x="0" y="296"/>
                                </a:lnTo>
                                <a:lnTo>
                                  <a:pt x="37" y="296"/>
                                </a:lnTo>
                                <a:close/>
                                <a:moveTo>
                                  <a:pt x="37" y="370"/>
                                </a:moveTo>
                                <a:lnTo>
                                  <a:pt x="37" y="407"/>
                                </a:lnTo>
                                <a:lnTo>
                                  <a:pt x="0" y="407"/>
                                </a:lnTo>
                                <a:lnTo>
                                  <a:pt x="0" y="370"/>
                                </a:lnTo>
                                <a:lnTo>
                                  <a:pt x="37" y="370"/>
                                </a:lnTo>
                                <a:close/>
                                <a:moveTo>
                                  <a:pt x="37" y="444"/>
                                </a:moveTo>
                                <a:lnTo>
                                  <a:pt x="37" y="481"/>
                                </a:lnTo>
                                <a:lnTo>
                                  <a:pt x="0" y="481"/>
                                </a:lnTo>
                                <a:lnTo>
                                  <a:pt x="0" y="444"/>
                                </a:lnTo>
                                <a:lnTo>
                                  <a:pt x="37" y="444"/>
                                </a:lnTo>
                                <a:close/>
                                <a:moveTo>
                                  <a:pt x="37" y="519"/>
                                </a:moveTo>
                                <a:lnTo>
                                  <a:pt x="37" y="556"/>
                                </a:lnTo>
                                <a:lnTo>
                                  <a:pt x="0" y="556"/>
                                </a:lnTo>
                                <a:lnTo>
                                  <a:pt x="0" y="519"/>
                                </a:lnTo>
                                <a:lnTo>
                                  <a:pt x="37" y="519"/>
                                </a:lnTo>
                                <a:close/>
                                <a:moveTo>
                                  <a:pt x="37" y="593"/>
                                </a:moveTo>
                                <a:lnTo>
                                  <a:pt x="37" y="630"/>
                                </a:lnTo>
                                <a:lnTo>
                                  <a:pt x="0" y="630"/>
                                </a:lnTo>
                                <a:lnTo>
                                  <a:pt x="0" y="593"/>
                                </a:lnTo>
                                <a:lnTo>
                                  <a:pt x="37" y="593"/>
                                </a:lnTo>
                                <a:close/>
                                <a:moveTo>
                                  <a:pt x="37" y="667"/>
                                </a:moveTo>
                                <a:lnTo>
                                  <a:pt x="37" y="704"/>
                                </a:lnTo>
                                <a:lnTo>
                                  <a:pt x="0" y="704"/>
                                </a:lnTo>
                                <a:lnTo>
                                  <a:pt x="0" y="667"/>
                                </a:lnTo>
                                <a:lnTo>
                                  <a:pt x="37" y="667"/>
                                </a:lnTo>
                                <a:close/>
                                <a:moveTo>
                                  <a:pt x="37" y="741"/>
                                </a:moveTo>
                                <a:lnTo>
                                  <a:pt x="37" y="778"/>
                                </a:lnTo>
                                <a:lnTo>
                                  <a:pt x="0" y="778"/>
                                </a:lnTo>
                                <a:lnTo>
                                  <a:pt x="0" y="741"/>
                                </a:lnTo>
                                <a:lnTo>
                                  <a:pt x="37" y="741"/>
                                </a:lnTo>
                                <a:close/>
                                <a:moveTo>
                                  <a:pt x="37" y="815"/>
                                </a:moveTo>
                                <a:lnTo>
                                  <a:pt x="37" y="852"/>
                                </a:lnTo>
                                <a:lnTo>
                                  <a:pt x="0" y="852"/>
                                </a:lnTo>
                                <a:lnTo>
                                  <a:pt x="0" y="815"/>
                                </a:lnTo>
                                <a:lnTo>
                                  <a:pt x="37" y="815"/>
                                </a:lnTo>
                                <a:close/>
                                <a:moveTo>
                                  <a:pt x="37" y="889"/>
                                </a:moveTo>
                                <a:lnTo>
                                  <a:pt x="37" y="926"/>
                                </a:lnTo>
                                <a:lnTo>
                                  <a:pt x="0" y="926"/>
                                </a:lnTo>
                                <a:lnTo>
                                  <a:pt x="0" y="889"/>
                                </a:lnTo>
                                <a:lnTo>
                                  <a:pt x="37" y="889"/>
                                </a:lnTo>
                                <a:close/>
                                <a:moveTo>
                                  <a:pt x="37" y="963"/>
                                </a:moveTo>
                                <a:lnTo>
                                  <a:pt x="37" y="1000"/>
                                </a:lnTo>
                                <a:lnTo>
                                  <a:pt x="0" y="1000"/>
                                </a:lnTo>
                                <a:lnTo>
                                  <a:pt x="0" y="963"/>
                                </a:lnTo>
                                <a:lnTo>
                                  <a:pt x="37" y="963"/>
                                </a:lnTo>
                                <a:close/>
                                <a:moveTo>
                                  <a:pt x="37" y="1037"/>
                                </a:moveTo>
                                <a:lnTo>
                                  <a:pt x="37" y="1074"/>
                                </a:lnTo>
                                <a:lnTo>
                                  <a:pt x="0" y="1074"/>
                                </a:lnTo>
                                <a:lnTo>
                                  <a:pt x="0" y="1037"/>
                                </a:lnTo>
                                <a:lnTo>
                                  <a:pt x="37" y="1037"/>
                                </a:lnTo>
                                <a:close/>
                                <a:moveTo>
                                  <a:pt x="37" y="1112"/>
                                </a:moveTo>
                                <a:lnTo>
                                  <a:pt x="37" y="1149"/>
                                </a:lnTo>
                                <a:lnTo>
                                  <a:pt x="0" y="1149"/>
                                </a:lnTo>
                                <a:lnTo>
                                  <a:pt x="0" y="1112"/>
                                </a:lnTo>
                                <a:lnTo>
                                  <a:pt x="37" y="1112"/>
                                </a:lnTo>
                                <a:close/>
                                <a:moveTo>
                                  <a:pt x="37" y="1186"/>
                                </a:moveTo>
                                <a:lnTo>
                                  <a:pt x="37" y="1223"/>
                                </a:lnTo>
                                <a:lnTo>
                                  <a:pt x="0" y="1223"/>
                                </a:lnTo>
                                <a:lnTo>
                                  <a:pt x="0" y="1186"/>
                                </a:lnTo>
                                <a:lnTo>
                                  <a:pt x="37" y="1186"/>
                                </a:lnTo>
                                <a:close/>
                                <a:moveTo>
                                  <a:pt x="37" y="1260"/>
                                </a:moveTo>
                                <a:lnTo>
                                  <a:pt x="37" y="1297"/>
                                </a:lnTo>
                                <a:lnTo>
                                  <a:pt x="0" y="1297"/>
                                </a:lnTo>
                                <a:lnTo>
                                  <a:pt x="0" y="1260"/>
                                </a:lnTo>
                                <a:lnTo>
                                  <a:pt x="37" y="1260"/>
                                </a:lnTo>
                                <a:close/>
                                <a:moveTo>
                                  <a:pt x="37" y="1334"/>
                                </a:moveTo>
                                <a:lnTo>
                                  <a:pt x="37" y="1371"/>
                                </a:lnTo>
                                <a:lnTo>
                                  <a:pt x="0" y="1371"/>
                                </a:lnTo>
                                <a:lnTo>
                                  <a:pt x="0" y="1334"/>
                                </a:lnTo>
                                <a:lnTo>
                                  <a:pt x="37" y="1334"/>
                                </a:lnTo>
                                <a:close/>
                                <a:moveTo>
                                  <a:pt x="37" y="1408"/>
                                </a:moveTo>
                                <a:lnTo>
                                  <a:pt x="37" y="1445"/>
                                </a:lnTo>
                                <a:lnTo>
                                  <a:pt x="0" y="1445"/>
                                </a:lnTo>
                                <a:lnTo>
                                  <a:pt x="0" y="1408"/>
                                </a:lnTo>
                                <a:lnTo>
                                  <a:pt x="37" y="1408"/>
                                </a:lnTo>
                                <a:close/>
                                <a:moveTo>
                                  <a:pt x="37" y="1482"/>
                                </a:moveTo>
                                <a:lnTo>
                                  <a:pt x="37" y="1519"/>
                                </a:lnTo>
                                <a:lnTo>
                                  <a:pt x="0" y="1519"/>
                                </a:lnTo>
                                <a:lnTo>
                                  <a:pt x="0" y="1482"/>
                                </a:lnTo>
                                <a:lnTo>
                                  <a:pt x="37" y="1482"/>
                                </a:lnTo>
                                <a:close/>
                                <a:moveTo>
                                  <a:pt x="37" y="1556"/>
                                </a:moveTo>
                                <a:lnTo>
                                  <a:pt x="37" y="1593"/>
                                </a:lnTo>
                                <a:lnTo>
                                  <a:pt x="0" y="1593"/>
                                </a:lnTo>
                                <a:lnTo>
                                  <a:pt x="0" y="1556"/>
                                </a:lnTo>
                                <a:lnTo>
                                  <a:pt x="37" y="1556"/>
                                </a:lnTo>
                                <a:close/>
                                <a:moveTo>
                                  <a:pt x="37" y="1630"/>
                                </a:moveTo>
                                <a:lnTo>
                                  <a:pt x="37" y="1668"/>
                                </a:lnTo>
                                <a:lnTo>
                                  <a:pt x="0" y="1668"/>
                                </a:lnTo>
                                <a:lnTo>
                                  <a:pt x="0" y="1630"/>
                                </a:lnTo>
                                <a:lnTo>
                                  <a:pt x="37" y="1630"/>
                                </a:lnTo>
                                <a:close/>
                                <a:moveTo>
                                  <a:pt x="37" y="1705"/>
                                </a:moveTo>
                                <a:lnTo>
                                  <a:pt x="37" y="1742"/>
                                </a:lnTo>
                                <a:lnTo>
                                  <a:pt x="0" y="1742"/>
                                </a:lnTo>
                                <a:lnTo>
                                  <a:pt x="0" y="1705"/>
                                </a:lnTo>
                                <a:lnTo>
                                  <a:pt x="37" y="1705"/>
                                </a:lnTo>
                                <a:close/>
                                <a:moveTo>
                                  <a:pt x="37" y="1779"/>
                                </a:moveTo>
                                <a:lnTo>
                                  <a:pt x="37" y="1816"/>
                                </a:lnTo>
                                <a:lnTo>
                                  <a:pt x="0" y="1816"/>
                                </a:lnTo>
                                <a:lnTo>
                                  <a:pt x="0" y="1779"/>
                                </a:lnTo>
                                <a:lnTo>
                                  <a:pt x="37" y="1779"/>
                                </a:lnTo>
                                <a:close/>
                              </a:path>
                            </a:pathLst>
                          </a:custGeom>
                          <a:solidFill>
                            <a:srgbClr val="FF0000"/>
                          </a:solidFill>
                          <a:ln w="1270" cap="flat">
                            <a:solidFill>
                              <a:srgbClr val="92D050"/>
                            </a:solidFill>
                            <a:prstDash val="solid"/>
                            <a:bevel/>
                            <a:headEnd/>
                            <a:tailEnd/>
                          </a:ln>
                        </wps:spPr>
                        <wps:bodyPr rot="0" vert="horz" wrap="square" lIns="91440" tIns="45720" rIns="91440" bIns="45720" anchor="t" anchorCtr="0" upright="1">
                          <a:noAutofit/>
                        </wps:bodyPr>
                      </wps:wsp>
                      <wpg:wgp>
                        <wpg:cNvPr id="485" name="Group 107"/>
                        <wpg:cNvGrpSpPr>
                          <a:grpSpLocks/>
                        </wpg:cNvGrpSpPr>
                        <wpg:grpSpPr bwMode="auto">
                          <a:xfrm>
                            <a:off x="2778125" y="2363470"/>
                            <a:ext cx="202565" cy="339725"/>
                            <a:chOff x="6711" y="8351"/>
                            <a:chExt cx="328" cy="535"/>
                          </a:xfrm>
                        </wpg:grpSpPr>
                        <wps:wsp>
                          <wps:cNvPr id="486" name="Freeform 108"/>
                          <wps:cNvSpPr>
                            <a:spLocks/>
                          </wps:cNvSpPr>
                          <wps:spPr bwMode="auto">
                            <a:xfrm>
                              <a:off x="6835" y="8400"/>
                              <a:ext cx="104" cy="33"/>
                            </a:xfrm>
                            <a:custGeom>
                              <a:avLst/>
                              <a:gdLst>
                                <a:gd name="T0" fmla="*/ 51 w 104"/>
                                <a:gd name="T1" fmla="*/ 0 h 33"/>
                                <a:gd name="T2" fmla="*/ 39 w 104"/>
                                <a:gd name="T3" fmla="*/ 0 h 33"/>
                                <a:gd name="T4" fmla="*/ 29 w 104"/>
                                <a:gd name="T5" fmla="*/ 0 h 33"/>
                                <a:gd name="T6" fmla="*/ 21 w 104"/>
                                <a:gd name="T7" fmla="*/ 0 h 33"/>
                                <a:gd name="T8" fmla="*/ 13 w 104"/>
                                <a:gd name="T9" fmla="*/ 4 h 33"/>
                                <a:gd name="T10" fmla="*/ 6 w 104"/>
                                <a:gd name="T11" fmla="*/ 4 h 33"/>
                                <a:gd name="T12" fmla="*/ 2 w 104"/>
                                <a:gd name="T13" fmla="*/ 9 h 33"/>
                                <a:gd name="T14" fmla="*/ 0 w 104"/>
                                <a:gd name="T15" fmla="*/ 13 h 33"/>
                                <a:gd name="T16" fmla="*/ 0 w 104"/>
                                <a:gd name="T17" fmla="*/ 16 h 33"/>
                                <a:gd name="T18" fmla="*/ 2 w 104"/>
                                <a:gd name="T19" fmla="*/ 21 h 33"/>
                                <a:gd name="T20" fmla="*/ 6 w 104"/>
                                <a:gd name="T21" fmla="*/ 25 h 33"/>
                                <a:gd name="T22" fmla="*/ 13 w 104"/>
                                <a:gd name="T23" fmla="*/ 25 h 33"/>
                                <a:gd name="T24" fmla="*/ 21 w 104"/>
                                <a:gd name="T25" fmla="*/ 29 h 33"/>
                                <a:gd name="T26" fmla="*/ 29 w 104"/>
                                <a:gd name="T27" fmla="*/ 29 h 33"/>
                                <a:gd name="T28" fmla="*/ 39 w 104"/>
                                <a:gd name="T29" fmla="*/ 29 h 33"/>
                                <a:gd name="T30" fmla="*/ 51 w 104"/>
                                <a:gd name="T31" fmla="*/ 33 h 33"/>
                                <a:gd name="T32" fmla="*/ 61 w 104"/>
                                <a:gd name="T33" fmla="*/ 29 h 33"/>
                                <a:gd name="T34" fmla="*/ 72 w 104"/>
                                <a:gd name="T35" fmla="*/ 29 h 33"/>
                                <a:gd name="T36" fmla="*/ 77 w 104"/>
                                <a:gd name="T37" fmla="*/ 29 h 33"/>
                                <a:gd name="T38" fmla="*/ 87 w 104"/>
                                <a:gd name="T39" fmla="*/ 25 h 33"/>
                                <a:gd name="T40" fmla="*/ 95 w 104"/>
                                <a:gd name="T41" fmla="*/ 25 h 33"/>
                                <a:gd name="T42" fmla="*/ 97 w 104"/>
                                <a:gd name="T43" fmla="*/ 21 h 33"/>
                                <a:gd name="T44" fmla="*/ 100 w 104"/>
                                <a:gd name="T45" fmla="*/ 16 h 33"/>
                                <a:gd name="T46" fmla="*/ 104 w 104"/>
                                <a:gd name="T47" fmla="*/ 16 h 33"/>
                                <a:gd name="T48" fmla="*/ 100 w 104"/>
                                <a:gd name="T49" fmla="*/ 13 h 33"/>
                                <a:gd name="T50" fmla="*/ 97 w 104"/>
                                <a:gd name="T51" fmla="*/ 9 h 33"/>
                                <a:gd name="T52" fmla="*/ 95 w 104"/>
                                <a:gd name="T53" fmla="*/ 4 h 33"/>
                                <a:gd name="T54" fmla="*/ 87 w 104"/>
                                <a:gd name="T55" fmla="*/ 4 h 33"/>
                                <a:gd name="T56" fmla="*/ 77 w 104"/>
                                <a:gd name="T57" fmla="*/ 0 h 33"/>
                                <a:gd name="T58" fmla="*/ 72 w 104"/>
                                <a:gd name="T59" fmla="*/ 0 h 33"/>
                                <a:gd name="T60" fmla="*/ 61 w 104"/>
                                <a:gd name="T61" fmla="*/ 0 h 33"/>
                                <a:gd name="T62" fmla="*/ 51 w 104"/>
                                <a:gd name="T63" fmla="*/ 0 h 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04" h="33">
                                  <a:moveTo>
                                    <a:pt x="51" y="0"/>
                                  </a:moveTo>
                                  <a:lnTo>
                                    <a:pt x="39" y="0"/>
                                  </a:lnTo>
                                  <a:lnTo>
                                    <a:pt x="29" y="0"/>
                                  </a:lnTo>
                                  <a:lnTo>
                                    <a:pt x="21" y="0"/>
                                  </a:lnTo>
                                  <a:lnTo>
                                    <a:pt x="13" y="4"/>
                                  </a:lnTo>
                                  <a:lnTo>
                                    <a:pt x="6" y="4"/>
                                  </a:lnTo>
                                  <a:lnTo>
                                    <a:pt x="2" y="9"/>
                                  </a:lnTo>
                                  <a:lnTo>
                                    <a:pt x="0" y="13"/>
                                  </a:lnTo>
                                  <a:lnTo>
                                    <a:pt x="0" y="16"/>
                                  </a:lnTo>
                                  <a:lnTo>
                                    <a:pt x="2" y="21"/>
                                  </a:lnTo>
                                  <a:lnTo>
                                    <a:pt x="6" y="25"/>
                                  </a:lnTo>
                                  <a:lnTo>
                                    <a:pt x="13" y="25"/>
                                  </a:lnTo>
                                  <a:lnTo>
                                    <a:pt x="21" y="29"/>
                                  </a:lnTo>
                                  <a:lnTo>
                                    <a:pt x="29" y="29"/>
                                  </a:lnTo>
                                  <a:lnTo>
                                    <a:pt x="39" y="29"/>
                                  </a:lnTo>
                                  <a:lnTo>
                                    <a:pt x="51" y="33"/>
                                  </a:lnTo>
                                  <a:lnTo>
                                    <a:pt x="61" y="29"/>
                                  </a:lnTo>
                                  <a:lnTo>
                                    <a:pt x="72" y="29"/>
                                  </a:lnTo>
                                  <a:lnTo>
                                    <a:pt x="77" y="29"/>
                                  </a:lnTo>
                                  <a:lnTo>
                                    <a:pt x="87" y="25"/>
                                  </a:lnTo>
                                  <a:lnTo>
                                    <a:pt x="95" y="25"/>
                                  </a:lnTo>
                                  <a:lnTo>
                                    <a:pt x="97" y="21"/>
                                  </a:lnTo>
                                  <a:lnTo>
                                    <a:pt x="100" y="16"/>
                                  </a:lnTo>
                                  <a:lnTo>
                                    <a:pt x="104" y="16"/>
                                  </a:lnTo>
                                  <a:lnTo>
                                    <a:pt x="100" y="13"/>
                                  </a:lnTo>
                                  <a:lnTo>
                                    <a:pt x="97" y="9"/>
                                  </a:lnTo>
                                  <a:lnTo>
                                    <a:pt x="95" y="4"/>
                                  </a:lnTo>
                                  <a:lnTo>
                                    <a:pt x="87" y="4"/>
                                  </a:lnTo>
                                  <a:lnTo>
                                    <a:pt x="77" y="0"/>
                                  </a:lnTo>
                                  <a:lnTo>
                                    <a:pt x="72" y="0"/>
                                  </a:lnTo>
                                  <a:lnTo>
                                    <a:pt x="61" y="0"/>
                                  </a:lnTo>
                                  <a:lnTo>
                                    <a:pt x="51" y="0"/>
                                  </a:lnTo>
                                  <a:close/>
                                </a:path>
                              </a:pathLst>
                            </a:cu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487" name="Freeform 109"/>
                          <wps:cNvSpPr>
                            <a:spLocks/>
                          </wps:cNvSpPr>
                          <wps:spPr bwMode="auto">
                            <a:xfrm>
                              <a:off x="6835" y="8400"/>
                              <a:ext cx="104" cy="33"/>
                            </a:xfrm>
                            <a:custGeom>
                              <a:avLst/>
                              <a:gdLst>
                                <a:gd name="T0" fmla="*/ 51 w 104"/>
                                <a:gd name="T1" fmla="*/ 0 h 33"/>
                                <a:gd name="T2" fmla="*/ 39 w 104"/>
                                <a:gd name="T3" fmla="*/ 0 h 33"/>
                                <a:gd name="T4" fmla="*/ 29 w 104"/>
                                <a:gd name="T5" fmla="*/ 0 h 33"/>
                                <a:gd name="T6" fmla="*/ 21 w 104"/>
                                <a:gd name="T7" fmla="*/ 0 h 33"/>
                                <a:gd name="T8" fmla="*/ 13 w 104"/>
                                <a:gd name="T9" fmla="*/ 4 h 33"/>
                                <a:gd name="T10" fmla="*/ 6 w 104"/>
                                <a:gd name="T11" fmla="*/ 4 h 33"/>
                                <a:gd name="T12" fmla="*/ 2 w 104"/>
                                <a:gd name="T13" fmla="*/ 9 h 33"/>
                                <a:gd name="T14" fmla="*/ 0 w 104"/>
                                <a:gd name="T15" fmla="*/ 13 h 33"/>
                                <a:gd name="T16" fmla="*/ 0 w 104"/>
                                <a:gd name="T17" fmla="*/ 16 h 33"/>
                                <a:gd name="T18" fmla="*/ 2 w 104"/>
                                <a:gd name="T19" fmla="*/ 21 h 33"/>
                                <a:gd name="T20" fmla="*/ 6 w 104"/>
                                <a:gd name="T21" fmla="*/ 25 h 33"/>
                                <a:gd name="T22" fmla="*/ 13 w 104"/>
                                <a:gd name="T23" fmla="*/ 25 h 33"/>
                                <a:gd name="T24" fmla="*/ 21 w 104"/>
                                <a:gd name="T25" fmla="*/ 29 h 33"/>
                                <a:gd name="T26" fmla="*/ 29 w 104"/>
                                <a:gd name="T27" fmla="*/ 29 h 33"/>
                                <a:gd name="T28" fmla="*/ 39 w 104"/>
                                <a:gd name="T29" fmla="*/ 29 h 33"/>
                                <a:gd name="T30" fmla="*/ 51 w 104"/>
                                <a:gd name="T31" fmla="*/ 33 h 33"/>
                                <a:gd name="T32" fmla="*/ 61 w 104"/>
                                <a:gd name="T33" fmla="*/ 29 h 33"/>
                                <a:gd name="T34" fmla="*/ 72 w 104"/>
                                <a:gd name="T35" fmla="*/ 29 h 33"/>
                                <a:gd name="T36" fmla="*/ 77 w 104"/>
                                <a:gd name="T37" fmla="*/ 29 h 33"/>
                                <a:gd name="T38" fmla="*/ 87 w 104"/>
                                <a:gd name="T39" fmla="*/ 25 h 33"/>
                                <a:gd name="T40" fmla="*/ 95 w 104"/>
                                <a:gd name="T41" fmla="*/ 25 h 33"/>
                                <a:gd name="T42" fmla="*/ 97 w 104"/>
                                <a:gd name="T43" fmla="*/ 21 h 33"/>
                                <a:gd name="T44" fmla="*/ 100 w 104"/>
                                <a:gd name="T45" fmla="*/ 16 h 33"/>
                                <a:gd name="T46" fmla="*/ 104 w 104"/>
                                <a:gd name="T47" fmla="*/ 16 h 33"/>
                                <a:gd name="T48" fmla="*/ 100 w 104"/>
                                <a:gd name="T49" fmla="*/ 13 h 33"/>
                                <a:gd name="T50" fmla="*/ 97 w 104"/>
                                <a:gd name="T51" fmla="*/ 9 h 33"/>
                                <a:gd name="T52" fmla="*/ 95 w 104"/>
                                <a:gd name="T53" fmla="*/ 4 h 33"/>
                                <a:gd name="T54" fmla="*/ 87 w 104"/>
                                <a:gd name="T55" fmla="*/ 4 h 33"/>
                                <a:gd name="T56" fmla="*/ 77 w 104"/>
                                <a:gd name="T57" fmla="*/ 0 h 33"/>
                                <a:gd name="T58" fmla="*/ 72 w 104"/>
                                <a:gd name="T59" fmla="*/ 0 h 33"/>
                                <a:gd name="T60" fmla="*/ 61 w 104"/>
                                <a:gd name="T61" fmla="*/ 0 h 33"/>
                                <a:gd name="T62" fmla="*/ 51 w 104"/>
                                <a:gd name="T63" fmla="*/ 0 h 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04" h="33">
                                  <a:moveTo>
                                    <a:pt x="51" y="0"/>
                                  </a:moveTo>
                                  <a:lnTo>
                                    <a:pt x="39" y="0"/>
                                  </a:lnTo>
                                  <a:lnTo>
                                    <a:pt x="29" y="0"/>
                                  </a:lnTo>
                                  <a:lnTo>
                                    <a:pt x="21" y="0"/>
                                  </a:lnTo>
                                  <a:lnTo>
                                    <a:pt x="13" y="4"/>
                                  </a:lnTo>
                                  <a:lnTo>
                                    <a:pt x="6" y="4"/>
                                  </a:lnTo>
                                  <a:lnTo>
                                    <a:pt x="2" y="9"/>
                                  </a:lnTo>
                                  <a:lnTo>
                                    <a:pt x="0" y="13"/>
                                  </a:lnTo>
                                  <a:lnTo>
                                    <a:pt x="0" y="16"/>
                                  </a:lnTo>
                                  <a:lnTo>
                                    <a:pt x="2" y="21"/>
                                  </a:lnTo>
                                  <a:lnTo>
                                    <a:pt x="6" y="25"/>
                                  </a:lnTo>
                                  <a:lnTo>
                                    <a:pt x="13" y="25"/>
                                  </a:lnTo>
                                  <a:lnTo>
                                    <a:pt x="21" y="29"/>
                                  </a:lnTo>
                                  <a:lnTo>
                                    <a:pt x="29" y="29"/>
                                  </a:lnTo>
                                  <a:lnTo>
                                    <a:pt x="39" y="29"/>
                                  </a:lnTo>
                                  <a:lnTo>
                                    <a:pt x="51" y="33"/>
                                  </a:lnTo>
                                  <a:lnTo>
                                    <a:pt x="61" y="29"/>
                                  </a:lnTo>
                                  <a:lnTo>
                                    <a:pt x="72" y="29"/>
                                  </a:lnTo>
                                  <a:lnTo>
                                    <a:pt x="77" y="29"/>
                                  </a:lnTo>
                                  <a:lnTo>
                                    <a:pt x="87" y="25"/>
                                  </a:lnTo>
                                  <a:lnTo>
                                    <a:pt x="95" y="25"/>
                                  </a:lnTo>
                                  <a:lnTo>
                                    <a:pt x="97" y="21"/>
                                  </a:lnTo>
                                  <a:lnTo>
                                    <a:pt x="100" y="16"/>
                                  </a:lnTo>
                                  <a:lnTo>
                                    <a:pt x="104" y="16"/>
                                  </a:lnTo>
                                  <a:lnTo>
                                    <a:pt x="100" y="13"/>
                                  </a:lnTo>
                                  <a:lnTo>
                                    <a:pt x="97" y="9"/>
                                  </a:lnTo>
                                  <a:lnTo>
                                    <a:pt x="95" y="4"/>
                                  </a:lnTo>
                                  <a:lnTo>
                                    <a:pt x="87" y="4"/>
                                  </a:lnTo>
                                  <a:lnTo>
                                    <a:pt x="77" y="0"/>
                                  </a:lnTo>
                                  <a:lnTo>
                                    <a:pt x="72" y="0"/>
                                  </a:lnTo>
                                  <a:lnTo>
                                    <a:pt x="61" y="0"/>
                                  </a:lnTo>
                                  <a:lnTo>
                                    <a:pt x="51" y="0"/>
                                  </a:lnTo>
                                </a:path>
                              </a:pathLst>
                            </a:custGeom>
                            <a:noFill/>
                            <a:ln w="1905" cap="rnd">
                              <a:solidFill>
                                <a:srgbClr val="000000"/>
                              </a:solidFill>
                              <a:prstDash val="solid"/>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488" name="Freeform 110"/>
                          <wps:cNvSpPr>
                            <a:spLocks/>
                          </wps:cNvSpPr>
                          <wps:spPr bwMode="auto">
                            <a:xfrm>
                              <a:off x="6747" y="8433"/>
                              <a:ext cx="276" cy="49"/>
                            </a:xfrm>
                            <a:custGeom>
                              <a:avLst/>
                              <a:gdLst>
                                <a:gd name="T0" fmla="*/ 136 w 276"/>
                                <a:gd name="T1" fmla="*/ 0 h 49"/>
                                <a:gd name="T2" fmla="*/ 0 w 276"/>
                                <a:gd name="T3" fmla="*/ 49 h 49"/>
                                <a:gd name="T4" fmla="*/ 276 w 276"/>
                                <a:gd name="T5" fmla="*/ 49 h 49"/>
                                <a:gd name="T6" fmla="*/ 136 w 276"/>
                                <a:gd name="T7" fmla="*/ 0 h 49"/>
                              </a:gdLst>
                              <a:ahLst/>
                              <a:cxnLst>
                                <a:cxn ang="0">
                                  <a:pos x="T0" y="T1"/>
                                </a:cxn>
                                <a:cxn ang="0">
                                  <a:pos x="T2" y="T3"/>
                                </a:cxn>
                                <a:cxn ang="0">
                                  <a:pos x="T4" y="T5"/>
                                </a:cxn>
                                <a:cxn ang="0">
                                  <a:pos x="T6" y="T7"/>
                                </a:cxn>
                              </a:cxnLst>
                              <a:rect l="0" t="0" r="r" b="b"/>
                              <a:pathLst>
                                <a:path w="276" h="49">
                                  <a:moveTo>
                                    <a:pt x="136" y="0"/>
                                  </a:moveTo>
                                  <a:lnTo>
                                    <a:pt x="0" y="49"/>
                                  </a:lnTo>
                                  <a:lnTo>
                                    <a:pt x="276" y="49"/>
                                  </a:lnTo>
                                  <a:lnTo>
                                    <a:pt x="136" y="0"/>
                                  </a:lnTo>
                                  <a:close/>
                                </a:path>
                              </a:pathLst>
                            </a:cu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489" name="Freeform 111"/>
                          <wps:cNvSpPr>
                            <a:spLocks/>
                          </wps:cNvSpPr>
                          <wps:spPr bwMode="auto">
                            <a:xfrm>
                              <a:off x="6747" y="8433"/>
                              <a:ext cx="276" cy="49"/>
                            </a:xfrm>
                            <a:custGeom>
                              <a:avLst/>
                              <a:gdLst>
                                <a:gd name="T0" fmla="*/ 136 w 276"/>
                                <a:gd name="T1" fmla="*/ 0 h 49"/>
                                <a:gd name="T2" fmla="*/ 0 w 276"/>
                                <a:gd name="T3" fmla="*/ 49 h 49"/>
                                <a:gd name="T4" fmla="*/ 276 w 276"/>
                                <a:gd name="T5" fmla="*/ 49 h 49"/>
                                <a:gd name="T6" fmla="*/ 136 w 276"/>
                                <a:gd name="T7" fmla="*/ 0 h 49"/>
                              </a:gdLst>
                              <a:ahLst/>
                              <a:cxnLst>
                                <a:cxn ang="0">
                                  <a:pos x="T0" y="T1"/>
                                </a:cxn>
                                <a:cxn ang="0">
                                  <a:pos x="T2" y="T3"/>
                                </a:cxn>
                                <a:cxn ang="0">
                                  <a:pos x="T4" y="T5"/>
                                </a:cxn>
                                <a:cxn ang="0">
                                  <a:pos x="T6" y="T7"/>
                                </a:cxn>
                              </a:cxnLst>
                              <a:rect l="0" t="0" r="r" b="b"/>
                              <a:pathLst>
                                <a:path w="276" h="49">
                                  <a:moveTo>
                                    <a:pt x="136" y="0"/>
                                  </a:moveTo>
                                  <a:lnTo>
                                    <a:pt x="0" y="49"/>
                                  </a:lnTo>
                                  <a:lnTo>
                                    <a:pt x="276" y="49"/>
                                  </a:lnTo>
                                  <a:lnTo>
                                    <a:pt x="136" y="0"/>
                                  </a:lnTo>
                                  <a:close/>
                                </a:path>
                              </a:pathLst>
                            </a:custGeom>
                            <a:noFill/>
                            <a:ln w="1905" cap="rnd">
                              <a:solidFill>
                                <a:srgbClr val="000000"/>
                              </a:solidFill>
                              <a:prstDash val="solid"/>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490" name="Rectangle 112"/>
                          <wps:cNvSpPr>
                            <a:spLocks noChangeArrowheads="1"/>
                          </wps:cNvSpPr>
                          <wps:spPr bwMode="auto">
                            <a:xfrm>
                              <a:off x="6835" y="8416"/>
                              <a:ext cx="104" cy="13"/>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491" name="Rectangle 113"/>
                          <wps:cNvSpPr>
                            <a:spLocks noChangeArrowheads="1"/>
                          </wps:cNvSpPr>
                          <wps:spPr bwMode="auto">
                            <a:xfrm>
                              <a:off x="6835" y="8416"/>
                              <a:ext cx="104" cy="13"/>
                            </a:xfrm>
                            <a:prstGeom prst="rect">
                              <a:avLst/>
                            </a:prstGeom>
                            <a:noFill/>
                            <a:ln w="1905" cap="rnd">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492" name="Rectangle 114"/>
                          <wps:cNvSpPr>
                            <a:spLocks noChangeArrowheads="1"/>
                          </wps:cNvSpPr>
                          <wps:spPr bwMode="auto">
                            <a:xfrm>
                              <a:off x="6747" y="8482"/>
                              <a:ext cx="276" cy="391"/>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493" name="Rectangle 115"/>
                          <wps:cNvSpPr>
                            <a:spLocks noChangeArrowheads="1"/>
                          </wps:cNvSpPr>
                          <wps:spPr bwMode="auto">
                            <a:xfrm>
                              <a:off x="6747" y="8482"/>
                              <a:ext cx="276" cy="391"/>
                            </a:xfrm>
                            <a:prstGeom prst="rect">
                              <a:avLst/>
                            </a:prstGeom>
                            <a:noFill/>
                            <a:ln w="1905" cap="rnd">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494" name="Rectangle 116"/>
                          <wps:cNvSpPr>
                            <a:spLocks noChangeArrowheads="1"/>
                          </wps:cNvSpPr>
                          <wps:spPr bwMode="auto">
                            <a:xfrm>
                              <a:off x="6845" y="8429"/>
                              <a:ext cx="81" cy="20"/>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495" name="Rectangle 117"/>
                          <wps:cNvSpPr>
                            <a:spLocks noChangeArrowheads="1"/>
                          </wps:cNvSpPr>
                          <wps:spPr bwMode="auto">
                            <a:xfrm>
                              <a:off x="6845" y="8429"/>
                              <a:ext cx="81" cy="20"/>
                            </a:xfrm>
                            <a:prstGeom prst="rect">
                              <a:avLst/>
                            </a:prstGeom>
                            <a:noFill/>
                            <a:ln w="1905" cap="rnd">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496" name="Rectangle 118"/>
                          <wps:cNvSpPr>
                            <a:spLocks noChangeArrowheads="1"/>
                          </wps:cNvSpPr>
                          <wps:spPr bwMode="auto">
                            <a:xfrm>
                              <a:off x="6724" y="8873"/>
                              <a:ext cx="315" cy="13"/>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497" name="Rectangle 119"/>
                          <wps:cNvSpPr>
                            <a:spLocks noChangeArrowheads="1"/>
                          </wps:cNvSpPr>
                          <wps:spPr bwMode="auto">
                            <a:xfrm>
                              <a:off x="6724" y="8873"/>
                              <a:ext cx="315" cy="13"/>
                            </a:xfrm>
                            <a:prstGeom prst="rect">
                              <a:avLst/>
                            </a:prstGeom>
                            <a:noFill/>
                            <a:ln w="1905" cap="rnd">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498" name="Rectangle 120"/>
                          <wps:cNvSpPr>
                            <a:spLocks noChangeArrowheads="1"/>
                          </wps:cNvSpPr>
                          <wps:spPr bwMode="auto">
                            <a:xfrm>
                              <a:off x="6711" y="8787"/>
                              <a:ext cx="9" cy="89"/>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499" name="Rectangle 121"/>
                          <wps:cNvSpPr>
                            <a:spLocks noChangeArrowheads="1"/>
                          </wps:cNvSpPr>
                          <wps:spPr bwMode="auto">
                            <a:xfrm>
                              <a:off x="6711" y="8699"/>
                              <a:ext cx="9" cy="88"/>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500" name="Rectangle 122"/>
                          <wps:cNvSpPr>
                            <a:spLocks noChangeArrowheads="1"/>
                          </wps:cNvSpPr>
                          <wps:spPr bwMode="auto">
                            <a:xfrm>
                              <a:off x="6711" y="8607"/>
                              <a:ext cx="9" cy="92"/>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501" name="Rectangle 123"/>
                          <wps:cNvSpPr>
                            <a:spLocks noChangeArrowheads="1"/>
                          </wps:cNvSpPr>
                          <wps:spPr bwMode="auto">
                            <a:xfrm>
                              <a:off x="6711" y="8518"/>
                              <a:ext cx="9" cy="89"/>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502" name="Rectangle 124"/>
                          <wps:cNvSpPr>
                            <a:spLocks noChangeArrowheads="1"/>
                          </wps:cNvSpPr>
                          <wps:spPr bwMode="auto">
                            <a:xfrm>
                              <a:off x="6711" y="8429"/>
                              <a:ext cx="9" cy="89"/>
                            </a:xfrm>
                            <a:prstGeom prst="rect">
                              <a:avLst/>
                            </a:pr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503" name="Freeform 125"/>
                          <wps:cNvSpPr>
                            <a:spLocks/>
                          </wps:cNvSpPr>
                          <wps:spPr bwMode="auto">
                            <a:xfrm>
                              <a:off x="6711" y="8351"/>
                              <a:ext cx="47" cy="82"/>
                            </a:xfrm>
                            <a:custGeom>
                              <a:avLst/>
                              <a:gdLst>
                                <a:gd name="T0" fmla="*/ 42 w 47"/>
                                <a:gd name="T1" fmla="*/ 0 h 82"/>
                                <a:gd name="T2" fmla="*/ 0 w 47"/>
                                <a:gd name="T3" fmla="*/ 78 h 82"/>
                                <a:gd name="T4" fmla="*/ 5 w 47"/>
                                <a:gd name="T5" fmla="*/ 82 h 82"/>
                                <a:gd name="T6" fmla="*/ 47 w 47"/>
                                <a:gd name="T7" fmla="*/ 6 h 82"/>
                                <a:gd name="T8" fmla="*/ 42 w 47"/>
                                <a:gd name="T9" fmla="*/ 0 h 82"/>
                              </a:gdLst>
                              <a:ahLst/>
                              <a:cxnLst>
                                <a:cxn ang="0">
                                  <a:pos x="T0" y="T1"/>
                                </a:cxn>
                                <a:cxn ang="0">
                                  <a:pos x="T2" y="T3"/>
                                </a:cxn>
                                <a:cxn ang="0">
                                  <a:pos x="T4" y="T5"/>
                                </a:cxn>
                                <a:cxn ang="0">
                                  <a:pos x="T6" y="T7"/>
                                </a:cxn>
                                <a:cxn ang="0">
                                  <a:pos x="T8" y="T9"/>
                                </a:cxn>
                              </a:cxnLst>
                              <a:rect l="0" t="0" r="r" b="b"/>
                              <a:pathLst>
                                <a:path w="47" h="82">
                                  <a:moveTo>
                                    <a:pt x="42" y="0"/>
                                  </a:moveTo>
                                  <a:lnTo>
                                    <a:pt x="0" y="78"/>
                                  </a:lnTo>
                                  <a:lnTo>
                                    <a:pt x="5" y="82"/>
                                  </a:lnTo>
                                  <a:lnTo>
                                    <a:pt x="47" y="6"/>
                                  </a:lnTo>
                                  <a:lnTo>
                                    <a:pt x="42" y="0"/>
                                  </a:lnTo>
                                  <a:close/>
                                </a:path>
                              </a:pathLst>
                            </a:cu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504" name="Line 126"/>
                          <wps:cNvCnPr>
                            <a:cxnSpLocks noChangeShapeType="1"/>
                          </wps:cNvCnPr>
                          <wps:spPr bwMode="auto">
                            <a:xfrm>
                              <a:off x="6837" y="8644"/>
                              <a:ext cx="61" cy="128"/>
                            </a:xfrm>
                            <a:prstGeom prst="line">
                              <a:avLst/>
                            </a:prstGeom>
                            <a:noFill/>
                            <a:ln w="5715" cap="rnd">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505" name="Line 127"/>
                          <wps:cNvCnPr>
                            <a:cxnSpLocks noChangeShapeType="1"/>
                          </wps:cNvCnPr>
                          <wps:spPr bwMode="auto">
                            <a:xfrm flipH="1">
                              <a:off x="6786" y="8772"/>
                              <a:ext cx="121" cy="2"/>
                            </a:xfrm>
                            <a:prstGeom prst="line">
                              <a:avLst/>
                            </a:prstGeom>
                            <a:noFill/>
                            <a:ln w="5715" cap="rnd">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506" name="Line 128"/>
                          <wps:cNvCnPr>
                            <a:cxnSpLocks noChangeShapeType="1"/>
                          </wps:cNvCnPr>
                          <wps:spPr bwMode="auto">
                            <a:xfrm flipV="1">
                              <a:off x="6777" y="8644"/>
                              <a:ext cx="60" cy="128"/>
                            </a:xfrm>
                            <a:prstGeom prst="line">
                              <a:avLst/>
                            </a:prstGeom>
                            <a:noFill/>
                            <a:ln w="5715" cap="rnd">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507" name="Freeform 129"/>
                          <wps:cNvSpPr>
                            <a:spLocks/>
                          </wps:cNvSpPr>
                          <wps:spPr bwMode="auto">
                            <a:xfrm>
                              <a:off x="6777" y="8644"/>
                              <a:ext cx="138" cy="173"/>
                            </a:xfrm>
                            <a:custGeom>
                              <a:avLst/>
                              <a:gdLst>
                                <a:gd name="T0" fmla="*/ 138 w 138"/>
                                <a:gd name="T1" fmla="*/ 85 h 173"/>
                                <a:gd name="T2" fmla="*/ 130 w 138"/>
                                <a:gd name="T3" fmla="*/ 96 h 173"/>
                                <a:gd name="T4" fmla="*/ 130 w 138"/>
                                <a:gd name="T5" fmla="*/ 118 h 173"/>
                                <a:gd name="T6" fmla="*/ 121 w 138"/>
                                <a:gd name="T7" fmla="*/ 128 h 173"/>
                                <a:gd name="T8" fmla="*/ 113 w 138"/>
                                <a:gd name="T9" fmla="*/ 140 h 173"/>
                                <a:gd name="T10" fmla="*/ 104 w 138"/>
                                <a:gd name="T11" fmla="*/ 151 h 173"/>
                                <a:gd name="T12" fmla="*/ 96 w 138"/>
                                <a:gd name="T13" fmla="*/ 161 h 173"/>
                                <a:gd name="T14" fmla="*/ 78 w 138"/>
                                <a:gd name="T15" fmla="*/ 161 h 173"/>
                                <a:gd name="T16" fmla="*/ 69 w 138"/>
                                <a:gd name="T17" fmla="*/ 173 h 173"/>
                                <a:gd name="T18" fmla="*/ 51 w 138"/>
                                <a:gd name="T19" fmla="*/ 161 h 173"/>
                                <a:gd name="T20" fmla="*/ 34 w 138"/>
                                <a:gd name="T21" fmla="*/ 161 h 173"/>
                                <a:gd name="T22" fmla="*/ 27 w 138"/>
                                <a:gd name="T23" fmla="*/ 151 h 173"/>
                                <a:gd name="T24" fmla="*/ 18 w 138"/>
                                <a:gd name="T25" fmla="*/ 140 h 173"/>
                                <a:gd name="T26" fmla="*/ 9 w 138"/>
                                <a:gd name="T27" fmla="*/ 128 h 173"/>
                                <a:gd name="T28" fmla="*/ 0 w 138"/>
                                <a:gd name="T29" fmla="*/ 118 h 173"/>
                                <a:gd name="T30" fmla="*/ 0 w 138"/>
                                <a:gd name="T31" fmla="*/ 96 h 173"/>
                                <a:gd name="T32" fmla="*/ 0 w 138"/>
                                <a:gd name="T33" fmla="*/ 85 h 173"/>
                                <a:gd name="T34" fmla="*/ 0 w 138"/>
                                <a:gd name="T35" fmla="*/ 65 h 173"/>
                                <a:gd name="T36" fmla="*/ 0 w 138"/>
                                <a:gd name="T37" fmla="*/ 43 h 173"/>
                                <a:gd name="T38" fmla="*/ 9 w 138"/>
                                <a:gd name="T39" fmla="*/ 32 h 173"/>
                                <a:gd name="T40" fmla="*/ 18 w 138"/>
                                <a:gd name="T41" fmla="*/ 22 h 173"/>
                                <a:gd name="T42" fmla="*/ 27 w 138"/>
                                <a:gd name="T43" fmla="*/ 11 h 173"/>
                                <a:gd name="T44" fmla="*/ 34 w 138"/>
                                <a:gd name="T45" fmla="*/ 0 h 173"/>
                                <a:gd name="T46" fmla="*/ 51 w 138"/>
                                <a:gd name="T47" fmla="*/ 0 h 173"/>
                                <a:gd name="T48" fmla="*/ 69 w 138"/>
                                <a:gd name="T49" fmla="*/ 0 h 173"/>
                                <a:gd name="T50" fmla="*/ 78 w 138"/>
                                <a:gd name="T51" fmla="*/ 0 h 173"/>
                                <a:gd name="T52" fmla="*/ 96 w 138"/>
                                <a:gd name="T53" fmla="*/ 0 h 173"/>
                                <a:gd name="T54" fmla="*/ 104 w 138"/>
                                <a:gd name="T55" fmla="*/ 11 h 173"/>
                                <a:gd name="T56" fmla="*/ 113 w 138"/>
                                <a:gd name="T57" fmla="*/ 22 h 173"/>
                                <a:gd name="T58" fmla="*/ 121 w 138"/>
                                <a:gd name="T59" fmla="*/ 32 h 173"/>
                                <a:gd name="T60" fmla="*/ 130 w 138"/>
                                <a:gd name="T61" fmla="*/ 43 h 173"/>
                                <a:gd name="T62" fmla="*/ 130 w 138"/>
                                <a:gd name="T63" fmla="*/ 65 h 173"/>
                                <a:gd name="T64" fmla="*/ 138 w 138"/>
                                <a:gd name="T65" fmla="*/ 85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38" h="173">
                                  <a:moveTo>
                                    <a:pt x="138" y="85"/>
                                  </a:moveTo>
                                  <a:lnTo>
                                    <a:pt x="130" y="96"/>
                                  </a:lnTo>
                                  <a:lnTo>
                                    <a:pt x="130" y="118"/>
                                  </a:lnTo>
                                  <a:lnTo>
                                    <a:pt x="121" y="128"/>
                                  </a:lnTo>
                                  <a:lnTo>
                                    <a:pt x="113" y="140"/>
                                  </a:lnTo>
                                  <a:lnTo>
                                    <a:pt x="104" y="151"/>
                                  </a:lnTo>
                                  <a:lnTo>
                                    <a:pt x="96" y="161"/>
                                  </a:lnTo>
                                  <a:lnTo>
                                    <a:pt x="78" y="161"/>
                                  </a:lnTo>
                                  <a:lnTo>
                                    <a:pt x="69" y="173"/>
                                  </a:lnTo>
                                  <a:lnTo>
                                    <a:pt x="51" y="161"/>
                                  </a:lnTo>
                                  <a:lnTo>
                                    <a:pt x="34" y="161"/>
                                  </a:lnTo>
                                  <a:lnTo>
                                    <a:pt x="27" y="151"/>
                                  </a:lnTo>
                                  <a:lnTo>
                                    <a:pt x="18" y="140"/>
                                  </a:lnTo>
                                  <a:lnTo>
                                    <a:pt x="9" y="128"/>
                                  </a:lnTo>
                                  <a:lnTo>
                                    <a:pt x="0" y="118"/>
                                  </a:lnTo>
                                  <a:lnTo>
                                    <a:pt x="0" y="96"/>
                                  </a:lnTo>
                                  <a:lnTo>
                                    <a:pt x="0" y="85"/>
                                  </a:lnTo>
                                  <a:lnTo>
                                    <a:pt x="0" y="65"/>
                                  </a:lnTo>
                                  <a:lnTo>
                                    <a:pt x="0" y="43"/>
                                  </a:lnTo>
                                  <a:lnTo>
                                    <a:pt x="9" y="32"/>
                                  </a:lnTo>
                                  <a:lnTo>
                                    <a:pt x="18" y="22"/>
                                  </a:lnTo>
                                  <a:lnTo>
                                    <a:pt x="27" y="11"/>
                                  </a:lnTo>
                                  <a:lnTo>
                                    <a:pt x="34" y="0"/>
                                  </a:lnTo>
                                  <a:lnTo>
                                    <a:pt x="51" y="0"/>
                                  </a:lnTo>
                                  <a:lnTo>
                                    <a:pt x="69" y="0"/>
                                  </a:lnTo>
                                  <a:lnTo>
                                    <a:pt x="78" y="0"/>
                                  </a:lnTo>
                                  <a:lnTo>
                                    <a:pt x="96" y="0"/>
                                  </a:lnTo>
                                  <a:lnTo>
                                    <a:pt x="104" y="11"/>
                                  </a:lnTo>
                                  <a:lnTo>
                                    <a:pt x="113" y="22"/>
                                  </a:lnTo>
                                  <a:lnTo>
                                    <a:pt x="121" y="32"/>
                                  </a:lnTo>
                                  <a:lnTo>
                                    <a:pt x="130" y="43"/>
                                  </a:lnTo>
                                  <a:lnTo>
                                    <a:pt x="130" y="65"/>
                                  </a:lnTo>
                                  <a:lnTo>
                                    <a:pt x="138" y="85"/>
                                  </a:lnTo>
                                  <a:close/>
                                </a:path>
                              </a:pathLst>
                            </a:cu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508" name="Freeform 130"/>
                          <wps:cNvSpPr>
                            <a:spLocks/>
                          </wps:cNvSpPr>
                          <wps:spPr bwMode="auto">
                            <a:xfrm>
                              <a:off x="6777" y="8644"/>
                              <a:ext cx="138" cy="173"/>
                            </a:xfrm>
                            <a:custGeom>
                              <a:avLst/>
                              <a:gdLst>
                                <a:gd name="T0" fmla="*/ 138 w 138"/>
                                <a:gd name="T1" fmla="*/ 85 h 173"/>
                                <a:gd name="T2" fmla="*/ 130 w 138"/>
                                <a:gd name="T3" fmla="*/ 96 h 173"/>
                                <a:gd name="T4" fmla="*/ 130 w 138"/>
                                <a:gd name="T5" fmla="*/ 118 h 173"/>
                                <a:gd name="T6" fmla="*/ 121 w 138"/>
                                <a:gd name="T7" fmla="*/ 128 h 173"/>
                                <a:gd name="T8" fmla="*/ 113 w 138"/>
                                <a:gd name="T9" fmla="*/ 140 h 173"/>
                                <a:gd name="T10" fmla="*/ 104 w 138"/>
                                <a:gd name="T11" fmla="*/ 151 h 173"/>
                                <a:gd name="T12" fmla="*/ 96 w 138"/>
                                <a:gd name="T13" fmla="*/ 161 h 173"/>
                                <a:gd name="T14" fmla="*/ 78 w 138"/>
                                <a:gd name="T15" fmla="*/ 161 h 173"/>
                                <a:gd name="T16" fmla="*/ 69 w 138"/>
                                <a:gd name="T17" fmla="*/ 173 h 173"/>
                                <a:gd name="T18" fmla="*/ 51 w 138"/>
                                <a:gd name="T19" fmla="*/ 161 h 173"/>
                                <a:gd name="T20" fmla="*/ 34 w 138"/>
                                <a:gd name="T21" fmla="*/ 161 h 173"/>
                                <a:gd name="T22" fmla="*/ 27 w 138"/>
                                <a:gd name="T23" fmla="*/ 151 h 173"/>
                                <a:gd name="T24" fmla="*/ 18 w 138"/>
                                <a:gd name="T25" fmla="*/ 140 h 173"/>
                                <a:gd name="T26" fmla="*/ 9 w 138"/>
                                <a:gd name="T27" fmla="*/ 128 h 173"/>
                                <a:gd name="T28" fmla="*/ 0 w 138"/>
                                <a:gd name="T29" fmla="*/ 118 h 173"/>
                                <a:gd name="T30" fmla="*/ 0 w 138"/>
                                <a:gd name="T31" fmla="*/ 96 h 173"/>
                                <a:gd name="T32" fmla="*/ 0 w 138"/>
                                <a:gd name="T33" fmla="*/ 85 h 173"/>
                                <a:gd name="T34" fmla="*/ 0 w 138"/>
                                <a:gd name="T35" fmla="*/ 65 h 173"/>
                                <a:gd name="T36" fmla="*/ 0 w 138"/>
                                <a:gd name="T37" fmla="*/ 43 h 173"/>
                                <a:gd name="T38" fmla="*/ 9 w 138"/>
                                <a:gd name="T39" fmla="*/ 32 h 173"/>
                                <a:gd name="T40" fmla="*/ 18 w 138"/>
                                <a:gd name="T41" fmla="*/ 22 h 173"/>
                                <a:gd name="T42" fmla="*/ 27 w 138"/>
                                <a:gd name="T43" fmla="*/ 11 h 173"/>
                                <a:gd name="T44" fmla="*/ 34 w 138"/>
                                <a:gd name="T45" fmla="*/ 0 h 173"/>
                                <a:gd name="T46" fmla="*/ 51 w 138"/>
                                <a:gd name="T47" fmla="*/ 0 h 173"/>
                                <a:gd name="T48" fmla="*/ 69 w 138"/>
                                <a:gd name="T49" fmla="*/ 0 h 173"/>
                                <a:gd name="T50" fmla="*/ 78 w 138"/>
                                <a:gd name="T51" fmla="*/ 0 h 173"/>
                                <a:gd name="T52" fmla="*/ 96 w 138"/>
                                <a:gd name="T53" fmla="*/ 0 h 173"/>
                                <a:gd name="T54" fmla="*/ 104 w 138"/>
                                <a:gd name="T55" fmla="*/ 11 h 173"/>
                                <a:gd name="T56" fmla="*/ 113 w 138"/>
                                <a:gd name="T57" fmla="*/ 22 h 173"/>
                                <a:gd name="T58" fmla="*/ 121 w 138"/>
                                <a:gd name="T59" fmla="*/ 32 h 173"/>
                                <a:gd name="T60" fmla="*/ 130 w 138"/>
                                <a:gd name="T61" fmla="*/ 43 h 173"/>
                                <a:gd name="T62" fmla="*/ 130 w 138"/>
                                <a:gd name="T63" fmla="*/ 65 h 173"/>
                                <a:gd name="T64" fmla="*/ 138 w 138"/>
                                <a:gd name="T65" fmla="*/ 85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38" h="173">
                                  <a:moveTo>
                                    <a:pt x="138" y="85"/>
                                  </a:moveTo>
                                  <a:lnTo>
                                    <a:pt x="130" y="96"/>
                                  </a:lnTo>
                                  <a:lnTo>
                                    <a:pt x="130" y="118"/>
                                  </a:lnTo>
                                  <a:lnTo>
                                    <a:pt x="121" y="128"/>
                                  </a:lnTo>
                                  <a:lnTo>
                                    <a:pt x="113" y="140"/>
                                  </a:lnTo>
                                  <a:lnTo>
                                    <a:pt x="104" y="151"/>
                                  </a:lnTo>
                                  <a:lnTo>
                                    <a:pt x="96" y="161"/>
                                  </a:lnTo>
                                  <a:lnTo>
                                    <a:pt x="78" y="161"/>
                                  </a:lnTo>
                                  <a:lnTo>
                                    <a:pt x="69" y="173"/>
                                  </a:lnTo>
                                  <a:lnTo>
                                    <a:pt x="51" y="161"/>
                                  </a:lnTo>
                                  <a:lnTo>
                                    <a:pt x="34" y="161"/>
                                  </a:lnTo>
                                  <a:lnTo>
                                    <a:pt x="27" y="151"/>
                                  </a:lnTo>
                                  <a:lnTo>
                                    <a:pt x="18" y="140"/>
                                  </a:lnTo>
                                  <a:lnTo>
                                    <a:pt x="9" y="128"/>
                                  </a:lnTo>
                                  <a:lnTo>
                                    <a:pt x="0" y="118"/>
                                  </a:lnTo>
                                  <a:lnTo>
                                    <a:pt x="0" y="96"/>
                                  </a:lnTo>
                                  <a:lnTo>
                                    <a:pt x="0" y="85"/>
                                  </a:lnTo>
                                  <a:lnTo>
                                    <a:pt x="0" y="65"/>
                                  </a:lnTo>
                                  <a:lnTo>
                                    <a:pt x="0" y="43"/>
                                  </a:lnTo>
                                  <a:lnTo>
                                    <a:pt x="9" y="32"/>
                                  </a:lnTo>
                                  <a:lnTo>
                                    <a:pt x="18" y="22"/>
                                  </a:lnTo>
                                  <a:lnTo>
                                    <a:pt x="27" y="11"/>
                                  </a:lnTo>
                                  <a:lnTo>
                                    <a:pt x="34" y="0"/>
                                  </a:lnTo>
                                  <a:lnTo>
                                    <a:pt x="51" y="0"/>
                                  </a:lnTo>
                                  <a:lnTo>
                                    <a:pt x="69" y="0"/>
                                  </a:lnTo>
                                  <a:lnTo>
                                    <a:pt x="78" y="0"/>
                                  </a:lnTo>
                                  <a:lnTo>
                                    <a:pt x="96" y="0"/>
                                  </a:lnTo>
                                  <a:lnTo>
                                    <a:pt x="104" y="11"/>
                                  </a:lnTo>
                                  <a:lnTo>
                                    <a:pt x="113" y="22"/>
                                  </a:lnTo>
                                  <a:lnTo>
                                    <a:pt x="121" y="32"/>
                                  </a:lnTo>
                                  <a:lnTo>
                                    <a:pt x="130" y="43"/>
                                  </a:lnTo>
                                  <a:lnTo>
                                    <a:pt x="130" y="65"/>
                                  </a:lnTo>
                                  <a:lnTo>
                                    <a:pt x="138" y="85"/>
                                  </a:lnTo>
                                </a:path>
                              </a:pathLst>
                            </a:custGeom>
                            <a:noFill/>
                            <a:ln w="5715" cap="rnd">
                              <a:solidFill>
                                <a:srgbClr val="000000"/>
                              </a:solidFill>
                              <a:prstDash val="solid"/>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509" name="Freeform 131"/>
                          <wps:cNvSpPr>
                            <a:spLocks/>
                          </wps:cNvSpPr>
                          <wps:spPr bwMode="auto">
                            <a:xfrm>
                              <a:off x="6786" y="8644"/>
                              <a:ext cx="121" cy="128"/>
                            </a:xfrm>
                            <a:custGeom>
                              <a:avLst/>
                              <a:gdLst>
                                <a:gd name="T0" fmla="*/ 60 w 121"/>
                                <a:gd name="T1" fmla="*/ 0 h 128"/>
                                <a:gd name="T2" fmla="*/ 121 w 121"/>
                                <a:gd name="T3" fmla="*/ 128 h 128"/>
                                <a:gd name="T4" fmla="*/ 0 w 121"/>
                                <a:gd name="T5" fmla="*/ 128 h 128"/>
                                <a:gd name="T6" fmla="*/ 60 w 121"/>
                                <a:gd name="T7" fmla="*/ 0 h 128"/>
                              </a:gdLst>
                              <a:ahLst/>
                              <a:cxnLst>
                                <a:cxn ang="0">
                                  <a:pos x="T0" y="T1"/>
                                </a:cxn>
                                <a:cxn ang="0">
                                  <a:pos x="T2" y="T3"/>
                                </a:cxn>
                                <a:cxn ang="0">
                                  <a:pos x="T4" y="T5"/>
                                </a:cxn>
                                <a:cxn ang="0">
                                  <a:pos x="T6" y="T7"/>
                                </a:cxn>
                              </a:cxnLst>
                              <a:rect l="0" t="0" r="r" b="b"/>
                              <a:pathLst>
                                <a:path w="121" h="128">
                                  <a:moveTo>
                                    <a:pt x="60" y="0"/>
                                  </a:moveTo>
                                  <a:lnTo>
                                    <a:pt x="121" y="128"/>
                                  </a:lnTo>
                                  <a:lnTo>
                                    <a:pt x="0" y="128"/>
                                  </a:lnTo>
                                  <a:lnTo>
                                    <a:pt x="60" y="0"/>
                                  </a:lnTo>
                                  <a:close/>
                                </a:path>
                              </a:pathLst>
                            </a:custGeom>
                            <a:solidFill>
                              <a:srgbClr val="CC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510" name="Freeform 132"/>
                          <wps:cNvSpPr>
                            <a:spLocks/>
                          </wps:cNvSpPr>
                          <wps:spPr bwMode="auto">
                            <a:xfrm>
                              <a:off x="6787" y="8631"/>
                              <a:ext cx="121" cy="128"/>
                            </a:xfrm>
                            <a:custGeom>
                              <a:avLst/>
                              <a:gdLst>
                                <a:gd name="T0" fmla="*/ 60 w 121"/>
                                <a:gd name="T1" fmla="*/ 0 h 128"/>
                                <a:gd name="T2" fmla="*/ 121 w 121"/>
                                <a:gd name="T3" fmla="*/ 128 h 128"/>
                                <a:gd name="T4" fmla="*/ 0 w 121"/>
                                <a:gd name="T5" fmla="*/ 128 h 128"/>
                                <a:gd name="T6" fmla="*/ 60 w 121"/>
                                <a:gd name="T7" fmla="*/ 0 h 128"/>
                              </a:gdLst>
                              <a:ahLst/>
                              <a:cxnLst>
                                <a:cxn ang="0">
                                  <a:pos x="T0" y="T1"/>
                                </a:cxn>
                                <a:cxn ang="0">
                                  <a:pos x="T2" y="T3"/>
                                </a:cxn>
                                <a:cxn ang="0">
                                  <a:pos x="T4" y="T5"/>
                                </a:cxn>
                                <a:cxn ang="0">
                                  <a:pos x="T6" y="T7"/>
                                </a:cxn>
                              </a:cxnLst>
                              <a:rect l="0" t="0" r="r" b="b"/>
                              <a:pathLst>
                                <a:path w="121" h="128">
                                  <a:moveTo>
                                    <a:pt x="60" y="0"/>
                                  </a:moveTo>
                                  <a:lnTo>
                                    <a:pt x="121" y="128"/>
                                  </a:lnTo>
                                  <a:lnTo>
                                    <a:pt x="0" y="128"/>
                                  </a:lnTo>
                                  <a:lnTo>
                                    <a:pt x="60" y="0"/>
                                  </a:lnTo>
                                  <a:close/>
                                </a:path>
                              </a:pathLst>
                            </a:custGeom>
                            <a:noFill/>
                            <a:ln w="5715" cap="rnd">
                              <a:solidFill>
                                <a:srgbClr val="000000"/>
                              </a:solidFill>
                              <a:prstDash val="solid"/>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g:wgp>
                      <wps:wsp>
                        <wps:cNvPr id="511" name="Freeform 133"/>
                        <wps:cNvSpPr>
                          <a:spLocks noEditPoints="1"/>
                        </wps:cNvSpPr>
                        <wps:spPr bwMode="auto">
                          <a:xfrm flipV="1">
                            <a:off x="2636520" y="2473960"/>
                            <a:ext cx="172085" cy="126365"/>
                          </a:xfrm>
                          <a:custGeom>
                            <a:avLst/>
                            <a:gdLst>
                              <a:gd name="T0" fmla="*/ 0 w 395"/>
                              <a:gd name="T1" fmla="*/ 16 h 66"/>
                              <a:gd name="T2" fmla="*/ 33 w 395"/>
                              <a:gd name="T3" fmla="*/ 16 h 66"/>
                              <a:gd name="T4" fmla="*/ 33 w 395"/>
                              <a:gd name="T5" fmla="*/ 49 h 66"/>
                              <a:gd name="T6" fmla="*/ 0 w 395"/>
                              <a:gd name="T7" fmla="*/ 49 h 66"/>
                              <a:gd name="T8" fmla="*/ 0 w 395"/>
                              <a:gd name="T9" fmla="*/ 16 h 66"/>
                              <a:gd name="T10" fmla="*/ 66 w 395"/>
                              <a:gd name="T11" fmla="*/ 16 h 66"/>
                              <a:gd name="T12" fmla="*/ 99 w 395"/>
                              <a:gd name="T13" fmla="*/ 16 h 66"/>
                              <a:gd name="T14" fmla="*/ 99 w 395"/>
                              <a:gd name="T15" fmla="*/ 49 h 66"/>
                              <a:gd name="T16" fmla="*/ 66 w 395"/>
                              <a:gd name="T17" fmla="*/ 49 h 66"/>
                              <a:gd name="T18" fmla="*/ 66 w 395"/>
                              <a:gd name="T19" fmla="*/ 16 h 66"/>
                              <a:gd name="T20" fmla="*/ 132 w 395"/>
                              <a:gd name="T21" fmla="*/ 16 h 66"/>
                              <a:gd name="T22" fmla="*/ 165 w 395"/>
                              <a:gd name="T23" fmla="*/ 16 h 66"/>
                              <a:gd name="T24" fmla="*/ 165 w 395"/>
                              <a:gd name="T25" fmla="*/ 49 h 66"/>
                              <a:gd name="T26" fmla="*/ 132 w 395"/>
                              <a:gd name="T27" fmla="*/ 49 h 66"/>
                              <a:gd name="T28" fmla="*/ 132 w 395"/>
                              <a:gd name="T29" fmla="*/ 16 h 66"/>
                              <a:gd name="T30" fmla="*/ 198 w 395"/>
                              <a:gd name="T31" fmla="*/ 16 h 66"/>
                              <a:gd name="T32" fmla="*/ 231 w 395"/>
                              <a:gd name="T33" fmla="*/ 16 h 66"/>
                              <a:gd name="T34" fmla="*/ 231 w 395"/>
                              <a:gd name="T35" fmla="*/ 49 h 66"/>
                              <a:gd name="T36" fmla="*/ 198 w 395"/>
                              <a:gd name="T37" fmla="*/ 49 h 66"/>
                              <a:gd name="T38" fmla="*/ 198 w 395"/>
                              <a:gd name="T39" fmla="*/ 16 h 66"/>
                              <a:gd name="T40" fmla="*/ 264 w 395"/>
                              <a:gd name="T41" fmla="*/ 16 h 66"/>
                              <a:gd name="T42" fmla="*/ 297 w 395"/>
                              <a:gd name="T43" fmla="*/ 16 h 66"/>
                              <a:gd name="T44" fmla="*/ 297 w 395"/>
                              <a:gd name="T45" fmla="*/ 49 h 66"/>
                              <a:gd name="T46" fmla="*/ 264 w 395"/>
                              <a:gd name="T47" fmla="*/ 49 h 66"/>
                              <a:gd name="T48" fmla="*/ 264 w 395"/>
                              <a:gd name="T49" fmla="*/ 16 h 66"/>
                              <a:gd name="T50" fmla="*/ 330 w 395"/>
                              <a:gd name="T51" fmla="*/ 16 h 66"/>
                              <a:gd name="T52" fmla="*/ 346 w 395"/>
                              <a:gd name="T53" fmla="*/ 16 h 66"/>
                              <a:gd name="T54" fmla="*/ 346 w 395"/>
                              <a:gd name="T55" fmla="*/ 49 h 66"/>
                              <a:gd name="T56" fmla="*/ 330 w 395"/>
                              <a:gd name="T57" fmla="*/ 49 h 66"/>
                              <a:gd name="T58" fmla="*/ 330 w 395"/>
                              <a:gd name="T59" fmla="*/ 16 h 66"/>
                              <a:gd name="T60" fmla="*/ 330 w 395"/>
                              <a:gd name="T61" fmla="*/ 0 h 66"/>
                              <a:gd name="T62" fmla="*/ 395 w 395"/>
                              <a:gd name="T63" fmla="*/ 33 h 66"/>
                              <a:gd name="T64" fmla="*/ 330 w 395"/>
                              <a:gd name="T65" fmla="*/ 66 h 66"/>
                              <a:gd name="T66" fmla="*/ 330 w 395"/>
                              <a:gd name="T67" fmla="*/ 0 h 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95" h="66">
                                <a:moveTo>
                                  <a:pt x="0" y="16"/>
                                </a:moveTo>
                                <a:lnTo>
                                  <a:pt x="33" y="16"/>
                                </a:lnTo>
                                <a:lnTo>
                                  <a:pt x="33" y="49"/>
                                </a:lnTo>
                                <a:lnTo>
                                  <a:pt x="0" y="49"/>
                                </a:lnTo>
                                <a:lnTo>
                                  <a:pt x="0" y="16"/>
                                </a:lnTo>
                                <a:close/>
                                <a:moveTo>
                                  <a:pt x="66" y="16"/>
                                </a:moveTo>
                                <a:lnTo>
                                  <a:pt x="99" y="16"/>
                                </a:lnTo>
                                <a:lnTo>
                                  <a:pt x="99" y="49"/>
                                </a:lnTo>
                                <a:lnTo>
                                  <a:pt x="66" y="49"/>
                                </a:lnTo>
                                <a:lnTo>
                                  <a:pt x="66" y="16"/>
                                </a:lnTo>
                                <a:close/>
                                <a:moveTo>
                                  <a:pt x="132" y="16"/>
                                </a:moveTo>
                                <a:lnTo>
                                  <a:pt x="165" y="16"/>
                                </a:lnTo>
                                <a:lnTo>
                                  <a:pt x="165" y="49"/>
                                </a:lnTo>
                                <a:lnTo>
                                  <a:pt x="132" y="49"/>
                                </a:lnTo>
                                <a:lnTo>
                                  <a:pt x="132" y="16"/>
                                </a:lnTo>
                                <a:close/>
                                <a:moveTo>
                                  <a:pt x="198" y="16"/>
                                </a:moveTo>
                                <a:lnTo>
                                  <a:pt x="231" y="16"/>
                                </a:lnTo>
                                <a:lnTo>
                                  <a:pt x="231" y="49"/>
                                </a:lnTo>
                                <a:lnTo>
                                  <a:pt x="198" y="49"/>
                                </a:lnTo>
                                <a:lnTo>
                                  <a:pt x="198" y="16"/>
                                </a:lnTo>
                                <a:close/>
                                <a:moveTo>
                                  <a:pt x="264" y="16"/>
                                </a:moveTo>
                                <a:lnTo>
                                  <a:pt x="297" y="16"/>
                                </a:lnTo>
                                <a:lnTo>
                                  <a:pt x="297" y="49"/>
                                </a:lnTo>
                                <a:lnTo>
                                  <a:pt x="264" y="49"/>
                                </a:lnTo>
                                <a:lnTo>
                                  <a:pt x="264" y="16"/>
                                </a:lnTo>
                                <a:close/>
                                <a:moveTo>
                                  <a:pt x="330" y="16"/>
                                </a:moveTo>
                                <a:lnTo>
                                  <a:pt x="346" y="16"/>
                                </a:lnTo>
                                <a:lnTo>
                                  <a:pt x="346" y="49"/>
                                </a:lnTo>
                                <a:lnTo>
                                  <a:pt x="330" y="49"/>
                                </a:lnTo>
                                <a:lnTo>
                                  <a:pt x="330" y="16"/>
                                </a:lnTo>
                                <a:close/>
                                <a:moveTo>
                                  <a:pt x="330" y="0"/>
                                </a:moveTo>
                                <a:lnTo>
                                  <a:pt x="395" y="33"/>
                                </a:lnTo>
                                <a:lnTo>
                                  <a:pt x="330" y="66"/>
                                </a:lnTo>
                                <a:lnTo>
                                  <a:pt x="330" y="0"/>
                                </a:lnTo>
                                <a:close/>
                              </a:path>
                            </a:pathLst>
                          </a:custGeom>
                          <a:solidFill>
                            <a:srgbClr val="FF0000"/>
                          </a:solidFill>
                          <a:ln w="1270" cap="rnd">
                            <a:solidFill>
                              <a:srgbClr val="92D050"/>
                            </a:solidFill>
                            <a:prstDash val="sysDot"/>
                            <a:bevel/>
                            <a:headEnd/>
                            <a:tailEnd/>
                          </a:ln>
                        </wps:spPr>
                        <wps:bodyPr rot="0" vert="horz" wrap="square" lIns="91440" tIns="45720" rIns="91440" bIns="45720" anchor="t" anchorCtr="0" upright="1">
                          <a:noAutofit/>
                        </wps:bodyPr>
                      </wps:wsp>
                      <wps:wsp>
                        <wps:cNvPr id="512" name="Freeform 134"/>
                        <wps:cNvSpPr>
                          <a:spLocks noEditPoints="1"/>
                        </wps:cNvSpPr>
                        <wps:spPr bwMode="auto">
                          <a:xfrm rot="5400000">
                            <a:off x="4987290" y="2286635"/>
                            <a:ext cx="379095" cy="111760"/>
                          </a:xfrm>
                          <a:custGeom>
                            <a:avLst/>
                            <a:gdLst>
                              <a:gd name="T0" fmla="*/ 37 w 2628"/>
                              <a:gd name="T1" fmla="*/ 74 h 111"/>
                              <a:gd name="T2" fmla="*/ 74 w 2628"/>
                              <a:gd name="T3" fmla="*/ 37 h 111"/>
                              <a:gd name="T4" fmla="*/ 74 w 2628"/>
                              <a:gd name="T5" fmla="*/ 74 h 111"/>
                              <a:gd name="T6" fmla="*/ 185 w 2628"/>
                              <a:gd name="T7" fmla="*/ 37 h 111"/>
                              <a:gd name="T8" fmla="*/ 148 w 2628"/>
                              <a:gd name="T9" fmla="*/ 37 h 111"/>
                              <a:gd name="T10" fmla="*/ 259 w 2628"/>
                              <a:gd name="T11" fmla="*/ 74 h 111"/>
                              <a:gd name="T12" fmla="*/ 296 w 2628"/>
                              <a:gd name="T13" fmla="*/ 37 h 111"/>
                              <a:gd name="T14" fmla="*/ 296 w 2628"/>
                              <a:gd name="T15" fmla="*/ 74 h 111"/>
                              <a:gd name="T16" fmla="*/ 408 w 2628"/>
                              <a:gd name="T17" fmla="*/ 37 h 111"/>
                              <a:gd name="T18" fmla="*/ 370 w 2628"/>
                              <a:gd name="T19" fmla="*/ 37 h 111"/>
                              <a:gd name="T20" fmla="*/ 482 w 2628"/>
                              <a:gd name="T21" fmla="*/ 74 h 111"/>
                              <a:gd name="T22" fmla="*/ 519 w 2628"/>
                              <a:gd name="T23" fmla="*/ 37 h 111"/>
                              <a:gd name="T24" fmla="*/ 519 w 2628"/>
                              <a:gd name="T25" fmla="*/ 74 h 111"/>
                              <a:gd name="T26" fmla="*/ 630 w 2628"/>
                              <a:gd name="T27" fmla="*/ 37 h 111"/>
                              <a:gd name="T28" fmla="*/ 593 w 2628"/>
                              <a:gd name="T29" fmla="*/ 37 h 111"/>
                              <a:gd name="T30" fmla="*/ 704 w 2628"/>
                              <a:gd name="T31" fmla="*/ 74 h 111"/>
                              <a:gd name="T32" fmla="*/ 741 w 2628"/>
                              <a:gd name="T33" fmla="*/ 37 h 111"/>
                              <a:gd name="T34" fmla="*/ 741 w 2628"/>
                              <a:gd name="T35" fmla="*/ 74 h 111"/>
                              <a:gd name="T36" fmla="*/ 852 w 2628"/>
                              <a:gd name="T37" fmla="*/ 37 h 111"/>
                              <a:gd name="T38" fmla="*/ 815 w 2628"/>
                              <a:gd name="T39" fmla="*/ 37 h 111"/>
                              <a:gd name="T40" fmla="*/ 927 w 2628"/>
                              <a:gd name="T41" fmla="*/ 74 h 111"/>
                              <a:gd name="T42" fmla="*/ 964 w 2628"/>
                              <a:gd name="T43" fmla="*/ 37 h 111"/>
                              <a:gd name="T44" fmla="*/ 964 w 2628"/>
                              <a:gd name="T45" fmla="*/ 74 h 111"/>
                              <a:gd name="T46" fmla="*/ 1075 w 2628"/>
                              <a:gd name="T47" fmla="*/ 37 h 111"/>
                              <a:gd name="T48" fmla="*/ 1038 w 2628"/>
                              <a:gd name="T49" fmla="*/ 37 h 111"/>
                              <a:gd name="T50" fmla="*/ 1149 w 2628"/>
                              <a:gd name="T51" fmla="*/ 74 h 111"/>
                              <a:gd name="T52" fmla="*/ 1186 w 2628"/>
                              <a:gd name="T53" fmla="*/ 37 h 111"/>
                              <a:gd name="T54" fmla="*/ 1186 w 2628"/>
                              <a:gd name="T55" fmla="*/ 74 h 111"/>
                              <a:gd name="T56" fmla="*/ 1297 w 2628"/>
                              <a:gd name="T57" fmla="*/ 37 h 111"/>
                              <a:gd name="T58" fmla="*/ 1260 w 2628"/>
                              <a:gd name="T59" fmla="*/ 37 h 111"/>
                              <a:gd name="T60" fmla="*/ 1371 w 2628"/>
                              <a:gd name="T61" fmla="*/ 74 h 111"/>
                              <a:gd name="T62" fmla="*/ 1409 w 2628"/>
                              <a:gd name="T63" fmla="*/ 37 h 111"/>
                              <a:gd name="T64" fmla="*/ 1409 w 2628"/>
                              <a:gd name="T65" fmla="*/ 74 h 111"/>
                              <a:gd name="T66" fmla="*/ 1520 w 2628"/>
                              <a:gd name="T67" fmla="*/ 37 h 111"/>
                              <a:gd name="T68" fmla="*/ 1483 w 2628"/>
                              <a:gd name="T69" fmla="*/ 37 h 111"/>
                              <a:gd name="T70" fmla="*/ 1594 w 2628"/>
                              <a:gd name="T71" fmla="*/ 74 h 111"/>
                              <a:gd name="T72" fmla="*/ 1631 w 2628"/>
                              <a:gd name="T73" fmla="*/ 37 h 111"/>
                              <a:gd name="T74" fmla="*/ 1631 w 2628"/>
                              <a:gd name="T75" fmla="*/ 74 h 111"/>
                              <a:gd name="T76" fmla="*/ 1742 w 2628"/>
                              <a:gd name="T77" fmla="*/ 37 h 111"/>
                              <a:gd name="T78" fmla="*/ 1705 w 2628"/>
                              <a:gd name="T79" fmla="*/ 37 h 111"/>
                              <a:gd name="T80" fmla="*/ 1816 w 2628"/>
                              <a:gd name="T81" fmla="*/ 74 h 111"/>
                              <a:gd name="T82" fmla="*/ 1853 w 2628"/>
                              <a:gd name="T83" fmla="*/ 37 h 111"/>
                              <a:gd name="T84" fmla="*/ 1853 w 2628"/>
                              <a:gd name="T85" fmla="*/ 74 h 111"/>
                              <a:gd name="T86" fmla="*/ 1965 w 2628"/>
                              <a:gd name="T87" fmla="*/ 37 h 111"/>
                              <a:gd name="T88" fmla="*/ 1928 w 2628"/>
                              <a:gd name="T89" fmla="*/ 37 h 111"/>
                              <a:gd name="T90" fmla="*/ 2039 w 2628"/>
                              <a:gd name="T91" fmla="*/ 74 h 111"/>
                              <a:gd name="T92" fmla="*/ 2076 w 2628"/>
                              <a:gd name="T93" fmla="*/ 37 h 111"/>
                              <a:gd name="T94" fmla="*/ 2076 w 2628"/>
                              <a:gd name="T95" fmla="*/ 74 h 111"/>
                              <a:gd name="T96" fmla="*/ 2187 w 2628"/>
                              <a:gd name="T97" fmla="*/ 37 h 111"/>
                              <a:gd name="T98" fmla="*/ 2150 w 2628"/>
                              <a:gd name="T99" fmla="*/ 37 h 111"/>
                              <a:gd name="T100" fmla="*/ 2261 w 2628"/>
                              <a:gd name="T101" fmla="*/ 74 h 111"/>
                              <a:gd name="T102" fmla="*/ 2298 w 2628"/>
                              <a:gd name="T103" fmla="*/ 37 h 111"/>
                              <a:gd name="T104" fmla="*/ 2298 w 2628"/>
                              <a:gd name="T105" fmla="*/ 74 h 111"/>
                              <a:gd name="T106" fmla="*/ 2410 w 2628"/>
                              <a:gd name="T107" fmla="*/ 37 h 111"/>
                              <a:gd name="T108" fmla="*/ 2372 w 2628"/>
                              <a:gd name="T109" fmla="*/ 37 h 111"/>
                              <a:gd name="T110" fmla="*/ 2484 w 2628"/>
                              <a:gd name="T111" fmla="*/ 74 h 111"/>
                              <a:gd name="T112" fmla="*/ 2521 w 2628"/>
                              <a:gd name="T113" fmla="*/ 37 h 111"/>
                              <a:gd name="T114" fmla="*/ 2521 w 2628"/>
                              <a:gd name="T115" fmla="*/ 74 h 111"/>
                              <a:gd name="T116" fmla="*/ 2628 w 2628"/>
                              <a:gd name="T117" fmla="*/ 56 h 1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2628" h="111">
                                <a:moveTo>
                                  <a:pt x="0" y="37"/>
                                </a:moveTo>
                                <a:lnTo>
                                  <a:pt x="37" y="37"/>
                                </a:lnTo>
                                <a:lnTo>
                                  <a:pt x="37" y="74"/>
                                </a:lnTo>
                                <a:lnTo>
                                  <a:pt x="0" y="74"/>
                                </a:lnTo>
                                <a:lnTo>
                                  <a:pt x="0" y="37"/>
                                </a:lnTo>
                                <a:close/>
                                <a:moveTo>
                                  <a:pt x="74" y="37"/>
                                </a:moveTo>
                                <a:lnTo>
                                  <a:pt x="111" y="37"/>
                                </a:lnTo>
                                <a:lnTo>
                                  <a:pt x="111" y="74"/>
                                </a:lnTo>
                                <a:lnTo>
                                  <a:pt x="74" y="74"/>
                                </a:lnTo>
                                <a:lnTo>
                                  <a:pt x="74" y="37"/>
                                </a:lnTo>
                                <a:close/>
                                <a:moveTo>
                                  <a:pt x="148" y="37"/>
                                </a:moveTo>
                                <a:lnTo>
                                  <a:pt x="185" y="37"/>
                                </a:lnTo>
                                <a:lnTo>
                                  <a:pt x="185" y="74"/>
                                </a:lnTo>
                                <a:lnTo>
                                  <a:pt x="148" y="74"/>
                                </a:lnTo>
                                <a:lnTo>
                                  <a:pt x="148" y="37"/>
                                </a:lnTo>
                                <a:close/>
                                <a:moveTo>
                                  <a:pt x="222" y="37"/>
                                </a:moveTo>
                                <a:lnTo>
                                  <a:pt x="259" y="37"/>
                                </a:lnTo>
                                <a:lnTo>
                                  <a:pt x="259" y="74"/>
                                </a:lnTo>
                                <a:lnTo>
                                  <a:pt x="222" y="74"/>
                                </a:lnTo>
                                <a:lnTo>
                                  <a:pt x="222" y="37"/>
                                </a:lnTo>
                                <a:close/>
                                <a:moveTo>
                                  <a:pt x="296" y="37"/>
                                </a:moveTo>
                                <a:lnTo>
                                  <a:pt x="333" y="37"/>
                                </a:lnTo>
                                <a:lnTo>
                                  <a:pt x="333" y="74"/>
                                </a:lnTo>
                                <a:lnTo>
                                  <a:pt x="296" y="74"/>
                                </a:lnTo>
                                <a:lnTo>
                                  <a:pt x="296" y="37"/>
                                </a:lnTo>
                                <a:close/>
                                <a:moveTo>
                                  <a:pt x="370" y="37"/>
                                </a:moveTo>
                                <a:lnTo>
                                  <a:pt x="408" y="37"/>
                                </a:lnTo>
                                <a:lnTo>
                                  <a:pt x="408" y="74"/>
                                </a:lnTo>
                                <a:lnTo>
                                  <a:pt x="370" y="74"/>
                                </a:lnTo>
                                <a:lnTo>
                                  <a:pt x="370" y="37"/>
                                </a:lnTo>
                                <a:close/>
                                <a:moveTo>
                                  <a:pt x="445" y="37"/>
                                </a:moveTo>
                                <a:lnTo>
                                  <a:pt x="482" y="37"/>
                                </a:lnTo>
                                <a:lnTo>
                                  <a:pt x="482" y="74"/>
                                </a:lnTo>
                                <a:lnTo>
                                  <a:pt x="445" y="74"/>
                                </a:lnTo>
                                <a:lnTo>
                                  <a:pt x="445" y="37"/>
                                </a:lnTo>
                                <a:close/>
                                <a:moveTo>
                                  <a:pt x="519" y="37"/>
                                </a:moveTo>
                                <a:lnTo>
                                  <a:pt x="556" y="37"/>
                                </a:lnTo>
                                <a:lnTo>
                                  <a:pt x="556" y="74"/>
                                </a:lnTo>
                                <a:lnTo>
                                  <a:pt x="519" y="74"/>
                                </a:lnTo>
                                <a:lnTo>
                                  <a:pt x="519" y="37"/>
                                </a:lnTo>
                                <a:close/>
                                <a:moveTo>
                                  <a:pt x="593" y="37"/>
                                </a:moveTo>
                                <a:lnTo>
                                  <a:pt x="630" y="37"/>
                                </a:lnTo>
                                <a:lnTo>
                                  <a:pt x="630" y="74"/>
                                </a:lnTo>
                                <a:lnTo>
                                  <a:pt x="593" y="74"/>
                                </a:lnTo>
                                <a:lnTo>
                                  <a:pt x="593" y="37"/>
                                </a:lnTo>
                                <a:close/>
                                <a:moveTo>
                                  <a:pt x="667" y="37"/>
                                </a:moveTo>
                                <a:lnTo>
                                  <a:pt x="704" y="37"/>
                                </a:lnTo>
                                <a:lnTo>
                                  <a:pt x="704" y="74"/>
                                </a:lnTo>
                                <a:lnTo>
                                  <a:pt x="667" y="74"/>
                                </a:lnTo>
                                <a:lnTo>
                                  <a:pt x="667" y="37"/>
                                </a:lnTo>
                                <a:close/>
                                <a:moveTo>
                                  <a:pt x="741" y="37"/>
                                </a:moveTo>
                                <a:lnTo>
                                  <a:pt x="778" y="37"/>
                                </a:lnTo>
                                <a:lnTo>
                                  <a:pt x="778" y="74"/>
                                </a:lnTo>
                                <a:lnTo>
                                  <a:pt x="741" y="74"/>
                                </a:lnTo>
                                <a:lnTo>
                                  <a:pt x="741" y="37"/>
                                </a:lnTo>
                                <a:close/>
                                <a:moveTo>
                                  <a:pt x="815" y="37"/>
                                </a:moveTo>
                                <a:lnTo>
                                  <a:pt x="852" y="37"/>
                                </a:lnTo>
                                <a:lnTo>
                                  <a:pt x="852" y="74"/>
                                </a:lnTo>
                                <a:lnTo>
                                  <a:pt x="815" y="74"/>
                                </a:lnTo>
                                <a:lnTo>
                                  <a:pt x="815" y="37"/>
                                </a:lnTo>
                                <a:close/>
                                <a:moveTo>
                                  <a:pt x="890" y="37"/>
                                </a:moveTo>
                                <a:lnTo>
                                  <a:pt x="927" y="37"/>
                                </a:lnTo>
                                <a:lnTo>
                                  <a:pt x="927" y="74"/>
                                </a:lnTo>
                                <a:lnTo>
                                  <a:pt x="890" y="74"/>
                                </a:lnTo>
                                <a:lnTo>
                                  <a:pt x="890" y="37"/>
                                </a:lnTo>
                                <a:close/>
                                <a:moveTo>
                                  <a:pt x="964" y="37"/>
                                </a:moveTo>
                                <a:lnTo>
                                  <a:pt x="1001" y="37"/>
                                </a:lnTo>
                                <a:lnTo>
                                  <a:pt x="1001" y="74"/>
                                </a:lnTo>
                                <a:lnTo>
                                  <a:pt x="964" y="74"/>
                                </a:lnTo>
                                <a:lnTo>
                                  <a:pt x="964" y="37"/>
                                </a:lnTo>
                                <a:close/>
                                <a:moveTo>
                                  <a:pt x="1038" y="37"/>
                                </a:moveTo>
                                <a:lnTo>
                                  <a:pt x="1075" y="37"/>
                                </a:lnTo>
                                <a:lnTo>
                                  <a:pt x="1075" y="74"/>
                                </a:lnTo>
                                <a:lnTo>
                                  <a:pt x="1038" y="74"/>
                                </a:lnTo>
                                <a:lnTo>
                                  <a:pt x="1038" y="37"/>
                                </a:lnTo>
                                <a:close/>
                                <a:moveTo>
                                  <a:pt x="1112" y="37"/>
                                </a:moveTo>
                                <a:lnTo>
                                  <a:pt x="1149" y="37"/>
                                </a:lnTo>
                                <a:lnTo>
                                  <a:pt x="1149" y="74"/>
                                </a:lnTo>
                                <a:lnTo>
                                  <a:pt x="1112" y="74"/>
                                </a:lnTo>
                                <a:lnTo>
                                  <a:pt x="1112" y="37"/>
                                </a:lnTo>
                                <a:close/>
                                <a:moveTo>
                                  <a:pt x="1186" y="37"/>
                                </a:moveTo>
                                <a:lnTo>
                                  <a:pt x="1223" y="37"/>
                                </a:lnTo>
                                <a:lnTo>
                                  <a:pt x="1223" y="74"/>
                                </a:lnTo>
                                <a:lnTo>
                                  <a:pt x="1186" y="74"/>
                                </a:lnTo>
                                <a:lnTo>
                                  <a:pt x="1186" y="37"/>
                                </a:lnTo>
                                <a:close/>
                                <a:moveTo>
                                  <a:pt x="1260" y="37"/>
                                </a:moveTo>
                                <a:lnTo>
                                  <a:pt x="1297" y="37"/>
                                </a:lnTo>
                                <a:lnTo>
                                  <a:pt x="1297" y="74"/>
                                </a:lnTo>
                                <a:lnTo>
                                  <a:pt x="1260" y="74"/>
                                </a:lnTo>
                                <a:lnTo>
                                  <a:pt x="1260" y="37"/>
                                </a:lnTo>
                                <a:close/>
                                <a:moveTo>
                                  <a:pt x="1334" y="37"/>
                                </a:moveTo>
                                <a:lnTo>
                                  <a:pt x="1371" y="37"/>
                                </a:lnTo>
                                <a:lnTo>
                                  <a:pt x="1371" y="74"/>
                                </a:lnTo>
                                <a:lnTo>
                                  <a:pt x="1334" y="74"/>
                                </a:lnTo>
                                <a:lnTo>
                                  <a:pt x="1334" y="37"/>
                                </a:lnTo>
                                <a:close/>
                                <a:moveTo>
                                  <a:pt x="1409" y="37"/>
                                </a:moveTo>
                                <a:lnTo>
                                  <a:pt x="1446" y="37"/>
                                </a:lnTo>
                                <a:lnTo>
                                  <a:pt x="1446" y="74"/>
                                </a:lnTo>
                                <a:lnTo>
                                  <a:pt x="1409" y="74"/>
                                </a:lnTo>
                                <a:lnTo>
                                  <a:pt x="1409" y="37"/>
                                </a:lnTo>
                                <a:close/>
                                <a:moveTo>
                                  <a:pt x="1483" y="37"/>
                                </a:moveTo>
                                <a:lnTo>
                                  <a:pt x="1520" y="37"/>
                                </a:lnTo>
                                <a:lnTo>
                                  <a:pt x="1520" y="74"/>
                                </a:lnTo>
                                <a:lnTo>
                                  <a:pt x="1483" y="74"/>
                                </a:lnTo>
                                <a:lnTo>
                                  <a:pt x="1483" y="37"/>
                                </a:lnTo>
                                <a:close/>
                                <a:moveTo>
                                  <a:pt x="1557" y="37"/>
                                </a:moveTo>
                                <a:lnTo>
                                  <a:pt x="1594" y="37"/>
                                </a:lnTo>
                                <a:lnTo>
                                  <a:pt x="1594" y="74"/>
                                </a:lnTo>
                                <a:lnTo>
                                  <a:pt x="1557" y="74"/>
                                </a:lnTo>
                                <a:lnTo>
                                  <a:pt x="1557" y="37"/>
                                </a:lnTo>
                                <a:close/>
                                <a:moveTo>
                                  <a:pt x="1631" y="37"/>
                                </a:moveTo>
                                <a:lnTo>
                                  <a:pt x="1668" y="37"/>
                                </a:lnTo>
                                <a:lnTo>
                                  <a:pt x="1668" y="74"/>
                                </a:lnTo>
                                <a:lnTo>
                                  <a:pt x="1631" y="74"/>
                                </a:lnTo>
                                <a:lnTo>
                                  <a:pt x="1631" y="37"/>
                                </a:lnTo>
                                <a:close/>
                                <a:moveTo>
                                  <a:pt x="1705" y="37"/>
                                </a:moveTo>
                                <a:lnTo>
                                  <a:pt x="1742" y="37"/>
                                </a:lnTo>
                                <a:lnTo>
                                  <a:pt x="1742" y="74"/>
                                </a:lnTo>
                                <a:lnTo>
                                  <a:pt x="1705" y="74"/>
                                </a:lnTo>
                                <a:lnTo>
                                  <a:pt x="1705" y="37"/>
                                </a:lnTo>
                                <a:close/>
                                <a:moveTo>
                                  <a:pt x="1779" y="37"/>
                                </a:moveTo>
                                <a:lnTo>
                                  <a:pt x="1816" y="37"/>
                                </a:lnTo>
                                <a:lnTo>
                                  <a:pt x="1816" y="74"/>
                                </a:lnTo>
                                <a:lnTo>
                                  <a:pt x="1779" y="74"/>
                                </a:lnTo>
                                <a:lnTo>
                                  <a:pt x="1779" y="37"/>
                                </a:lnTo>
                                <a:close/>
                                <a:moveTo>
                                  <a:pt x="1853" y="37"/>
                                </a:moveTo>
                                <a:lnTo>
                                  <a:pt x="1891" y="37"/>
                                </a:lnTo>
                                <a:lnTo>
                                  <a:pt x="1891" y="74"/>
                                </a:lnTo>
                                <a:lnTo>
                                  <a:pt x="1853" y="74"/>
                                </a:lnTo>
                                <a:lnTo>
                                  <a:pt x="1853" y="37"/>
                                </a:lnTo>
                                <a:close/>
                                <a:moveTo>
                                  <a:pt x="1928" y="37"/>
                                </a:moveTo>
                                <a:lnTo>
                                  <a:pt x="1965" y="37"/>
                                </a:lnTo>
                                <a:lnTo>
                                  <a:pt x="1965" y="74"/>
                                </a:lnTo>
                                <a:lnTo>
                                  <a:pt x="1928" y="74"/>
                                </a:lnTo>
                                <a:lnTo>
                                  <a:pt x="1928" y="37"/>
                                </a:lnTo>
                                <a:close/>
                                <a:moveTo>
                                  <a:pt x="2002" y="37"/>
                                </a:moveTo>
                                <a:lnTo>
                                  <a:pt x="2039" y="37"/>
                                </a:lnTo>
                                <a:lnTo>
                                  <a:pt x="2039" y="74"/>
                                </a:lnTo>
                                <a:lnTo>
                                  <a:pt x="2002" y="74"/>
                                </a:lnTo>
                                <a:lnTo>
                                  <a:pt x="2002" y="37"/>
                                </a:lnTo>
                                <a:close/>
                                <a:moveTo>
                                  <a:pt x="2076" y="37"/>
                                </a:moveTo>
                                <a:lnTo>
                                  <a:pt x="2113" y="37"/>
                                </a:lnTo>
                                <a:lnTo>
                                  <a:pt x="2113" y="74"/>
                                </a:lnTo>
                                <a:lnTo>
                                  <a:pt x="2076" y="74"/>
                                </a:lnTo>
                                <a:lnTo>
                                  <a:pt x="2076" y="37"/>
                                </a:lnTo>
                                <a:close/>
                                <a:moveTo>
                                  <a:pt x="2150" y="37"/>
                                </a:moveTo>
                                <a:lnTo>
                                  <a:pt x="2187" y="37"/>
                                </a:lnTo>
                                <a:lnTo>
                                  <a:pt x="2187" y="74"/>
                                </a:lnTo>
                                <a:lnTo>
                                  <a:pt x="2150" y="74"/>
                                </a:lnTo>
                                <a:lnTo>
                                  <a:pt x="2150" y="37"/>
                                </a:lnTo>
                                <a:close/>
                                <a:moveTo>
                                  <a:pt x="2224" y="37"/>
                                </a:moveTo>
                                <a:lnTo>
                                  <a:pt x="2261" y="37"/>
                                </a:lnTo>
                                <a:lnTo>
                                  <a:pt x="2261" y="74"/>
                                </a:lnTo>
                                <a:lnTo>
                                  <a:pt x="2224" y="74"/>
                                </a:lnTo>
                                <a:lnTo>
                                  <a:pt x="2224" y="37"/>
                                </a:lnTo>
                                <a:close/>
                                <a:moveTo>
                                  <a:pt x="2298" y="37"/>
                                </a:moveTo>
                                <a:lnTo>
                                  <a:pt x="2335" y="37"/>
                                </a:lnTo>
                                <a:lnTo>
                                  <a:pt x="2335" y="74"/>
                                </a:lnTo>
                                <a:lnTo>
                                  <a:pt x="2298" y="74"/>
                                </a:lnTo>
                                <a:lnTo>
                                  <a:pt x="2298" y="37"/>
                                </a:lnTo>
                                <a:close/>
                                <a:moveTo>
                                  <a:pt x="2372" y="37"/>
                                </a:moveTo>
                                <a:lnTo>
                                  <a:pt x="2410" y="37"/>
                                </a:lnTo>
                                <a:lnTo>
                                  <a:pt x="2410" y="74"/>
                                </a:lnTo>
                                <a:lnTo>
                                  <a:pt x="2372" y="74"/>
                                </a:lnTo>
                                <a:lnTo>
                                  <a:pt x="2372" y="37"/>
                                </a:lnTo>
                                <a:close/>
                                <a:moveTo>
                                  <a:pt x="2447" y="37"/>
                                </a:moveTo>
                                <a:lnTo>
                                  <a:pt x="2484" y="37"/>
                                </a:lnTo>
                                <a:lnTo>
                                  <a:pt x="2484" y="74"/>
                                </a:lnTo>
                                <a:lnTo>
                                  <a:pt x="2447" y="74"/>
                                </a:lnTo>
                                <a:lnTo>
                                  <a:pt x="2447" y="37"/>
                                </a:lnTo>
                                <a:close/>
                                <a:moveTo>
                                  <a:pt x="2521" y="37"/>
                                </a:moveTo>
                                <a:lnTo>
                                  <a:pt x="2535" y="37"/>
                                </a:lnTo>
                                <a:lnTo>
                                  <a:pt x="2535" y="74"/>
                                </a:lnTo>
                                <a:lnTo>
                                  <a:pt x="2521" y="74"/>
                                </a:lnTo>
                                <a:lnTo>
                                  <a:pt x="2521" y="37"/>
                                </a:lnTo>
                                <a:close/>
                                <a:moveTo>
                                  <a:pt x="2517" y="0"/>
                                </a:moveTo>
                                <a:lnTo>
                                  <a:pt x="2628" y="56"/>
                                </a:lnTo>
                                <a:lnTo>
                                  <a:pt x="2517" y="111"/>
                                </a:lnTo>
                                <a:lnTo>
                                  <a:pt x="2517" y="0"/>
                                </a:lnTo>
                                <a:close/>
                              </a:path>
                            </a:pathLst>
                          </a:custGeom>
                          <a:solidFill>
                            <a:srgbClr val="99CC00">
                              <a:alpha val="98000"/>
                            </a:srgbClr>
                          </a:solidFill>
                          <a:ln w="0" cap="flat">
                            <a:solidFill>
                              <a:srgbClr val="99CC00"/>
                            </a:solidFill>
                            <a:prstDash val="solid"/>
                            <a:bevel/>
                            <a:headEnd/>
                            <a:tailEnd/>
                          </a:ln>
                        </wps:spPr>
                        <wps:bodyPr rot="0" vert="horz" wrap="square" lIns="91440" tIns="45720" rIns="91440" bIns="45720" anchor="t" anchorCtr="0" upright="1">
                          <a:noAutofit/>
                        </wps:bodyPr>
                      </wps:wsp>
                      <wps:wsp>
                        <wps:cNvPr id="513" name="Freeform 135"/>
                        <wps:cNvSpPr>
                          <a:spLocks noEditPoints="1"/>
                        </wps:cNvSpPr>
                        <wps:spPr bwMode="auto">
                          <a:xfrm>
                            <a:off x="4702175" y="2140585"/>
                            <a:ext cx="451485" cy="117475"/>
                          </a:xfrm>
                          <a:custGeom>
                            <a:avLst/>
                            <a:gdLst>
                              <a:gd name="T0" fmla="*/ 37 w 2628"/>
                              <a:gd name="T1" fmla="*/ 74 h 111"/>
                              <a:gd name="T2" fmla="*/ 74 w 2628"/>
                              <a:gd name="T3" fmla="*/ 37 h 111"/>
                              <a:gd name="T4" fmla="*/ 74 w 2628"/>
                              <a:gd name="T5" fmla="*/ 74 h 111"/>
                              <a:gd name="T6" fmla="*/ 185 w 2628"/>
                              <a:gd name="T7" fmla="*/ 37 h 111"/>
                              <a:gd name="T8" fmla="*/ 148 w 2628"/>
                              <a:gd name="T9" fmla="*/ 37 h 111"/>
                              <a:gd name="T10" fmla="*/ 259 w 2628"/>
                              <a:gd name="T11" fmla="*/ 74 h 111"/>
                              <a:gd name="T12" fmla="*/ 296 w 2628"/>
                              <a:gd name="T13" fmla="*/ 37 h 111"/>
                              <a:gd name="T14" fmla="*/ 296 w 2628"/>
                              <a:gd name="T15" fmla="*/ 74 h 111"/>
                              <a:gd name="T16" fmla="*/ 408 w 2628"/>
                              <a:gd name="T17" fmla="*/ 37 h 111"/>
                              <a:gd name="T18" fmla="*/ 370 w 2628"/>
                              <a:gd name="T19" fmla="*/ 37 h 111"/>
                              <a:gd name="T20" fmla="*/ 482 w 2628"/>
                              <a:gd name="T21" fmla="*/ 74 h 111"/>
                              <a:gd name="T22" fmla="*/ 519 w 2628"/>
                              <a:gd name="T23" fmla="*/ 37 h 111"/>
                              <a:gd name="T24" fmla="*/ 519 w 2628"/>
                              <a:gd name="T25" fmla="*/ 74 h 111"/>
                              <a:gd name="T26" fmla="*/ 630 w 2628"/>
                              <a:gd name="T27" fmla="*/ 37 h 111"/>
                              <a:gd name="T28" fmla="*/ 593 w 2628"/>
                              <a:gd name="T29" fmla="*/ 37 h 111"/>
                              <a:gd name="T30" fmla="*/ 704 w 2628"/>
                              <a:gd name="T31" fmla="*/ 74 h 111"/>
                              <a:gd name="T32" fmla="*/ 741 w 2628"/>
                              <a:gd name="T33" fmla="*/ 37 h 111"/>
                              <a:gd name="T34" fmla="*/ 741 w 2628"/>
                              <a:gd name="T35" fmla="*/ 74 h 111"/>
                              <a:gd name="T36" fmla="*/ 852 w 2628"/>
                              <a:gd name="T37" fmla="*/ 37 h 111"/>
                              <a:gd name="T38" fmla="*/ 815 w 2628"/>
                              <a:gd name="T39" fmla="*/ 37 h 111"/>
                              <a:gd name="T40" fmla="*/ 927 w 2628"/>
                              <a:gd name="T41" fmla="*/ 74 h 111"/>
                              <a:gd name="T42" fmla="*/ 964 w 2628"/>
                              <a:gd name="T43" fmla="*/ 37 h 111"/>
                              <a:gd name="T44" fmla="*/ 964 w 2628"/>
                              <a:gd name="T45" fmla="*/ 74 h 111"/>
                              <a:gd name="T46" fmla="*/ 1075 w 2628"/>
                              <a:gd name="T47" fmla="*/ 37 h 111"/>
                              <a:gd name="T48" fmla="*/ 1038 w 2628"/>
                              <a:gd name="T49" fmla="*/ 37 h 111"/>
                              <a:gd name="T50" fmla="*/ 1149 w 2628"/>
                              <a:gd name="T51" fmla="*/ 74 h 111"/>
                              <a:gd name="T52" fmla="*/ 1186 w 2628"/>
                              <a:gd name="T53" fmla="*/ 37 h 111"/>
                              <a:gd name="T54" fmla="*/ 1186 w 2628"/>
                              <a:gd name="T55" fmla="*/ 74 h 111"/>
                              <a:gd name="T56" fmla="*/ 1297 w 2628"/>
                              <a:gd name="T57" fmla="*/ 37 h 111"/>
                              <a:gd name="T58" fmla="*/ 1260 w 2628"/>
                              <a:gd name="T59" fmla="*/ 37 h 111"/>
                              <a:gd name="T60" fmla="*/ 1371 w 2628"/>
                              <a:gd name="T61" fmla="*/ 74 h 111"/>
                              <a:gd name="T62" fmla="*/ 1409 w 2628"/>
                              <a:gd name="T63" fmla="*/ 37 h 111"/>
                              <a:gd name="T64" fmla="*/ 1409 w 2628"/>
                              <a:gd name="T65" fmla="*/ 74 h 111"/>
                              <a:gd name="T66" fmla="*/ 1520 w 2628"/>
                              <a:gd name="T67" fmla="*/ 37 h 111"/>
                              <a:gd name="T68" fmla="*/ 1483 w 2628"/>
                              <a:gd name="T69" fmla="*/ 37 h 111"/>
                              <a:gd name="T70" fmla="*/ 1594 w 2628"/>
                              <a:gd name="T71" fmla="*/ 74 h 111"/>
                              <a:gd name="T72" fmla="*/ 1631 w 2628"/>
                              <a:gd name="T73" fmla="*/ 37 h 111"/>
                              <a:gd name="T74" fmla="*/ 1631 w 2628"/>
                              <a:gd name="T75" fmla="*/ 74 h 111"/>
                              <a:gd name="T76" fmla="*/ 1742 w 2628"/>
                              <a:gd name="T77" fmla="*/ 37 h 111"/>
                              <a:gd name="T78" fmla="*/ 1705 w 2628"/>
                              <a:gd name="T79" fmla="*/ 37 h 111"/>
                              <a:gd name="T80" fmla="*/ 1816 w 2628"/>
                              <a:gd name="T81" fmla="*/ 74 h 111"/>
                              <a:gd name="T82" fmla="*/ 1853 w 2628"/>
                              <a:gd name="T83" fmla="*/ 37 h 111"/>
                              <a:gd name="T84" fmla="*/ 1853 w 2628"/>
                              <a:gd name="T85" fmla="*/ 74 h 111"/>
                              <a:gd name="T86" fmla="*/ 1965 w 2628"/>
                              <a:gd name="T87" fmla="*/ 37 h 111"/>
                              <a:gd name="T88" fmla="*/ 1928 w 2628"/>
                              <a:gd name="T89" fmla="*/ 37 h 111"/>
                              <a:gd name="T90" fmla="*/ 2039 w 2628"/>
                              <a:gd name="T91" fmla="*/ 74 h 111"/>
                              <a:gd name="T92" fmla="*/ 2076 w 2628"/>
                              <a:gd name="T93" fmla="*/ 37 h 111"/>
                              <a:gd name="T94" fmla="*/ 2076 w 2628"/>
                              <a:gd name="T95" fmla="*/ 74 h 111"/>
                              <a:gd name="T96" fmla="*/ 2187 w 2628"/>
                              <a:gd name="T97" fmla="*/ 37 h 111"/>
                              <a:gd name="T98" fmla="*/ 2150 w 2628"/>
                              <a:gd name="T99" fmla="*/ 37 h 111"/>
                              <a:gd name="T100" fmla="*/ 2261 w 2628"/>
                              <a:gd name="T101" fmla="*/ 74 h 111"/>
                              <a:gd name="T102" fmla="*/ 2298 w 2628"/>
                              <a:gd name="T103" fmla="*/ 37 h 111"/>
                              <a:gd name="T104" fmla="*/ 2298 w 2628"/>
                              <a:gd name="T105" fmla="*/ 74 h 111"/>
                              <a:gd name="T106" fmla="*/ 2410 w 2628"/>
                              <a:gd name="T107" fmla="*/ 37 h 111"/>
                              <a:gd name="T108" fmla="*/ 2372 w 2628"/>
                              <a:gd name="T109" fmla="*/ 37 h 111"/>
                              <a:gd name="T110" fmla="*/ 2484 w 2628"/>
                              <a:gd name="T111" fmla="*/ 74 h 111"/>
                              <a:gd name="T112" fmla="*/ 2521 w 2628"/>
                              <a:gd name="T113" fmla="*/ 37 h 111"/>
                              <a:gd name="T114" fmla="*/ 2521 w 2628"/>
                              <a:gd name="T115" fmla="*/ 74 h 111"/>
                              <a:gd name="T116" fmla="*/ 2628 w 2628"/>
                              <a:gd name="T117" fmla="*/ 56 h 1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2628" h="111">
                                <a:moveTo>
                                  <a:pt x="0" y="37"/>
                                </a:moveTo>
                                <a:lnTo>
                                  <a:pt x="37" y="37"/>
                                </a:lnTo>
                                <a:lnTo>
                                  <a:pt x="37" y="74"/>
                                </a:lnTo>
                                <a:lnTo>
                                  <a:pt x="0" y="74"/>
                                </a:lnTo>
                                <a:lnTo>
                                  <a:pt x="0" y="37"/>
                                </a:lnTo>
                                <a:close/>
                                <a:moveTo>
                                  <a:pt x="74" y="37"/>
                                </a:moveTo>
                                <a:lnTo>
                                  <a:pt x="111" y="37"/>
                                </a:lnTo>
                                <a:lnTo>
                                  <a:pt x="111" y="74"/>
                                </a:lnTo>
                                <a:lnTo>
                                  <a:pt x="74" y="74"/>
                                </a:lnTo>
                                <a:lnTo>
                                  <a:pt x="74" y="37"/>
                                </a:lnTo>
                                <a:close/>
                                <a:moveTo>
                                  <a:pt x="148" y="37"/>
                                </a:moveTo>
                                <a:lnTo>
                                  <a:pt x="185" y="37"/>
                                </a:lnTo>
                                <a:lnTo>
                                  <a:pt x="185" y="74"/>
                                </a:lnTo>
                                <a:lnTo>
                                  <a:pt x="148" y="74"/>
                                </a:lnTo>
                                <a:lnTo>
                                  <a:pt x="148" y="37"/>
                                </a:lnTo>
                                <a:close/>
                                <a:moveTo>
                                  <a:pt x="222" y="37"/>
                                </a:moveTo>
                                <a:lnTo>
                                  <a:pt x="259" y="37"/>
                                </a:lnTo>
                                <a:lnTo>
                                  <a:pt x="259" y="74"/>
                                </a:lnTo>
                                <a:lnTo>
                                  <a:pt x="222" y="74"/>
                                </a:lnTo>
                                <a:lnTo>
                                  <a:pt x="222" y="37"/>
                                </a:lnTo>
                                <a:close/>
                                <a:moveTo>
                                  <a:pt x="296" y="37"/>
                                </a:moveTo>
                                <a:lnTo>
                                  <a:pt x="333" y="37"/>
                                </a:lnTo>
                                <a:lnTo>
                                  <a:pt x="333" y="74"/>
                                </a:lnTo>
                                <a:lnTo>
                                  <a:pt x="296" y="74"/>
                                </a:lnTo>
                                <a:lnTo>
                                  <a:pt x="296" y="37"/>
                                </a:lnTo>
                                <a:close/>
                                <a:moveTo>
                                  <a:pt x="370" y="37"/>
                                </a:moveTo>
                                <a:lnTo>
                                  <a:pt x="408" y="37"/>
                                </a:lnTo>
                                <a:lnTo>
                                  <a:pt x="408" y="74"/>
                                </a:lnTo>
                                <a:lnTo>
                                  <a:pt x="370" y="74"/>
                                </a:lnTo>
                                <a:lnTo>
                                  <a:pt x="370" y="37"/>
                                </a:lnTo>
                                <a:close/>
                                <a:moveTo>
                                  <a:pt x="445" y="37"/>
                                </a:moveTo>
                                <a:lnTo>
                                  <a:pt x="482" y="37"/>
                                </a:lnTo>
                                <a:lnTo>
                                  <a:pt x="482" y="74"/>
                                </a:lnTo>
                                <a:lnTo>
                                  <a:pt x="445" y="74"/>
                                </a:lnTo>
                                <a:lnTo>
                                  <a:pt x="445" y="37"/>
                                </a:lnTo>
                                <a:close/>
                                <a:moveTo>
                                  <a:pt x="519" y="37"/>
                                </a:moveTo>
                                <a:lnTo>
                                  <a:pt x="556" y="37"/>
                                </a:lnTo>
                                <a:lnTo>
                                  <a:pt x="556" y="74"/>
                                </a:lnTo>
                                <a:lnTo>
                                  <a:pt x="519" y="74"/>
                                </a:lnTo>
                                <a:lnTo>
                                  <a:pt x="519" y="37"/>
                                </a:lnTo>
                                <a:close/>
                                <a:moveTo>
                                  <a:pt x="593" y="37"/>
                                </a:moveTo>
                                <a:lnTo>
                                  <a:pt x="630" y="37"/>
                                </a:lnTo>
                                <a:lnTo>
                                  <a:pt x="630" y="74"/>
                                </a:lnTo>
                                <a:lnTo>
                                  <a:pt x="593" y="74"/>
                                </a:lnTo>
                                <a:lnTo>
                                  <a:pt x="593" y="37"/>
                                </a:lnTo>
                                <a:close/>
                                <a:moveTo>
                                  <a:pt x="667" y="37"/>
                                </a:moveTo>
                                <a:lnTo>
                                  <a:pt x="704" y="37"/>
                                </a:lnTo>
                                <a:lnTo>
                                  <a:pt x="704" y="74"/>
                                </a:lnTo>
                                <a:lnTo>
                                  <a:pt x="667" y="74"/>
                                </a:lnTo>
                                <a:lnTo>
                                  <a:pt x="667" y="37"/>
                                </a:lnTo>
                                <a:close/>
                                <a:moveTo>
                                  <a:pt x="741" y="37"/>
                                </a:moveTo>
                                <a:lnTo>
                                  <a:pt x="778" y="37"/>
                                </a:lnTo>
                                <a:lnTo>
                                  <a:pt x="778" y="74"/>
                                </a:lnTo>
                                <a:lnTo>
                                  <a:pt x="741" y="74"/>
                                </a:lnTo>
                                <a:lnTo>
                                  <a:pt x="741" y="37"/>
                                </a:lnTo>
                                <a:close/>
                                <a:moveTo>
                                  <a:pt x="815" y="37"/>
                                </a:moveTo>
                                <a:lnTo>
                                  <a:pt x="852" y="37"/>
                                </a:lnTo>
                                <a:lnTo>
                                  <a:pt x="852" y="74"/>
                                </a:lnTo>
                                <a:lnTo>
                                  <a:pt x="815" y="74"/>
                                </a:lnTo>
                                <a:lnTo>
                                  <a:pt x="815" y="37"/>
                                </a:lnTo>
                                <a:close/>
                                <a:moveTo>
                                  <a:pt x="890" y="37"/>
                                </a:moveTo>
                                <a:lnTo>
                                  <a:pt x="927" y="37"/>
                                </a:lnTo>
                                <a:lnTo>
                                  <a:pt x="927" y="74"/>
                                </a:lnTo>
                                <a:lnTo>
                                  <a:pt x="890" y="74"/>
                                </a:lnTo>
                                <a:lnTo>
                                  <a:pt x="890" y="37"/>
                                </a:lnTo>
                                <a:close/>
                                <a:moveTo>
                                  <a:pt x="964" y="37"/>
                                </a:moveTo>
                                <a:lnTo>
                                  <a:pt x="1001" y="37"/>
                                </a:lnTo>
                                <a:lnTo>
                                  <a:pt x="1001" y="74"/>
                                </a:lnTo>
                                <a:lnTo>
                                  <a:pt x="964" y="74"/>
                                </a:lnTo>
                                <a:lnTo>
                                  <a:pt x="964" y="37"/>
                                </a:lnTo>
                                <a:close/>
                                <a:moveTo>
                                  <a:pt x="1038" y="37"/>
                                </a:moveTo>
                                <a:lnTo>
                                  <a:pt x="1075" y="37"/>
                                </a:lnTo>
                                <a:lnTo>
                                  <a:pt x="1075" y="74"/>
                                </a:lnTo>
                                <a:lnTo>
                                  <a:pt x="1038" y="74"/>
                                </a:lnTo>
                                <a:lnTo>
                                  <a:pt x="1038" y="37"/>
                                </a:lnTo>
                                <a:close/>
                                <a:moveTo>
                                  <a:pt x="1112" y="37"/>
                                </a:moveTo>
                                <a:lnTo>
                                  <a:pt x="1149" y="37"/>
                                </a:lnTo>
                                <a:lnTo>
                                  <a:pt x="1149" y="74"/>
                                </a:lnTo>
                                <a:lnTo>
                                  <a:pt x="1112" y="74"/>
                                </a:lnTo>
                                <a:lnTo>
                                  <a:pt x="1112" y="37"/>
                                </a:lnTo>
                                <a:close/>
                                <a:moveTo>
                                  <a:pt x="1186" y="37"/>
                                </a:moveTo>
                                <a:lnTo>
                                  <a:pt x="1223" y="37"/>
                                </a:lnTo>
                                <a:lnTo>
                                  <a:pt x="1223" y="74"/>
                                </a:lnTo>
                                <a:lnTo>
                                  <a:pt x="1186" y="74"/>
                                </a:lnTo>
                                <a:lnTo>
                                  <a:pt x="1186" y="37"/>
                                </a:lnTo>
                                <a:close/>
                                <a:moveTo>
                                  <a:pt x="1260" y="37"/>
                                </a:moveTo>
                                <a:lnTo>
                                  <a:pt x="1297" y="37"/>
                                </a:lnTo>
                                <a:lnTo>
                                  <a:pt x="1297" y="74"/>
                                </a:lnTo>
                                <a:lnTo>
                                  <a:pt x="1260" y="74"/>
                                </a:lnTo>
                                <a:lnTo>
                                  <a:pt x="1260" y="37"/>
                                </a:lnTo>
                                <a:close/>
                                <a:moveTo>
                                  <a:pt x="1334" y="37"/>
                                </a:moveTo>
                                <a:lnTo>
                                  <a:pt x="1371" y="37"/>
                                </a:lnTo>
                                <a:lnTo>
                                  <a:pt x="1371" y="74"/>
                                </a:lnTo>
                                <a:lnTo>
                                  <a:pt x="1334" y="74"/>
                                </a:lnTo>
                                <a:lnTo>
                                  <a:pt x="1334" y="37"/>
                                </a:lnTo>
                                <a:close/>
                                <a:moveTo>
                                  <a:pt x="1409" y="37"/>
                                </a:moveTo>
                                <a:lnTo>
                                  <a:pt x="1446" y="37"/>
                                </a:lnTo>
                                <a:lnTo>
                                  <a:pt x="1446" y="74"/>
                                </a:lnTo>
                                <a:lnTo>
                                  <a:pt x="1409" y="74"/>
                                </a:lnTo>
                                <a:lnTo>
                                  <a:pt x="1409" y="37"/>
                                </a:lnTo>
                                <a:close/>
                                <a:moveTo>
                                  <a:pt x="1483" y="37"/>
                                </a:moveTo>
                                <a:lnTo>
                                  <a:pt x="1520" y="37"/>
                                </a:lnTo>
                                <a:lnTo>
                                  <a:pt x="1520" y="74"/>
                                </a:lnTo>
                                <a:lnTo>
                                  <a:pt x="1483" y="74"/>
                                </a:lnTo>
                                <a:lnTo>
                                  <a:pt x="1483" y="37"/>
                                </a:lnTo>
                                <a:close/>
                                <a:moveTo>
                                  <a:pt x="1557" y="37"/>
                                </a:moveTo>
                                <a:lnTo>
                                  <a:pt x="1594" y="37"/>
                                </a:lnTo>
                                <a:lnTo>
                                  <a:pt x="1594" y="74"/>
                                </a:lnTo>
                                <a:lnTo>
                                  <a:pt x="1557" y="74"/>
                                </a:lnTo>
                                <a:lnTo>
                                  <a:pt x="1557" y="37"/>
                                </a:lnTo>
                                <a:close/>
                                <a:moveTo>
                                  <a:pt x="1631" y="37"/>
                                </a:moveTo>
                                <a:lnTo>
                                  <a:pt x="1668" y="37"/>
                                </a:lnTo>
                                <a:lnTo>
                                  <a:pt x="1668" y="74"/>
                                </a:lnTo>
                                <a:lnTo>
                                  <a:pt x="1631" y="74"/>
                                </a:lnTo>
                                <a:lnTo>
                                  <a:pt x="1631" y="37"/>
                                </a:lnTo>
                                <a:close/>
                                <a:moveTo>
                                  <a:pt x="1705" y="37"/>
                                </a:moveTo>
                                <a:lnTo>
                                  <a:pt x="1742" y="37"/>
                                </a:lnTo>
                                <a:lnTo>
                                  <a:pt x="1742" y="74"/>
                                </a:lnTo>
                                <a:lnTo>
                                  <a:pt x="1705" y="74"/>
                                </a:lnTo>
                                <a:lnTo>
                                  <a:pt x="1705" y="37"/>
                                </a:lnTo>
                                <a:close/>
                                <a:moveTo>
                                  <a:pt x="1779" y="37"/>
                                </a:moveTo>
                                <a:lnTo>
                                  <a:pt x="1816" y="37"/>
                                </a:lnTo>
                                <a:lnTo>
                                  <a:pt x="1816" y="74"/>
                                </a:lnTo>
                                <a:lnTo>
                                  <a:pt x="1779" y="74"/>
                                </a:lnTo>
                                <a:lnTo>
                                  <a:pt x="1779" y="37"/>
                                </a:lnTo>
                                <a:close/>
                                <a:moveTo>
                                  <a:pt x="1853" y="37"/>
                                </a:moveTo>
                                <a:lnTo>
                                  <a:pt x="1891" y="37"/>
                                </a:lnTo>
                                <a:lnTo>
                                  <a:pt x="1891" y="74"/>
                                </a:lnTo>
                                <a:lnTo>
                                  <a:pt x="1853" y="74"/>
                                </a:lnTo>
                                <a:lnTo>
                                  <a:pt x="1853" y="37"/>
                                </a:lnTo>
                                <a:close/>
                                <a:moveTo>
                                  <a:pt x="1928" y="37"/>
                                </a:moveTo>
                                <a:lnTo>
                                  <a:pt x="1965" y="37"/>
                                </a:lnTo>
                                <a:lnTo>
                                  <a:pt x="1965" y="74"/>
                                </a:lnTo>
                                <a:lnTo>
                                  <a:pt x="1928" y="74"/>
                                </a:lnTo>
                                <a:lnTo>
                                  <a:pt x="1928" y="37"/>
                                </a:lnTo>
                                <a:close/>
                                <a:moveTo>
                                  <a:pt x="2002" y="37"/>
                                </a:moveTo>
                                <a:lnTo>
                                  <a:pt x="2039" y="37"/>
                                </a:lnTo>
                                <a:lnTo>
                                  <a:pt x="2039" y="74"/>
                                </a:lnTo>
                                <a:lnTo>
                                  <a:pt x="2002" y="74"/>
                                </a:lnTo>
                                <a:lnTo>
                                  <a:pt x="2002" y="37"/>
                                </a:lnTo>
                                <a:close/>
                                <a:moveTo>
                                  <a:pt x="2076" y="37"/>
                                </a:moveTo>
                                <a:lnTo>
                                  <a:pt x="2113" y="37"/>
                                </a:lnTo>
                                <a:lnTo>
                                  <a:pt x="2113" y="74"/>
                                </a:lnTo>
                                <a:lnTo>
                                  <a:pt x="2076" y="74"/>
                                </a:lnTo>
                                <a:lnTo>
                                  <a:pt x="2076" y="37"/>
                                </a:lnTo>
                                <a:close/>
                                <a:moveTo>
                                  <a:pt x="2150" y="37"/>
                                </a:moveTo>
                                <a:lnTo>
                                  <a:pt x="2187" y="37"/>
                                </a:lnTo>
                                <a:lnTo>
                                  <a:pt x="2187" y="74"/>
                                </a:lnTo>
                                <a:lnTo>
                                  <a:pt x="2150" y="74"/>
                                </a:lnTo>
                                <a:lnTo>
                                  <a:pt x="2150" y="37"/>
                                </a:lnTo>
                                <a:close/>
                                <a:moveTo>
                                  <a:pt x="2224" y="37"/>
                                </a:moveTo>
                                <a:lnTo>
                                  <a:pt x="2261" y="37"/>
                                </a:lnTo>
                                <a:lnTo>
                                  <a:pt x="2261" y="74"/>
                                </a:lnTo>
                                <a:lnTo>
                                  <a:pt x="2224" y="74"/>
                                </a:lnTo>
                                <a:lnTo>
                                  <a:pt x="2224" y="37"/>
                                </a:lnTo>
                                <a:close/>
                                <a:moveTo>
                                  <a:pt x="2298" y="37"/>
                                </a:moveTo>
                                <a:lnTo>
                                  <a:pt x="2335" y="37"/>
                                </a:lnTo>
                                <a:lnTo>
                                  <a:pt x="2335" y="74"/>
                                </a:lnTo>
                                <a:lnTo>
                                  <a:pt x="2298" y="74"/>
                                </a:lnTo>
                                <a:lnTo>
                                  <a:pt x="2298" y="37"/>
                                </a:lnTo>
                                <a:close/>
                                <a:moveTo>
                                  <a:pt x="2372" y="37"/>
                                </a:moveTo>
                                <a:lnTo>
                                  <a:pt x="2410" y="37"/>
                                </a:lnTo>
                                <a:lnTo>
                                  <a:pt x="2410" y="74"/>
                                </a:lnTo>
                                <a:lnTo>
                                  <a:pt x="2372" y="74"/>
                                </a:lnTo>
                                <a:lnTo>
                                  <a:pt x="2372" y="37"/>
                                </a:lnTo>
                                <a:close/>
                                <a:moveTo>
                                  <a:pt x="2447" y="37"/>
                                </a:moveTo>
                                <a:lnTo>
                                  <a:pt x="2484" y="37"/>
                                </a:lnTo>
                                <a:lnTo>
                                  <a:pt x="2484" y="74"/>
                                </a:lnTo>
                                <a:lnTo>
                                  <a:pt x="2447" y="74"/>
                                </a:lnTo>
                                <a:lnTo>
                                  <a:pt x="2447" y="37"/>
                                </a:lnTo>
                                <a:close/>
                                <a:moveTo>
                                  <a:pt x="2521" y="37"/>
                                </a:moveTo>
                                <a:lnTo>
                                  <a:pt x="2535" y="37"/>
                                </a:lnTo>
                                <a:lnTo>
                                  <a:pt x="2535" y="74"/>
                                </a:lnTo>
                                <a:lnTo>
                                  <a:pt x="2521" y="74"/>
                                </a:lnTo>
                                <a:lnTo>
                                  <a:pt x="2521" y="37"/>
                                </a:lnTo>
                                <a:close/>
                                <a:moveTo>
                                  <a:pt x="2517" y="0"/>
                                </a:moveTo>
                                <a:lnTo>
                                  <a:pt x="2628" y="56"/>
                                </a:lnTo>
                                <a:lnTo>
                                  <a:pt x="2517" y="111"/>
                                </a:lnTo>
                                <a:lnTo>
                                  <a:pt x="2517" y="0"/>
                                </a:lnTo>
                                <a:close/>
                              </a:path>
                            </a:pathLst>
                          </a:custGeom>
                          <a:solidFill>
                            <a:srgbClr val="99CC00"/>
                          </a:solidFill>
                          <a:ln w="1270" cap="flat">
                            <a:solidFill>
                              <a:srgbClr val="99CC00"/>
                            </a:solidFill>
                            <a:prstDash val="solid"/>
                            <a:bevel/>
                            <a:headEnd/>
                            <a:tailEnd/>
                          </a:ln>
                        </wps:spPr>
                        <wps:bodyPr rot="0" vert="horz" wrap="square" lIns="91440" tIns="45720" rIns="91440" bIns="45720" anchor="t" anchorCtr="0" upright="1">
                          <a:noAutofit/>
                        </wps:bodyPr>
                      </wps:wsp>
                      <wps:wsp>
                        <wps:cNvPr id="514" name="Rectangle 136"/>
                        <wps:cNvSpPr>
                          <a:spLocks noChangeArrowheads="1"/>
                        </wps:cNvSpPr>
                        <wps:spPr bwMode="auto">
                          <a:xfrm>
                            <a:off x="2233294" y="2918460"/>
                            <a:ext cx="2450465" cy="17589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DBC6309" w14:textId="77777777" w:rsidR="00307AE8" w:rsidRDefault="00307AE8" w:rsidP="00B9239C">
                              <w:pPr>
                                <w:jc w:val="center"/>
                                <w:rPr>
                                  <w:rFonts w:ascii="Arial" w:hAnsi="Arial" w:cs="Arial"/>
                                  <w:color w:val="000000"/>
                                  <w:sz w:val="20"/>
                                  <w:szCs w:val="20"/>
                                </w:rPr>
                              </w:pPr>
                              <w:r>
                                <w:rPr>
                                  <w:rFonts w:ascii="Arial" w:hAnsi="Arial" w:cs="Arial"/>
                                  <w:color w:val="000000"/>
                                  <w:sz w:val="20"/>
                                  <w:szCs w:val="20"/>
                                </w:rPr>
                                <w:t>HT x</w:t>
                              </w:r>
                              <w:r w:rsidRPr="00C94635">
                                <w:rPr>
                                  <w:rFonts w:ascii="Arial" w:hAnsi="Arial" w:cs="Arial"/>
                                  <w:color w:val="000000"/>
                                  <w:sz w:val="20"/>
                                  <w:szCs w:val="20"/>
                                </w:rPr>
                                <w:t>ử</w:t>
                              </w:r>
                              <w:r>
                                <w:rPr>
                                  <w:rFonts w:ascii="Arial" w:hAnsi="Arial" w:cs="Arial"/>
                                  <w:color w:val="000000"/>
                                  <w:sz w:val="20"/>
                                  <w:szCs w:val="20"/>
                                </w:rPr>
                                <w:t xml:space="preserve"> l</w:t>
                              </w:r>
                              <w:r w:rsidRPr="00C94635">
                                <w:rPr>
                                  <w:rFonts w:ascii="Arial" w:hAnsi="Arial" w:cs="Arial"/>
                                  <w:color w:val="000000"/>
                                  <w:sz w:val="20"/>
                                  <w:szCs w:val="20"/>
                                </w:rPr>
                                <w:t>ý</w:t>
                              </w:r>
                              <w:r>
                                <w:rPr>
                                  <w:rFonts w:ascii="Arial" w:hAnsi="Arial" w:cs="Arial"/>
                                  <w:color w:val="000000"/>
                                  <w:sz w:val="20"/>
                                  <w:szCs w:val="20"/>
                                </w:rPr>
                                <w:t xml:space="preserve"> nư</w:t>
                              </w:r>
                              <w:r w:rsidRPr="00C94635">
                                <w:rPr>
                                  <w:rFonts w:ascii="Arial" w:hAnsi="Arial" w:cs="Arial"/>
                                  <w:color w:val="000000"/>
                                  <w:sz w:val="20"/>
                                  <w:szCs w:val="20"/>
                                </w:rPr>
                                <w:t>ớc</w:t>
                              </w:r>
                              <w:r>
                                <w:rPr>
                                  <w:rFonts w:ascii="Arial" w:hAnsi="Arial" w:cs="Arial"/>
                                  <w:color w:val="000000"/>
                                  <w:sz w:val="20"/>
                                  <w:szCs w:val="20"/>
                                </w:rPr>
                                <w:t xml:space="preserve"> th</w:t>
                              </w:r>
                              <w:r w:rsidRPr="00C94635">
                                <w:rPr>
                                  <w:rFonts w:ascii="Arial" w:hAnsi="Arial" w:cs="Arial"/>
                                  <w:color w:val="000000"/>
                                  <w:sz w:val="20"/>
                                  <w:szCs w:val="20"/>
                                </w:rPr>
                                <w:t>ải</w:t>
                              </w:r>
                              <w:r>
                                <w:rPr>
                                  <w:rFonts w:ascii="Arial" w:hAnsi="Arial" w:cs="Arial"/>
                                  <w:color w:val="000000"/>
                                  <w:sz w:val="20"/>
                                  <w:szCs w:val="20"/>
                                </w:rPr>
                                <w:t xml:space="preserve"> cho PTN ATSH cấp II</w:t>
                              </w:r>
                            </w:p>
                            <w:p w14:paraId="4F303725" w14:textId="77777777" w:rsidR="00307AE8" w:rsidRPr="00DD382A" w:rsidRDefault="00307AE8" w:rsidP="00B9239C">
                              <w:pPr>
                                <w:jc w:val="center"/>
                                <w:rPr>
                                  <w:rFonts w:ascii="Arial" w:hAnsi="Arial" w:cs="Arial"/>
                                  <w:sz w:val="20"/>
                                  <w:szCs w:val="20"/>
                                </w:rPr>
                              </w:pPr>
                            </w:p>
                            <w:p w14:paraId="07C06F58" w14:textId="77777777" w:rsidR="00307AE8" w:rsidRPr="00BA760F" w:rsidRDefault="00307AE8" w:rsidP="00B9239C">
                              <w:pPr>
                                <w:rPr>
                                  <w:szCs w:val="16"/>
                                </w:rPr>
                              </w:pPr>
                            </w:p>
                          </w:txbxContent>
                        </wps:txbx>
                        <wps:bodyPr rot="0" vert="horz" wrap="square" lIns="0" tIns="0" rIns="0" bIns="0" anchor="t" anchorCtr="0" upright="1">
                          <a:noAutofit/>
                        </wps:bodyPr>
                      </wps:wsp>
                      <wpg:wgp>
                        <wpg:cNvPr id="515" name="Group 137"/>
                        <wpg:cNvGrpSpPr>
                          <a:grpSpLocks/>
                        </wpg:cNvGrpSpPr>
                        <wpg:grpSpPr bwMode="auto">
                          <a:xfrm>
                            <a:off x="2296795" y="2541270"/>
                            <a:ext cx="319405" cy="177800"/>
                            <a:chOff x="8241" y="7886"/>
                            <a:chExt cx="593" cy="439"/>
                          </a:xfrm>
                        </wpg:grpSpPr>
                        <wps:wsp>
                          <wps:cNvPr id="516" name="Rectangle 138"/>
                          <wps:cNvSpPr>
                            <a:spLocks noChangeArrowheads="1"/>
                          </wps:cNvSpPr>
                          <wps:spPr bwMode="auto">
                            <a:xfrm>
                              <a:off x="8241" y="7886"/>
                              <a:ext cx="593" cy="439"/>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5F6716E" w14:textId="77777777" w:rsidR="00307AE8" w:rsidRPr="00BA760F" w:rsidRDefault="00307AE8" w:rsidP="00B9239C">
                                <w:pPr>
                                  <w:jc w:val="center"/>
                                  <w:rPr>
                                    <w:sz w:val="12"/>
                                    <w:szCs w:val="12"/>
                                  </w:rPr>
                                </w:pPr>
                                <w:r w:rsidRPr="00BA760F">
                                  <w:rPr>
                                    <w:sz w:val="12"/>
                                    <w:szCs w:val="12"/>
                                  </w:rPr>
                                  <w:t>B2</w:t>
                                </w:r>
                              </w:p>
                            </w:txbxContent>
                          </wps:txbx>
                          <wps:bodyPr rot="0" vert="horz" wrap="square" lIns="91440" tIns="45720" rIns="91440" bIns="45720" anchor="t" anchorCtr="0" upright="1">
                            <a:noAutofit/>
                          </wps:bodyPr>
                        </wps:wsp>
                        <wps:wsp>
                          <wps:cNvPr id="517" name="Rectangle 139"/>
                          <wps:cNvSpPr>
                            <a:spLocks noChangeArrowheads="1"/>
                          </wps:cNvSpPr>
                          <wps:spPr bwMode="auto">
                            <a:xfrm>
                              <a:off x="8241" y="7886"/>
                              <a:ext cx="593" cy="439"/>
                            </a:xfrm>
                            <a:prstGeom prst="rect">
                              <a:avLst/>
                            </a:prstGeom>
                            <a:noFill/>
                            <a:ln w="7620" cap="rnd">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g:wgp>
                      <wpg:wgp>
                        <wpg:cNvPr id="518" name="Group 140"/>
                        <wpg:cNvGrpSpPr>
                          <a:grpSpLocks/>
                        </wpg:cNvGrpSpPr>
                        <wpg:grpSpPr bwMode="auto">
                          <a:xfrm>
                            <a:off x="3724275" y="2319020"/>
                            <a:ext cx="334010" cy="185420"/>
                            <a:chOff x="8241" y="7886"/>
                            <a:chExt cx="593" cy="439"/>
                          </a:xfrm>
                        </wpg:grpSpPr>
                        <wps:wsp>
                          <wps:cNvPr id="519" name="Rectangle 141"/>
                          <wps:cNvSpPr>
                            <a:spLocks noChangeArrowheads="1"/>
                          </wps:cNvSpPr>
                          <wps:spPr bwMode="auto">
                            <a:xfrm>
                              <a:off x="8241" y="7886"/>
                              <a:ext cx="593" cy="439"/>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C6EBA63" w14:textId="77777777" w:rsidR="00307AE8" w:rsidRPr="00BA760F" w:rsidRDefault="00307AE8" w:rsidP="00B9239C">
                                <w:pPr>
                                  <w:jc w:val="center"/>
                                  <w:rPr>
                                    <w:sz w:val="12"/>
                                    <w:szCs w:val="12"/>
                                  </w:rPr>
                                </w:pPr>
                                <w:r w:rsidRPr="00BA760F">
                                  <w:rPr>
                                    <w:sz w:val="12"/>
                                    <w:szCs w:val="12"/>
                                  </w:rPr>
                                  <w:t>B</w:t>
                                </w:r>
                                <w:r>
                                  <w:rPr>
                                    <w:sz w:val="12"/>
                                    <w:szCs w:val="12"/>
                                  </w:rPr>
                                  <w:t>3</w:t>
                                </w:r>
                              </w:p>
                            </w:txbxContent>
                          </wps:txbx>
                          <wps:bodyPr rot="0" vert="horz" wrap="square" lIns="91440" tIns="45720" rIns="91440" bIns="45720" anchor="t" anchorCtr="0" upright="1">
                            <a:noAutofit/>
                          </wps:bodyPr>
                        </wps:wsp>
                        <wps:wsp>
                          <wps:cNvPr id="520" name="Rectangle 142"/>
                          <wps:cNvSpPr>
                            <a:spLocks noChangeArrowheads="1"/>
                          </wps:cNvSpPr>
                          <wps:spPr bwMode="auto">
                            <a:xfrm>
                              <a:off x="8241" y="7886"/>
                              <a:ext cx="593" cy="439"/>
                            </a:xfrm>
                            <a:prstGeom prst="rect">
                              <a:avLst/>
                            </a:prstGeom>
                            <a:noFill/>
                            <a:ln w="7620" cap="rnd">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g:wgp>
                      <wps:wsp>
                        <wps:cNvPr id="521" name="Rectangle 143"/>
                        <wps:cNvSpPr>
                          <a:spLocks noChangeArrowheads="1"/>
                        </wps:cNvSpPr>
                        <wps:spPr bwMode="auto">
                          <a:xfrm>
                            <a:off x="2242820" y="3246755"/>
                            <a:ext cx="2459355" cy="17589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B226ECE" w14:textId="77777777" w:rsidR="00307AE8" w:rsidRDefault="00307AE8" w:rsidP="00B9239C">
                              <w:pPr>
                                <w:jc w:val="center"/>
                                <w:rPr>
                                  <w:rFonts w:ascii="Arial" w:hAnsi="Arial" w:cs="Arial"/>
                                  <w:color w:val="000000"/>
                                  <w:sz w:val="20"/>
                                  <w:szCs w:val="20"/>
                                </w:rPr>
                              </w:pPr>
                              <w:r>
                                <w:rPr>
                                  <w:rFonts w:ascii="Arial" w:hAnsi="Arial" w:cs="Arial"/>
                                  <w:color w:val="000000"/>
                                  <w:sz w:val="20"/>
                                  <w:szCs w:val="20"/>
                                </w:rPr>
                                <w:t>HT x</w:t>
                              </w:r>
                              <w:r w:rsidRPr="00C94635">
                                <w:rPr>
                                  <w:rFonts w:ascii="Arial" w:hAnsi="Arial" w:cs="Arial"/>
                                  <w:color w:val="000000"/>
                                  <w:sz w:val="20"/>
                                  <w:szCs w:val="20"/>
                                </w:rPr>
                                <w:t>ử</w:t>
                              </w:r>
                              <w:r>
                                <w:rPr>
                                  <w:rFonts w:ascii="Arial" w:hAnsi="Arial" w:cs="Arial"/>
                                  <w:color w:val="000000"/>
                                  <w:sz w:val="20"/>
                                  <w:szCs w:val="20"/>
                                </w:rPr>
                                <w:t xml:space="preserve"> l</w:t>
                              </w:r>
                              <w:r w:rsidRPr="00C94635">
                                <w:rPr>
                                  <w:rFonts w:ascii="Arial" w:hAnsi="Arial" w:cs="Arial"/>
                                  <w:color w:val="000000"/>
                                  <w:sz w:val="20"/>
                                  <w:szCs w:val="20"/>
                                </w:rPr>
                                <w:t>ý</w:t>
                              </w:r>
                              <w:r>
                                <w:rPr>
                                  <w:rFonts w:ascii="Arial" w:hAnsi="Arial" w:cs="Arial"/>
                                  <w:color w:val="000000"/>
                                  <w:sz w:val="20"/>
                                  <w:szCs w:val="20"/>
                                </w:rPr>
                                <w:t xml:space="preserve"> nư</w:t>
                              </w:r>
                              <w:r w:rsidRPr="00C94635">
                                <w:rPr>
                                  <w:rFonts w:ascii="Arial" w:hAnsi="Arial" w:cs="Arial"/>
                                  <w:color w:val="000000"/>
                                  <w:sz w:val="20"/>
                                  <w:szCs w:val="20"/>
                                </w:rPr>
                                <w:t>ớc</w:t>
                              </w:r>
                              <w:r>
                                <w:rPr>
                                  <w:rFonts w:ascii="Arial" w:hAnsi="Arial" w:cs="Arial"/>
                                  <w:color w:val="000000"/>
                                  <w:sz w:val="20"/>
                                  <w:szCs w:val="20"/>
                                </w:rPr>
                                <w:t xml:space="preserve"> th</w:t>
                              </w:r>
                              <w:r w:rsidRPr="00C94635">
                                <w:rPr>
                                  <w:rFonts w:ascii="Arial" w:hAnsi="Arial" w:cs="Arial"/>
                                  <w:color w:val="000000"/>
                                  <w:sz w:val="20"/>
                                  <w:szCs w:val="20"/>
                                </w:rPr>
                                <w:t>ải</w:t>
                              </w:r>
                              <w:r>
                                <w:rPr>
                                  <w:rFonts w:ascii="Arial" w:hAnsi="Arial" w:cs="Arial"/>
                                  <w:color w:val="000000"/>
                                  <w:sz w:val="20"/>
                                  <w:szCs w:val="20"/>
                                </w:rPr>
                                <w:t xml:space="preserve"> cho PTN ATSH cấp III</w:t>
                              </w:r>
                            </w:p>
                            <w:p w14:paraId="03019F78" w14:textId="77777777" w:rsidR="00307AE8" w:rsidRPr="00DD382A" w:rsidRDefault="00307AE8" w:rsidP="00B9239C">
                              <w:pPr>
                                <w:jc w:val="center"/>
                                <w:rPr>
                                  <w:rFonts w:ascii="Arial" w:hAnsi="Arial" w:cs="Arial"/>
                                  <w:sz w:val="20"/>
                                  <w:szCs w:val="20"/>
                                </w:rPr>
                              </w:pPr>
                            </w:p>
                          </w:txbxContent>
                        </wps:txbx>
                        <wps:bodyPr rot="0" vert="horz" wrap="square" lIns="0" tIns="0" rIns="0" bIns="0" anchor="t" anchorCtr="0" upright="1">
                          <a:noAutofit/>
                        </wps:bodyPr>
                      </wps:wsp>
                      <wpg:wgp>
                        <wpg:cNvPr id="522" name="Group 144"/>
                        <wpg:cNvGrpSpPr>
                          <a:grpSpLocks/>
                        </wpg:cNvGrpSpPr>
                        <wpg:grpSpPr bwMode="auto">
                          <a:xfrm>
                            <a:off x="1913890" y="2918460"/>
                            <a:ext cx="319405" cy="177800"/>
                            <a:chOff x="8241" y="7886"/>
                            <a:chExt cx="593" cy="439"/>
                          </a:xfrm>
                        </wpg:grpSpPr>
                        <wps:wsp>
                          <wps:cNvPr id="523" name="Rectangle 145"/>
                          <wps:cNvSpPr>
                            <a:spLocks noChangeArrowheads="1"/>
                          </wps:cNvSpPr>
                          <wps:spPr bwMode="auto">
                            <a:xfrm>
                              <a:off x="8241" y="7886"/>
                              <a:ext cx="593" cy="439"/>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25973E8" w14:textId="77777777" w:rsidR="00307AE8" w:rsidRPr="00BA760F" w:rsidRDefault="00307AE8" w:rsidP="00B9239C">
                                <w:pPr>
                                  <w:jc w:val="center"/>
                                  <w:rPr>
                                    <w:sz w:val="12"/>
                                    <w:szCs w:val="12"/>
                                  </w:rPr>
                                </w:pPr>
                                <w:r w:rsidRPr="00BA760F">
                                  <w:rPr>
                                    <w:sz w:val="12"/>
                                    <w:szCs w:val="12"/>
                                  </w:rPr>
                                  <w:t>B</w:t>
                                </w:r>
                                <w:r>
                                  <w:rPr>
                                    <w:sz w:val="12"/>
                                    <w:szCs w:val="12"/>
                                  </w:rPr>
                                  <w:t>2</w:t>
                                </w:r>
                              </w:p>
                            </w:txbxContent>
                          </wps:txbx>
                          <wps:bodyPr rot="0" vert="horz" wrap="square" lIns="91440" tIns="45720" rIns="91440" bIns="45720" anchor="t" anchorCtr="0" upright="1">
                            <a:noAutofit/>
                          </wps:bodyPr>
                        </wps:wsp>
                        <wps:wsp>
                          <wps:cNvPr id="524" name="Rectangle 146"/>
                          <wps:cNvSpPr>
                            <a:spLocks noChangeArrowheads="1"/>
                          </wps:cNvSpPr>
                          <wps:spPr bwMode="auto">
                            <a:xfrm>
                              <a:off x="8241" y="7886"/>
                              <a:ext cx="593" cy="439"/>
                            </a:xfrm>
                            <a:prstGeom prst="rect">
                              <a:avLst/>
                            </a:prstGeom>
                            <a:noFill/>
                            <a:ln w="7620" cap="rnd">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g:wgp>
                      <wpg:wgp>
                        <wpg:cNvPr id="525" name="Group 147"/>
                        <wpg:cNvGrpSpPr>
                          <a:grpSpLocks/>
                        </wpg:cNvGrpSpPr>
                        <wpg:grpSpPr bwMode="auto">
                          <a:xfrm>
                            <a:off x="1913890" y="3217545"/>
                            <a:ext cx="319405" cy="177800"/>
                            <a:chOff x="8241" y="7886"/>
                            <a:chExt cx="593" cy="439"/>
                          </a:xfrm>
                        </wpg:grpSpPr>
                        <wps:wsp>
                          <wps:cNvPr id="526" name="Rectangle 148"/>
                          <wps:cNvSpPr>
                            <a:spLocks noChangeArrowheads="1"/>
                          </wps:cNvSpPr>
                          <wps:spPr bwMode="auto">
                            <a:xfrm>
                              <a:off x="8241" y="7886"/>
                              <a:ext cx="593" cy="439"/>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8061532" w14:textId="77777777" w:rsidR="00307AE8" w:rsidRPr="00BA760F" w:rsidRDefault="00307AE8" w:rsidP="00B9239C">
                                <w:pPr>
                                  <w:jc w:val="center"/>
                                  <w:rPr>
                                    <w:sz w:val="12"/>
                                    <w:szCs w:val="12"/>
                                  </w:rPr>
                                </w:pPr>
                                <w:r w:rsidRPr="00BA760F">
                                  <w:rPr>
                                    <w:sz w:val="12"/>
                                    <w:szCs w:val="12"/>
                                  </w:rPr>
                                  <w:t>B</w:t>
                                </w:r>
                                <w:r>
                                  <w:rPr>
                                    <w:sz w:val="12"/>
                                    <w:szCs w:val="12"/>
                                  </w:rPr>
                                  <w:t>3</w:t>
                                </w:r>
                              </w:p>
                            </w:txbxContent>
                          </wps:txbx>
                          <wps:bodyPr rot="0" vert="horz" wrap="square" lIns="91440" tIns="45720" rIns="91440" bIns="45720" anchor="t" anchorCtr="0" upright="1">
                            <a:noAutofit/>
                          </wps:bodyPr>
                        </wps:wsp>
                        <wps:wsp>
                          <wps:cNvPr id="527" name="Rectangle 149"/>
                          <wps:cNvSpPr>
                            <a:spLocks noChangeArrowheads="1"/>
                          </wps:cNvSpPr>
                          <wps:spPr bwMode="auto">
                            <a:xfrm>
                              <a:off x="8241" y="7886"/>
                              <a:ext cx="593" cy="439"/>
                            </a:xfrm>
                            <a:prstGeom prst="rect">
                              <a:avLst/>
                            </a:prstGeom>
                            <a:noFill/>
                            <a:ln w="7620" cap="rnd">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g:wgp>
                      <wps:wsp>
                        <wps:cNvPr id="528" name="Freeform 150"/>
                        <wps:cNvSpPr>
                          <a:spLocks noEditPoints="1"/>
                        </wps:cNvSpPr>
                        <wps:spPr bwMode="auto">
                          <a:xfrm>
                            <a:off x="2616200" y="2630805"/>
                            <a:ext cx="184150" cy="53975"/>
                          </a:xfrm>
                          <a:custGeom>
                            <a:avLst/>
                            <a:gdLst>
                              <a:gd name="T0" fmla="*/ 0 w 395"/>
                              <a:gd name="T1" fmla="*/ 16 h 66"/>
                              <a:gd name="T2" fmla="*/ 33 w 395"/>
                              <a:gd name="T3" fmla="*/ 16 h 66"/>
                              <a:gd name="T4" fmla="*/ 33 w 395"/>
                              <a:gd name="T5" fmla="*/ 49 h 66"/>
                              <a:gd name="T6" fmla="*/ 0 w 395"/>
                              <a:gd name="T7" fmla="*/ 49 h 66"/>
                              <a:gd name="T8" fmla="*/ 0 w 395"/>
                              <a:gd name="T9" fmla="*/ 16 h 66"/>
                              <a:gd name="T10" fmla="*/ 66 w 395"/>
                              <a:gd name="T11" fmla="*/ 16 h 66"/>
                              <a:gd name="T12" fmla="*/ 99 w 395"/>
                              <a:gd name="T13" fmla="*/ 16 h 66"/>
                              <a:gd name="T14" fmla="*/ 99 w 395"/>
                              <a:gd name="T15" fmla="*/ 49 h 66"/>
                              <a:gd name="T16" fmla="*/ 66 w 395"/>
                              <a:gd name="T17" fmla="*/ 49 h 66"/>
                              <a:gd name="T18" fmla="*/ 66 w 395"/>
                              <a:gd name="T19" fmla="*/ 16 h 66"/>
                              <a:gd name="T20" fmla="*/ 132 w 395"/>
                              <a:gd name="T21" fmla="*/ 16 h 66"/>
                              <a:gd name="T22" fmla="*/ 165 w 395"/>
                              <a:gd name="T23" fmla="*/ 16 h 66"/>
                              <a:gd name="T24" fmla="*/ 165 w 395"/>
                              <a:gd name="T25" fmla="*/ 49 h 66"/>
                              <a:gd name="T26" fmla="*/ 132 w 395"/>
                              <a:gd name="T27" fmla="*/ 49 h 66"/>
                              <a:gd name="T28" fmla="*/ 132 w 395"/>
                              <a:gd name="T29" fmla="*/ 16 h 66"/>
                              <a:gd name="T30" fmla="*/ 198 w 395"/>
                              <a:gd name="T31" fmla="*/ 16 h 66"/>
                              <a:gd name="T32" fmla="*/ 231 w 395"/>
                              <a:gd name="T33" fmla="*/ 16 h 66"/>
                              <a:gd name="T34" fmla="*/ 231 w 395"/>
                              <a:gd name="T35" fmla="*/ 49 h 66"/>
                              <a:gd name="T36" fmla="*/ 198 w 395"/>
                              <a:gd name="T37" fmla="*/ 49 h 66"/>
                              <a:gd name="T38" fmla="*/ 198 w 395"/>
                              <a:gd name="T39" fmla="*/ 16 h 66"/>
                              <a:gd name="T40" fmla="*/ 264 w 395"/>
                              <a:gd name="T41" fmla="*/ 16 h 66"/>
                              <a:gd name="T42" fmla="*/ 297 w 395"/>
                              <a:gd name="T43" fmla="*/ 16 h 66"/>
                              <a:gd name="T44" fmla="*/ 297 w 395"/>
                              <a:gd name="T45" fmla="*/ 49 h 66"/>
                              <a:gd name="T46" fmla="*/ 264 w 395"/>
                              <a:gd name="T47" fmla="*/ 49 h 66"/>
                              <a:gd name="T48" fmla="*/ 264 w 395"/>
                              <a:gd name="T49" fmla="*/ 16 h 66"/>
                              <a:gd name="T50" fmla="*/ 330 w 395"/>
                              <a:gd name="T51" fmla="*/ 16 h 66"/>
                              <a:gd name="T52" fmla="*/ 346 w 395"/>
                              <a:gd name="T53" fmla="*/ 16 h 66"/>
                              <a:gd name="T54" fmla="*/ 346 w 395"/>
                              <a:gd name="T55" fmla="*/ 49 h 66"/>
                              <a:gd name="T56" fmla="*/ 330 w 395"/>
                              <a:gd name="T57" fmla="*/ 49 h 66"/>
                              <a:gd name="T58" fmla="*/ 330 w 395"/>
                              <a:gd name="T59" fmla="*/ 16 h 66"/>
                              <a:gd name="T60" fmla="*/ 330 w 395"/>
                              <a:gd name="T61" fmla="*/ 0 h 66"/>
                              <a:gd name="T62" fmla="*/ 395 w 395"/>
                              <a:gd name="T63" fmla="*/ 33 h 66"/>
                              <a:gd name="T64" fmla="*/ 330 w 395"/>
                              <a:gd name="T65" fmla="*/ 66 h 66"/>
                              <a:gd name="T66" fmla="*/ 330 w 395"/>
                              <a:gd name="T67" fmla="*/ 0 h 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95" h="66">
                                <a:moveTo>
                                  <a:pt x="0" y="16"/>
                                </a:moveTo>
                                <a:lnTo>
                                  <a:pt x="33" y="16"/>
                                </a:lnTo>
                                <a:lnTo>
                                  <a:pt x="33" y="49"/>
                                </a:lnTo>
                                <a:lnTo>
                                  <a:pt x="0" y="49"/>
                                </a:lnTo>
                                <a:lnTo>
                                  <a:pt x="0" y="16"/>
                                </a:lnTo>
                                <a:close/>
                                <a:moveTo>
                                  <a:pt x="66" y="16"/>
                                </a:moveTo>
                                <a:lnTo>
                                  <a:pt x="99" y="16"/>
                                </a:lnTo>
                                <a:lnTo>
                                  <a:pt x="99" y="49"/>
                                </a:lnTo>
                                <a:lnTo>
                                  <a:pt x="66" y="49"/>
                                </a:lnTo>
                                <a:lnTo>
                                  <a:pt x="66" y="16"/>
                                </a:lnTo>
                                <a:close/>
                                <a:moveTo>
                                  <a:pt x="132" y="16"/>
                                </a:moveTo>
                                <a:lnTo>
                                  <a:pt x="165" y="16"/>
                                </a:lnTo>
                                <a:lnTo>
                                  <a:pt x="165" y="49"/>
                                </a:lnTo>
                                <a:lnTo>
                                  <a:pt x="132" y="49"/>
                                </a:lnTo>
                                <a:lnTo>
                                  <a:pt x="132" y="16"/>
                                </a:lnTo>
                                <a:close/>
                                <a:moveTo>
                                  <a:pt x="198" y="16"/>
                                </a:moveTo>
                                <a:lnTo>
                                  <a:pt x="231" y="16"/>
                                </a:lnTo>
                                <a:lnTo>
                                  <a:pt x="231" y="49"/>
                                </a:lnTo>
                                <a:lnTo>
                                  <a:pt x="198" y="49"/>
                                </a:lnTo>
                                <a:lnTo>
                                  <a:pt x="198" y="16"/>
                                </a:lnTo>
                                <a:close/>
                                <a:moveTo>
                                  <a:pt x="264" y="16"/>
                                </a:moveTo>
                                <a:lnTo>
                                  <a:pt x="297" y="16"/>
                                </a:lnTo>
                                <a:lnTo>
                                  <a:pt x="297" y="49"/>
                                </a:lnTo>
                                <a:lnTo>
                                  <a:pt x="264" y="49"/>
                                </a:lnTo>
                                <a:lnTo>
                                  <a:pt x="264" y="16"/>
                                </a:lnTo>
                                <a:close/>
                                <a:moveTo>
                                  <a:pt x="330" y="16"/>
                                </a:moveTo>
                                <a:lnTo>
                                  <a:pt x="346" y="16"/>
                                </a:lnTo>
                                <a:lnTo>
                                  <a:pt x="346" y="49"/>
                                </a:lnTo>
                                <a:lnTo>
                                  <a:pt x="330" y="49"/>
                                </a:lnTo>
                                <a:lnTo>
                                  <a:pt x="330" y="16"/>
                                </a:lnTo>
                                <a:close/>
                                <a:moveTo>
                                  <a:pt x="330" y="0"/>
                                </a:moveTo>
                                <a:lnTo>
                                  <a:pt x="395" y="33"/>
                                </a:lnTo>
                                <a:lnTo>
                                  <a:pt x="330" y="66"/>
                                </a:lnTo>
                                <a:lnTo>
                                  <a:pt x="330" y="0"/>
                                </a:lnTo>
                                <a:close/>
                              </a:path>
                            </a:pathLst>
                          </a:custGeom>
                          <a:solidFill>
                            <a:srgbClr val="FF0000"/>
                          </a:solidFill>
                          <a:ln w="1270" cap="flat">
                            <a:solidFill>
                              <a:srgbClr val="FF0000"/>
                            </a:solidFill>
                            <a:prstDash val="solid"/>
                            <a:bevel/>
                            <a:headEnd/>
                            <a:tailEnd/>
                          </a:ln>
                        </wps:spPr>
                        <wps:bodyPr rot="0" vert="horz" wrap="square" lIns="91440" tIns="45720" rIns="91440" bIns="45720" anchor="t" anchorCtr="0" upright="1">
                          <a:noAutofit/>
                        </wps:bodyPr>
                      </wps:wsp>
                      <wps:wsp>
                        <wps:cNvPr id="529" name="Freeform 151"/>
                        <wps:cNvSpPr>
                          <a:spLocks noEditPoints="1"/>
                        </wps:cNvSpPr>
                        <wps:spPr bwMode="auto">
                          <a:xfrm rot="10800000">
                            <a:off x="3503295" y="2421890"/>
                            <a:ext cx="219710" cy="47625"/>
                          </a:xfrm>
                          <a:custGeom>
                            <a:avLst/>
                            <a:gdLst>
                              <a:gd name="T0" fmla="*/ 0 w 395"/>
                              <a:gd name="T1" fmla="*/ 16 h 66"/>
                              <a:gd name="T2" fmla="*/ 33 w 395"/>
                              <a:gd name="T3" fmla="*/ 16 h 66"/>
                              <a:gd name="T4" fmla="*/ 33 w 395"/>
                              <a:gd name="T5" fmla="*/ 49 h 66"/>
                              <a:gd name="T6" fmla="*/ 0 w 395"/>
                              <a:gd name="T7" fmla="*/ 49 h 66"/>
                              <a:gd name="T8" fmla="*/ 0 w 395"/>
                              <a:gd name="T9" fmla="*/ 16 h 66"/>
                              <a:gd name="T10" fmla="*/ 66 w 395"/>
                              <a:gd name="T11" fmla="*/ 16 h 66"/>
                              <a:gd name="T12" fmla="*/ 99 w 395"/>
                              <a:gd name="T13" fmla="*/ 16 h 66"/>
                              <a:gd name="T14" fmla="*/ 99 w 395"/>
                              <a:gd name="T15" fmla="*/ 49 h 66"/>
                              <a:gd name="T16" fmla="*/ 66 w 395"/>
                              <a:gd name="T17" fmla="*/ 49 h 66"/>
                              <a:gd name="T18" fmla="*/ 66 w 395"/>
                              <a:gd name="T19" fmla="*/ 16 h 66"/>
                              <a:gd name="T20" fmla="*/ 132 w 395"/>
                              <a:gd name="T21" fmla="*/ 16 h 66"/>
                              <a:gd name="T22" fmla="*/ 165 w 395"/>
                              <a:gd name="T23" fmla="*/ 16 h 66"/>
                              <a:gd name="T24" fmla="*/ 165 w 395"/>
                              <a:gd name="T25" fmla="*/ 49 h 66"/>
                              <a:gd name="T26" fmla="*/ 132 w 395"/>
                              <a:gd name="T27" fmla="*/ 49 h 66"/>
                              <a:gd name="T28" fmla="*/ 132 w 395"/>
                              <a:gd name="T29" fmla="*/ 16 h 66"/>
                              <a:gd name="T30" fmla="*/ 198 w 395"/>
                              <a:gd name="T31" fmla="*/ 16 h 66"/>
                              <a:gd name="T32" fmla="*/ 231 w 395"/>
                              <a:gd name="T33" fmla="*/ 16 h 66"/>
                              <a:gd name="T34" fmla="*/ 231 w 395"/>
                              <a:gd name="T35" fmla="*/ 49 h 66"/>
                              <a:gd name="T36" fmla="*/ 198 w 395"/>
                              <a:gd name="T37" fmla="*/ 49 h 66"/>
                              <a:gd name="T38" fmla="*/ 198 w 395"/>
                              <a:gd name="T39" fmla="*/ 16 h 66"/>
                              <a:gd name="T40" fmla="*/ 264 w 395"/>
                              <a:gd name="T41" fmla="*/ 16 h 66"/>
                              <a:gd name="T42" fmla="*/ 297 w 395"/>
                              <a:gd name="T43" fmla="*/ 16 h 66"/>
                              <a:gd name="T44" fmla="*/ 297 w 395"/>
                              <a:gd name="T45" fmla="*/ 49 h 66"/>
                              <a:gd name="T46" fmla="*/ 264 w 395"/>
                              <a:gd name="T47" fmla="*/ 49 h 66"/>
                              <a:gd name="T48" fmla="*/ 264 w 395"/>
                              <a:gd name="T49" fmla="*/ 16 h 66"/>
                              <a:gd name="T50" fmla="*/ 330 w 395"/>
                              <a:gd name="T51" fmla="*/ 16 h 66"/>
                              <a:gd name="T52" fmla="*/ 346 w 395"/>
                              <a:gd name="T53" fmla="*/ 16 h 66"/>
                              <a:gd name="T54" fmla="*/ 346 w 395"/>
                              <a:gd name="T55" fmla="*/ 49 h 66"/>
                              <a:gd name="T56" fmla="*/ 330 w 395"/>
                              <a:gd name="T57" fmla="*/ 49 h 66"/>
                              <a:gd name="T58" fmla="*/ 330 w 395"/>
                              <a:gd name="T59" fmla="*/ 16 h 66"/>
                              <a:gd name="T60" fmla="*/ 330 w 395"/>
                              <a:gd name="T61" fmla="*/ 0 h 66"/>
                              <a:gd name="T62" fmla="*/ 395 w 395"/>
                              <a:gd name="T63" fmla="*/ 33 h 66"/>
                              <a:gd name="T64" fmla="*/ 330 w 395"/>
                              <a:gd name="T65" fmla="*/ 66 h 66"/>
                              <a:gd name="T66" fmla="*/ 330 w 395"/>
                              <a:gd name="T67" fmla="*/ 0 h 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95" h="66">
                                <a:moveTo>
                                  <a:pt x="0" y="16"/>
                                </a:moveTo>
                                <a:lnTo>
                                  <a:pt x="33" y="16"/>
                                </a:lnTo>
                                <a:lnTo>
                                  <a:pt x="33" y="49"/>
                                </a:lnTo>
                                <a:lnTo>
                                  <a:pt x="0" y="49"/>
                                </a:lnTo>
                                <a:lnTo>
                                  <a:pt x="0" y="16"/>
                                </a:lnTo>
                                <a:close/>
                                <a:moveTo>
                                  <a:pt x="66" y="16"/>
                                </a:moveTo>
                                <a:lnTo>
                                  <a:pt x="99" y="16"/>
                                </a:lnTo>
                                <a:lnTo>
                                  <a:pt x="99" y="49"/>
                                </a:lnTo>
                                <a:lnTo>
                                  <a:pt x="66" y="49"/>
                                </a:lnTo>
                                <a:lnTo>
                                  <a:pt x="66" y="16"/>
                                </a:lnTo>
                                <a:close/>
                                <a:moveTo>
                                  <a:pt x="132" y="16"/>
                                </a:moveTo>
                                <a:lnTo>
                                  <a:pt x="165" y="16"/>
                                </a:lnTo>
                                <a:lnTo>
                                  <a:pt x="165" y="49"/>
                                </a:lnTo>
                                <a:lnTo>
                                  <a:pt x="132" y="49"/>
                                </a:lnTo>
                                <a:lnTo>
                                  <a:pt x="132" y="16"/>
                                </a:lnTo>
                                <a:close/>
                                <a:moveTo>
                                  <a:pt x="198" y="16"/>
                                </a:moveTo>
                                <a:lnTo>
                                  <a:pt x="231" y="16"/>
                                </a:lnTo>
                                <a:lnTo>
                                  <a:pt x="231" y="49"/>
                                </a:lnTo>
                                <a:lnTo>
                                  <a:pt x="198" y="49"/>
                                </a:lnTo>
                                <a:lnTo>
                                  <a:pt x="198" y="16"/>
                                </a:lnTo>
                                <a:close/>
                                <a:moveTo>
                                  <a:pt x="264" y="16"/>
                                </a:moveTo>
                                <a:lnTo>
                                  <a:pt x="297" y="16"/>
                                </a:lnTo>
                                <a:lnTo>
                                  <a:pt x="297" y="49"/>
                                </a:lnTo>
                                <a:lnTo>
                                  <a:pt x="264" y="49"/>
                                </a:lnTo>
                                <a:lnTo>
                                  <a:pt x="264" y="16"/>
                                </a:lnTo>
                                <a:close/>
                                <a:moveTo>
                                  <a:pt x="330" y="16"/>
                                </a:moveTo>
                                <a:lnTo>
                                  <a:pt x="346" y="16"/>
                                </a:lnTo>
                                <a:lnTo>
                                  <a:pt x="346" y="49"/>
                                </a:lnTo>
                                <a:lnTo>
                                  <a:pt x="330" y="49"/>
                                </a:lnTo>
                                <a:lnTo>
                                  <a:pt x="330" y="16"/>
                                </a:lnTo>
                                <a:close/>
                                <a:moveTo>
                                  <a:pt x="330" y="0"/>
                                </a:moveTo>
                                <a:lnTo>
                                  <a:pt x="395" y="33"/>
                                </a:lnTo>
                                <a:lnTo>
                                  <a:pt x="330" y="66"/>
                                </a:lnTo>
                                <a:lnTo>
                                  <a:pt x="330" y="0"/>
                                </a:lnTo>
                                <a:close/>
                              </a:path>
                            </a:pathLst>
                          </a:custGeom>
                          <a:solidFill>
                            <a:srgbClr val="FF0000"/>
                          </a:solidFill>
                          <a:ln w="1270" cap="flat">
                            <a:solidFill>
                              <a:srgbClr val="FF0000"/>
                            </a:solidFill>
                            <a:prstDash val="solid"/>
                            <a:bevel/>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612C741B" id="Canvas 530" o:spid="_x0000_s1247" editas="canvas" style="position:absolute;left:0;text-align:left;margin-left:4.7pt;margin-top:1.3pt;width:453.6pt;height:285.3pt;z-index:251680256" coordsize="57607,3623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">
                <v:shape id="_x0000_s1248" type="#_x0000_t75" style="position:absolute;width:57607;height:36233;visibility:visible;mso-wrap-style:square">
                  <v:fill o:detectmouseclick="t"/>
                  <v:path o:connecttype="none"/>
                </v:shape>
                <v:group id="Group 8" o:spid="_x0000_s1249" style="position:absolute;left:15259;top:7772;width:25558;height:3791" coordorigin="3825,5843" coordsize="4133,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">
                  <v:rect id="Rectangle 9" o:spid="_x0000_s1250" style="position:absolute;left:3825;top:5843;width:4132;height: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" fillcolor="#f9c" stroked="f"/>
                  <v:shape id="Picture 10" o:spid="_x0000_s1251" type="#_x0000_t75" style="position:absolute;left:3825;top:5844;width:4133;height: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">
                    <v:imagedata r:id="rId42" o:title=""/>
                  </v:shape>
                  <v:rect id="Rectangle 11" o:spid="_x0000_s1252" style="position:absolute;left:3825;top:5843;width:4132;height: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" fillcolor="#f9c" stroked="f"/>
                </v:group>
                <v:line id="Line 12" o:spid="_x0000_s1253" style="position:absolute;visibility:visible;mso-wrap-style:square" from="4356,20688" to="51536,20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" strokeweight=".45pt">
                  <v:stroke endcap="round"/>
                </v:line>
                <v:rect id="Rectangle 13" o:spid="_x0000_s1254" style="position:absolute;left:15417;top:7131;width:25546;height:20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" filled="f" strokeweight=".45pt">
                  <v:stroke endcap="round"/>
                </v:rect>
                <v:line id="Line 14" o:spid="_x0000_s1255" style="position:absolute;visibility:visible;mso-wrap-style:square" from="15195,11671" to="40957,11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" strokeweight=".45pt">
                  <v:stroke endcap="round"/>
                </v:line>
                <v:line id="Line 15" o:spid="_x0000_s1256" style="position:absolute;visibility:visible;mso-wrap-style:square" from="15570,16243" to="40957,16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" strokeweight=".45pt">
                  <v:stroke endcap="round"/>
                </v:line>
                <v:shape id="Freeform 16" o:spid="_x0000_s1257" style="position:absolute;left:12376;top:1416;width:30975;height:6204;visibility:visible;mso-wrap-style:square;v-text-anchor:top" coordsize="5008,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" path="m2502,l,977r5008,l2502,xe" stroked="f">
                  <v:path arrowok="t" o:connecttype="custom" o:connectlocs="1547528,0;0,620395;3097530,620395;1547528,0" o:connectangles="0,0,0,0"/>
                </v:shape>
                <v:shape id="Freeform 17" o:spid="_x0000_s1258" style="position:absolute;left:13309;top:1670;width:29515;height:6032;visibility:visible;mso-wrap-style:square;v-text-anchor:top" coordsize="4773,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" path="m2384,l,950r4773,l2384,xe" filled="f" strokeweight=".45pt">
                  <v:stroke endcap="round"/>
                  <v:path arrowok="t" o:connecttype="custom" o:connectlocs="1474194,0;0,603250;2951480,603250;1474194,0" o:connectangles="0,0,0,0"/>
                </v:shape>
                <v:group id="Group 18" o:spid="_x0000_s1259" style="position:absolute;left:33108;top:23698;width:2026;height:3397" coordorigin="6711,8351" coordsize="328,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">
                  <v:shape id="Freeform 19" o:spid="_x0000_s1260" style="position:absolute;left:6835;top:8400;width:104;height:33;visibility:visible;mso-wrap-style:square;v-text-anchor:top" coordsize="10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" path="m51,l39,,29,,21,,13,4,6,4,2,9,,13r,3l2,21r4,4l13,25r8,4l29,29r10,l51,33,61,29r11,l77,29,87,25r8,l97,21r3,-5l104,16r-4,-3l97,9,95,4r-8,l77,,72,,61,,51,xe" fillcolor="#cff" stroked="f">
                    <v:path arrowok="t" o:connecttype="custom" o:connectlocs="51,0;39,0;29,0;21,0;13,4;6,4;2,9;0,13;0,16;2,21;6,25;13,25;21,29;29,29;39,29;51,33;61,29;72,29;77,29;87,25;95,25;97,21;100,16;104,16;100,13;97,9;95,4;87,4;77,0;72,0;61,0;51,0" o:connectangles="0,0,0,0,0,0,0,0,0,0,0,0,0,0,0,0,0,0,0,0,0,0,0,0,0,0,0,0,0,0,0,0"/>
                  </v:shape>
                  <v:shape id="Freeform 20" o:spid="_x0000_s1261" style="position:absolute;left:6835;top:8400;width:104;height:33;visibility:visible;mso-wrap-style:square;v-text-anchor:top" coordsize="10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" path="m51,l39,,29,,21,,13,4,6,4,2,9,,13r,3l2,21r4,4l13,25r8,4l29,29r10,l51,33,61,29r11,l77,29,87,25r8,l97,21r3,-5l104,16r-4,-3l97,9,95,4r-8,l77,,72,,61,,51,e" filled="f" strokeweight=".15pt">
                    <v:stroke endcap="round"/>
                    <v:path arrowok="t" o:connecttype="custom" o:connectlocs="51,0;39,0;29,0;21,0;13,4;6,4;2,9;0,13;0,16;2,21;6,25;13,25;21,29;29,29;39,29;51,33;61,29;72,29;77,29;87,25;95,25;97,21;100,16;104,16;100,13;97,9;95,4;87,4;77,0;72,0;61,0;51,0" o:connectangles="0,0,0,0,0,0,0,0,0,0,0,0,0,0,0,0,0,0,0,0,0,0,0,0,0,0,0,0,0,0,0,0"/>
                  </v:shape>
                  <v:shape id="Freeform 21" o:spid="_x0000_s1262" style="position:absolute;left:6747;top:8433;width:276;height:49;visibility:visible;mso-wrap-style:square;v-text-anchor:top" coordsize="27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" path="m136,l,49r276,l136,xe" fillcolor="#cff" stroked="f">
                    <v:path arrowok="t" o:connecttype="custom" o:connectlocs="136,0;0,49;276,49;136,0" o:connectangles="0,0,0,0"/>
                  </v:shape>
                  <v:shape id="Freeform 22" o:spid="_x0000_s1263" style="position:absolute;left:6747;top:8433;width:276;height:49;visibility:visible;mso-wrap-style:square;v-text-anchor:top" coordsize="27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" path="m136,l,49r276,l136,xe" filled="f" strokeweight=".15pt">
                    <v:stroke endcap="round"/>
                    <v:path arrowok="t" o:connecttype="custom" o:connectlocs="136,0;0,49;276,49;136,0" o:connectangles="0,0,0,0"/>
                  </v:shape>
                  <v:rect id="Rectangle 23" o:spid="_x0000_s1264" style="position:absolute;left:6835;top:8416;width:104;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" fillcolor="#cff" stroked="f"/>
                  <v:rect id="Rectangle 24" o:spid="_x0000_s1265" style="position:absolute;left:6835;top:8416;width:104;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" filled="f" strokeweight=".15pt">
                    <v:stroke endcap="round"/>
                  </v:rect>
                  <v:rect id="Rectangle 25" o:spid="_x0000_s1266" style="position:absolute;left:6747;top:8482;width:276;height: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" fillcolor="#cff" stroked="f"/>
                  <v:rect id="Rectangle 26" o:spid="_x0000_s1267" style="position:absolute;left:6747;top:8482;width:276;height: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" filled="f" strokeweight=".15pt">
                    <v:stroke endcap="round"/>
                  </v:rect>
                  <v:rect id="Rectangle 27" o:spid="_x0000_s1268" style="position:absolute;left:6845;top:8429;width:81;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" fillcolor="#cff" stroked="f"/>
                  <v:rect id="Rectangle 28" o:spid="_x0000_s1269" style="position:absolute;left:6845;top:8429;width:81;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" filled="f" strokeweight=".15pt">
                    <v:stroke endcap="round"/>
                  </v:rect>
                  <v:rect id="Rectangle 29" o:spid="_x0000_s1270" style="position:absolute;left:6724;top:8873;width:315;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" fillcolor="#cff" stroked="f"/>
                  <v:rect id="Rectangle 30" o:spid="_x0000_s1271" style="position:absolute;left:6724;top:8873;width:315;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" filled="f" strokeweight=".15pt">
                    <v:stroke endcap="round"/>
                  </v:rect>
                  <v:rect id="Rectangle 31" o:spid="_x0000_s1272" style="position:absolute;left:6711;top:8787;width:9;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" fillcolor="#cff" stroked="f"/>
                  <v:rect id="Rectangle 32" o:spid="_x0000_s1273" style="position:absolute;left:6711;top:8699;width:9;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" fillcolor="#cff" stroked="f"/>
                  <v:rect id="Rectangle 33" o:spid="_x0000_s1274" style="position:absolute;left:6711;top:8607;width:9;height: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" fillcolor="#cff" stroked="f"/>
                  <v:rect id="Rectangle 34" o:spid="_x0000_s1275" style="position:absolute;left:6711;top:8518;width:9;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" fillcolor="#cff" stroked="f"/>
                  <v:rect id="Rectangle 35" o:spid="_x0000_s1276" style="position:absolute;left:6711;top:8429;width:9;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" fillcolor="#cff" stroked="f"/>
                  <v:shape id="Freeform 36" o:spid="_x0000_s1277" style="position:absolute;left:6711;top:8351;width:47;height:82;visibility:visible;mso-wrap-style:square;v-text-anchor:top" coordsize="4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" path="m42,l,78r5,4l47,6,42,xe" fillcolor="#cff" stroked="f">
                    <v:path arrowok="t" o:connecttype="custom" o:connectlocs="42,0;0,78;5,82;47,6;42,0" o:connectangles="0,0,0,0,0"/>
                  </v:shape>
                  <v:line id="Line 37" o:spid="_x0000_s1278" style="position:absolute;visibility:visible;mso-wrap-style:square" from="6837,8644" to="6898,8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" strokeweight=".45pt">
                    <v:stroke endcap="round"/>
                  </v:line>
                  <v:line id="Line 38" o:spid="_x0000_s1279" style="position:absolute;flip:x;visibility:visible;mso-wrap-style:square" from="6786,8772" to="6907,8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" strokeweight=".45pt">
                    <v:stroke endcap="round"/>
                  </v:line>
                  <v:line id="Line 39" o:spid="_x0000_s1280" style="position:absolute;flip:y;visibility:visible;mso-wrap-style:square" from="6777,8644" to="6837,8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" strokeweight=".45pt">
                    <v:stroke endcap="round"/>
                  </v:line>
                  <v:shape id="Freeform 40" o:spid="_x0000_s1281" style="position:absolute;left:6777;top:8644;width:138;height:173;visibility:visible;mso-wrap-style:square;v-text-anchor:top" coordsize="138,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" path="m138,85r-8,11l130,118r-9,10l113,140r-9,11l96,161r-18,l69,173,51,161r-17,l27,151,18,140,9,128,,118,,96,,85,,65,,43,9,32,18,22,27,11,34,,51,,69,r9,l96,r8,11l113,22r8,10l130,43r,22l138,85xe" fillcolor="#cff" stroked="f">
                    <v:path arrowok="t" o:connecttype="custom" o:connectlocs="138,85;130,96;130,118;121,128;113,140;104,151;96,161;78,161;69,173;51,161;34,161;27,151;18,140;9,128;0,118;0,96;0,85;0,65;0,43;9,32;18,22;27,11;34,0;51,0;69,0;78,0;96,0;104,11;113,22;121,32;130,43;130,65;138,85" o:connectangles="0,0,0,0,0,0,0,0,0,0,0,0,0,0,0,0,0,0,0,0,0,0,0,0,0,0,0,0,0,0,0,0,0"/>
                  </v:shape>
                  <v:shape id="Freeform 41" o:spid="_x0000_s1282" style="position:absolute;left:6777;top:8644;width:138;height:173;visibility:visible;mso-wrap-style:square;v-text-anchor:top" coordsize="138,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" path="m138,85r-8,11l130,118r-9,10l113,140r-9,11l96,161r-18,l69,173,51,161r-17,l27,151,18,140,9,128,,118,,96,,85,,65,,43,9,32,18,22,27,11,34,,51,,69,r9,l96,r8,11l113,22r8,10l130,43r,22l138,85e" filled="f" strokeweight=".45pt">
                    <v:stroke endcap="round"/>
                    <v:path arrowok="t" o:connecttype="custom" o:connectlocs="138,85;130,96;130,118;121,128;113,140;104,151;96,161;78,161;69,173;51,161;34,161;27,151;18,140;9,128;0,118;0,96;0,85;0,65;0,43;9,32;18,22;27,11;34,0;51,0;69,0;78,0;96,0;104,11;113,22;121,32;130,43;130,65;138,85" o:connectangles="0,0,0,0,0,0,0,0,0,0,0,0,0,0,0,0,0,0,0,0,0,0,0,0,0,0,0,0,0,0,0,0,0"/>
                  </v:shape>
                  <v:shape id="Freeform 42" o:spid="_x0000_s1283" style="position:absolute;left:6786;top:8644;width:121;height:128;visibility:visible;mso-wrap-style:square;v-text-anchor:top" coordsize="121,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" path="m60,r61,128l,128,60,xe" fillcolor="#cff" stroked="f">
                    <v:path arrowok="t" o:connecttype="custom" o:connectlocs="60,0;121,128;0,128;60,0" o:connectangles="0,0,0,0"/>
                  </v:shape>
                  <v:shape id="Freeform 43" o:spid="_x0000_s1284" style="position:absolute;left:6787;top:8631;width:121;height:128;visibility:visible;mso-wrap-style:square;v-text-anchor:top" coordsize="121,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" path="m60,r61,128l,128,60,xe" filled="f" strokeweight=".45pt">
                    <v:stroke endcap="round"/>
                    <v:path arrowok="t" o:connecttype="custom" o:connectlocs="60,0;121,128;0,128;60,0" o:connectangles="0,0,0,0"/>
                  </v:shape>
                </v:group>
                <v:line id="Line 44" o:spid="_x0000_s1285" style="position:absolute;flip:y;visibility:visible;mso-wrap-style:square" from="35064,26289" to="50761,26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" strokecolor="maroon" strokeweight="1.85pt"/>
                <v:rect id="Rectangle 45" o:spid="_x0000_s1286" style="position:absolute;left:37230;top:2260;width:13982;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" filled="f" stroked="f">
                  <v:textbox inset="0,0,0,0">
                    <w:txbxContent>
                      <w:p w14:paraId="61D386E2" w14:textId="77777777" w:rsidR="00307AE8" w:rsidRPr="00C21BD4" w:rsidRDefault="00307AE8" w:rsidP="00B9239C">
                        <w:pPr>
                          <w:rPr>
                            <w:rFonts w:cs="Times New Roman"/>
                            <w:sz w:val="21"/>
                            <w:szCs w:val="21"/>
                            <w:lang w:val="vi-VN"/>
                          </w:rPr>
                        </w:pPr>
                        <w:r w:rsidRPr="00C21BD4">
                          <w:rPr>
                            <w:rFonts w:cs="Times New Roman"/>
                            <w:sz w:val="21"/>
                            <w:szCs w:val="21"/>
                          </w:rPr>
                          <w:t>Bồn</w:t>
                        </w:r>
                        <w:r w:rsidRPr="00C21BD4">
                          <w:rPr>
                            <w:rFonts w:cs="Times New Roman"/>
                            <w:sz w:val="21"/>
                            <w:szCs w:val="21"/>
                            <w:lang w:val="vi-VN"/>
                          </w:rPr>
                          <w:t xml:space="preserve"> rửa tay có khử trùng</w:t>
                        </w:r>
                      </w:p>
                    </w:txbxContent>
                  </v:textbox>
                </v:rect>
                <v:rect id="Rectangle 46" o:spid="_x0000_s1287" style="position:absolute;left:15690;top:13119;width:1626;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" filled="f" stroked="f">
                  <v:textbox inset="0,0,0,0">
                    <w:txbxContent>
                      <w:p w14:paraId="0AEA6891" w14:textId="77777777" w:rsidR="00307AE8" w:rsidRPr="00C45F36" w:rsidRDefault="00307AE8" w:rsidP="00B9239C">
                        <w:r w:rsidRPr="00C45F36">
                          <w:rPr>
                            <w:rFonts w:eastAsia="HGMaruGothicMPRO"/>
                            <w:color w:val="000000"/>
                            <w:sz w:val="16"/>
                            <w:szCs w:val="16"/>
                          </w:rPr>
                          <w:t>P2</w:t>
                        </w:r>
                      </w:p>
                    </w:txbxContent>
                  </v:textbox>
                </v:rect>
                <v:rect id="Rectangle 47" o:spid="_x0000_s1288" style="position:absolute;left:22428;top:13112;width:1924;height: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" filled="f" stroked="f">
                  <v:textbox inset="0,0,0,0">
                    <w:txbxContent>
                      <w:p w14:paraId="4C90FE45" w14:textId="77777777" w:rsidR="00307AE8" w:rsidRPr="00C45F36" w:rsidRDefault="00307AE8" w:rsidP="00B9239C">
                        <w:r w:rsidRPr="00C45F36">
                          <w:rPr>
                            <w:rFonts w:eastAsia="HGMaruGothicMPRO"/>
                            <w:color w:val="000000"/>
                            <w:sz w:val="16"/>
                            <w:szCs w:val="16"/>
                          </w:rPr>
                          <w:t>WC</w:t>
                        </w:r>
                      </w:p>
                    </w:txbxContent>
                  </v:textbox>
                </v:rect>
                <v:rect id="Rectangle 48" o:spid="_x0000_s1289" style="position:absolute;left:43351;top:24193;width:3588;height:265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" filled="f" stroked="f">
                  <v:textbox inset="0,0,0,0">
                    <w:txbxContent>
                      <w:p w14:paraId="0F52F15F" w14:textId="77777777" w:rsidR="00307AE8" w:rsidRPr="00C21BD4" w:rsidRDefault="00307AE8" w:rsidP="00B9239C">
                        <w:pPr>
                          <w:rPr>
                            <w:rFonts w:cs="Times New Roman"/>
                          </w:rPr>
                        </w:pPr>
                        <w:r w:rsidRPr="00C21BD4">
                          <w:rPr>
                            <w:rFonts w:cs="Times New Roman"/>
                            <w:color w:val="000000"/>
                            <w:sz w:val="18"/>
                            <w:szCs w:val="18"/>
                          </w:rPr>
                          <w:t>Bể phốt</w:t>
                        </w:r>
                      </w:p>
                    </w:txbxContent>
                  </v:textbox>
                </v:rect>
                <v:group id="Group 49" o:spid="_x0000_s1290" style="position:absolute;left:28562;top:7905;width:12420;height:3696" coordorigin="5976,5864" coordsize="200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">
                  <v:rect id="Rectangle 50" o:spid="_x0000_s1291" style="position:absolute;left:5982;top:5869;width:1997;height: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" fillcolor="#f9c" stroked="f"/>
                  <v:shape id="Picture 51" o:spid="_x0000_s1292" type="#_x0000_t75" style="position:absolute;left:5982;top:5870;width:1996;height: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">
                    <v:imagedata r:id="rId43" o:title=""/>
                  </v:shape>
                  <v:rect id="Rectangle 52" o:spid="_x0000_s1293" style="position:absolute;left:5982;top:5869;width:1997;height: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" fillcolor="#f9c" stroked="f"/>
                  <v:shape id="Freeform 53" o:spid="_x0000_s1294" style="position:absolute;left:5976;top:5864;width:2008;height:582;visibility:visible;mso-wrap-style:square;v-text-anchor:top" coordsize="200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" path="m2002,12r-13,l1989,r13,l2002,12xm1977,12r-12,l1965,r12,l1977,12xm1952,12r-12,l1940,r12,l1952,12xm1928,12r-13,l1915,r13,l1928,12xm1903,12r-13,l1890,r13,l1903,12xm1878,12r-12,l1866,r12,l1878,12xm1853,12r-12,l1841,r12,l1853,12xm1829,12r-13,l1816,r13,l1829,12xm1804,12r-12,l1792,r12,l1804,12xm1779,12r-12,l1767,r12,l1779,12xm1755,12r-13,l1742,r13,l1755,12xm1730,12r-13,l1717,r13,l1730,12xm1705,12r-12,l1693,r12,l1705,12xm1680,12r-12,l1668,r12,l1680,12xm1656,12r-13,l1643,r13,l1656,12xm1631,12r-12,l1619,r12,l1631,12xm1606,12r-12,l1594,r12,l1606,12xm1582,12r-13,l1569,r13,l1582,12xm1557,12r-13,l1544,r13,l1557,12xm1532,12r-12,l1520,r12,l1532,12xm1507,12r-12,l1495,r12,l1507,12xm1483,12r-13,l1470,r13,l1483,12xm1458,12r-12,l1446,r12,l1458,12xm1433,12r-12,l1421,r12,l1433,12xm1409,12r-13,l1396,r13,l1409,12xm1384,12r-13,l1371,r13,l1384,12xm1359,12r-12,l1347,r12,l1359,12xm1334,12r-12,l1322,r12,l1334,12xm1310,12r-13,l1297,r13,l1310,12xm1285,12r-12,l1273,r12,l1285,12xm1260,12r-12,l1248,r12,l1260,12xm1236,12r-13,l1223,r13,l1236,12xm1211,12r-13,l1198,r13,l1211,12xm1186,12r-12,l1174,r12,l1186,12xm1161,12r-12,l1149,r12,l1161,12xm1137,12r-13,l1124,r13,l1137,12xm1112,12r-12,l1100,r12,l1112,12xm1087,12r-12,l1075,r12,l1087,12xm1063,12r-13,l1050,r13,l1063,12xm1038,12r-13,l1025,r13,l1038,12xm1013,12r-12,l1001,r12,l1013,12xm988,12r-12,l976,r12,l988,12xm964,12r-13,l951,r13,l964,12xm939,12r-12,l927,r12,l939,12xm914,12r-12,l902,r12,l914,12xm889,12r-12,l877,r12,l889,12xm865,12r-13,l852,r13,l865,12xm840,12r-12,l828,r12,l840,12xm815,12r-12,l803,r12,l815,12xm791,12r-13,l778,r13,l791,12xm766,12r-12,l754,r12,l766,12xm741,12r-12,l729,r12,l741,12xm716,12r-12,l704,r12,l716,12xm692,12r-13,l679,r13,l692,12xm667,12r-12,l655,r12,l667,12xm642,12r-12,l630,r12,l642,12xm618,12r-13,l605,r13,l618,12xm593,12r-12,l581,r12,l593,12xm568,12r-12,l556,r12,l568,12xm543,12r-12,l531,r12,l543,12xm519,12r-13,l506,r13,l519,12xm494,12r-12,l482,r12,l494,12xm469,12r-12,l457,r12,l469,12xm445,12r-13,l432,r13,l445,12xm420,12r-12,l408,r12,l420,12xm395,12r-12,l383,r12,l395,12xm370,12r-12,l358,r12,l370,12xm346,12r-13,l333,r13,l346,12xm321,12r-12,l309,r12,l321,12xm296,12r-12,l284,r12,l296,12xm272,12r-13,l259,r13,l272,12xm247,12r-12,l235,r12,l247,12xm222,12r-12,l210,r12,l222,12xm197,12r-12,l185,r12,l197,12xm173,12r-13,l160,r13,l173,12xm148,12r-12,l136,r12,l148,12xm123,12r-12,l111,r12,l123,12xm99,12r-13,l86,,99,r,12xm74,12r-13,l61,,74,r,12xm49,12r-12,l37,,49,r,12xm24,12r-12,l12,,24,r,12xm12,13r,12l,25,,13r12,xm12,38r,12l,50,,38r12,xm12,62r,13l,75,,62r12,xm12,87r,12l,99,,87r12,xm12,112r,12l,124,,112r12,xm12,136r,13l,149,,136r12,xm12,161r,12l,173,,161r12,xm12,186r,12l,198,,186r12,xm12,211r,12l,223,,211r12,xm12,235r,13l,248,,235r12,xm12,260r,12l,272,,260r12,xm12,285r,12l,297,,285r12,xm12,309r,13l,322,,309r12,xm12,334r,12l,346,,334r12,xm12,359r,12l,371,,359r12,xm12,383r,13l,396,,383r12,xm12,408r,13l,421,,408r12,xm12,433r,12l,445,,433r12,xm12,458r,12l,470,,458r12,xm12,482r,13l,495,,482r12,xm12,507r,12l,519,,507r12,xm12,532r,12l,544,,532r12,xm12,556r,13l,569,,556r12,xm11,570r12,l23,582r-12,l11,570xm36,570r12,l48,582r-12,l36,570xm61,570r12,l73,582r-12,l61,570xm85,570r13,l98,582r-13,l85,570xm110,570r12,l122,582r-12,l110,570xm135,570r12,l147,582r-12,l135,570xm159,570r13,l172,582r-13,l159,570xm184,570r12,l196,582r-12,l184,570xm209,570r12,l221,582r-12,l209,570xm234,570r12,l246,582r-12,l234,570xm258,570r13,l271,582r-13,l258,570xm283,570r12,l295,582r-12,l283,570xm308,570r12,l320,582r-12,l308,570xm332,570r13,l345,582r-13,l332,570xm357,570r12,l369,582r-12,l357,570xm382,570r12,l394,582r-12,l382,570xm407,570r12,l419,582r-12,l407,570xm431,570r13,l444,582r-13,l431,570xm456,570r12,l468,582r-12,l456,570xm481,570r12,l493,582r-12,l481,570xm505,570r13,l518,582r-13,l505,570xm530,570r12,l542,582r-12,l530,570xm555,570r12,l567,582r-12,l555,570xm580,570r12,l592,582r-12,l580,570xm604,570r13,l617,582r-13,l604,570xm629,570r12,l641,582r-12,l629,570xm654,570r12,l666,582r-12,l654,570xm678,570r13,l691,582r-13,l678,570xm703,570r12,l715,582r-12,l703,570xm728,570r12,l740,582r-12,l728,570xm753,570r12,l765,582r-12,l753,570xm777,570r13,l790,582r-13,l777,570xm802,570r12,l814,582r-12,l802,570xm827,570r12,l839,582r-12,l827,570xm851,570r13,l864,582r-13,l851,570xm876,570r12,l888,582r-12,l876,570xm901,570r12,l913,582r-12,l901,570xm926,570r12,l938,582r-12,l926,570xm950,570r13,l963,582r-13,l950,570xm975,570r12,l987,582r-12,l975,570xm1000,570r12,l1012,582r-12,l1000,570xm1024,570r13,l1037,582r-13,l1024,570xm1049,570r13,l1062,582r-13,l1049,570xm1074,570r12,l1086,582r-12,l1074,570xm1099,570r12,l1111,582r-12,l1099,570xm1123,570r13,l1136,582r-13,l1123,570xm1148,570r12,l1160,582r-12,l1148,570xm1173,570r12,l1185,582r-12,l1173,570xm1197,570r13,l1210,582r-13,l1197,570xm1222,570r13,l1235,582r-13,l1222,570xm1247,570r12,l1259,582r-12,l1247,570xm1272,570r12,l1284,582r-12,l1272,570xm1296,570r13,l1309,582r-13,l1296,570xm1321,570r12,l1333,582r-12,l1321,570xm1346,570r12,l1358,582r-12,l1346,570xm1370,570r13,l1383,582r-13,l1370,570xm1395,570r13,l1408,582r-13,l1395,570xm1420,570r12,l1432,582r-12,l1420,570xm1445,570r12,l1457,582r-12,l1445,570xm1469,570r13,l1482,582r-13,l1469,570xm1494,570r12,l1506,582r-12,l1494,570xm1519,570r12,l1531,582r-12,l1519,570xm1543,570r13,l1556,582r-13,l1543,570xm1568,570r13,l1581,582r-13,l1568,570xm1593,570r12,l1605,582r-12,l1593,570xm1618,570r12,l1630,582r-12,l1618,570xm1642,570r13,l1655,582r-13,l1642,570xm1667,570r12,l1679,582r-12,l1667,570xm1692,570r12,l1704,582r-12,l1692,570xm1716,570r13,l1729,582r-13,l1716,570xm1741,570r13,l1754,582r-13,l1741,570xm1766,570r12,l1778,582r-12,l1766,570xm1791,570r12,l1803,582r-12,l1791,570xm1815,570r13,l1828,582r-13,l1815,570xm1840,570r12,l1852,582r-12,l1840,570xm1865,570r12,l1877,582r-12,l1865,570xm1890,570r12,l1902,582r-12,l1890,570xm1914,570r13,l1927,582r-13,l1914,570xm1939,570r12,l1951,582r-12,l1939,570xm1964,570r12,l1976,582r-12,l1964,570xm1988,570r13,l2001,582r-13,l1988,570xm1996,565r,-13l2008,552r,13l1996,565xm1996,540r,-12l2008,528r,12l1996,540xm1996,515r,-12l2008,503r,12l1996,515xm1996,490r,-12l2008,478r,12l1996,490xm1996,466r,-13l2008,453r,13l1996,466xm1996,441r,-12l2008,429r,12l1996,441xm1996,416r,-12l2008,404r,12l1996,416xm1996,392r,-13l2008,379r,13l1996,392xm1996,367r,-12l2008,355r,12l1996,367xm1996,342r,-12l2008,330r,12l1996,342xm1996,318r,-13l2008,305r,13l1996,318xm1996,293r,-13l2008,280r,13l1996,293xm1996,268r,-12l2008,256r,12l1996,268xm1996,243r,-12l2008,231r,12l1996,243xm1996,219r,-13l2008,206r,13l1996,219xm1996,194r,-12l2008,182r,12l1996,194xm1996,169r,-12l2008,157r,12l1996,169xm1996,145r,-13l2008,132r,13l1996,145xm1996,120r,-13l2008,107r,13l1996,120xm1996,95r,-12l2008,83r,12l1996,95xm1996,70r,-12l2008,58r,12l1996,70xm1996,46r,-13l2008,33r,13l1996,46xm1996,21r,-12l2008,9r,12l1996,21xe" fillcolor="black" strokeweight=".1pt">
                    <v:stroke joinstyle="bevel"/>
                    <v:path arrowok="t" o:connecttype="custom" o:connectlocs="1915,12;1853,0;1755,12;1668,0;1606,12;1495,12;1433,0;1334,12;1248,0;1186,12;1075,12;1013,0;914,12;828,0;766,12;655,12;593,0;494,12;408,0;346,12;235,12;173,0;74,12;0,25;12,87;12,198;0,260;12,359;0,445;12,507;48,570;110,582;209,570;295,582;357,570;468,570;530,582;629,570;715,582;777,570;888,570;950,582;1049,570;1136,582;1197,570;1309,570;1370,582;1469,570;1556,582;1618,570;1729,570;1791,582;1890,570;1976,582;1996,540;1996,429;2008,367;1996,268;2008,182;1996,120;1996,9" o:connectangles="0,0,0,0,0,0,0,0,0,0,0,0,0,0,0,0,0,0,0,0,0,0,0,0,0,0,0,0,0,0,0,0,0,0,0,0,0,0,0,0,0,0,0,0,0,0,0,0,0,0,0,0,0,0,0,0,0,0,0,0,0"/>
                    <o:lock v:ext="edit" verticies="t"/>
                  </v:shape>
                </v:group>
                <v:group id="Group 54" o:spid="_x0000_s1295" style="position:absolute;left:43351;top:21405;width:3670;height:2788" coordorigin="8241,7886" coordsize="593,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MiJ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sEiTeDvTDgCcv0LAAD//wMAUEsBAi0AFAAGAAgAAAAhANvh9svuAAAAhQEAABMAAAAAAAAA&#10;AAAAAAAAAAAAAFtDb250ZW50X1R5cGVzXS54bWxQSwECLQAUAAYACAAAACEAWvQsW78AAAAVAQAA&#10;CwAAAAAAAAAAAAAAAAAfAQAAX3JlbHMvLnJlbHNQSwECLQAUAAYACAAAACEAd1jIicYAAADcAAAA&#10;DwAAAAAAAAAAAAAAAAAHAgAAZHJzL2Rvd25yZXYueG1sUEsFBgAAAAADAAMAtwAAAPoCAAAAAA==&#10;">
                  <v:rect id="Rectangle 55" o:spid="_x0000_s1296" style="position:absolute;left:8241;top:7886;width:593;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" stroked="f"/>
                  <v:rect id="Rectangle 56" o:spid="_x0000_s1297" style="position:absolute;left:8241;top:7886;width:593;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" filled="f" strokeweight=".6pt">
                    <v:stroke endcap="round"/>
                  </v:rect>
                </v:group>
                <v:line id="Line 57" o:spid="_x0000_s1298" style="position:absolute;visibility:visible;mso-wrap-style:square" from="29800,10795" to="29806,25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" strokecolor="maroon" strokeweight="1.85pt"/>
                <v:shape id="Freeform 58" o:spid="_x0000_s1299" style="position:absolute;left:22967;top:15443;width:2445;height:419;visibility:visible;mso-wrap-style:square;v-text-anchor:top" coordsize="39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" path="m,16r33,l33,49,,49,,16xm66,16r33,l99,49r-33,l66,16xm132,16r33,l165,49r-33,l132,16xm198,16r33,l231,49r-33,l198,16xm264,16r33,l297,49r-33,l264,16xm330,16r16,l346,49r-16,l330,16xm330,r65,33l330,66,330,xe" fillcolor="#9c0" strokecolor="#9c0" strokeweight=".1pt">
                  <v:stroke joinstyle="bevel"/>
                  <v:path arrowok="t" o:connecttype="custom" o:connectlocs="0,10160;20424,10160;20424,31115;0,31115;0,10160;40849,10160;61273,10160;61273,31115;40849,31115;40849,10160;81698,10160;102122,10160;102122,31115;81698,31115;81698,10160;122547,10160;142971,10160;142971,31115;122547,31115;122547,10160;163396,10160;183820,10160;183820,31115;163396,31115;163396,10160;204245,10160;214148,10160;214148,31115;204245,31115;204245,10160;204245,0;244475,20955;204245,41910;204245,0" o:connectangles="0,0,0,0,0,0,0,0,0,0,0,0,0,0,0,0,0,0,0,0,0,0,0,0,0,0,0,0,0,0,0,0,0,0"/>
                  <o:lock v:ext="edit" verticies="t"/>
                </v:shape>
                <v:shape id="Freeform 59" o:spid="_x0000_s1300" style="position:absolute;left:22967;top:19869;width:2445;height:419;visibility:visible;mso-wrap-style:square;v-text-anchor:top" coordsize="39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" path="m,17r33,l33,50,,50,,17xm66,17r33,l99,50r-33,l66,17xm132,17r33,l165,50r-33,l132,17xm198,17r33,l231,50r-33,l198,17xm264,17r33,l297,50r-33,l264,17xm330,17r16,l346,50r-16,l330,17xm330,r65,33l330,66,330,xe" fillcolor="#9c0" strokecolor="#9c0" strokeweight=".1pt">
                  <v:stroke joinstyle="bevel"/>
                  <v:path arrowok="t" o:connecttype="custom" o:connectlocs="0,10795;20424,10795;20424,31750;0,31750;0,10795;40849,10795;61273,10795;61273,31750;40849,31750;40849,10795;81698,10795;102122,10795;102122,31750;81698,31750;81698,10795;122547,10795;142971,10795;142971,31750;122547,31750;122547,10795;163396,10795;183820,10795;183820,31750;163396,31750;163396,10795;204245,10795;214148,10795;214148,31750;204245,31750;204245,10795;204245,0;244475,20955;204245,41910;204245,0" o:connectangles="0,0,0,0,0,0,0,0,0,0,0,0,0,0,0,0,0,0,0,0,0,0,0,0,0,0,0,0,0,0,0,0,0,0"/>
                  <o:lock v:ext="edit" verticies="t"/>
                </v:shape>
                <v:shape id="Freeform 60" o:spid="_x0000_s1301" style="position:absolute;left:25285;top:21736;width:18066;height:844;visibility:visible;mso-wrap-style:square;v-text-anchor:top" coordsize="2628,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" path="m,37r37,l37,74,,74,,37xm74,37r37,l111,74r-37,l74,37xm148,37r37,l185,74r-37,l148,37xm222,37r37,l259,74r-37,l222,37xm296,37r37,l333,74r-37,l296,37xm370,37r38,l408,74r-38,l370,37xm445,37r37,l482,74r-37,l445,37xm519,37r37,l556,74r-37,l519,37xm593,37r37,l630,74r-37,l593,37xm667,37r37,l704,74r-37,l667,37xm741,37r37,l778,74r-37,l741,37xm815,37r37,l852,74r-37,l815,37xm890,37r37,l927,74r-37,l890,37xm964,37r37,l1001,74r-37,l964,37xm1038,37r37,l1075,74r-37,l1038,37xm1112,37r37,l1149,74r-37,l1112,37xm1186,37r37,l1223,74r-37,l1186,37xm1260,37r37,l1297,74r-37,l1260,37xm1334,37r37,l1371,74r-37,l1334,37xm1409,37r37,l1446,74r-37,l1409,37xm1483,37r37,l1520,74r-37,l1483,37xm1557,37r37,l1594,74r-37,l1557,37xm1631,37r37,l1668,74r-37,l1631,37xm1705,37r37,l1742,74r-37,l1705,37xm1779,37r37,l1816,74r-37,l1779,37xm1853,37r38,l1891,74r-38,l1853,37xm1928,37r37,l1965,74r-37,l1928,37xm2002,37r37,l2039,74r-37,l2002,37xm2076,37r37,l2113,74r-37,l2076,37xm2150,37r37,l2187,74r-37,l2150,37xm2224,37r37,l2261,74r-37,l2224,37xm2298,37r37,l2335,74r-37,l2298,37xm2372,37r38,l2410,74r-38,l2372,37xm2447,37r37,l2484,74r-37,l2447,37xm2521,37r14,l2535,74r-14,l2521,37xm2517,r111,56l2517,111,2517,xe" fillcolor="#9c0" strokecolor="#9c0" strokeweight=".1pt">
                  <v:stroke joinstyle="bevel"/>
                  <v:path arrowok="t" o:connecttype="custom" o:connectlocs="25435,56303;50870,28152;50870,56303;127175,28152;101740,28152;178045,56303;203480,28152;203480,56303;280473,28152;254350,28152;331343,56303;356778,28152;356778,56303;433083,28152;407648,28152;483953,56303;509388,28152;509388,56303;585693,28152;560258,28152;637251,56303;662686,28152;662686,56303;738991,28152;713556,28152;789861,56303;815296,28152;815296,56303;891601,28152;866166,28152;942471,56303;968594,28152;968594,56303;1044899,28152;1019464,28152;1095769,56303;1121204,28152;1121204,56303;1197509,28152;1172074,28152;1248379,56303;1273814,28152;1273814,56303;1350807,28152;1325372,28152;1401677,56303;1427112,28152;1427112,56303;1503417,28152;1477982,28152;1554287,56303;1579722,28152;1579722,56303;1656715,28152;1630592,28152;1707585,56303;1733020,28152;1733020,56303;1806575,42608" o:connectangles="0,0,0,0,0,0,0,0,0,0,0,0,0,0,0,0,0,0,0,0,0,0,0,0,0,0,0,0,0,0,0,0,0,0,0,0,0,0,0,0,0,0,0,0,0,0,0,0,0,0,0,0,0,0,0,0,0,0,0"/>
                  <o:lock v:ext="edit" verticies="t"/>
                </v:shape>
                <v:rect id="Rectangle 61" o:spid="_x0000_s1302" style="position:absolute;left:36436;top:14084;width:1606;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" filled="f" stroked="f">
                  <v:textbox inset="0,0,0,0">
                    <w:txbxContent>
                      <w:p w14:paraId="059BD1EF" w14:textId="77777777" w:rsidR="00307AE8" w:rsidRPr="00C45F36" w:rsidRDefault="00307AE8" w:rsidP="00B9239C">
                        <w:r w:rsidRPr="00C45F36">
                          <w:rPr>
                            <w:rFonts w:eastAsia="HGMaruGothicMPRO"/>
                            <w:color w:val="000000"/>
                            <w:sz w:val="16"/>
                            <w:szCs w:val="16"/>
                          </w:rPr>
                          <w:t>P2</w:t>
                        </w:r>
                      </w:p>
                    </w:txbxContent>
                  </v:textbox>
                </v:rect>
                <v:shape id="Freeform 62" o:spid="_x0000_s1303" style="position:absolute;left:29641;top:25317;width:21222;height:933;visibility:visible;mso-wrap-style:square;v-text-anchor:top" coordsize="174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" path="m,33r33,l33,66,,66,,33xm66,33r33,l99,66r-33,l66,33xm132,33r33,l165,66r-33,l132,33xm198,33r33,l231,66r-33,l198,33xm264,33r33,l297,66r-33,l264,33xm330,33r32,l362,66r-32,l330,33xm396,33r32,l428,66r-32,l396,33xm461,33r33,l494,66r-33,l461,33xm527,33r33,l560,66r-33,l527,33xm593,33r33,l626,66r-33,l593,33xm659,33r33,l692,66r-33,l659,33xm725,33r33,l758,66r-33,l725,33xm791,33r33,l824,66r-33,l791,33xm857,33r33,l890,66r-33,l857,33xm923,33r33,l956,66r-33,l923,33xm989,33r33,l1022,66r-33,l989,33xm1054,33r34,l1088,66r-34,l1054,33xm1120,33r33,l1153,66r-33,l1120,33xm1186,33r33,l1219,66r-33,l1186,33xm1252,33r33,l1285,66r-33,l1252,33xm1318,33r33,l1351,66r-33,l1318,33xm1384,33r33,l1417,66r-33,l1384,33xm1450,33r33,l1483,66r-33,l1450,33xm1516,33r33,l1549,66r-33,l1516,33xm1582,33r33,l1615,66r-33,l1582,33xm1648,33r18,l1666,66r-18,l1648,33xm1649,r99,50l1649,99r,-99xe" fillcolor="red" strokecolor="#9c0" strokeweight=".1pt">
                  <v:stroke joinstyle="bevel"/>
                  <v:path arrowok="t" o:connecttype="custom" o:connectlocs="40064,62230;80128,31115;80128,62230;200319,31115;160255,31115;280447,62230;320511,31115;320511,62230;439488,31115;400639,31115;519616,62230;559680,31115;559680,62230;679871,31115;639808,31115;759999,62230;800063,31115;800063,62230;920254,31115;880191,31115;1000382,62230;1040446,31115;1040446,62230;1160638,31115;1120574,31115;1240765,62230;1279615,31115;1279615,62230;1399807,31115;1359743,31115;1479934,62230;1519998,31115;1519998,62230;1640190,31115;1600126,31115;1720317,62230;1760381,31115;1760381,62230;1880573,31115;1840509,31115;1960701,62230;2000764,31115;2000764,62230;2122170,47144" o:connectangles="0,0,0,0,0,0,0,0,0,0,0,0,0,0,0,0,0,0,0,0,0,0,0,0,0,0,0,0,0,0,0,0,0,0,0,0,0,0,0,0,0,0,0,0"/>
                  <o:lock v:ext="edit" verticies="t"/>
                </v:shape>
                <v:shape id="Freeform 63" o:spid="_x0000_s1304" style="position:absolute;left:26682;top:18554;width:8712;height:864;visibility:visible;mso-wrap-style:square;v-text-anchor:top" coordsize="623,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" path="m623,74r-37,l586,37r37,l623,74xm549,74r-37,l512,37r37,l549,74xm475,74r-37,l438,37r37,l475,74xm401,74r-37,l364,37r37,l401,74xm327,74r-37,l290,37r37,l327,74xm253,74r-38,l215,37r38,l253,74xm178,74r-37,l141,37r37,l178,74xm104,74r-11,l93,37r11,l104,74xm112,111l,56,112,r,111xe" fillcolor="red" strokecolor="#9c0" strokeweight=".1pt">
                  <v:stroke joinstyle="bevel"/>
                  <v:path arrowok="t" o:connecttype="custom" o:connectlocs="871220,57573;819478,57573;819478,28787;871220,28787;871220,57573;767736,57573;715995,57573;715995,28787;767736,28787;767736,57573;664253,57573;612511,57573;612511,28787;664253,28787;664253,57573;560769,57573;509027,57573;509027,28787;560769,28787;560769,57573;457286,57573;405544,57573;405544,28787;457286,28787;457286,57573;353802,57573;300662,57573;300662,28787;353802,28787;353802,57573;248920,57573;197178,57573;197178,28787;248920,28787;248920,57573;145436,57573;130054,57573;130054,28787;145436,28787;145436,57573;156624,86360;0,43569;156624,0;156624,86360" o:connectangles="0,0,0,0,0,0,0,0,0,0,0,0,0,0,0,0,0,0,0,0,0,0,0,0,0,0,0,0,0,0,0,0,0,0,0,0,0,0,0,0,0,0,0,0"/>
                  <o:lock v:ext="edit" verticies="t"/>
                </v:shape>
                <v:rect id="Rectangle 64" o:spid="_x0000_s1305" style="position:absolute;left:36163;top:18402;width:1524;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" filled="f" stroked="f">
                  <v:textbox inset="0,0,0,0">
                    <w:txbxContent>
                      <w:p w14:paraId="0C930411" w14:textId="77777777" w:rsidR="00307AE8" w:rsidRPr="00C45F36" w:rsidRDefault="00307AE8" w:rsidP="00B9239C">
                        <w:r w:rsidRPr="00C45F36">
                          <w:rPr>
                            <w:rFonts w:eastAsia="HGMaruGothicMPRO"/>
                            <w:color w:val="000000"/>
                            <w:sz w:val="16"/>
                            <w:szCs w:val="16"/>
                          </w:rPr>
                          <w:t>P2</w:t>
                        </w:r>
                      </w:p>
                    </w:txbxContent>
                  </v:textbox>
                </v:rect>
                <v:shape id="Freeform 65" o:spid="_x0000_s1306" style="position:absolute;left:26162;top:14414;width:9232;height:1029;visibility:visible;mso-wrap-style:square;v-text-anchor:top" coordsize="623,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" path="m623,74r-37,l586,37r37,l623,74xm549,74r-37,l512,37r37,l549,74xm475,74r-37,l438,37r37,l475,74xm401,74r-37,l364,37r37,l401,74xm327,74r-37,l290,37r37,l327,74xm253,74r-38,l215,37r38,l253,74xm178,74r-37,l141,37r37,l178,74xm104,74r-11,l93,37r11,l104,74xm112,111l,55,112,r,111xe" fillcolor="red" strokecolor="#9c0" strokeweight=".1pt">
                  <v:stroke joinstyle="bevel"/>
                  <v:path arrowok="t" o:connecttype="custom" o:connectlocs="923290,68580;868456,68580;868456,34290;923290,34290;923290,68580;813622,68580;758787,68580;758787,34290;813622,34290;813622,68580;703953,68580;649119,68580;649119,34290;703953,34290;703953,68580;594285,68580;539450,68580;539450,34290;594285,34290;594285,68580;484616,68580;429782,68580;429782,34290;484616,34290;484616,68580;374948,68580;318631,68580;318631,34290;374948,34290;374948,68580;263797,68580;208963,68580;208963,34290;263797,34290;263797,68580;154129,68580;137827,68580;137827,34290;154129,34290;154129,68580;165985,102870;0,50972;165985,0;165985,102870" o:connectangles="0,0,0,0,0,0,0,0,0,0,0,0,0,0,0,0,0,0,0,0,0,0,0,0,0,0,0,0,0,0,0,0,0,0,0,0,0,0,0,0,0,0,0,0"/>
                  <o:lock v:ext="edit" verticies="t"/>
                </v:shape>
                <v:rect id="Rectangle 66" o:spid="_x0000_s1307" style="position:absolute;left:15690;top:17716;width:1905;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" filled="f" stroked="f">
                  <v:textbox inset="0,0,0,0">
                    <w:txbxContent>
                      <w:p w14:paraId="170D2F1F" w14:textId="77777777" w:rsidR="00307AE8" w:rsidRPr="00C45F36" w:rsidRDefault="00307AE8" w:rsidP="00B9239C">
                        <w:r w:rsidRPr="00C45F36">
                          <w:rPr>
                            <w:rFonts w:eastAsia="HGMaruGothicMPRO"/>
                            <w:color w:val="000000"/>
                            <w:sz w:val="16"/>
                            <w:szCs w:val="16"/>
                          </w:rPr>
                          <w:t>P2</w:t>
                        </w:r>
                      </w:p>
                    </w:txbxContent>
                  </v:textbox>
                </v:rect>
                <v:rect id="Rectangle 67" o:spid="_x0000_s1308" style="position:absolute;left:22428;top:17894;width:1924;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FWWxQAAANwAAAAPAAAAZHJzL2Rvd25yZXYueG1sRI9Pi8Iw&#10;FMTvgt8hPMGbpi4q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AkSFWWxQAAANwAAAAP&#10;AAAAAAAAAAAAAAAAAAcCAABkcnMvZG93bnJldi54bWxQSwUGAAAAAAMAAwC3AAAA+QIAAAAA&#10;" filled="f" stroked="f">
                  <v:textbox inset="0,0,0,0">
                    <w:txbxContent>
                      <w:p w14:paraId="6A1CFD1F" w14:textId="77777777" w:rsidR="00307AE8" w:rsidRPr="00C45F36" w:rsidRDefault="00307AE8" w:rsidP="00B9239C">
                        <w:r w:rsidRPr="00C45F36">
                          <w:rPr>
                            <w:rFonts w:eastAsia="HGMaruGothicMPRO"/>
                            <w:color w:val="000000"/>
                            <w:sz w:val="16"/>
                            <w:szCs w:val="16"/>
                          </w:rPr>
                          <w:t>WC</w:t>
                        </w:r>
                      </w:p>
                    </w:txbxContent>
                  </v:textbox>
                </v:rect>
                <v:group id="Group 68" o:spid="_x0000_s1309" style="position:absolute;left:11842;top:11499;width:610;height:464" coordorigin="3272,6430" coordsize="9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">
                  <v:oval id="Oval 69" o:spid="_x0000_s1310" style="position:absolute;left:3272;top:6430;width:99;height: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" fillcolor="black" strokeweight="0"/>
                  <v:oval id="Oval 70" o:spid="_x0000_s1311" style="position:absolute;left:3272;top:6430;width:99;height: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" filled="f" strokeweight=".6pt">
                    <v:stroke endcap="round"/>
                  </v:oval>
                </v:group>
                <v:shape id="Freeform 71" o:spid="_x0000_s1312" style="position:absolute;left:11899;top:6311;width:610;height:5239;visibility:visible;mso-wrap-style:square;v-text-anchor:top" coordsize="80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" path="m333,6614r,-5947c333,630,363,600,400,600v37,,67,30,67,67l467,6614v,37,-30,66,-67,66c363,6680,333,6651,333,6614xm,800l400,,800,800,,800xe" fillcolor="black" strokeweight=".1pt">
                  <v:stroke joinstyle="bevel"/>
                  <v:path arrowok="t" o:connecttype="custom" o:connectlocs="25375,518699;25375,52309;30480,47055;35585,52309;35585,518699;30480,523875;25375,518699;0,62740;30480,0;60960,62740;0,62740" o:connectangles="0,0,0,0,0,0,0,0,0,0,0"/>
                  <o:lock v:ext="edit" verticies="t"/>
                </v:shape>
                <v:shape id="Freeform 72" o:spid="_x0000_s1313" style="position:absolute;left:11842;top:11760;width:610;height:5308;visibility:visible;mso-wrap-style:square;v-text-anchor:top" coordsize="800,6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" path="m467,67r,6026c467,6130,437,6160,400,6160v-37,,-67,-30,-67,-67l333,67c333,30,363,,400,v37,,67,30,67,67xm800,5960l400,6760,,5960r800,xe" fillcolor="black" strokeweight=".1pt">
                  <v:stroke joinstyle="bevel"/>
                  <v:path arrowok="t" o:connecttype="custom" o:connectlocs="35585,5261;35585,478481;30480,483742;25375,478481;25375,5261;30480,0;35585,5261;60960,468036;30480,530860;0,468036;60960,468036" o:connectangles="0,0,0,0,0,0,0,0,0,0,0"/>
                  <o:lock v:ext="edit" verticies="t"/>
                </v:shape>
                <v:shape id="Freeform 73" o:spid="_x0000_s1314" style="position:absolute;left:7061;top:11779;width:7715;height:76;visibility:visible;mso-wrap-style:square;v-text-anchor:top" coordsize="101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" path="m10050,100r-300,c9723,100,9700,77,9700,50v,-28,23,-50,50,-50l10050,v28,,50,22,50,50c10100,77,10078,100,10050,100xm9350,100r-300,c9023,100,9000,77,9000,50v,-28,23,-50,50,-50l9350,v28,,50,22,50,50c9400,77,9378,100,9350,100xm8650,100r-300,c8323,100,8300,77,8300,50v,-28,23,-50,50,-50l8650,v28,,50,22,50,50c8700,77,8678,100,8650,100xm7950,100r-300,c7623,100,7600,77,7600,50v,-28,23,-50,50,-50l7950,v28,,50,22,50,50c8000,77,7978,100,7950,100xm7250,100r-300,c6923,100,6900,77,6900,50v,-28,23,-50,50,-50l7250,v28,,50,22,50,50c7300,77,7278,100,7250,100xm6550,100r-300,c6223,100,6200,77,6200,50v,-28,23,-50,50,-50l6550,v28,,50,22,50,50c6600,77,6578,100,6550,100xm5850,100r-300,c5523,100,5500,77,5500,50v,-28,23,-50,50,-50l5850,v28,,50,22,50,50c5900,77,5878,100,5850,100xm5150,100r-300,c4823,100,4800,77,4800,50v,-28,23,-50,50,-50l5150,v28,,50,22,50,50c5200,77,5178,100,5150,100xm4450,100r-300,c4123,100,4100,77,4100,50v,-28,23,-50,50,-50l4450,v28,,50,22,50,50c4500,77,4478,100,4450,100xm3750,100r-300,c3423,100,3400,77,3400,50v,-28,23,-50,50,-50l3750,v28,,50,22,50,50c3800,77,3778,100,3750,100xm3050,100r-300,c2723,100,2700,77,2700,50v,-28,23,-50,50,-50l3050,v28,,50,22,50,50c3100,77,3078,100,3050,100xm2350,100r-300,c2023,100,2000,77,2000,50v,-28,23,-50,50,-50l2350,v28,,50,22,50,50c2400,77,2378,100,2350,100xm1650,100r-300,c1323,100,1300,77,1300,50v,-28,23,-50,50,-50l1650,v28,,50,22,50,50c1700,77,1678,100,1650,100xm950,100r-300,c623,100,600,77,600,50,600,22,623,,650,l950,v28,,50,22,50,50c1000,77,978,100,950,100xm250,100r-200,c23,100,,77,,50,,22,23,,50,l250,v28,,50,22,50,50c300,77,278,100,250,100xe" fillcolor="black" strokeweight=".1pt">
                  <v:stroke joinstyle="bevel"/>
                  <v:path arrowok="t" o:connecttype="custom" o:connectlocs="744789,7620;744789,0;771525,3810;714234,7620;687498,3810;714234,0;714234,7620;637845,7620;637845,0;664581,3810;607289,7620;580553,3810;607289,0;607289,7620;530901,7620;530901,0;557637,3810;500345,7620;473609,3810;500345,0;500345,7620;423957,7620;423957,0;450693,3810;393401,7620;366665,3810;393401,0;393401,7620;317013,7620;317013,0;343749,3810;286457,7620;259721,3810;286457,0;286457,7620;210069,7620;210069,0;236805,3810;179513,7620;152777,3810;179513,0;179513,7620;103125,7620;103125,0;129861,3810;72569,7620;45833,3810;72569,0;72569,7620;3819,7620;3819,0;22917,3810" o:connectangles="0,0,0,0,0,0,0,0,0,0,0,0,0,0,0,0,0,0,0,0,0,0,0,0,0,0,0,0,0,0,0,0,0,0,0,0,0,0,0,0,0,0,0,0,0,0,0,0,0,0,0,0"/>
                  <o:lock v:ext="edit" verticies="t"/>
                </v:shape>
                <v:rect id="Rectangle 74" o:spid="_x0000_s1315" style="position:absolute;left:15779;top:9258;width:1620;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" filled="f" stroked="f">
                  <v:textbox inset="0,0,0,0">
                    <w:txbxContent>
                      <w:p w14:paraId="089FC7C5" w14:textId="77777777" w:rsidR="00307AE8" w:rsidRPr="00C45F36" w:rsidRDefault="00307AE8" w:rsidP="00B9239C">
                        <w:r w:rsidRPr="00C45F36">
                          <w:rPr>
                            <w:rFonts w:eastAsia="HGMaruGothicMPRO"/>
                            <w:color w:val="000000"/>
                            <w:sz w:val="16"/>
                            <w:szCs w:val="16"/>
                          </w:rPr>
                          <w:t>P2</w:t>
                        </w:r>
                      </w:p>
                    </w:txbxContent>
                  </v:textbox>
                </v:rect>
                <v:rect id="Rectangle 75" o:spid="_x0000_s1316" style="position:absolute;left:22428;top:9258;width:192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" filled="f" stroked="f">
                  <v:textbox inset="0,0,0,0">
                    <w:txbxContent>
                      <w:p w14:paraId="72506AA1" w14:textId="77777777" w:rsidR="00307AE8" w:rsidRPr="00C45F36" w:rsidRDefault="00307AE8" w:rsidP="00B9239C">
                        <w:r w:rsidRPr="00C45F36">
                          <w:rPr>
                            <w:rFonts w:eastAsia="HGMaruGothicMPRO"/>
                            <w:color w:val="000000"/>
                            <w:sz w:val="16"/>
                            <w:szCs w:val="16"/>
                          </w:rPr>
                          <w:t>WC</w:t>
                        </w:r>
                      </w:p>
                    </w:txbxContent>
                  </v:textbox>
                </v:rect>
                <v:line id="Line 76" o:spid="_x0000_s1317" style="position:absolute;visibility:visible;mso-wrap-style:square" from="29800,25038" to="33502,25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" strokecolor="maroon" strokeweight="1.85pt"/>
                <v:shape id="Freeform 77" o:spid="_x0000_s1318" style="position:absolute;left:25285;top:10604;width:127;height:11557;visibility:visible;mso-wrap-style:square;v-text-anchor:top" coordsize="37,1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" path="m37,r,37l,37,,,37,xm37,74r,37l,111,,74r37,xm37,148r,37l,185,,148r37,xm37,222r,37l,259,,222r37,xm37,296r,37l,333,,296r37,xm37,370r,37l,407,,370r37,xm37,444r,37l,481,,444r37,xm37,519r,37l,556,,519r37,xm37,593r,37l,630,,593r37,xm37,667r,37l,704,,667r37,xm37,741r,37l,778,,741r37,xm37,815r,37l,852,,815r37,xm37,889r,37l,926,,889r37,xm37,963r,37l,1000,,963r37,xm37,1037r,37l,1074r,-37l37,1037xm37,1112r,37l,1149r,-37l37,1112xm37,1186r,37l,1223r,-37l37,1186xm37,1260r,37l,1297r,-37l37,1260xm37,1334r,37l,1371r,-37l37,1334xm37,1408r,37l,1445r,-37l37,1408xm37,1482r,37l,1519r,-37l37,1482xm37,1556r,37l,1593r,-37l37,1556xm37,1630r,38l,1668r,-38l37,1630xm37,1705r,37l,1742r,-37l37,1705xm37,1779r,37l,1816r,-37l37,1779xe" fillcolor="#9c0" strokecolor="#9c0" strokeweight=".1pt">
                  <v:stroke joinstyle="bevel"/>
                  <v:path arrowok="t" o:connecttype="custom" o:connectlocs="12700,23547;0,0;12700,47094;0,70640;12700,47094;12700,117734;0,94187;12700,141281;0,164827;12700,141281;12700,211921;0,188374;12700,235468;0,259014;12700,235468;12700,306108;0,282561;12700,330291;0,353838;12700,330291;12700,400931;0,377384;12700,424478;0,448025;12700,424478;12700,495118;0,471571;12700,518665;0,542212;12700,518665;12700,589305;0,565758;12700,612852;0,636399;12700,612852;12700,683492;0,659945;12700,707675;0,731222;12700,707675;12700,778316;0,754769;12700,801862;0,825409;12700,801862;12700,872503;0,848956;12700,896049;0,919596;12700,896049;12700,966690;0,943143;12700,990236;0,1013783;12700,990236;12700,1061513;0,1037330;12700,1085060;0,1108606;12700,1085060;12700,1155700;0,1132153" o:connectangles="0,0,0,0,0,0,0,0,0,0,0,0,0,0,0,0,0,0,0,0,0,0,0,0,0,0,0,0,0,0,0,0,0,0,0,0,0,0,0,0,0,0,0,0,0,0,0,0,0,0,0,0,0,0,0,0,0,0,0,0,0,0"/>
                  <o:lock v:ext="edit" verticies="t"/>
                </v:shape>
                <v:line id="Line 78" o:spid="_x0000_s1319" style="position:absolute;visibility:visible;mso-wrap-style:square" from="29806,11068" to="30905,11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" strokecolor="maroon" strokeweight="1.85pt"/>
                <v:group id="Group 79" o:spid="_x0000_s1320" style="position:absolute;left:30587;top:9074;width:1766;height:2425" coordorigin="6303,6048" coordsize="286,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">
                  <v:group id="Group 80" o:spid="_x0000_s1321" style="position:absolute;left:6303;top:6203;width:286;height:86" coordorigin="6303,6203" coordsize="2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">
                    <v:rect id="Rectangle 81" o:spid="_x0000_s1322" style="position:absolute;left:6303;top:6203;width:286;height: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" stroked="f"/>
                    <v:rect id="Rectangle 82" o:spid="_x0000_s1323" style="position:absolute;left:6303;top:6203;width:286;height: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" filled="f" strokeweight=".6pt">
                      <v:stroke endcap="round"/>
                    </v:rect>
                  </v:group>
                  <v:group id="Group 83" o:spid="_x0000_s1324" style="position:absolute;left:6317;top:6289;width:235;height:141" coordorigin="6317,6289" coordsize="235,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">
                    <v:rect id="Rectangle 84" o:spid="_x0000_s1325" style="position:absolute;left:6317;top:6289;width:235;height: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" stroked="f"/>
                    <v:rect id="Rectangle 85" o:spid="_x0000_s1326" style="position:absolute;left:6317;top:6289;width:235;height: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" filled="f" strokeweight=".6pt">
                      <v:stroke endcap="round"/>
                    </v:rect>
                  </v:group>
                  <v:line id="Line 86" o:spid="_x0000_s1327" style="position:absolute;flip:y;visibility:visible;mso-wrap-style:square" from="6366,6097" to="6367,6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" strokeweight=".6pt">
                    <v:stroke endcap="round"/>
                  </v:line>
                  <v:line id="Line 87" o:spid="_x0000_s1328" style="position:absolute;visibility:visible;mso-wrap-style:square" from="6366,6097" to="6485,6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" strokeweight=".6pt">
                    <v:stroke endcap="round"/>
                  </v:line>
                  <v:line id="Line 88" o:spid="_x0000_s1329" style="position:absolute;flip:x y;visibility:visible;mso-wrap-style:square" from="6404,6048" to="6411,60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" strokeweight=".6pt">
                    <v:stroke endcap="round"/>
                  </v:line>
                </v:group>
                <v:rect id="Rectangle 89" o:spid="_x0000_s1330" style="position:absolute;left:33566;top:9486;width:1720;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" filled="f" stroked="f">
                  <v:textbox inset="0,0,0,0">
                    <w:txbxContent>
                      <w:p w14:paraId="308CA941" w14:textId="77777777" w:rsidR="00307AE8" w:rsidRPr="00C45F36" w:rsidRDefault="00307AE8" w:rsidP="00B9239C">
                        <w:r w:rsidRPr="00C45F36">
                          <w:rPr>
                            <w:rFonts w:eastAsia="HGMaruGothicMPRO"/>
                            <w:color w:val="000000"/>
                            <w:sz w:val="16"/>
                            <w:szCs w:val="16"/>
                          </w:rPr>
                          <w:t>P3</w:t>
                        </w:r>
                      </w:p>
                    </w:txbxContent>
                  </v:textbox>
                </v:rect>
                <v:rect id="Rectangle 90" o:spid="_x0000_s1331" style="position:absolute;left:33356;top:7886;width:7226;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" filled="f" stroked="f">
                  <v:textbox inset="0,0,0,0">
                    <w:txbxContent>
                      <w:p w14:paraId="5A2C68BC" w14:textId="77777777" w:rsidR="00307AE8" w:rsidRPr="00D329F3" w:rsidRDefault="00307AE8" w:rsidP="00B9239C">
                        <w:pPr>
                          <w:rPr>
                            <w:sz w:val="16"/>
                            <w:szCs w:val="16"/>
                          </w:rPr>
                        </w:pPr>
                        <w:r w:rsidRPr="00D329F3">
                          <w:rPr>
                            <w:sz w:val="16"/>
                            <w:szCs w:val="16"/>
                          </w:rPr>
                          <w:t>Phòng thí nghiệm</w:t>
                        </w:r>
                      </w:p>
                    </w:txbxContent>
                  </v:textbox>
                </v:rect>
                <v:shape id="Freeform 91" o:spid="_x0000_s1332" style="position:absolute;left:32169;top:4019;width:4794;height:5017;visibility:visible;mso-wrap-style:square;v-text-anchor:top" coordsize="2456,2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" path="m2443,60l258,2264v-13,13,-34,13,-47,c198,2251,198,2230,211,2217l2396,13v13,-13,34,-13,47,c2456,26,2456,47,2443,60xm423,2334l,2477,139,2052r284,282xe" fillcolor="black" strokeweight=".1pt">
                  <v:stroke joinstyle="bevel"/>
                  <v:path arrowok="t" o:connecttype="custom" o:connectlocs="476887,12151;50363,458513;41188,458513;41188,448994;467713,2633;476887,2633;476887,12151;82572,472689;0,501650;27134,415578;82572,472689" o:connectangles="0,0,0,0,0,0,0,0,0,0,0"/>
                  <o:lock v:ext="edit" verticies="t"/>
                </v:shape>
                <v:oval id="Oval 92" o:spid="_x0000_s1333" style="position:absolute;left:29806;top:8737;width:3099;height:3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" filled="f" strokecolor="red" strokeweight=".6pt">
                  <v:stroke endcap="round"/>
                </v:oval>
                <v:group id="Group 93" o:spid="_x0000_s1334" style="position:absolute;left:50761;top:25317;width:1569;height:1695" coordorigin="9439,7985" coordsize="254,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">
                  <v:oval id="Oval 94" o:spid="_x0000_s1335" style="position:absolute;left:9439;top:7985;width:2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" strokeweight="0"/>
                  <v:oval id="Oval 95" o:spid="_x0000_s1336" style="position:absolute;left:9439;top:7985;width:2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" filled="f" strokeweight=".6pt">
                    <v:stroke endcap="round"/>
                  </v:oval>
                </v:group>
                <v:rect id="Rectangle 96" o:spid="_x0000_s1337" style="position:absolute;left:47383;top:27190;width:8509;height:23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" filled="f" stroked="f">
                  <v:textbox inset="0,0,0,0">
                    <w:txbxContent>
                      <w:p w14:paraId="3FD02BE0" w14:textId="77777777" w:rsidR="00307AE8" w:rsidRPr="0020334D" w:rsidRDefault="00307AE8" w:rsidP="00B9239C">
                        <w:pPr>
                          <w:rPr>
                            <w:sz w:val="21"/>
                            <w:szCs w:val="21"/>
                          </w:rPr>
                        </w:pPr>
                        <w:r>
                          <w:rPr>
                            <w:sz w:val="21"/>
                            <w:szCs w:val="21"/>
                          </w:rPr>
                          <w:t>C</w:t>
                        </w:r>
                        <w:r w:rsidRPr="00AB6F07">
                          <w:rPr>
                            <w:sz w:val="21"/>
                            <w:szCs w:val="21"/>
                          </w:rPr>
                          <w:t>ố</w:t>
                        </w:r>
                        <w:r w:rsidRPr="0020334D">
                          <w:rPr>
                            <w:rFonts w:hint="eastAsia"/>
                            <w:sz w:val="21"/>
                            <w:szCs w:val="21"/>
                          </w:rPr>
                          <w:t>ng n</w:t>
                        </w:r>
                        <w:r w:rsidRPr="0020334D">
                          <w:rPr>
                            <w:rFonts w:hint="eastAsia"/>
                            <w:sz w:val="21"/>
                            <w:szCs w:val="21"/>
                          </w:rPr>
                          <w:t>ướ</w:t>
                        </w:r>
                        <w:r w:rsidRPr="0020334D">
                          <w:rPr>
                            <w:rFonts w:hint="eastAsia"/>
                            <w:sz w:val="21"/>
                            <w:szCs w:val="21"/>
                          </w:rPr>
                          <w:t>c th</w:t>
                        </w:r>
                        <w:r w:rsidRPr="0020334D">
                          <w:rPr>
                            <w:rFonts w:hint="eastAsia"/>
                            <w:sz w:val="21"/>
                            <w:szCs w:val="21"/>
                          </w:rPr>
                          <w:t>ả</w:t>
                        </w:r>
                        <w:r w:rsidRPr="0020334D">
                          <w:rPr>
                            <w:rFonts w:hint="eastAsia"/>
                            <w:sz w:val="21"/>
                            <w:szCs w:val="21"/>
                          </w:rPr>
                          <w:t xml:space="preserve">i </w:t>
                        </w:r>
                      </w:p>
                    </w:txbxContent>
                  </v:textbox>
                </v:rect>
                <v:rect id="Rectangle 97" o:spid="_x0000_s1338" style="position:absolute;left:15767;top:11696;width:7226;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" filled="f" stroked="f">
                  <v:textbox inset="0,0,0,0">
                    <w:txbxContent>
                      <w:p w14:paraId="3DD6B3B9" w14:textId="77777777" w:rsidR="00307AE8" w:rsidRPr="00D329F3" w:rsidRDefault="00307AE8" w:rsidP="00B9239C">
                        <w:pPr>
                          <w:rPr>
                            <w:sz w:val="16"/>
                            <w:szCs w:val="16"/>
                          </w:rPr>
                        </w:pPr>
                        <w:r w:rsidRPr="00D329F3">
                          <w:rPr>
                            <w:sz w:val="16"/>
                            <w:szCs w:val="16"/>
                          </w:rPr>
                          <w:t>Phòng thí nghiệm</w:t>
                        </w:r>
                      </w:p>
                    </w:txbxContent>
                  </v:textbox>
                </v:rect>
                <v:rect id="Rectangle 98" o:spid="_x0000_s1339" style="position:absolute;left:15767;top:16090;width:7226;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" filled="f" stroked="f">
                  <v:textbox inset="0,0,0,0">
                    <w:txbxContent>
                      <w:p w14:paraId="19A8636F" w14:textId="77777777" w:rsidR="00307AE8" w:rsidRPr="00D329F3" w:rsidRDefault="00307AE8" w:rsidP="00B9239C">
                        <w:pPr>
                          <w:rPr>
                            <w:sz w:val="16"/>
                            <w:szCs w:val="16"/>
                          </w:rPr>
                        </w:pPr>
                        <w:r w:rsidRPr="00D329F3">
                          <w:rPr>
                            <w:sz w:val="16"/>
                            <w:szCs w:val="16"/>
                          </w:rPr>
                          <w:t>Phòng thí nghiệm</w:t>
                        </w:r>
                      </w:p>
                    </w:txbxContent>
                  </v:textbox>
                </v:rect>
                <v:rect id="Rectangle 99" o:spid="_x0000_s1340" style="position:absolute;left:34455;top:12382;width:7226;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" filled="f" stroked="f">
                  <v:textbox inset="0,0,0,0">
                    <w:txbxContent>
                      <w:p w14:paraId="23539F6C" w14:textId="77777777" w:rsidR="00307AE8" w:rsidRPr="00D329F3" w:rsidRDefault="00307AE8" w:rsidP="00B9239C">
                        <w:pPr>
                          <w:rPr>
                            <w:sz w:val="16"/>
                            <w:szCs w:val="16"/>
                          </w:rPr>
                        </w:pPr>
                        <w:r w:rsidRPr="00D329F3">
                          <w:rPr>
                            <w:sz w:val="16"/>
                            <w:szCs w:val="16"/>
                          </w:rPr>
                          <w:t>Phòng thí nghiệm</w:t>
                        </w:r>
                      </w:p>
                    </w:txbxContent>
                  </v:textbox>
                </v:rect>
                <v:rect id="Rectangle 100" o:spid="_x0000_s1341" style="position:absolute;left:34359;top:16471;width:7227;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" filled="f" stroked="f">
                  <v:textbox inset="0,0,0,0">
                    <w:txbxContent>
                      <w:p w14:paraId="5A92EDE3" w14:textId="77777777" w:rsidR="00307AE8" w:rsidRPr="00D329F3" w:rsidRDefault="00307AE8" w:rsidP="00B9239C">
                        <w:pPr>
                          <w:rPr>
                            <w:sz w:val="16"/>
                            <w:szCs w:val="16"/>
                          </w:rPr>
                        </w:pPr>
                        <w:r w:rsidRPr="00D329F3">
                          <w:rPr>
                            <w:sz w:val="16"/>
                            <w:szCs w:val="16"/>
                          </w:rPr>
                          <w:t>Phòng thí nghiệm</w:t>
                        </w:r>
                      </w:p>
                    </w:txbxContent>
                  </v:textbox>
                </v:rect>
                <v:shape id="Freeform 101" o:spid="_x0000_s1342" style="position:absolute;left:22967;top:10375;width:2445;height:420;visibility:visible;mso-wrap-style:square;v-text-anchor:top" coordsize="39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" path="m,16r33,l33,49,,49,,16xm66,16r33,l99,49r-33,l66,16xm132,16r33,l165,49r-33,l132,16xm198,16r33,l231,49r-33,l198,16xm264,16r33,l297,49r-33,l264,16xm330,16r16,l346,49r-16,l330,16xm330,r65,33l330,66,330,xe" fillcolor="#9c0" strokecolor="#9c0" strokeweight=".1pt">
                  <v:stroke joinstyle="bevel"/>
                  <v:path arrowok="t" o:connecttype="custom" o:connectlocs="0,10160;20424,10160;20424,31115;0,31115;0,10160;40849,10160;61273,10160;61273,31115;40849,31115;40849,10160;81698,10160;102122,10160;102122,31115;81698,31115;81698,10160;122547,10160;142971,10160;142971,31115;122547,31115;122547,10160;163396,10160;183820,10160;183820,31115;163396,31115;163396,10160;204245,10160;214148,10160;214148,31115;204245,31115;204245,10160;204245,0;244475,20955;204245,41910;204245,0" o:connectangles="0,0,0,0,0,0,0,0,0,0,0,0,0,0,0,0,0,0,0,0,0,0,0,0,0,0,0,0,0,0,0,0,0,0"/>
                  <o:lock v:ext="edit" verticies="t"/>
                </v:shape>
                <v:rect id="Rectangle 102" o:spid="_x0000_s1343" style="position:absolute;left:15741;top:7912;width:7226;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" filled="f" stroked="f">
                  <v:textbox inset="0,0,0,0">
                    <w:txbxContent>
                      <w:p w14:paraId="5D1CD254" w14:textId="77777777" w:rsidR="00307AE8" w:rsidRPr="00D329F3" w:rsidRDefault="00307AE8" w:rsidP="00B9239C">
                        <w:pPr>
                          <w:rPr>
                            <w:sz w:val="16"/>
                            <w:szCs w:val="16"/>
                          </w:rPr>
                        </w:pPr>
                        <w:r w:rsidRPr="00D329F3">
                          <w:rPr>
                            <w:sz w:val="16"/>
                            <w:szCs w:val="16"/>
                          </w:rPr>
                          <w:t>Phòng thí nghiệm</w:t>
                        </w:r>
                      </w:p>
                    </w:txbxContent>
                  </v:textbox>
                </v:rect>
                <v:shape id="Freeform 103" o:spid="_x0000_s1344" style="position:absolute;left:17316;top:9486;width:9366;height:572;visibility:visible;mso-wrap-style:square;v-text-anchor:top" coordsize="39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" path="m,16r33,l33,49,,49,,16xm66,16r33,l99,49r-33,l66,16xm132,16r33,l165,49r-33,l132,16xm198,16r33,l231,49r-33,l198,16xm264,16r33,l297,49r-33,l264,16xm330,16r16,l346,49r-16,l330,16xm330,r65,33l330,66,330,xe" fillcolor="red" strokecolor="#9c0" strokeweight=".1pt">
                  <v:stroke joinstyle="bevel"/>
                  <v:path arrowok="t" o:connecttype="custom" o:connectlocs="0,13855;78250,13855;78250,42430;0,42430;0,13855;156499,13855;234749,13855;234749,42430;156499,42430;156499,13855;312999,13855;391248,13855;391248,42430;312999,42430;312999,13855;469498,13855;547748,13855;547748,42430;469498,42430;469498,13855;625997,13855;704247,13855;704247,42430;625997,42430;625997,13855;782497,13855;820436,13855;820436,42430;782497,42430;782497,13855;782497,0;936625,28575;782497,57150;782497,0" o:connectangles="0,0,0,0,0,0,0,0,0,0,0,0,0,0,0,0,0,0,0,0,0,0,0,0,0,0,0,0,0,0,0,0,0,0"/>
                  <o:lock v:ext="edit" verticies="t"/>
                </v:shape>
                <v:shape id="Freeform 104" o:spid="_x0000_s1345" style="position:absolute;left:16884;top:14255;width:9798;height:591;visibility:visible;mso-wrap-style:square;v-text-anchor:top" coordsize="39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" path="m,16r33,l33,49,,49,,16xm66,16r33,l99,49r-33,l66,16xm132,16r33,l165,49r-33,l132,16xm198,16r33,l231,49r-33,l198,16xm264,16r33,l297,49r-33,l264,16xm330,16r16,l346,49r-16,l330,16xm330,r65,33l330,66,330,xe" fillcolor="red" strokecolor="#9c0" strokeweight=".1pt">
                  <v:stroke joinstyle="bevel"/>
                  <v:path arrowok="t" o:connecttype="custom" o:connectlocs="0,14316;81857,14316;81857,43844;0,43844;0,14316;163714,14316;245571,14316;245571,43844;163714,43844;163714,14316;327429,14316;409286,14316;409286,43844;327429,43844;327429,14316;491143,14316;573000,14316;573000,43844;491143,43844;491143,14316;654857,14316;736714,14316;736714,43844;654857,43844;654857,14316;818571,14316;858260,14316;858260,43844;818571,43844;818571,14316;818571,0;979805,29528;818571,59055;818571,0" o:connectangles="0,0,0,0,0,0,0,0,0,0,0,0,0,0,0,0,0,0,0,0,0,0,0,0,0,0,0,0,0,0,0,0,0,0"/>
                  <o:lock v:ext="edit" verticies="t"/>
                </v:shape>
                <v:shape id="Freeform 105" o:spid="_x0000_s1346" style="position:absolute;left:17316;top:18395;width:9366;height:540;visibility:visible;mso-wrap-style:square;v-text-anchor:top" coordsize="39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" path="m,16r33,l33,49,,49,,16xm66,16r33,l99,49r-33,l66,16xm132,16r33,l165,49r-33,l132,16xm198,16r33,l231,49r-33,l198,16xm264,16r33,l297,49r-33,l264,16xm330,16r16,l346,49r-16,l330,16xm330,r65,33l330,66,330,xe" fillcolor="red" strokecolor="#9c0" strokeweight=".1pt">
                  <v:stroke joinstyle="bevel"/>
                  <v:path arrowok="t" o:connecttype="custom" o:connectlocs="0,13085;78250,13085;78250,40072;0,40072;0,13085;156499,13085;234749,13085;234749,40072;156499,40072;156499,13085;312999,13085;391248,13085;391248,40072;312999,40072;312999,13085;469498,13085;547748,13085;547748,40072;469498,40072;469498,13085;625997,13085;704247,13085;704247,40072;625997,40072;625997,13085;782497,13085;820436,13085;820436,40072;782497,40072;782497,13085;782497,0;936625,26988;782497,53975;782497,0" o:connectangles="0,0,0,0,0,0,0,0,0,0,0,0,0,0,0,0,0,0,0,0,0,0,0,0,0,0,0,0,0,0,0,0,0,0"/>
                  <o:lock v:ext="edit" verticies="t"/>
                </v:shape>
                <v:shape id="Freeform 106" o:spid="_x0000_s1347" style="position:absolute;left:26162;top:9486;width:520;height:15837;visibility:visible;mso-wrap-style:square;v-text-anchor:top" coordsize="37,1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" path="m37,r,37l,37,,,37,xm37,74r,37l,111,,74r37,xm37,148r,37l,185,,148r37,xm37,222r,37l,259,,222r37,xm37,296r,37l,333,,296r37,xm37,370r,37l,407,,370r37,xm37,444r,37l,481,,444r37,xm37,519r,37l,556,,519r37,xm37,593r,37l,630,,593r37,xm37,667r,37l,704,,667r37,xm37,741r,37l,778,,741r37,xm37,815r,37l,852,,815r37,xm37,889r,37l,926,,889r37,xm37,963r,37l,1000,,963r37,xm37,1037r,37l,1074r,-37l37,1037xm37,1112r,37l,1149r,-37l37,1112xm37,1186r,37l,1223r,-37l37,1186xm37,1260r,37l,1297r,-37l37,1260xm37,1334r,37l,1371r,-37l37,1334xm37,1408r,37l,1445r,-37l37,1408xm37,1482r,37l,1519r,-37l37,1482xm37,1556r,37l,1593r,-37l37,1556xm37,1630r,38l,1668r,-38l37,1630xm37,1705r,37l,1742r,-37l37,1705xm37,1779r,37l,1816r,-37l37,1779xe" fillcolor="red" strokecolor="#92d050" strokeweight=".1pt">
                  <v:stroke joinstyle="bevel"/>
                  <v:path arrowok="t" o:connecttype="custom" o:connectlocs="52070,32267;0,0;52070,64534;0,96800;52070,64534;52070,161334;0,129067;52070,193601;0,225868;52070,193601;52070,290401;0,258134;52070,322668;0,354935;52070,322668;52070,419469;0,387202;52070,452607;0,484874;52070,452607;52070,549408;0,517141;52070,581675;0,613941;52070,581675;52070,678475;0,646208;52070,710742;0,743009;52070,710742;52070,807542;0,775276;52070,839809;0,872076;52070,839809;52070,936610;0,904343;52070,969749;0,1002015;52070,969749;52070,1066549;0,1034282;52070,1098816;0,1131083;52070,1098816;52070,1195616;0,1163349;52070,1227883;0,1260150;52070,1227883;52070,1324683;0,1292417;52070,1356950;0,1389217;52070,1356950;52070,1454623;0,1421484;52070,1486890;0,1519156;52070,1486890;52070,1583690;0,1551423" o:connectangles="0,0,0,0,0,0,0,0,0,0,0,0,0,0,0,0,0,0,0,0,0,0,0,0,0,0,0,0,0,0,0,0,0,0,0,0,0,0,0,0,0,0,0,0,0,0,0,0,0,0,0,0,0,0,0,0,0,0,0,0,0,0"/>
                  <o:lock v:ext="edit" verticies="t"/>
                </v:shape>
                <v:group id="Group 107" o:spid="_x0000_s1348" style="position:absolute;left:27781;top:23634;width:2025;height:3397" coordorigin="6711,8351" coordsize="328,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">
                  <v:shape id="Freeform 108" o:spid="_x0000_s1349" style="position:absolute;left:6835;top:8400;width:104;height:33;visibility:visible;mso-wrap-style:square;v-text-anchor:top" coordsize="10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" path="m51,l39,,29,,21,,13,4,6,4,2,9,,13r,3l2,21r4,4l13,25r8,4l29,29r10,l51,33,61,29r11,l77,29,87,25r8,l97,21r3,-5l104,16r-4,-3l97,9,95,4r-8,l77,,72,,61,,51,xe" fillcolor="#cff" stroked="f">
                    <v:path arrowok="t" o:connecttype="custom" o:connectlocs="51,0;39,0;29,0;21,0;13,4;6,4;2,9;0,13;0,16;2,21;6,25;13,25;21,29;29,29;39,29;51,33;61,29;72,29;77,29;87,25;95,25;97,21;100,16;104,16;100,13;97,9;95,4;87,4;77,0;72,0;61,0;51,0" o:connectangles="0,0,0,0,0,0,0,0,0,0,0,0,0,0,0,0,0,0,0,0,0,0,0,0,0,0,0,0,0,0,0,0"/>
                  </v:shape>
                  <v:shape id="Freeform 109" o:spid="_x0000_s1350" style="position:absolute;left:6835;top:8400;width:104;height:33;visibility:visible;mso-wrap-style:square;v-text-anchor:top" coordsize="10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" path="m51,l39,,29,,21,,13,4,6,4,2,9,,13r,3l2,21r4,4l13,25r8,4l29,29r10,l51,33,61,29r11,l77,29,87,25r8,l97,21r3,-5l104,16r-4,-3l97,9,95,4r-8,l77,,72,,61,,51,e" filled="f" strokeweight=".15pt">
                    <v:stroke endcap="round"/>
                    <v:path arrowok="t" o:connecttype="custom" o:connectlocs="51,0;39,0;29,0;21,0;13,4;6,4;2,9;0,13;0,16;2,21;6,25;13,25;21,29;29,29;39,29;51,33;61,29;72,29;77,29;87,25;95,25;97,21;100,16;104,16;100,13;97,9;95,4;87,4;77,0;72,0;61,0;51,0" o:connectangles="0,0,0,0,0,0,0,0,0,0,0,0,0,0,0,0,0,0,0,0,0,0,0,0,0,0,0,0,0,0,0,0"/>
                  </v:shape>
                  <v:shape id="Freeform 110" o:spid="_x0000_s1351" style="position:absolute;left:6747;top:8433;width:276;height:49;visibility:visible;mso-wrap-style:square;v-text-anchor:top" coordsize="27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" path="m136,l,49r276,l136,xe" fillcolor="#cff" stroked="f">
                    <v:path arrowok="t" o:connecttype="custom" o:connectlocs="136,0;0,49;276,49;136,0" o:connectangles="0,0,0,0"/>
                  </v:shape>
                  <v:shape id="Freeform 111" o:spid="_x0000_s1352" style="position:absolute;left:6747;top:8433;width:276;height:49;visibility:visible;mso-wrap-style:square;v-text-anchor:top" coordsize="27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" path="m136,l,49r276,l136,xe" filled="f" strokeweight=".15pt">
                    <v:stroke endcap="round"/>
                    <v:path arrowok="t" o:connecttype="custom" o:connectlocs="136,0;0,49;276,49;136,0" o:connectangles="0,0,0,0"/>
                  </v:shape>
                  <v:rect id="Rectangle 112" o:spid="_x0000_s1353" style="position:absolute;left:6835;top:8416;width:104;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" fillcolor="#cff" stroked="f"/>
                  <v:rect id="Rectangle 113" o:spid="_x0000_s1354" style="position:absolute;left:6835;top:8416;width:104;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" filled="f" strokeweight=".15pt">
                    <v:stroke endcap="round"/>
                  </v:rect>
                  <v:rect id="Rectangle 114" o:spid="_x0000_s1355" style="position:absolute;left:6747;top:8482;width:276;height: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" fillcolor="#cff" stroked="f"/>
                  <v:rect id="Rectangle 115" o:spid="_x0000_s1356" style="position:absolute;left:6747;top:8482;width:276;height: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" filled="f" strokeweight=".15pt">
                    <v:stroke endcap="round"/>
                  </v:rect>
                  <v:rect id="Rectangle 116" o:spid="_x0000_s1357" style="position:absolute;left:6845;top:8429;width:81;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" fillcolor="#cff" stroked="f"/>
                  <v:rect id="Rectangle 117" o:spid="_x0000_s1358" style="position:absolute;left:6845;top:8429;width:81;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" filled="f" strokeweight=".15pt">
                    <v:stroke endcap="round"/>
                  </v:rect>
                  <v:rect id="Rectangle 118" o:spid="_x0000_s1359" style="position:absolute;left:6724;top:8873;width:315;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" fillcolor="#cff" stroked="f"/>
                  <v:rect id="Rectangle 119" o:spid="_x0000_s1360" style="position:absolute;left:6724;top:8873;width:315;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" filled="f" strokeweight=".15pt">
                    <v:stroke endcap="round"/>
                  </v:rect>
                  <v:rect id="Rectangle 120" o:spid="_x0000_s1361" style="position:absolute;left:6711;top:8787;width:9;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" fillcolor="#cff" stroked="f"/>
                  <v:rect id="Rectangle 121" o:spid="_x0000_s1362" style="position:absolute;left:6711;top:8699;width:9;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" fillcolor="#cff" stroked="f"/>
                  <v:rect id="Rectangle 122" o:spid="_x0000_s1363" style="position:absolute;left:6711;top:8607;width:9;height: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" fillcolor="#cff" stroked="f"/>
                  <v:rect id="Rectangle 123" o:spid="_x0000_s1364" style="position:absolute;left:6711;top:8518;width:9;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" fillcolor="#cff" stroked="f"/>
                  <v:rect id="Rectangle 124" o:spid="_x0000_s1365" style="position:absolute;left:6711;top:8429;width:9;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" fillcolor="#cff" stroked="f"/>
                  <v:shape id="Freeform 125" o:spid="_x0000_s1366" style="position:absolute;left:6711;top:8351;width:47;height:82;visibility:visible;mso-wrap-style:square;v-text-anchor:top" coordsize="4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" path="m42,l,78r5,4l47,6,42,xe" fillcolor="#cff" stroked="f">
                    <v:path arrowok="t" o:connecttype="custom" o:connectlocs="42,0;0,78;5,82;47,6;42,0" o:connectangles="0,0,0,0,0"/>
                  </v:shape>
                  <v:line id="Line 126" o:spid="_x0000_s1367" style="position:absolute;visibility:visible;mso-wrap-style:square" from="6837,8644" to="6898,8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" strokeweight=".45pt">
                    <v:stroke endcap="round"/>
                  </v:line>
                  <v:line id="Line 127" o:spid="_x0000_s1368" style="position:absolute;flip:x;visibility:visible;mso-wrap-style:square" from="6786,8772" to="6907,8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" strokeweight=".45pt">
                    <v:stroke endcap="round"/>
                  </v:line>
                  <v:line id="Line 128" o:spid="_x0000_s1369" style="position:absolute;flip:y;visibility:visible;mso-wrap-style:square" from="6777,8644" to="6837,8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" strokeweight=".45pt">
                    <v:stroke endcap="round"/>
                  </v:line>
                  <v:shape id="Freeform 129" o:spid="_x0000_s1370" style="position:absolute;left:6777;top:8644;width:138;height:173;visibility:visible;mso-wrap-style:square;v-text-anchor:top" coordsize="138,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" path="m138,85r-8,11l130,118r-9,10l113,140r-9,11l96,161r-18,l69,173,51,161r-17,l27,151,18,140,9,128,,118,,96,,85,,65,,43,9,32,18,22,27,11,34,,51,,69,r9,l96,r8,11l113,22r8,10l130,43r,22l138,85xe" fillcolor="#cff" stroked="f">
                    <v:path arrowok="t" o:connecttype="custom" o:connectlocs="138,85;130,96;130,118;121,128;113,140;104,151;96,161;78,161;69,173;51,161;34,161;27,151;18,140;9,128;0,118;0,96;0,85;0,65;0,43;9,32;18,22;27,11;34,0;51,0;69,0;78,0;96,0;104,11;113,22;121,32;130,43;130,65;138,85" o:connectangles="0,0,0,0,0,0,0,0,0,0,0,0,0,0,0,0,0,0,0,0,0,0,0,0,0,0,0,0,0,0,0,0,0"/>
                  </v:shape>
                  <v:shape id="Freeform 130" o:spid="_x0000_s1371" style="position:absolute;left:6777;top:8644;width:138;height:173;visibility:visible;mso-wrap-style:square;v-text-anchor:top" coordsize="138,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" path="m138,85r-8,11l130,118r-9,10l113,140r-9,11l96,161r-18,l69,173,51,161r-17,l27,151,18,140,9,128,,118,,96,,85,,65,,43,9,32,18,22,27,11,34,,51,,69,r9,l96,r8,11l113,22r8,10l130,43r,22l138,85e" filled="f" strokeweight=".45pt">
                    <v:stroke endcap="round"/>
                    <v:path arrowok="t" o:connecttype="custom" o:connectlocs="138,85;130,96;130,118;121,128;113,140;104,151;96,161;78,161;69,173;51,161;34,161;27,151;18,140;9,128;0,118;0,96;0,85;0,65;0,43;9,32;18,22;27,11;34,0;51,0;69,0;78,0;96,0;104,11;113,22;121,32;130,43;130,65;138,85" o:connectangles="0,0,0,0,0,0,0,0,0,0,0,0,0,0,0,0,0,0,0,0,0,0,0,0,0,0,0,0,0,0,0,0,0"/>
                  </v:shape>
                  <v:shape id="Freeform 131" o:spid="_x0000_s1372" style="position:absolute;left:6786;top:8644;width:121;height:128;visibility:visible;mso-wrap-style:square;v-text-anchor:top" coordsize="121,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" path="m60,r61,128l,128,60,xe" fillcolor="#cff" stroked="f">
                    <v:path arrowok="t" o:connecttype="custom" o:connectlocs="60,0;121,128;0,128;60,0" o:connectangles="0,0,0,0"/>
                  </v:shape>
                  <v:shape id="Freeform 132" o:spid="_x0000_s1373" style="position:absolute;left:6787;top:8631;width:121;height:128;visibility:visible;mso-wrap-style:square;v-text-anchor:top" coordsize="121,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" path="m60,r61,128l,128,60,xe" filled="f" strokeweight=".45pt">
                    <v:stroke endcap="round"/>
                    <v:path arrowok="t" o:connecttype="custom" o:connectlocs="60,0;121,128;0,128;60,0" o:connectangles="0,0,0,0"/>
                  </v:shape>
                </v:group>
                <v:shape id="Freeform 133" o:spid="_x0000_s1374" style="position:absolute;left:26365;top:24739;width:1721;height:1264;flip:y;visibility:visible;mso-wrap-style:square;v-text-anchor:top" coordsize="39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" path="m,16r33,l33,49,,49,,16xm66,16r33,l99,49r-33,l66,16xm132,16r33,l165,49r-33,l132,16xm198,16r33,l231,49r-33,l198,16xm264,16r33,l297,49r-33,l264,16xm330,16r16,l346,49r-16,l330,16xm330,r65,33l330,66,330,xe" fillcolor="red" strokecolor="#92d050" strokeweight=".1pt">
                  <v:stroke dashstyle="1 1" joinstyle="bevel" endcap="round"/>
                  <v:path arrowok="t" o:connecttype="custom" o:connectlocs="0,30634;14377,30634;14377,93816;0,93816;0,30634;28753,30634;43130,30634;43130,93816;28753,93816;28753,30634;57507,30634;71884,30634;71884,93816;57507,93816;57507,30634;86260,30634;100637,30634;100637,93816;86260,93816;86260,30634;115014,30634;129390,30634;129390,93816;115014,93816;115014,30634;143767,30634;150738,30634;150738,93816;143767,93816;143767,30634;143767,0;172085,63183;143767,126365;143767,0" o:connectangles="0,0,0,0,0,0,0,0,0,0,0,0,0,0,0,0,0,0,0,0,0,0,0,0,0,0,0,0,0,0,0,0,0,0"/>
                  <o:lock v:ext="edit" verticies="t"/>
                </v:shape>
                <v:shape id="Freeform 134" o:spid="_x0000_s1375" style="position:absolute;left:49872;top:22866;width:3791;height:1118;rotation:90;visibility:visible;mso-wrap-style:square;v-text-anchor:top" coordsize="2628,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" path="m,37r37,l37,74,,74,,37xm74,37r37,l111,74r-37,l74,37xm148,37r37,l185,74r-37,l148,37xm222,37r37,l259,74r-37,l222,37xm296,37r37,l333,74r-37,l296,37xm370,37r38,l408,74r-38,l370,37xm445,37r37,l482,74r-37,l445,37xm519,37r37,l556,74r-37,l519,37xm593,37r37,l630,74r-37,l593,37xm667,37r37,l704,74r-37,l667,37xm741,37r37,l778,74r-37,l741,37xm815,37r37,l852,74r-37,l815,37xm890,37r37,l927,74r-37,l890,37xm964,37r37,l1001,74r-37,l964,37xm1038,37r37,l1075,74r-37,l1038,37xm1112,37r37,l1149,74r-37,l1112,37xm1186,37r37,l1223,74r-37,l1186,37xm1260,37r37,l1297,74r-37,l1260,37xm1334,37r37,l1371,74r-37,l1334,37xm1409,37r37,l1446,74r-37,l1409,37xm1483,37r37,l1520,74r-37,l1483,37xm1557,37r37,l1594,74r-37,l1557,37xm1631,37r37,l1668,74r-37,l1631,37xm1705,37r37,l1742,74r-37,l1705,37xm1779,37r37,l1816,74r-37,l1779,37xm1853,37r38,l1891,74r-38,l1853,37xm1928,37r37,l1965,74r-37,l1928,37xm2002,37r37,l2039,74r-37,l2002,37xm2076,37r37,l2113,74r-37,l2076,37xm2150,37r37,l2187,74r-37,l2150,37xm2224,37r37,l2261,74r-37,l2224,37xm2298,37r37,l2335,74r-37,l2298,37xm2372,37r38,l2410,74r-38,l2372,37xm2447,37r37,l2484,74r-37,l2447,37xm2521,37r14,l2535,74r-14,l2521,37xm2517,r111,56l2517,111,2517,xe" fillcolor="#9c0" strokecolor="#9c0" strokeweight="0">
                  <v:fill opacity="64250f"/>
                  <v:stroke joinstyle="bevel"/>
                  <v:path arrowok="t" o:connecttype="custom" o:connectlocs="5337,74507;10675,37253;10675,74507;26687,37253;21349,37253;37361,74507;42699,37253;42699,74507;58855,37253;53373,37253;69530,74507;74867,37253;74867,74507;90879,37253;85542,37253;101554,74507;106891,37253;106891,74507;122903,37253;117566,37253;133722,74507;139059,37253;139059,74507;155071,37253;149734,37253;165746,74507;171083,37253;171083,74507;187095,37253;181758,37253;197770,74507;203251,37253;203251,74507;219263,37253;213926,37253;229938,74507;235275,37253;235275,74507;251287,37253;245950,37253;261962,74507;267299,37253;267299,74507;283456,37253;278118,37253;294130,74507;299468,37253;299468,74507;315480,37253;310142,37253;326154,74507;331492,37253;331492,74507;347648,37253;342166,37253;358323,74507;363660,37253;363660,74507;379095,56383" o:connectangles="0,0,0,0,0,0,0,0,0,0,0,0,0,0,0,0,0,0,0,0,0,0,0,0,0,0,0,0,0,0,0,0,0,0,0,0,0,0,0,0,0,0,0,0,0,0,0,0,0,0,0,0,0,0,0,0,0,0,0"/>
                  <o:lock v:ext="edit" verticies="t"/>
                </v:shape>
                <v:shape id="Freeform 135" o:spid="_x0000_s1376" style="position:absolute;left:47021;top:21405;width:4515;height:1175;visibility:visible;mso-wrap-style:square;v-text-anchor:top" coordsize="2628,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" path="m,37r37,l37,74,,74,,37xm74,37r37,l111,74r-37,l74,37xm148,37r37,l185,74r-37,l148,37xm222,37r37,l259,74r-37,l222,37xm296,37r37,l333,74r-37,l296,37xm370,37r38,l408,74r-38,l370,37xm445,37r37,l482,74r-37,l445,37xm519,37r37,l556,74r-37,l519,37xm593,37r37,l630,74r-37,l593,37xm667,37r37,l704,74r-37,l667,37xm741,37r37,l778,74r-37,l741,37xm815,37r37,l852,74r-37,l815,37xm890,37r37,l927,74r-37,l890,37xm964,37r37,l1001,74r-37,l964,37xm1038,37r37,l1075,74r-37,l1038,37xm1112,37r37,l1149,74r-37,l1112,37xm1186,37r37,l1223,74r-37,l1186,37xm1260,37r37,l1297,74r-37,l1260,37xm1334,37r37,l1371,74r-37,l1334,37xm1409,37r37,l1446,74r-37,l1409,37xm1483,37r37,l1520,74r-37,l1483,37xm1557,37r37,l1594,74r-37,l1557,37xm1631,37r37,l1668,74r-37,l1631,37xm1705,37r37,l1742,74r-37,l1705,37xm1779,37r37,l1816,74r-37,l1779,37xm1853,37r38,l1891,74r-38,l1853,37xm1928,37r37,l1965,74r-37,l1928,37xm2002,37r37,l2039,74r-37,l2002,37xm2076,37r37,l2113,74r-37,l2076,37xm2150,37r37,l2187,74r-37,l2150,37xm2224,37r37,l2261,74r-37,l2224,37xm2298,37r37,l2335,74r-37,l2298,37xm2372,37r38,l2410,74r-38,l2372,37xm2447,37r37,l2484,74r-37,l2447,37xm2521,37r14,l2535,74r-14,l2521,37xm2517,r111,56l2517,111,2517,xe" fillcolor="#9c0" strokecolor="#9c0" strokeweight=".1pt">
                  <v:stroke joinstyle="bevel"/>
                  <v:path arrowok="t" o:connecttype="custom" o:connectlocs="6357,78317;12713,39158;12713,78317;31783,39158;25426,39158;44496,78317;50852,39158;50852,78317;70094,39158;63565,39158;82807,78317;89163,39158;89163,78317;108233,39158;101876,39158;120946,78317;127302,39158;127302,78317;146372,39158;140015,39158;159257,78317;165613,39158;165613,78317;184683,39158;178326,39158;197396,78317;203752,39158;203752,78317;222822,39158;216465,39158;235535,78317;242063,39158;242063,78317;261133,39158;254776,39158;273846,78317;280202,39158;280202,78317;299272,39158;292915,39158;311985,78317;318342,39158;318342,78317;337583,39158;331226,39158;350296,78317;356653,39158;356653,78317;375722,39158;369366,39158;388435,78317;394792,39158;394792,78317;414033,39158;407505,39158;426746,78317;433103,39158;433103,78317;451485,59267" o:connectangles="0,0,0,0,0,0,0,0,0,0,0,0,0,0,0,0,0,0,0,0,0,0,0,0,0,0,0,0,0,0,0,0,0,0,0,0,0,0,0,0,0,0,0,0,0,0,0,0,0,0,0,0,0,0,0,0,0,0,0"/>
                  <o:lock v:ext="edit" verticies="t"/>
                </v:shape>
                <v:rect id="Rectangle 136" o:spid="_x0000_s1377" style="position:absolute;left:22332;top:29184;width:24505;height: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" filled="f" stroked="f">
                  <v:textbox inset="0,0,0,0">
                    <w:txbxContent>
                      <w:p w14:paraId="4DBC6309" w14:textId="77777777" w:rsidR="00307AE8" w:rsidRDefault="00307AE8" w:rsidP="00B9239C">
                        <w:pPr>
                          <w:jc w:val="center"/>
                          <w:rPr>
                            <w:rFonts w:ascii="Arial" w:hAnsi="Arial" w:cs="Arial"/>
                            <w:color w:val="000000"/>
                            <w:sz w:val="20"/>
                            <w:szCs w:val="20"/>
                          </w:rPr>
                        </w:pPr>
                        <w:r>
                          <w:rPr>
                            <w:rFonts w:ascii="Arial" w:hAnsi="Arial" w:cs="Arial"/>
                            <w:color w:val="000000"/>
                            <w:sz w:val="20"/>
                            <w:szCs w:val="20"/>
                          </w:rPr>
                          <w:t>HT x</w:t>
                        </w:r>
                        <w:r w:rsidRPr="00C94635">
                          <w:rPr>
                            <w:rFonts w:ascii="Arial" w:hAnsi="Arial" w:cs="Arial"/>
                            <w:color w:val="000000"/>
                            <w:sz w:val="20"/>
                            <w:szCs w:val="20"/>
                          </w:rPr>
                          <w:t>ử</w:t>
                        </w:r>
                        <w:r>
                          <w:rPr>
                            <w:rFonts w:ascii="Arial" w:hAnsi="Arial" w:cs="Arial"/>
                            <w:color w:val="000000"/>
                            <w:sz w:val="20"/>
                            <w:szCs w:val="20"/>
                          </w:rPr>
                          <w:t xml:space="preserve"> l</w:t>
                        </w:r>
                        <w:r w:rsidRPr="00C94635">
                          <w:rPr>
                            <w:rFonts w:ascii="Arial" w:hAnsi="Arial" w:cs="Arial"/>
                            <w:color w:val="000000"/>
                            <w:sz w:val="20"/>
                            <w:szCs w:val="20"/>
                          </w:rPr>
                          <w:t>ý</w:t>
                        </w:r>
                        <w:r>
                          <w:rPr>
                            <w:rFonts w:ascii="Arial" w:hAnsi="Arial" w:cs="Arial"/>
                            <w:color w:val="000000"/>
                            <w:sz w:val="20"/>
                            <w:szCs w:val="20"/>
                          </w:rPr>
                          <w:t xml:space="preserve"> nư</w:t>
                        </w:r>
                        <w:r w:rsidRPr="00C94635">
                          <w:rPr>
                            <w:rFonts w:ascii="Arial" w:hAnsi="Arial" w:cs="Arial"/>
                            <w:color w:val="000000"/>
                            <w:sz w:val="20"/>
                            <w:szCs w:val="20"/>
                          </w:rPr>
                          <w:t>ớc</w:t>
                        </w:r>
                        <w:r>
                          <w:rPr>
                            <w:rFonts w:ascii="Arial" w:hAnsi="Arial" w:cs="Arial"/>
                            <w:color w:val="000000"/>
                            <w:sz w:val="20"/>
                            <w:szCs w:val="20"/>
                          </w:rPr>
                          <w:t xml:space="preserve"> th</w:t>
                        </w:r>
                        <w:r w:rsidRPr="00C94635">
                          <w:rPr>
                            <w:rFonts w:ascii="Arial" w:hAnsi="Arial" w:cs="Arial"/>
                            <w:color w:val="000000"/>
                            <w:sz w:val="20"/>
                            <w:szCs w:val="20"/>
                          </w:rPr>
                          <w:t>ải</w:t>
                        </w:r>
                        <w:r>
                          <w:rPr>
                            <w:rFonts w:ascii="Arial" w:hAnsi="Arial" w:cs="Arial"/>
                            <w:color w:val="000000"/>
                            <w:sz w:val="20"/>
                            <w:szCs w:val="20"/>
                          </w:rPr>
                          <w:t xml:space="preserve"> cho PTN ATSH cấp II</w:t>
                        </w:r>
                      </w:p>
                      <w:p w14:paraId="4F303725" w14:textId="77777777" w:rsidR="00307AE8" w:rsidRPr="00DD382A" w:rsidRDefault="00307AE8" w:rsidP="00B9239C">
                        <w:pPr>
                          <w:jc w:val="center"/>
                          <w:rPr>
                            <w:rFonts w:ascii="Arial" w:hAnsi="Arial" w:cs="Arial"/>
                            <w:sz w:val="20"/>
                            <w:szCs w:val="20"/>
                          </w:rPr>
                        </w:pPr>
                      </w:p>
                      <w:p w14:paraId="07C06F58" w14:textId="77777777" w:rsidR="00307AE8" w:rsidRPr="00BA760F" w:rsidRDefault="00307AE8" w:rsidP="00B9239C">
                        <w:pPr>
                          <w:rPr>
                            <w:szCs w:val="16"/>
                          </w:rPr>
                        </w:pPr>
                      </w:p>
                    </w:txbxContent>
                  </v:textbox>
                </v:rect>
                <v:group id="Group 137" o:spid="_x0000_s1378" style="position:absolute;left:22967;top:25412;width:3195;height:1778" coordorigin="8241,7886" coordsize="593,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">
                  <v:rect id="Rectangle 138" o:spid="_x0000_s1379" style="position:absolute;left:8241;top:7886;width:593;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" stroked="f">
                    <v:textbox>
                      <w:txbxContent>
                        <w:p w14:paraId="45F6716E" w14:textId="77777777" w:rsidR="00307AE8" w:rsidRPr="00BA760F" w:rsidRDefault="00307AE8" w:rsidP="00B9239C">
                          <w:pPr>
                            <w:jc w:val="center"/>
                            <w:rPr>
                              <w:sz w:val="12"/>
                              <w:szCs w:val="12"/>
                            </w:rPr>
                          </w:pPr>
                          <w:r w:rsidRPr="00BA760F">
                            <w:rPr>
                              <w:sz w:val="12"/>
                              <w:szCs w:val="12"/>
                            </w:rPr>
                            <w:t>B2</w:t>
                          </w:r>
                        </w:p>
                      </w:txbxContent>
                    </v:textbox>
                  </v:rect>
                  <v:rect id="Rectangle 139" o:spid="_x0000_s1380" style="position:absolute;left:8241;top:7886;width:593;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" filled="f" strokeweight=".6pt">
                    <v:stroke endcap="round"/>
                  </v:rect>
                </v:group>
                <v:group id="Group 140" o:spid="_x0000_s1381" style="position:absolute;left:37242;top:23190;width:3340;height:1854" coordorigin="8241,7886" coordsize="593,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">
                  <v:rect id="Rectangle 141" o:spid="_x0000_s1382" style="position:absolute;left:8241;top:7886;width:593;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" stroked="f">
                    <v:textbox>
                      <w:txbxContent>
                        <w:p w14:paraId="7C6EBA63" w14:textId="77777777" w:rsidR="00307AE8" w:rsidRPr="00BA760F" w:rsidRDefault="00307AE8" w:rsidP="00B9239C">
                          <w:pPr>
                            <w:jc w:val="center"/>
                            <w:rPr>
                              <w:sz w:val="12"/>
                              <w:szCs w:val="12"/>
                            </w:rPr>
                          </w:pPr>
                          <w:r w:rsidRPr="00BA760F">
                            <w:rPr>
                              <w:sz w:val="12"/>
                              <w:szCs w:val="12"/>
                            </w:rPr>
                            <w:t>B</w:t>
                          </w:r>
                          <w:r>
                            <w:rPr>
                              <w:sz w:val="12"/>
                              <w:szCs w:val="12"/>
                            </w:rPr>
                            <w:t>3</w:t>
                          </w:r>
                        </w:p>
                      </w:txbxContent>
                    </v:textbox>
                  </v:rect>
                  <v:rect id="Rectangle 142" o:spid="_x0000_s1383" style="position:absolute;left:8241;top:7886;width:593;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" filled="f" strokeweight=".6pt">
                    <v:stroke endcap="round"/>
                  </v:rect>
                </v:group>
                <v:rect id="Rectangle 143" o:spid="_x0000_s1384" style="position:absolute;left:22428;top:32467;width:24593;height: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" filled="f" stroked="f">
                  <v:textbox inset="0,0,0,0">
                    <w:txbxContent>
                      <w:p w14:paraId="4B226ECE" w14:textId="77777777" w:rsidR="00307AE8" w:rsidRDefault="00307AE8" w:rsidP="00B9239C">
                        <w:pPr>
                          <w:jc w:val="center"/>
                          <w:rPr>
                            <w:rFonts w:ascii="Arial" w:hAnsi="Arial" w:cs="Arial"/>
                            <w:color w:val="000000"/>
                            <w:sz w:val="20"/>
                            <w:szCs w:val="20"/>
                          </w:rPr>
                        </w:pPr>
                        <w:r>
                          <w:rPr>
                            <w:rFonts w:ascii="Arial" w:hAnsi="Arial" w:cs="Arial"/>
                            <w:color w:val="000000"/>
                            <w:sz w:val="20"/>
                            <w:szCs w:val="20"/>
                          </w:rPr>
                          <w:t>HT x</w:t>
                        </w:r>
                        <w:r w:rsidRPr="00C94635">
                          <w:rPr>
                            <w:rFonts w:ascii="Arial" w:hAnsi="Arial" w:cs="Arial"/>
                            <w:color w:val="000000"/>
                            <w:sz w:val="20"/>
                            <w:szCs w:val="20"/>
                          </w:rPr>
                          <w:t>ử</w:t>
                        </w:r>
                        <w:r>
                          <w:rPr>
                            <w:rFonts w:ascii="Arial" w:hAnsi="Arial" w:cs="Arial"/>
                            <w:color w:val="000000"/>
                            <w:sz w:val="20"/>
                            <w:szCs w:val="20"/>
                          </w:rPr>
                          <w:t xml:space="preserve"> l</w:t>
                        </w:r>
                        <w:r w:rsidRPr="00C94635">
                          <w:rPr>
                            <w:rFonts w:ascii="Arial" w:hAnsi="Arial" w:cs="Arial"/>
                            <w:color w:val="000000"/>
                            <w:sz w:val="20"/>
                            <w:szCs w:val="20"/>
                          </w:rPr>
                          <w:t>ý</w:t>
                        </w:r>
                        <w:r>
                          <w:rPr>
                            <w:rFonts w:ascii="Arial" w:hAnsi="Arial" w:cs="Arial"/>
                            <w:color w:val="000000"/>
                            <w:sz w:val="20"/>
                            <w:szCs w:val="20"/>
                          </w:rPr>
                          <w:t xml:space="preserve"> nư</w:t>
                        </w:r>
                        <w:r w:rsidRPr="00C94635">
                          <w:rPr>
                            <w:rFonts w:ascii="Arial" w:hAnsi="Arial" w:cs="Arial"/>
                            <w:color w:val="000000"/>
                            <w:sz w:val="20"/>
                            <w:szCs w:val="20"/>
                          </w:rPr>
                          <w:t>ớc</w:t>
                        </w:r>
                        <w:r>
                          <w:rPr>
                            <w:rFonts w:ascii="Arial" w:hAnsi="Arial" w:cs="Arial"/>
                            <w:color w:val="000000"/>
                            <w:sz w:val="20"/>
                            <w:szCs w:val="20"/>
                          </w:rPr>
                          <w:t xml:space="preserve"> th</w:t>
                        </w:r>
                        <w:r w:rsidRPr="00C94635">
                          <w:rPr>
                            <w:rFonts w:ascii="Arial" w:hAnsi="Arial" w:cs="Arial"/>
                            <w:color w:val="000000"/>
                            <w:sz w:val="20"/>
                            <w:szCs w:val="20"/>
                          </w:rPr>
                          <w:t>ải</w:t>
                        </w:r>
                        <w:r>
                          <w:rPr>
                            <w:rFonts w:ascii="Arial" w:hAnsi="Arial" w:cs="Arial"/>
                            <w:color w:val="000000"/>
                            <w:sz w:val="20"/>
                            <w:szCs w:val="20"/>
                          </w:rPr>
                          <w:t xml:space="preserve"> cho PTN ATSH cấp III</w:t>
                        </w:r>
                      </w:p>
                      <w:p w14:paraId="03019F78" w14:textId="77777777" w:rsidR="00307AE8" w:rsidRPr="00DD382A" w:rsidRDefault="00307AE8" w:rsidP="00B9239C">
                        <w:pPr>
                          <w:jc w:val="center"/>
                          <w:rPr>
                            <w:rFonts w:ascii="Arial" w:hAnsi="Arial" w:cs="Arial"/>
                            <w:sz w:val="20"/>
                            <w:szCs w:val="20"/>
                          </w:rPr>
                        </w:pPr>
                      </w:p>
                    </w:txbxContent>
                  </v:textbox>
                </v:rect>
                <v:group id="Group 144" o:spid="_x0000_s1385" style="position:absolute;left:19138;top:29184;width:3194;height:1778" coordorigin="8241,7886" coordsize="593,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">
                  <v:rect id="Rectangle 145" o:spid="_x0000_s1386" style="position:absolute;left:8241;top:7886;width:593;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" stroked="f">
                    <v:textbox>
                      <w:txbxContent>
                        <w:p w14:paraId="325973E8" w14:textId="77777777" w:rsidR="00307AE8" w:rsidRPr="00BA760F" w:rsidRDefault="00307AE8" w:rsidP="00B9239C">
                          <w:pPr>
                            <w:jc w:val="center"/>
                            <w:rPr>
                              <w:sz w:val="12"/>
                              <w:szCs w:val="12"/>
                            </w:rPr>
                          </w:pPr>
                          <w:r w:rsidRPr="00BA760F">
                            <w:rPr>
                              <w:sz w:val="12"/>
                              <w:szCs w:val="12"/>
                            </w:rPr>
                            <w:t>B</w:t>
                          </w:r>
                          <w:r>
                            <w:rPr>
                              <w:sz w:val="12"/>
                              <w:szCs w:val="12"/>
                            </w:rPr>
                            <w:t>2</w:t>
                          </w:r>
                        </w:p>
                      </w:txbxContent>
                    </v:textbox>
                  </v:rect>
                  <v:rect id="Rectangle 146" o:spid="_x0000_s1387" style="position:absolute;left:8241;top:7886;width:593;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" filled="f" strokeweight=".6pt">
                    <v:stroke endcap="round"/>
                  </v:rect>
                </v:group>
                <v:group id="Group 147" o:spid="_x0000_s1388" style="position:absolute;left:19138;top:32175;width:3194;height:1778" coordorigin="8241,7886" coordsize="593,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">
                  <v:rect id="Rectangle 148" o:spid="_x0000_s1389" style="position:absolute;left:8241;top:7886;width:593;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" stroked="f">
                    <v:textbox>
                      <w:txbxContent>
                        <w:p w14:paraId="68061532" w14:textId="77777777" w:rsidR="00307AE8" w:rsidRPr="00BA760F" w:rsidRDefault="00307AE8" w:rsidP="00B9239C">
                          <w:pPr>
                            <w:jc w:val="center"/>
                            <w:rPr>
                              <w:sz w:val="12"/>
                              <w:szCs w:val="12"/>
                            </w:rPr>
                          </w:pPr>
                          <w:r w:rsidRPr="00BA760F">
                            <w:rPr>
                              <w:sz w:val="12"/>
                              <w:szCs w:val="12"/>
                            </w:rPr>
                            <w:t>B</w:t>
                          </w:r>
                          <w:r>
                            <w:rPr>
                              <w:sz w:val="12"/>
                              <w:szCs w:val="12"/>
                            </w:rPr>
                            <w:t>3</w:t>
                          </w:r>
                        </w:p>
                      </w:txbxContent>
                    </v:textbox>
                  </v:rect>
                  <v:rect id="Rectangle 149" o:spid="_x0000_s1390" style="position:absolute;left:8241;top:7886;width:593;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" filled="f" strokeweight=".6pt">
                    <v:stroke endcap="round"/>
                  </v:rect>
                </v:group>
                <v:shape id="Freeform 150" o:spid="_x0000_s1391" style="position:absolute;left:26162;top:26308;width:1841;height:539;visibility:visible;mso-wrap-style:square;v-text-anchor:top" coordsize="39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" path="m,16r33,l33,49,,49,,16xm66,16r33,l99,49r-33,l66,16xm132,16r33,l165,49r-33,l132,16xm198,16r33,l231,49r-33,l198,16xm264,16r33,l297,49r-33,l264,16xm330,16r16,l346,49r-16,l330,16xm330,r65,33l330,66,330,xe" fillcolor="red" strokecolor="red" strokeweight=".1pt">
                  <v:stroke joinstyle="bevel"/>
                  <v:path arrowok="t" o:connecttype="custom" o:connectlocs="0,13085;15385,13085;15385,40072;0,40072;0,13085;30769,13085;46154,13085;46154,40072;30769,40072;30769,13085;61539,13085;76923,13085;76923,40072;61539,40072;61539,13085;92308,13085;107693,13085;107693,40072;92308,40072;92308,13085;123077,13085;138462,13085;138462,40072;123077,40072;123077,13085;153847,13085;161306,13085;161306,40072;153847,40072;153847,13085;153847,0;184150,26988;153847,53975;153847,0" o:connectangles="0,0,0,0,0,0,0,0,0,0,0,0,0,0,0,0,0,0,0,0,0,0,0,0,0,0,0,0,0,0,0,0,0,0"/>
                  <o:lock v:ext="edit" verticies="t"/>
                </v:shape>
                <v:shape id="Freeform 151" o:spid="_x0000_s1392" style="position:absolute;left:35032;top:24218;width:2198;height:477;rotation:180;visibility:visible;mso-wrap-style:square;v-text-anchor:top" coordsize="39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" path="m,16r33,l33,49,,49,,16xm66,16r33,l99,49r-33,l66,16xm132,16r33,l165,49r-33,l132,16xm198,16r33,l231,49r-33,l198,16xm264,16r33,l297,49r-33,l264,16xm330,16r16,l346,49r-16,l330,16xm330,r65,33l330,66,330,xe" fillcolor="red" strokecolor="red" strokeweight=".1pt">
                  <v:stroke joinstyle="bevel"/>
                  <v:path arrowok="t" o:connecttype="custom" o:connectlocs="0,11545;18356,11545;18356,35358;0,35358;0,11545;36711,11545;55067,11545;55067,35358;36711,35358;36711,11545;73422,11545;91778,11545;91778,35358;73422,35358;73422,11545;110133,11545;128489,11545;128489,35358;110133,35358;110133,11545;146844,11545;165200,11545;165200,35358;146844,35358;146844,11545;183555,11545;192455,11545;192455,35358;183555,35358;183555,11545;183555,0;219710,23813;183555,47625;183555,0" o:connectangles="0,0,0,0,0,0,0,0,0,0,0,0,0,0,0,0,0,0,0,0,0,0,0,0,0,0,0,0,0,0,0,0,0,0"/>
                  <o:lock v:ext="edit" verticies="t"/>
                </v:shape>
              </v:group>
            </w:pict>
          </mc:Fallback>
        </mc:AlternateContent>
      </w:r>
    </w:p>
    <w:p w14:paraId="53826236" w14:textId="77777777" w:rsidR="00B9239C" w:rsidRPr="00EB5BE3" w:rsidRDefault="00B9239C" w:rsidP="00B9239C">
      <w:pPr>
        <w:spacing w:before="120" w:after="0" w:line="312" w:lineRule="auto"/>
        <w:rPr>
          <w:color w:val="000000"/>
          <w:spacing w:val="2"/>
        </w:rPr>
      </w:pPr>
    </w:p>
    <w:p w14:paraId="4BFE9EDD" w14:textId="77777777" w:rsidR="00B9239C" w:rsidRPr="00EB5BE3" w:rsidRDefault="00B9239C" w:rsidP="00B9239C"/>
    <w:p w14:paraId="022157AF" w14:textId="77777777" w:rsidR="00B9239C" w:rsidRPr="00EB5BE3" w:rsidRDefault="00B9239C" w:rsidP="00B9239C"/>
    <w:p w14:paraId="542D8E6B" w14:textId="77777777" w:rsidR="00B9239C" w:rsidRPr="00EB5BE3" w:rsidRDefault="00B9239C" w:rsidP="00B9239C"/>
    <w:p w14:paraId="72BD8167" w14:textId="6914B3B0" w:rsidR="00B9239C" w:rsidRPr="00EB5BE3" w:rsidRDefault="00B9239C" w:rsidP="00B9239C"/>
    <w:p w14:paraId="6B1A37CA" w14:textId="77777777" w:rsidR="00B9239C" w:rsidRPr="00EB5BE3" w:rsidRDefault="00B9239C" w:rsidP="00B9239C"/>
    <w:p w14:paraId="67DB2575" w14:textId="77777777" w:rsidR="00B9239C" w:rsidRPr="00EB5BE3" w:rsidRDefault="00B9239C" w:rsidP="00B9239C"/>
    <w:p w14:paraId="5D38FB0E" w14:textId="77777777" w:rsidR="00B9239C" w:rsidRPr="00EB5BE3" w:rsidRDefault="00B9239C" w:rsidP="00B9239C"/>
    <w:p w14:paraId="6E042418" w14:textId="77777777" w:rsidR="00B9239C" w:rsidRPr="00EB5BE3" w:rsidRDefault="00B9239C" w:rsidP="00B9239C"/>
    <w:p w14:paraId="2FE9AF05" w14:textId="77777777" w:rsidR="00B9239C" w:rsidRPr="00EB5BE3" w:rsidRDefault="00B9239C" w:rsidP="00B9239C">
      <w:pPr>
        <w:spacing w:before="120" w:after="0" w:line="312" w:lineRule="auto"/>
        <w:rPr>
          <w:color w:val="000000"/>
          <w:spacing w:val="2"/>
        </w:rPr>
      </w:pPr>
    </w:p>
    <w:p w14:paraId="09053C9D" w14:textId="77777777" w:rsidR="00A067D8" w:rsidRPr="00EB5BE3" w:rsidRDefault="00A067D8" w:rsidP="00A067D8">
      <w:pPr>
        <w:pStyle w:val="ListParagraph"/>
        <w:tabs>
          <w:tab w:val="left" w:pos="360"/>
        </w:tabs>
        <w:spacing w:before="120" w:after="0" w:line="312" w:lineRule="auto"/>
        <w:ind w:left="0"/>
        <w:jc w:val="both"/>
        <w:rPr>
          <w:color w:val="000000"/>
          <w:spacing w:val="2"/>
        </w:rPr>
      </w:pPr>
    </w:p>
    <w:p w14:paraId="6DD690E7" w14:textId="66C75B44" w:rsidR="00887433" w:rsidRPr="00EB5BE3" w:rsidRDefault="00B9239C" w:rsidP="006A12D9">
      <w:pPr>
        <w:pStyle w:val="ListParagraph"/>
        <w:numPr>
          <w:ilvl w:val="0"/>
          <w:numId w:val="10"/>
        </w:numPr>
        <w:tabs>
          <w:tab w:val="left" w:pos="360"/>
        </w:tabs>
        <w:spacing w:before="120" w:after="0" w:line="312" w:lineRule="auto"/>
        <w:ind w:left="0" w:firstLine="0"/>
        <w:jc w:val="both"/>
        <w:rPr>
          <w:color w:val="000000"/>
          <w:spacing w:val="2"/>
        </w:rPr>
      </w:pPr>
      <w:r w:rsidRPr="00EB5BE3">
        <w:rPr>
          <w:color w:val="000000"/>
          <w:spacing w:val="2"/>
        </w:rPr>
        <w:t xml:space="preserve">Công nghệ xử lý nước thải: </w:t>
      </w:r>
      <w:r w:rsidR="00B80AF7" w:rsidRPr="00EB5BE3">
        <w:rPr>
          <w:color w:val="000000"/>
          <w:spacing w:val="2"/>
        </w:rPr>
        <w:t>Nước thải của các PTN ATSH cấp III</w:t>
      </w:r>
      <w:r w:rsidR="00B80AF7" w:rsidRPr="00EB5BE3">
        <w:rPr>
          <w:rFonts w:hint="eastAsia"/>
          <w:color w:val="000000"/>
          <w:spacing w:val="2"/>
        </w:rPr>
        <w:t xml:space="preserve"> </w:t>
      </w:r>
      <w:r w:rsidR="00B80AF7" w:rsidRPr="00EB5BE3">
        <w:rPr>
          <w:color w:val="000000"/>
          <w:spacing w:val="2"/>
        </w:rPr>
        <w:t xml:space="preserve">cũng được xử lý bằng công nghệ hoá lý thông qua 1 hệ thống xử lý nước thải riêng biệt đặt tại tầng hầm của toà nhà. </w:t>
      </w:r>
    </w:p>
    <w:p w14:paraId="1CAE3480" w14:textId="0C787C7D" w:rsidR="00887433" w:rsidRPr="00EB5BE3" w:rsidRDefault="00887433" w:rsidP="00887433">
      <w:pPr>
        <w:widowControl w:val="0"/>
        <w:tabs>
          <w:tab w:val="left" w:pos="709"/>
        </w:tabs>
        <w:spacing w:after="120" w:line="288" w:lineRule="auto"/>
        <w:jc w:val="center"/>
        <w:rPr>
          <w:color w:val="000000"/>
          <w:spacing w:val="2"/>
        </w:rPr>
      </w:pPr>
      <w:r w:rsidRPr="00EB5BE3">
        <w:rPr>
          <w:noProof/>
          <w:color w:val="000000"/>
          <w:spacing w:val="2"/>
          <w:lang w:eastAsia="en-US"/>
        </w:rPr>
        <w:drawing>
          <wp:inline distT="0" distB="0" distL="0" distR="0" wp14:anchorId="054C835B" wp14:editId="7D1A6E4A">
            <wp:extent cx="2886075" cy="2260125"/>
            <wp:effectExtent l="0" t="0" r="0" b="6985"/>
            <wp:docPr id="532" name="Picture 532" descr="A picture containing indoor, ceiling, building,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Picture 532" descr="A picture containing indoor, ceiling, building, floor&#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07132" cy="2276615"/>
                    </a:xfrm>
                    <a:prstGeom prst="rect">
                      <a:avLst/>
                    </a:prstGeom>
                  </pic:spPr>
                </pic:pic>
              </a:graphicData>
            </a:graphic>
          </wp:inline>
        </w:drawing>
      </w:r>
      <w:r w:rsidRPr="00EB5BE3">
        <w:rPr>
          <w:noProof/>
          <w:color w:val="000000"/>
          <w:spacing w:val="2"/>
          <w:lang w:eastAsia="en-US"/>
        </w:rPr>
        <w:drawing>
          <wp:inline distT="0" distB="0" distL="0" distR="0" wp14:anchorId="26EBA043" wp14:editId="7A05FFBF">
            <wp:extent cx="3013544" cy="2260317"/>
            <wp:effectExtent l="0" t="0" r="0" b="6985"/>
            <wp:docPr id="531" name="Picture 531" descr="A close 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Picture 531" descr="A close up of a machine&#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028339" cy="2271414"/>
                    </a:xfrm>
                    <a:prstGeom prst="rect">
                      <a:avLst/>
                    </a:prstGeom>
                  </pic:spPr>
                </pic:pic>
              </a:graphicData>
            </a:graphic>
          </wp:inline>
        </w:drawing>
      </w:r>
      <w:r w:rsidRPr="00EB5BE3">
        <w:rPr>
          <w:noProof/>
          <w:color w:val="000000"/>
          <w:spacing w:val="2"/>
          <w:lang w:eastAsia="en-US"/>
        </w:rPr>
        <w:lastRenderedPageBreak/>
        <w:drawing>
          <wp:inline distT="0" distB="0" distL="0" distR="0" wp14:anchorId="2ADC5428" wp14:editId="53312DC2">
            <wp:extent cx="2886075" cy="2164708"/>
            <wp:effectExtent l="0" t="0" r="0" b="7620"/>
            <wp:docPr id="533" name="Picture 533" descr="A picture containing indoor, ceiling, kitchen, lar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Picture 533" descr="A picture containing indoor, ceiling, kitchen, large&#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91200" cy="2168552"/>
                    </a:xfrm>
                    <a:prstGeom prst="rect">
                      <a:avLst/>
                    </a:prstGeom>
                  </pic:spPr>
                </pic:pic>
              </a:graphicData>
            </a:graphic>
          </wp:inline>
        </w:drawing>
      </w:r>
      <w:r w:rsidRPr="00EB5BE3">
        <w:rPr>
          <w:noProof/>
          <w:color w:val="000000"/>
          <w:spacing w:val="2"/>
          <w:lang w:eastAsia="en-US"/>
        </w:rPr>
        <w:drawing>
          <wp:inline distT="0" distB="0" distL="0" distR="0" wp14:anchorId="1D490DD0" wp14:editId="20B5508F">
            <wp:extent cx="3013075" cy="2176474"/>
            <wp:effectExtent l="0" t="0" r="0" b="0"/>
            <wp:docPr id="534" name="Picture 534" descr="A picture containing outdoor, sitting, standing, park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Picture 534" descr="A picture containing outdoor, sitting, standing, parked&#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35316" cy="2192539"/>
                    </a:xfrm>
                    <a:prstGeom prst="rect">
                      <a:avLst/>
                    </a:prstGeom>
                  </pic:spPr>
                </pic:pic>
              </a:graphicData>
            </a:graphic>
          </wp:inline>
        </w:drawing>
      </w:r>
      <w:r w:rsidRPr="00EB5BE3">
        <w:rPr>
          <w:noProof/>
          <w:color w:val="000000"/>
          <w:spacing w:val="2"/>
          <w:lang w:eastAsia="en-US"/>
        </w:rPr>
        <w:drawing>
          <wp:inline distT="0" distB="0" distL="0" distR="0" wp14:anchorId="0A34867E" wp14:editId="66E032B2">
            <wp:extent cx="3201499" cy="2401294"/>
            <wp:effectExtent l="0" t="0" r="0" b="0"/>
            <wp:docPr id="535" name="Picture 535" descr="A close 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Picture 535" descr="A close up of a machine&#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209662" cy="2407417"/>
                    </a:xfrm>
                    <a:prstGeom prst="rect">
                      <a:avLst/>
                    </a:prstGeom>
                  </pic:spPr>
                </pic:pic>
              </a:graphicData>
            </a:graphic>
          </wp:inline>
        </w:drawing>
      </w:r>
    </w:p>
    <w:p w14:paraId="1E1935D9" w14:textId="0D02C96C" w:rsidR="00E95F6C" w:rsidRPr="00EB5BE3" w:rsidRDefault="00DF480A" w:rsidP="006A12D9">
      <w:pPr>
        <w:pStyle w:val="ListParagraph"/>
        <w:widowControl w:val="0"/>
        <w:numPr>
          <w:ilvl w:val="0"/>
          <w:numId w:val="10"/>
        </w:numPr>
        <w:tabs>
          <w:tab w:val="left" w:pos="360"/>
          <w:tab w:val="left" w:pos="709"/>
        </w:tabs>
        <w:spacing w:before="120" w:after="120" w:line="288" w:lineRule="auto"/>
        <w:ind w:left="0" w:firstLine="0"/>
        <w:jc w:val="both"/>
        <w:rPr>
          <w:color w:val="000000"/>
          <w:spacing w:val="2"/>
        </w:rPr>
      </w:pPr>
      <w:r w:rsidRPr="00EB5BE3">
        <w:rPr>
          <w:color w:val="000000"/>
          <w:spacing w:val="2"/>
        </w:rPr>
        <w:t>Các bước xử lý:</w:t>
      </w:r>
      <w:r w:rsidR="00B80AF7" w:rsidRPr="00EB5BE3">
        <w:rPr>
          <w:color w:val="000000"/>
          <w:spacing w:val="2"/>
        </w:rPr>
        <w:t xml:space="preserve"> </w:t>
      </w:r>
      <w:r w:rsidR="00A067D8" w:rsidRPr="00EB5BE3">
        <w:rPr>
          <w:rFonts w:cs="Times New Roman"/>
          <w:color w:val="000000"/>
          <w:spacing w:val="2"/>
        </w:rPr>
        <w:t xml:space="preserve">Nước thải sẽ được phân làm 2 loại: nước thải lây nhiễm và nước thải khác. </w:t>
      </w:r>
      <w:r w:rsidR="00B80AF7" w:rsidRPr="00EB5BE3">
        <w:rPr>
          <w:color w:val="000000"/>
          <w:spacing w:val="2"/>
        </w:rPr>
        <w:t>Nước thải</w:t>
      </w:r>
      <w:r w:rsidR="00A067D8" w:rsidRPr="00EB5BE3">
        <w:rPr>
          <w:color w:val="000000"/>
          <w:spacing w:val="2"/>
        </w:rPr>
        <w:t xml:space="preserve"> lây nhiễm</w:t>
      </w:r>
      <w:r w:rsidR="00B80AF7" w:rsidRPr="00EB5BE3">
        <w:rPr>
          <w:color w:val="000000"/>
          <w:spacing w:val="2"/>
        </w:rPr>
        <w:t xml:space="preserve"> của các PTN ATSH cấp III</w:t>
      </w:r>
      <w:r w:rsidR="00B80AF7" w:rsidRPr="00EB5BE3">
        <w:rPr>
          <w:rFonts w:hint="eastAsia"/>
          <w:color w:val="000000"/>
          <w:spacing w:val="2"/>
        </w:rPr>
        <w:t xml:space="preserve"> </w:t>
      </w:r>
      <w:r w:rsidR="00B80AF7" w:rsidRPr="00EB5BE3">
        <w:rPr>
          <w:color w:val="000000"/>
          <w:spacing w:val="2"/>
        </w:rPr>
        <w:t>sẽ được khử trùng lần một ngay tại bồn rửa trong các PTN ATSH cấp III</w:t>
      </w:r>
      <w:r w:rsidR="006813F5" w:rsidRPr="00EB5BE3">
        <w:rPr>
          <w:color w:val="000000"/>
          <w:spacing w:val="2"/>
        </w:rPr>
        <w:t xml:space="preserve"> có gắn bể khử trùng chứa NaOCl</w:t>
      </w:r>
      <w:r w:rsidR="00B80AF7" w:rsidRPr="00EB5BE3">
        <w:rPr>
          <w:color w:val="000000"/>
          <w:spacing w:val="2"/>
        </w:rPr>
        <w:t xml:space="preserve">. </w:t>
      </w:r>
    </w:p>
    <w:p w14:paraId="7C14A299" w14:textId="1F1C33B4" w:rsidR="00E95F6C" w:rsidRPr="00EB5BE3" w:rsidRDefault="00E95F6C" w:rsidP="00E95F6C">
      <w:pPr>
        <w:pStyle w:val="ListParagraph"/>
        <w:widowControl w:val="0"/>
        <w:tabs>
          <w:tab w:val="left" w:pos="360"/>
          <w:tab w:val="left" w:pos="709"/>
        </w:tabs>
        <w:spacing w:before="120" w:after="120" w:line="288" w:lineRule="auto"/>
        <w:ind w:left="0"/>
        <w:jc w:val="center"/>
        <w:rPr>
          <w:color w:val="000000"/>
          <w:spacing w:val="2"/>
        </w:rPr>
      </w:pPr>
      <w:r w:rsidRPr="00EB5BE3">
        <w:rPr>
          <w:noProof/>
          <w:color w:val="000000"/>
          <w:spacing w:val="2"/>
          <w:lang w:eastAsia="en-US"/>
        </w:rPr>
        <mc:AlternateContent>
          <mc:Choice Requires="wpg">
            <w:drawing>
              <wp:anchor distT="0" distB="0" distL="114300" distR="114300" simplePos="0" relativeHeight="251685376" behindDoc="0" locked="0" layoutInCell="1" allowOverlap="1" wp14:anchorId="17F85390" wp14:editId="0D5AE709">
                <wp:simplePos x="0" y="0"/>
                <wp:positionH relativeFrom="column">
                  <wp:posOffset>2510956</wp:posOffset>
                </wp:positionH>
                <wp:positionV relativeFrom="paragraph">
                  <wp:posOffset>1739955</wp:posOffset>
                </wp:positionV>
                <wp:extent cx="2029239" cy="521804"/>
                <wp:effectExtent l="38100" t="0" r="28575" b="69215"/>
                <wp:wrapNone/>
                <wp:docPr id="557" name="Group 557"/>
                <wp:cNvGraphicFramePr/>
                <a:graphic xmlns:a="http://schemas.openxmlformats.org/drawingml/2006/main">
                  <a:graphicData uri="http://schemas.microsoft.com/office/word/2010/wordprocessingGroup">
                    <wpg:wgp>
                      <wpg:cNvGrpSpPr/>
                      <wpg:grpSpPr>
                        <a:xfrm>
                          <a:off x="0" y="0"/>
                          <a:ext cx="2029239" cy="521804"/>
                          <a:chOff x="1" y="95416"/>
                          <a:chExt cx="2029239" cy="521804"/>
                        </a:xfrm>
                      </wpg:grpSpPr>
                      <wps:wsp>
                        <wps:cNvPr id="555" name="Straight Arrow Connector 555"/>
                        <wps:cNvCnPr/>
                        <wps:spPr>
                          <a:xfrm flipH="1">
                            <a:off x="1" y="249354"/>
                            <a:ext cx="1194351" cy="36786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56" name="Text Box 556"/>
                        <wps:cNvSpPr txBox="1"/>
                        <wps:spPr>
                          <a:xfrm>
                            <a:off x="1209256" y="95416"/>
                            <a:ext cx="819984" cy="249381"/>
                          </a:xfrm>
                          <a:prstGeom prst="rect">
                            <a:avLst/>
                          </a:prstGeom>
                          <a:solidFill>
                            <a:schemeClr val="lt1"/>
                          </a:solidFill>
                          <a:ln w="6350">
                            <a:solidFill>
                              <a:prstClr val="black"/>
                            </a:solidFill>
                          </a:ln>
                        </wps:spPr>
                        <wps:txbx>
                          <w:txbxContent>
                            <w:p w14:paraId="161B9B36" w14:textId="1B3EB64E" w:rsidR="00307AE8" w:rsidRPr="00E95F6C" w:rsidRDefault="00307AE8">
                              <w:pPr>
                                <w:rPr>
                                  <w:sz w:val="18"/>
                                  <w:szCs w:val="14"/>
                                </w:rPr>
                              </w:pPr>
                              <w:r w:rsidRPr="00E95F6C">
                                <w:rPr>
                                  <w:sz w:val="18"/>
                                  <w:szCs w:val="14"/>
                                </w:rPr>
                                <w:t>Bể khử trùng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F85390" id="Group 557" o:spid="_x0000_s1393" style="position:absolute;left:0;text-align:left;margin-left:197.7pt;margin-top:137pt;width:159.8pt;height:41.1pt;z-index:251685376;mso-width-relative:margin;mso-height-relative:margin" coordorigin=",954" coordsize="20292,52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">
                <v:shape id="Straight Arrow Connector 555" o:spid="_x0000_s1394" type="#_x0000_t32" style="position:absolute;top:2493;width:11943;height:367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" strokecolor="red" strokeweight="1pt">
                  <v:stroke endarrow="block" joinstyle="miter"/>
                </v:shape>
                <v:shape id="Text Box 556" o:spid="_x0000_s1395" type="#_x0000_t202" style="position:absolute;left:12092;top:954;width:8200;height:2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" fillcolor="white [3201]" strokeweight=".5pt">
                  <v:textbox>
                    <w:txbxContent>
                      <w:p w14:paraId="161B9B36" w14:textId="1B3EB64E" w:rsidR="00307AE8" w:rsidRPr="00E95F6C" w:rsidRDefault="00307AE8">
                        <w:pPr>
                          <w:rPr>
                            <w:sz w:val="18"/>
                            <w:szCs w:val="14"/>
                          </w:rPr>
                        </w:pPr>
                        <w:r w:rsidRPr="00E95F6C">
                          <w:rPr>
                            <w:sz w:val="18"/>
                            <w:szCs w:val="14"/>
                          </w:rPr>
                          <w:t>Bể khử trùng</w:t>
                        </w:r>
                      </w:p>
                    </w:txbxContent>
                  </v:textbox>
                </v:shape>
              </v:group>
            </w:pict>
          </mc:Fallback>
        </mc:AlternateContent>
      </w:r>
      <w:r w:rsidRPr="00EB5BE3">
        <w:rPr>
          <w:noProof/>
          <w:color w:val="000000"/>
          <w:spacing w:val="2"/>
          <w:lang w:eastAsia="en-US"/>
        </w:rPr>
        <w:drawing>
          <wp:inline distT="0" distB="0" distL="0" distR="0" wp14:anchorId="68E5326A" wp14:editId="0BBB7721">
            <wp:extent cx="3236180" cy="2681582"/>
            <wp:effectExtent l="0" t="0" r="2540" b="5080"/>
            <wp:docPr id="554" name="Picture 554" descr="A picture containing sitting, building, table, fl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554" descr="A picture containing sitting, building, table, flat&#10;&#10;Description automatically generated"/>
                    <pic:cNvPicPr/>
                  </pic:nvPicPr>
                  <pic:blipFill rotWithShape="1">
                    <a:blip r:embed="rId55" cstate="print">
                      <a:extLst>
                        <a:ext uri="{28A0092B-C50C-407E-A947-70E740481C1C}">
                          <a14:useLocalDpi xmlns:a14="http://schemas.microsoft.com/office/drawing/2010/main" val="0"/>
                        </a:ext>
                      </a:extLst>
                    </a:blip>
                    <a:srcRect l="22362" t="14909" r="8510" b="2632"/>
                    <a:stretch/>
                  </pic:blipFill>
                  <pic:spPr bwMode="auto">
                    <a:xfrm>
                      <a:off x="0" y="0"/>
                      <a:ext cx="3242700" cy="268698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0C62C1D" w14:textId="77777777" w:rsidR="00E95F6C" w:rsidRPr="00EB5BE3" w:rsidRDefault="00E95F6C" w:rsidP="00E95F6C">
      <w:pPr>
        <w:pStyle w:val="ListParagraph"/>
        <w:widowControl w:val="0"/>
        <w:tabs>
          <w:tab w:val="left" w:pos="360"/>
          <w:tab w:val="left" w:pos="709"/>
        </w:tabs>
        <w:spacing w:before="120" w:after="120" w:line="288" w:lineRule="auto"/>
        <w:ind w:left="0"/>
        <w:jc w:val="both"/>
        <w:rPr>
          <w:color w:val="000000"/>
          <w:spacing w:val="2"/>
        </w:rPr>
      </w:pPr>
    </w:p>
    <w:p w14:paraId="07C95589" w14:textId="55D5DF7F" w:rsidR="00A067D8" w:rsidRPr="00EB5BE3" w:rsidRDefault="00B80AF7" w:rsidP="006A12D9">
      <w:pPr>
        <w:pStyle w:val="ListParagraph"/>
        <w:widowControl w:val="0"/>
        <w:numPr>
          <w:ilvl w:val="0"/>
          <w:numId w:val="10"/>
        </w:numPr>
        <w:tabs>
          <w:tab w:val="left" w:pos="360"/>
          <w:tab w:val="left" w:pos="709"/>
        </w:tabs>
        <w:spacing w:before="120" w:after="120" w:line="288" w:lineRule="auto"/>
        <w:ind w:left="0" w:firstLine="0"/>
        <w:jc w:val="both"/>
        <w:rPr>
          <w:color w:val="000000"/>
          <w:spacing w:val="2"/>
        </w:rPr>
      </w:pPr>
      <w:r w:rsidRPr="00EB5BE3">
        <w:rPr>
          <w:color w:val="000000"/>
          <w:spacing w:val="2"/>
        </w:rPr>
        <w:lastRenderedPageBreak/>
        <w:t xml:space="preserve">Tiếp theo nước thải </w:t>
      </w:r>
      <w:r w:rsidR="006813F5" w:rsidRPr="00EB5BE3">
        <w:rPr>
          <w:color w:val="000000"/>
          <w:spacing w:val="2"/>
        </w:rPr>
        <w:t>được</w:t>
      </w:r>
      <w:r w:rsidRPr="00EB5BE3">
        <w:rPr>
          <w:rFonts w:cs="Times New Roman"/>
          <w:color w:val="000000"/>
          <w:spacing w:val="2"/>
        </w:rPr>
        <w:t xml:space="preserve"> dẫn xuống Hệ thống xử lý nước thải đặt ở tầng ngầm để xử lý tiếp</w:t>
      </w:r>
      <w:r w:rsidR="00A067D8" w:rsidRPr="00EB5BE3">
        <w:rPr>
          <w:rFonts w:cs="Times New Roman"/>
          <w:color w:val="000000"/>
          <w:spacing w:val="2"/>
        </w:rPr>
        <w:t xml:space="preserve"> bằng NaOCl</w:t>
      </w:r>
      <w:r w:rsidRPr="00EB5BE3">
        <w:rPr>
          <w:rFonts w:cs="Times New Roman"/>
          <w:color w:val="000000"/>
          <w:spacing w:val="2"/>
        </w:rPr>
        <w:t xml:space="preserve"> </w:t>
      </w:r>
      <w:r w:rsidR="00A067D8" w:rsidRPr="00EB5BE3">
        <w:rPr>
          <w:rFonts w:cs="Times New Roman"/>
          <w:color w:val="000000"/>
          <w:spacing w:val="2"/>
        </w:rPr>
        <w:t>và Na</w:t>
      </w:r>
      <w:r w:rsidR="00A067D8" w:rsidRPr="00EB5BE3">
        <w:rPr>
          <w:rFonts w:cs="Times New Roman"/>
          <w:color w:val="000000"/>
          <w:spacing w:val="2"/>
          <w:vertAlign w:val="subscript"/>
        </w:rPr>
        <w:t>2</w:t>
      </w:r>
      <w:r w:rsidR="00A067D8" w:rsidRPr="00EB5BE3">
        <w:rPr>
          <w:rFonts w:cs="Times New Roman"/>
          <w:color w:val="000000"/>
          <w:spacing w:val="2"/>
        </w:rPr>
        <w:t>S</w:t>
      </w:r>
      <w:r w:rsidR="00A067D8" w:rsidRPr="00EB5BE3">
        <w:rPr>
          <w:rFonts w:cs="Times New Roman"/>
          <w:color w:val="000000"/>
          <w:spacing w:val="2"/>
          <w:vertAlign w:val="subscript"/>
        </w:rPr>
        <w:t>2</w:t>
      </w:r>
      <w:r w:rsidR="00A067D8" w:rsidRPr="00EB5BE3">
        <w:rPr>
          <w:rFonts w:cs="Times New Roman"/>
          <w:color w:val="000000"/>
          <w:spacing w:val="2"/>
        </w:rPr>
        <w:t>O</w:t>
      </w:r>
      <w:r w:rsidR="00A067D8" w:rsidRPr="00EB5BE3">
        <w:rPr>
          <w:rFonts w:cs="Times New Roman"/>
          <w:color w:val="000000"/>
          <w:spacing w:val="2"/>
          <w:vertAlign w:val="subscript"/>
        </w:rPr>
        <w:t>3</w:t>
      </w:r>
      <w:r w:rsidR="00A067D8" w:rsidRPr="00EB5BE3">
        <w:rPr>
          <w:rFonts w:cs="Times New Roman"/>
          <w:color w:val="000000"/>
          <w:spacing w:val="2"/>
        </w:rPr>
        <w:t xml:space="preserve"> (theo quy trình tương tự xử lý nước thải từ PTN ATSH cấp II) trước khi </w:t>
      </w:r>
      <w:r w:rsidR="006813F5" w:rsidRPr="00EB5BE3">
        <w:rPr>
          <w:rFonts w:cs="Times New Roman"/>
          <w:color w:val="000000"/>
          <w:spacing w:val="2"/>
        </w:rPr>
        <w:t>đi vào bể phốt và cuối cùng chảy vào hệ thống nước thải chính của thành phố.</w:t>
      </w:r>
      <w:r w:rsidR="00A067D8" w:rsidRPr="00EB5BE3">
        <w:rPr>
          <w:rFonts w:cs="Times New Roman"/>
          <w:color w:val="000000"/>
          <w:spacing w:val="2"/>
        </w:rPr>
        <w:t xml:space="preserve"> Nước thải khác như nước thải của các autoclave sẽ chảy xuống một cống nằm dọc bên ngoài tòa nhà.</w:t>
      </w:r>
    </w:p>
    <w:p w14:paraId="51046309" w14:textId="55CA84BC" w:rsidR="00DF480A" w:rsidRPr="00EB5BE3" w:rsidRDefault="00A067D8" w:rsidP="006A12D9">
      <w:pPr>
        <w:pStyle w:val="ListParagraph"/>
        <w:widowControl w:val="0"/>
        <w:numPr>
          <w:ilvl w:val="0"/>
          <w:numId w:val="10"/>
        </w:numPr>
        <w:tabs>
          <w:tab w:val="left" w:pos="360"/>
          <w:tab w:val="left" w:pos="709"/>
        </w:tabs>
        <w:spacing w:before="120" w:after="120" w:line="288" w:lineRule="auto"/>
        <w:ind w:left="0" w:firstLine="0"/>
        <w:jc w:val="both"/>
        <w:rPr>
          <w:color w:val="000000"/>
          <w:spacing w:val="2"/>
        </w:rPr>
      </w:pPr>
      <w:r w:rsidRPr="00EB5BE3">
        <w:rPr>
          <w:rFonts w:cs="Times New Roman"/>
          <w:color w:val="000000"/>
          <w:spacing w:val="2"/>
        </w:rPr>
        <w:t xml:space="preserve">Nước thải sau xử lý đạt giá trị cho phép theo Quy chuẩn Kỹ thuật Quốc gia QCVN 28:2010/BTNMT, cột B (áp dụng cho nước thải y tế).  </w:t>
      </w:r>
    </w:p>
    <w:p w14:paraId="2F97F52D" w14:textId="0A677048" w:rsidR="00A067D8" w:rsidRPr="00EB5BE3" w:rsidRDefault="00A067D8" w:rsidP="006A12D9">
      <w:pPr>
        <w:pStyle w:val="ListParagraph"/>
        <w:numPr>
          <w:ilvl w:val="0"/>
          <w:numId w:val="10"/>
        </w:numPr>
        <w:tabs>
          <w:tab w:val="left" w:pos="360"/>
        </w:tabs>
        <w:spacing w:before="120" w:after="0" w:line="312" w:lineRule="auto"/>
        <w:ind w:left="0" w:firstLine="0"/>
        <w:jc w:val="both"/>
        <w:rPr>
          <w:lang w:val="it-IT" w:eastAsia="zh-TW"/>
        </w:rPr>
      </w:pPr>
      <w:r w:rsidRPr="00EB5BE3">
        <w:rPr>
          <w:color w:val="000000"/>
          <w:spacing w:val="2"/>
        </w:rPr>
        <w:t xml:space="preserve">Trung tâm ĐBCLXN &amp; KC chịu trách nhiệm vận hành hệ thống xử lý nước thải của PTN ATSH cấp III. </w:t>
      </w:r>
    </w:p>
    <w:p w14:paraId="16EA279F" w14:textId="3EA673E2" w:rsidR="00B80AF7" w:rsidRPr="00EB5BE3" w:rsidRDefault="00DF480A" w:rsidP="006A12D9">
      <w:pPr>
        <w:pStyle w:val="Heading3"/>
        <w:numPr>
          <w:ilvl w:val="1"/>
          <w:numId w:val="48"/>
        </w:numPr>
        <w:tabs>
          <w:tab w:val="left" w:pos="540"/>
        </w:tabs>
        <w:ind w:left="0" w:firstLine="0"/>
      </w:pPr>
      <w:bookmarkStart w:id="178" w:name="_Toc56324071"/>
      <w:r w:rsidRPr="00EB5BE3">
        <w:t>Thu gom và xử lý nước thải tại POLYVAC</w:t>
      </w:r>
      <w:bookmarkEnd w:id="178"/>
    </w:p>
    <w:p w14:paraId="310D8CE8" w14:textId="77777777" w:rsidR="00414290" w:rsidRPr="00EB5BE3" w:rsidRDefault="00414290" w:rsidP="006A12D9">
      <w:pPr>
        <w:pStyle w:val="ListParagraph"/>
        <w:keepNext/>
        <w:keepLines/>
        <w:numPr>
          <w:ilvl w:val="1"/>
          <w:numId w:val="49"/>
        </w:numPr>
        <w:tabs>
          <w:tab w:val="left" w:pos="720"/>
        </w:tabs>
        <w:spacing w:before="40" w:after="0"/>
        <w:contextualSpacing w:val="0"/>
        <w:outlineLvl w:val="3"/>
        <w:rPr>
          <w:rFonts w:eastAsiaTheme="majorEastAsia" w:cstheme="majorBidi"/>
          <w:b/>
          <w:i/>
          <w:iCs/>
          <w:vanish/>
          <w:color w:val="000000" w:themeColor="text1"/>
          <w:sz w:val="28"/>
        </w:rPr>
      </w:pPr>
    </w:p>
    <w:p w14:paraId="57E5E818" w14:textId="2D04ED3A" w:rsidR="00DF480A" w:rsidRPr="00EB5BE3" w:rsidRDefault="00DF480A" w:rsidP="006A12D9">
      <w:pPr>
        <w:pStyle w:val="Heading4"/>
        <w:numPr>
          <w:ilvl w:val="2"/>
          <w:numId w:val="49"/>
        </w:numPr>
        <w:tabs>
          <w:tab w:val="left" w:pos="720"/>
        </w:tabs>
        <w:ind w:left="504"/>
      </w:pPr>
      <w:r w:rsidRPr="00EB5BE3">
        <w:t>Đăng ký và lập kế hoạch</w:t>
      </w:r>
    </w:p>
    <w:p w14:paraId="13EBFA29" w14:textId="02E58947" w:rsidR="002D0B81" w:rsidRPr="00EB5BE3" w:rsidRDefault="000431D5" w:rsidP="006A12D9">
      <w:pPr>
        <w:pStyle w:val="ListParagraph"/>
        <w:numPr>
          <w:ilvl w:val="0"/>
          <w:numId w:val="10"/>
        </w:numPr>
        <w:tabs>
          <w:tab w:val="left" w:pos="360"/>
        </w:tabs>
        <w:spacing w:before="120" w:after="0" w:line="312" w:lineRule="auto"/>
        <w:ind w:left="0" w:firstLine="0"/>
        <w:jc w:val="both"/>
        <w:rPr>
          <w:color w:val="000000"/>
          <w:spacing w:val="2"/>
        </w:rPr>
      </w:pPr>
      <w:r w:rsidRPr="00EB5BE3">
        <w:rPr>
          <w:rFonts w:hint="eastAsia"/>
          <w:noProof/>
          <w:color w:val="000000"/>
          <w:spacing w:val="2"/>
          <w:lang w:eastAsia="en-US"/>
        </w:rPr>
        <mc:AlternateContent>
          <mc:Choice Requires="wps">
            <w:drawing>
              <wp:anchor distT="0" distB="0" distL="114300" distR="114300" simplePos="0" relativeHeight="251664896" behindDoc="0" locked="0" layoutInCell="1" allowOverlap="1" wp14:anchorId="58C4BDA4" wp14:editId="1013AE2E">
                <wp:simplePos x="0" y="0"/>
                <wp:positionH relativeFrom="column">
                  <wp:posOffset>2143760</wp:posOffset>
                </wp:positionH>
                <wp:positionV relativeFrom="paragraph">
                  <wp:posOffset>4351020</wp:posOffset>
                </wp:positionV>
                <wp:extent cx="51435" cy="306705"/>
                <wp:effectExtent l="635" t="0" r="0" b="1905"/>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 cy="30670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2BA270D" w14:textId="77777777" w:rsidR="00307AE8" w:rsidRDefault="00307AE8" w:rsidP="000431D5">
                            <w:r>
                              <w:rPr>
                                <w:rFonts w:ascii="MS Mincho" w:cs="MS Mincho"/>
                                <w:color w:val="000000"/>
                                <w:sz w:val="16"/>
                                <w:szCs w:val="16"/>
                              </w:rPr>
                              <w:t xml:space="preserve"> </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58C4BDA4" id="Rectangle 6" o:spid="_x0000_s1396" style="position:absolute;left:0;text-align:left;margin-left:168.8pt;margin-top:342.6pt;width:4.05pt;height:24.15pt;z-index:2516648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" filled="f" stroked="f">
                <v:textbox style="mso-fit-shape-to-text:t" inset="0,0,0,0">
                  <w:txbxContent>
                    <w:p w14:paraId="02BA270D" w14:textId="77777777" w:rsidR="00307AE8" w:rsidRDefault="00307AE8" w:rsidP="000431D5">
                      <w:r>
                        <w:rPr>
                          <w:rFonts w:ascii="MS Mincho" w:cs="MS Mincho"/>
                          <w:color w:val="000000"/>
                          <w:sz w:val="16"/>
                          <w:szCs w:val="16"/>
                        </w:rPr>
                        <w:t xml:space="preserve"> </w:t>
                      </w:r>
                    </w:p>
                  </w:txbxContent>
                </v:textbox>
              </v:rect>
            </w:pict>
          </mc:Fallback>
        </mc:AlternateContent>
      </w:r>
      <w:r w:rsidR="002D0B81" w:rsidRPr="00EB5BE3">
        <w:rPr>
          <w:color w:val="000000"/>
          <w:spacing w:val="2"/>
        </w:rPr>
        <w:t xml:space="preserve">Sổ đăng ký chủ nguồn thải chất thải nguy hại: </w:t>
      </w:r>
      <w:r w:rsidR="00B80AF7" w:rsidRPr="00EB5BE3">
        <w:rPr>
          <w:color w:val="000000"/>
          <w:spacing w:val="2"/>
        </w:rPr>
        <w:t>m</w:t>
      </w:r>
      <w:r w:rsidR="002D0B81" w:rsidRPr="00EB5BE3">
        <w:rPr>
          <w:color w:val="000000"/>
          <w:spacing w:val="2"/>
        </w:rPr>
        <w:t>ã số QLCTNH: 01.000800.T; 01.000801.T</w:t>
      </w:r>
      <w:r w:rsidR="00B80AF7" w:rsidRPr="00EB5BE3">
        <w:rPr>
          <w:color w:val="000000"/>
          <w:spacing w:val="2"/>
        </w:rPr>
        <w:t>.</w:t>
      </w:r>
      <w:r w:rsidR="002D0B81" w:rsidRPr="00EB5BE3">
        <w:rPr>
          <w:color w:val="000000"/>
          <w:spacing w:val="2"/>
        </w:rPr>
        <w:t xml:space="preserve"> </w:t>
      </w:r>
    </w:p>
    <w:p w14:paraId="2EAAFAEC" w14:textId="3AD01500" w:rsidR="00B80AF7" w:rsidRPr="00EB5BE3" w:rsidRDefault="00B80AF7" w:rsidP="006A12D9">
      <w:pPr>
        <w:pStyle w:val="ListParagraph"/>
        <w:numPr>
          <w:ilvl w:val="0"/>
          <w:numId w:val="10"/>
        </w:numPr>
        <w:tabs>
          <w:tab w:val="left" w:pos="360"/>
        </w:tabs>
        <w:spacing w:before="120" w:after="0" w:line="312" w:lineRule="auto"/>
        <w:ind w:left="0" w:firstLine="0"/>
        <w:jc w:val="both"/>
        <w:rPr>
          <w:color w:val="000000"/>
          <w:spacing w:val="2"/>
        </w:rPr>
      </w:pPr>
      <w:r w:rsidRPr="00EB5BE3">
        <w:rPr>
          <w:color w:val="000000"/>
          <w:spacing w:val="2"/>
        </w:rPr>
        <w:t>Giấy hoàn thành thủ tục môi trường số: 140/ STNMT-CCMT Cấp ngày 11/01/2012.</w:t>
      </w:r>
    </w:p>
    <w:p w14:paraId="70690D9E" w14:textId="5BC28149" w:rsidR="00B80AF7" w:rsidRPr="00EB5BE3" w:rsidRDefault="00B80AF7" w:rsidP="006A12D9">
      <w:pPr>
        <w:pStyle w:val="ListParagraph"/>
        <w:numPr>
          <w:ilvl w:val="0"/>
          <w:numId w:val="10"/>
        </w:numPr>
        <w:tabs>
          <w:tab w:val="left" w:pos="360"/>
        </w:tabs>
        <w:spacing w:before="120" w:after="0" w:line="312" w:lineRule="auto"/>
        <w:ind w:left="0" w:firstLine="0"/>
        <w:jc w:val="both"/>
        <w:rPr>
          <w:color w:val="000000"/>
          <w:spacing w:val="2"/>
        </w:rPr>
      </w:pPr>
      <w:r w:rsidRPr="00EB5BE3">
        <w:rPr>
          <w:color w:val="000000"/>
          <w:spacing w:val="2"/>
        </w:rPr>
        <w:t>Đã được phê duyệt đề án bảo vệ môi trường chi tiết số: 855/QĐ-STNMT Cấp ngày 6/9/2013.</w:t>
      </w:r>
    </w:p>
    <w:p w14:paraId="6673A135" w14:textId="48753F4D" w:rsidR="00B80AF7" w:rsidRPr="00EB5BE3" w:rsidRDefault="00B80AF7" w:rsidP="006A12D9">
      <w:pPr>
        <w:pStyle w:val="ListParagraph"/>
        <w:numPr>
          <w:ilvl w:val="0"/>
          <w:numId w:val="10"/>
        </w:numPr>
        <w:tabs>
          <w:tab w:val="left" w:pos="360"/>
        </w:tabs>
        <w:spacing w:before="120" w:after="0" w:line="312" w:lineRule="auto"/>
        <w:ind w:left="0" w:firstLine="0"/>
        <w:jc w:val="both"/>
        <w:rPr>
          <w:color w:val="000000"/>
          <w:spacing w:val="2"/>
        </w:rPr>
      </w:pPr>
      <w:r w:rsidRPr="00EB5BE3">
        <w:rPr>
          <w:color w:val="000000"/>
          <w:spacing w:val="2"/>
        </w:rPr>
        <w:t>Giấy phép xả thải số: 381/ GP-UBND cấp ngày 11/10/2018</w:t>
      </w:r>
      <w:r w:rsidR="0056575D" w:rsidRPr="00EB5BE3">
        <w:rPr>
          <w:color w:val="000000"/>
          <w:spacing w:val="2"/>
        </w:rPr>
        <w:t>.</w:t>
      </w:r>
    </w:p>
    <w:p w14:paraId="76ED80CD" w14:textId="492AEE8F" w:rsidR="00B80AF7" w:rsidRPr="00EB5BE3" w:rsidRDefault="00B80AF7" w:rsidP="006A12D9">
      <w:pPr>
        <w:pStyle w:val="Heading4"/>
        <w:numPr>
          <w:ilvl w:val="2"/>
          <w:numId w:val="49"/>
        </w:numPr>
        <w:tabs>
          <w:tab w:val="left" w:pos="720"/>
        </w:tabs>
        <w:ind w:left="504"/>
      </w:pPr>
      <w:r w:rsidRPr="00EB5BE3">
        <w:t xml:space="preserve">Thu gom và xử lý nước thải </w:t>
      </w:r>
    </w:p>
    <w:p w14:paraId="77E1D1CC" w14:textId="77777777" w:rsidR="00013FC7" w:rsidRPr="00EB5BE3" w:rsidRDefault="00013FC7" w:rsidP="006A12D9">
      <w:pPr>
        <w:pStyle w:val="ListParagraph"/>
        <w:numPr>
          <w:ilvl w:val="0"/>
          <w:numId w:val="10"/>
        </w:numPr>
        <w:tabs>
          <w:tab w:val="left" w:pos="360"/>
        </w:tabs>
        <w:spacing w:before="120" w:after="0" w:line="312" w:lineRule="auto"/>
        <w:ind w:left="0" w:firstLine="0"/>
        <w:jc w:val="both"/>
        <w:rPr>
          <w:color w:val="000000"/>
          <w:spacing w:val="2"/>
        </w:rPr>
      </w:pPr>
      <w:r w:rsidRPr="00EB5BE3">
        <w:rPr>
          <w:color w:val="000000"/>
          <w:spacing w:val="2"/>
        </w:rPr>
        <w:t>Công nghệ xử lý nước thải: xử lý bằng vi sinh</w:t>
      </w:r>
    </w:p>
    <w:p w14:paraId="5CC51F59" w14:textId="70F582FA" w:rsidR="00013FC7" w:rsidRPr="00EB5BE3" w:rsidRDefault="00013FC7" w:rsidP="006A12D9">
      <w:pPr>
        <w:pStyle w:val="ListParagraph"/>
        <w:numPr>
          <w:ilvl w:val="0"/>
          <w:numId w:val="10"/>
        </w:numPr>
        <w:tabs>
          <w:tab w:val="left" w:pos="360"/>
        </w:tabs>
        <w:spacing w:before="120" w:after="0" w:line="312" w:lineRule="auto"/>
        <w:ind w:left="0" w:firstLine="0"/>
        <w:jc w:val="both"/>
        <w:rPr>
          <w:color w:val="000000"/>
          <w:spacing w:val="2"/>
        </w:rPr>
      </w:pPr>
      <w:r w:rsidRPr="00EB5BE3">
        <w:rPr>
          <w:color w:val="000000"/>
          <w:spacing w:val="2"/>
        </w:rPr>
        <w:t>Các bước xử lý: Nước thải được thu gom riêng biệt về các bể gom trước khi xử lý. Bao gồm: bể gom nước thải từ nhà sản xuất; bể gom nước thải từ nhà chăn nuôi động; bể gom nước thải sinh hoạt. Có qui trình xử lý riêng từng loại trước khi gom chung vào 1 bể gọi là bể điều hòa. Sau đó được chuyển đến bể sục khí vi sinh, ở đây nước thải sẽ được làm sạch và chảy đến bể lắng cặn, sau đó được bổ sung chất diệt khuẩn clo trước khi đi ra môi trường.</w:t>
      </w:r>
    </w:p>
    <w:p w14:paraId="35CD9C85" w14:textId="4336CE83" w:rsidR="00013FC7" w:rsidRPr="00EB5BE3" w:rsidRDefault="00013FC7" w:rsidP="00013FC7">
      <w:pPr>
        <w:pStyle w:val="ListParagraph"/>
        <w:tabs>
          <w:tab w:val="left" w:pos="360"/>
        </w:tabs>
        <w:spacing w:before="120" w:after="0" w:line="312" w:lineRule="auto"/>
        <w:ind w:left="0"/>
        <w:jc w:val="both"/>
        <w:rPr>
          <w:color w:val="000000"/>
          <w:spacing w:val="2"/>
        </w:rPr>
      </w:pPr>
      <w:r w:rsidRPr="00EB5BE3">
        <w:rPr>
          <w:noProof/>
          <w:sz w:val="24"/>
          <w:lang w:eastAsia="en-US"/>
        </w:rPr>
        <w:lastRenderedPageBreak/>
        <w:drawing>
          <wp:inline distT="0" distB="0" distL="0" distR="0" wp14:anchorId="2BFA61CD" wp14:editId="327326D5">
            <wp:extent cx="3021496" cy="4024021"/>
            <wp:effectExtent l="0" t="0" r="7620" b="508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21496" cy="4024021"/>
                    </a:xfrm>
                    <a:prstGeom prst="rect">
                      <a:avLst/>
                    </a:prstGeom>
                    <a:noFill/>
                    <a:ln>
                      <a:noFill/>
                    </a:ln>
                  </pic:spPr>
                </pic:pic>
              </a:graphicData>
            </a:graphic>
          </wp:inline>
        </w:drawing>
      </w:r>
      <w:r w:rsidRPr="00EB5BE3">
        <w:rPr>
          <w:color w:val="000000"/>
          <w:spacing w:val="2"/>
        </w:rPr>
        <w:t xml:space="preserve">  </w:t>
      </w:r>
      <w:r w:rsidRPr="00EB5BE3">
        <w:rPr>
          <w:noProof/>
          <w:sz w:val="24"/>
          <w:lang w:eastAsia="en-US"/>
        </w:rPr>
        <w:drawing>
          <wp:inline distT="0" distB="0" distL="0" distR="0" wp14:anchorId="7D45B743" wp14:editId="2E6A687A">
            <wp:extent cx="2774315" cy="4023592"/>
            <wp:effectExtent l="0" t="0" r="6985"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74315" cy="4023592"/>
                    </a:xfrm>
                    <a:prstGeom prst="rect">
                      <a:avLst/>
                    </a:prstGeom>
                    <a:noFill/>
                    <a:ln>
                      <a:noFill/>
                    </a:ln>
                  </pic:spPr>
                </pic:pic>
              </a:graphicData>
            </a:graphic>
          </wp:inline>
        </w:drawing>
      </w:r>
      <w:r w:rsidRPr="00EB5BE3">
        <w:rPr>
          <w:color w:val="000000"/>
          <w:spacing w:val="2"/>
        </w:rPr>
        <w:t xml:space="preserve">  </w:t>
      </w:r>
      <w:r w:rsidRPr="00EB5BE3">
        <w:rPr>
          <w:noProof/>
          <w:sz w:val="24"/>
          <w:lang w:eastAsia="en-US"/>
        </w:rPr>
        <w:drawing>
          <wp:inline distT="0" distB="0" distL="0" distR="0" wp14:anchorId="19F411B2" wp14:editId="6D6ABA1F">
            <wp:extent cx="3021330" cy="4045955"/>
            <wp:effectExtent l="0" t="0" r="7620"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21330" cy="4045955"/>
                    </a:xfrm>
                    <a:prstGeom prst="rect">
                      <a:avLst/>
                    </a:prstGeom>
                    <a:noFill/>
                    <a:ln>
                      <a:noFill/>
                    </a:ln>
                  </pic:spPr>
                </pic:pic>
              </a:graphicData>
            </a:graphic>
          </wp:inline>
        </w:drawing>
      </w:r>
      <w:r w:rsidRPr="00EB5BE3">
        <w:rPr>
          <w:color w:val="000000"/>
          <w:spacing w:val="2"/>
        </w:rPr>
        <w:t xml:space="preserve">    </w:t>
      </w:r>
      <w:r w:rsidRPr="00EB5BE3">
        <w:rPr>
          <w:noProof/>
          <w:sz w:val="24"/>
          <w:lang w:eastAsia="en-US"/>
        </w:rPr>
        <w:drawing>
          <wp:inline distT="0" distB="0" distL="0" distR="0" wp14:anchorId="14A36346" wp14:editId="00C43BF9">
            <wp:extent cx="2772800" cy="3967011"/>
            <wp:effectExtent l="0" t="0" r="8890" b="4445"/>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72800" cy="3967011"/>
                    </a:xfrm>
                    <a:prstGeom prst="rect">
                      <a:avLst/>
                    </a:prstGeom>
                    <a:noFill/>
                    <a:ln>
                      <a:noFill/>
                    </a:ln>
                  </pic:spPr>
                </pic:pic>
              </a:graphicData>
            </a:graphic>
          </wp:inline>
        </w:drawing>
      </w:r>
      <w:r w:rsidRPr="00EB5BE3">
        <w:rPr>
          <w:color w:val="000000"/>
          <w:spacing w:val="2"/>
        </w:rPr>
        <w:t xml:space="preserve">   </w:t>
      </w:r>
    </w:p>
    <w:p w14:paraId="34EB0A69" w14:textId="77777777" w:rsidR="00013FC7" w:rsidRPr="00EB5BE3" w:rsidRDefault="00013FC7" w:rsidP="00013FC7">
      <w:pPr>
        <w:pStyle w:val="ListParagraph"/>
        <w:widowControl w:val="0"/>
        <w:tabs>
          <w:tab w:val="left" w:pos="360"/>
          <w:tab w:val="left" w:pos="709"/>
        </w:tabs>
        <w:spacing w:before="120" w:after="120" w:line="288" w:lineRule="auto"/>
        <w:ind w:left="0"/>
        <w:jc w:val="both"/>
        <w:rPr>
          <w:color w:val="000000"/>
          <w:spacing w:val="2"/>
        </w:rPr>
      </w:pPr>
    </w:p>
    <w:p w14:paraId="00A081A2" w14:textId="289D484A" w:rsidR="00013FC7" w:rsidRPr="00EB5BE3" w:rsidRDefault="00013FC7" w:rsidP="006A12D9">
      <w:pPr>
        <w:pStyle w:val="ListParagraph"/>
        <w:widowControl w:val="0"/>
        <w:numPr>
          <w:ilvl w:val="0"/>
          <w:numId w:val="10"/>
        </w:numPr>
        <w:tabs>
          <w:tab w:val="left" w:pos="360"/>
          <w:tab w:val="left" w:pos="709"/>
        </w:tabs>
        <w:spacing w:before="120" w:after="120" w:line="288" w:lineRule="auto"/>
        <w:ind w:left="0" w:firstLine="0"/>
        <w:jc w:val="both"/>
        <w:rPr>
          <w:color w:val="000000"/>
          <w:spacing w:val="2"/>
        </w:rPr>
      </w:pPr>
      <w:r w:rsidRPr="00EB5BE3">
        <w:rPr>
          <w:rFonts w:cs="Times New Roman"/>
          <w:color w:val="000000"/>
          <w:spacing w:val="2"/>
        </w:rPr>
        <w:lastRenderedPageBreak/>
        <w:t xml:space="preserve">Nước thải sau xử lý đạt giá trị cho phép theo Quy chuẩn Kỹ thuật Quốc gia QCVN 28:2010/BTNMT, cột B (áp dụng cho nước thải y tế).  </w:t>
      </w:r>
    </w:p>
    <w:p w14:paraId="67DA1C92" w14:textId="77777777" w:rsidR="00807B60" w:rsidRPr="00EB5BE3" w:rsidRDefault="00013FC7" w:rsidP="006A12D9">
      <w:pPr>
        <w:pStyle w:val="ListParagraph"/>
        <w:numPr>
          <w:ilvl w:val="0"/>
          <w:numId w:val="10"/>
        </w:numPr>
        <w:tabs>
          <w:tab w:val="left" w:pos="360"/>
        </w:tabs>
        <w:spacing w:before="120" w:after="0" w:line="312" w:lineRule="auto"/>
        <w:ind w:left="0" w:firstLine="0"/>
        <w:jc w:val="both"/>
        <w:rPr>
          <w:color w:val="000000"/>
          <w:spacing w:val="2"/>
        </w:rPr>
        <w:sectPr w:rsidR="00807B60" w:rsidRPr="00EB5BE3" w:rsidSect="00D67F68">
          <w:pgSz w:w="12240" w:h="15840"/>
          <w:pgMar w:top="1170" w:right="1350" w:bottom="1440" w:left="1440" w:header="720" w:footer="720" w:gutter="0"/>
          <w:cols w:space="720"/>
          <w:titlePg/>
          <w:docGrid w:linePitch="360"/>
        </w:sectPr>
      </w:pPr>
      <w:r w:rsidRPr="00EB5BE3">
        <w:rPr>
          <w:color w:val="000000"/>
          <w:spacing w:val="2"/>
        </w:rPr>
        <w:t xml:space="preserve">Nhân viên xưởng kỹ thuật chịu trách nhiệm vận hành hệ thống xử lý nước thải. </w:t>
      </w:r>
    </w:p>
    <w:p w14:paraId="71EF51AF" w14:textId="7368F77E" w:rsidR="007F6BD0" w:rsidRPr="00EB5BE3" w:rsidRDefault="00FD17E9" w:rsidP="00DD152B">
      <w:pPr>
        <w:pStyle w:val="Heading1"/>
      </w:pPr>
      <w:bookmarkStart w:id="179" w:name="_Toc56324072"/>
      <w:r w:rsidRPr="00EB5BE3">
        <w:lastRenderedPageBreak/>
        <w:t>ch</w:t>
      </w:r>
      <w:r w:rsidRPr="00EB5BE3">
        <w:rPr>
          <w:rFonts w:hint="cs"/>
        </w:rPr>
        <w:t>ươ</w:t>
      </w:r>
      <w:r w:rsidRPr="00EB5BE3">
        <w:t xml:space="preserve">ng </w:t>
      </w:r>
      <w:r w:rsidR="007B7FAE" w:rsidRPr="00EB5BE3">
        <w:t xml:space="preserve">V                                                                                         </w:t>
      </w:r>
      <w:r w:rsidRPr="00EB5BE3">
        <w:rPr>
          <w:rFonts w:hint="eastAsia"/>
        </w:rPr>
        <w:t>q</w:t>
      </w:r>
      <w:r w:rsidR="007B7FAE" w:rsidRPr="00EB5BE3">
        <w:t>uy trình q</w:t>
      </w:r>
      <w:r w:rsidRPr="00EB5BE3">
        <w:t>uản l</w:t>
      </w:r>
      <w:r w:rsidRPr="00EB5BE3">
        <w:rPr>
          <w:rFonts w:hint="eastAsia"/>
        </w:rPr>
        <w:t>ý</w:t>
      </w:r>
      <w:r w:rsidRPr="00EB5BE3">
        <w:t xml:space="preserve"> </w:t>
      </w:r>
      <w:r w:rsidR="00234400" w:rsidRPr="00EB5BE3">
        <w:t>LAO ĐỘNG</w:t>
      </w:r>
      <w:bookmarkEnd w:id="179"/>
      <w:r w:rsidRPr="00EB5BE3">
        <w:rPr>
          <w:rFonts w:hint="eastAsia"/>
        </w:rPr>
        <w:t xml:space="preserve"> </w:t>
      </w:r>
    </w:p>
    <w:p w14:paraId="2697E4D5" w14:textId="4AC1494F" w:rsidR="00094F91" w:rsidRPr="00EB5BE3" w:rsidRDefault="00094F91" w:rsidP="006128F1">
      <w:pPr>
        <w:pStyle w:val="Heading2"/>
        <w:numPr>
          <w:ilvl w:val="0"/>
          <w:numId w:val="51"/>
        </w:numPr>
      </w:pPr>
      <w:bookmarkStart w:id="180" w:name="_Toc56324073"/>
      <w:r w:rsidRPr="00EB5BE3">
        <w:t>Đánh giá nguy cơ về các đối tượng lao động</w:t>
      </w:r>
      <w:r w:rsidR="00AC69B7" w:rsidRPr="00EB5BE3">
        <w:t xml:space="preserve"> </w:t>
      </w:r>
      <w:r w:rsidRPr="00EB5BE3">
        <w:t>của dự án</w:t>
      </w:r>
      <w:bookmarkEnd w:id="180"/>
    </w:p>
    <w:tbl>
      <w:tblPr>
        <w:tblW w:w="9823" w:type="dxa"/>
        <w:tblInd w:w="-3" w:type="dxa"/>
        <w:tblCellMar>
          <w:left w:w="0" w:type="dxa"/>
          <w:right w:w="0" w:type="dxa"/>
        </w:tblCellMar>
        <w:tblLook w:val="04A0" w:firstRow="1" w:lastRow="0" w:firstColumn="1" w:lastColumn="0" w:noHBand="0" w:noVBand="1"/>
      </w:tblPr>
      <w:tblGrid>
        <w:gridCol w:w="823"/>
        <w:gridCol w:w="1723"/>
        <w:gridCol w:w="1247"/>
        <w:gridCol w:w="1170"/>
        <w:gridCol w:w="1170"/>
        <w:gridCol w:w="3690"/>
      </w:tblGrid>
      <w:tr w:rsidR="00FC74E1" w:rsidRPr="00EB5BE3" w14:paraId="60F80CA6" w14:textId="77777777" w:rsidTr="00FC74E1">
        <w:trPr>
          <w:trHeight w:val="127"/>
        </w:trPr>
        <w:tc>
          <w:tcPr>
            <w:tcW w:w="823" w:type="dxa"/>
            <w:vMerge w:val="restart"/>
            <w:tcBorders>
              <w:top w:val="single" w:sz="8" w:space="0" w:color="000000"/>
              <w:left w:val="single" w:sz="8" w:space="0" w:color="000000"/>
              <w:right w:val="single" w:sz="8" w:space="0" w:color="000000"/>
            </w:tcBorders>
            <w:vAlign w:val="center"/>
          </w:tcPr>
          <w:p w14:paraId="7144A03B" w14:textId="77777777" w:rsidR="00FC74E1" w:rsidRPr="00EB5BE3" w:rsidRDefault="00FC74E1" w:rsidP="00FB315E">
            <w:pPr>
              <w:jc w:val="center"/>
              <w:rPr>
                <w:b/>
                <w:bCs/>
                <w:sz w:val="28"/>
                <w:szCs w:val="28"/>
              </w:rPr>
            </w:pPr>
            <w:r w:rsidRPr="00EB5BE3">
              <w:rPr>
                <w:b/>
                <w:bCs/>
                <w:sz w:val="28"/>
                <w:szCs w:val="28"/>
              </w:rPr>
              <w:t>TT</w:t>
            </w:r>
          </w:p>
        </w:tc>
        <w:tc>
          <w:tcPr>
            <w:tcW w:w="1723" w:type="dxa"/>
            <w:vMerge w:val="restart"/>
            <w:tcBorders>
              <w:top w:val="single" w:sz="8" w:space="0" w:color="000000"/>
              <w:left w:val="single" w:sz="8" w:space="0" w:color="000000"/>
              <w:right w:val="single" w:sz="8" w:space="0" w:color="000000"/>
            </w:tcBorders>
            <w:vAlign w:val="center"/>
          </w:tcPr>
          <w:p w14:paraId="70C3F516" w14:textId="77777777" w:rsidR="00FC74E1" w:rsidRPr="00EB5BE3" w:rsidRDefault="00FC74E1" w:rsidP="00FB315E">
            <w:pPr>
              <w:jc w:val="center"/>
              <w:rPr>
                <w:b/>
                <w:bCs/>
                <w:sz w:val="28"/>
                <w:szCs w:val="28"/>
              </w:rPr>
            </w:pPr>
            <w:r w:rsidRPr="00EB5BE3">
              <w:rPr>
                <w:b/>
                <w:bCs/>
                <w:sz w:val="28"/>
                <w:szCs w:val="28"/>
              </w:rPr>
              <w:t>Nguy cơ</w:t>
            </w:r>
          </w:p>
        </w:tc>
        <w:tc>
          <w:tcPr>
            <w:tcW w:w="3587"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vAlign w:val="center"/>
          </w:tcPr>
          <w:p w14:paraId="289E3E5C" w14:textId="77777777" w:rsidR="00FC74E1" w:rsidRPr="00EB5BE3" w:rsidRDefault="00FC74E1" w:rsidP="00FB315E">
            <w:pPr>
              <w:jc w:val="center"/>
              <w:rPr>
                <w:b/>
                <w:bCs/>
                <w:sz w:val="28"/>
                <w:szCs w:val="28"/>
              </w:rPr>
            </w:pPr>
            <w:r w:rsidRPr="00EB5BE3">
              <w:rPr>
                <w:b/>
                <w:bCs/>
                <w:sz w:val="28"/>
                <w:szCs w:val="28"/>
              </w:rPr>
              <w:t>Mức độ nguy cơ</w:t>
            </w:r>
          </w:p>
        </w:tc>
        <w:tc>
          <w:tcPr>
            <w:tcW w:w="3690" w:type="dxa"/>
            <w:vMerge w:val="restart"/>
            <w:tcBorders>
              <w:top w:val="single" w:sz="8" w:space="0" w:color="000000"/>
              <w:left w:val="single" w:sz="8" w:space="0" w:color="000000"/>
              <w:right w:val="single" w:sz="8" w:space="0" w:color="000000"/>
            </w:tcBorders>
            <w:vAlign w:val="center"/>
          </w:tcPr>
          <w:p w14:paraId="59CB2284" w14:textId="77777777" w:rsidR="00FC74E1" w:rsidRPr="00EB5BE3" w:rsidRDefault="00FC74E1" w:rsidP="00FB315E">
            <w:pPr>
              <w:jc w:val="center"/>
              <w:rPr>
                <w:b/>
                <w:bCs/>
                <w:sz w:val="28"/>
                <w:szCs w:val="28"/>
              </w:rPr>
            </w:pPr>
            <w:r w:rsidRPr="00EB5BE3">
              <w:rPr>
                <w:b/>
                <w:bCs/>
                <w:sz w:val="28"/>
                <w:szCs w:val="28"/>
              </w:rPr>
              <w:t>Biện pháp giảm thiểu nguy cơ</w:t>
            </w:r>
          </w:p>
        </w:tc>
      </w:tr>
      <w:tr w:rsidR="00FC74E1" w:rsidRPr="00EB5BE3" w14:paraId="364275C2" w14:textId="77777777" w:rsidTr="00FB315E">
        <w:trPr>
          <w:trHeight w:val="127"/>
        </w:trPr>
        <w:tc>
          <w:tcPr>
            <w:tcW w:w="823" w:type="dxa"/>
            <w:vMerge/>
            <w:tcBorders>
              <w:left w:val="single" w:sz="8" w:space="0" w:color="000000"/>
              <w:bottom w:val="single" w:sz="8" w:space="0" w:color="000000"/>
              <w:right w:val="single" w:sz="8" w:space="0" w:color="000000"/>
            </w:tcBorders>
          </w:tcPr>
          <w:p w14:paraId="270A2F52" w14:textId="77777777" w:rsidR="00FC74E1" w:rsidRPr="00EB5BE3" w:rsidRDefault="00FC74E1" w:rsidP="00FB315E">
            <w:pPr>
              <w:jc w:val="center"/>
              <w:rPr>
                <w:b/>
                <w:bCs/>
              </w:rPr>
            </w:pPr>
          </w:p>
        </w:tc>
        <w:tc>
          <w:tcPr>
            <w:tcW w:w="1723" w:type="dxa"/>
            <w:vMerge/>
            <w:tcBorders>
              <w:left w:val="single" w:sz="8" w:space="0" w:color="000000"/>
              <w:bottom w:val="single" w:sz="8" w:space="0" w:color="000000"/>
              <w:right w:val="single" w:sz="8" w:space="0" w:color="000000"/>
            </w:tcBorders>
          </w:tcPr>
          <w:p w14:paraId="4CC62FA9" w14:textId="77777777" w:rsidR="00FC74E1" w:rsidRPr="00EB5BE3" w:rsidRDefault="00FC74E1" w:rsidP="00FB315E">
            <w:pPr>
              <w:jc w:val="center"/>
              <w:rPr>
                <w:b/>
                <w:bCs/>
              </w:rPr>
            </w:pPr>
          </w:p>
        </w:tc>
        <w:tc>
          <w:tcPr>
            <w:tcW w:w="1247"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6A1F3C2F" w14:textId="77777777" w:rsidR="00FC74E1" w:rsidRPr="00EB5BE3" w:rsidRDefault="00FC74E1" w:rsidP="00FB315E">
            <w:pPr>
              <w:jc w:val="center"/>
              <w:rPr>
                <w:b/>
                <w:bCs/>
              </w:rPr>
            </w:pPr>
            <w:r w:rsidRPr="00EB5BE3">
              <w:rPr>
                <w:b/>
                <w:bCs/>
              </w:rPr>
              <w:t>Khả năng xảy ra</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4B54D674" w14:textId="77777777" w:rsidR="00FC74E1" w:rsidRPr="00EB5BE3" w:rsidRDefault="00FC74E1" w:rsidP="00FB315E">
            <w:pPr>
              <w:jc w:val="center"/>
              <w:rPr>
                <w:b/>
                <w:bCs/>
                <w:sz w:val="28"/>
                <w:szCs w:val="28"/>
              </w:rPr>
            </w:pPr>
            <w:r w:rsidRPr="00EB5BE3">
              <w:rPr>
                <w:b/>
                <w:bCs/>
                <w:sz w:val="28"/>
                <w:szCs w:val="28"/>
              </w:rPr>
              <w:t>Hậu quả</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10B3F1E4" w14:textId="77777777" w:rsidR="00FC74E1" w:rsidRPr="00EB5BE3" w:rsidRDefault="00FC74E1" w:rsidP="00FB315E">
            <w:pPr>
              <w:jc w:val="center"/>
              <w:rPr>
                <w:b/>
                <w:bCs/>
                <w:sz w:val="28"/>
                <w:szCs w:val="28"/>
              </w:rPr>
            </w:pPr>
            <w:r w:rsidRPr="00EB5BE3">
              <w:rPr>
                <w:b/>
                <w:bCs/>
                <w:sz w:val="28"/>
                <w:szCs w:val="28"/>
              </w:rPr>
              <w:t>Mức độ</w:t>
            </w:r>
          </w:p>
        </w:tc>
        <w:tc>
          <w:tcPr>
            <w:tcW w:w="3690" w:type="dxa"/>
            <w:vMerge/>
            <w:tcBorders>
              <w:left w:val="single" w:sz="8" w:space="0" w:color="000000"/>
              <w:bottom w:val="single" w:sz="8" w:space="0" w:color="000000"/>
              <w:right w:val="single" w:sz="8" w:space="0" w:color="000000"/>
            </w:tcBorders>
          </w:tcPr>
          <w:p w14:paraId="625371D2" w14:textId="77777777" w:rsidR="00FC74E1" w:rsidRPr="00EB5BE3" w:rsidRDefault="00FC74E1" w:rsidP="00FB315E">
            <w:pPr>
              <w:rPr>
                <w:b/>
                <w:bCs/>
                <w:sz w:val="28"/>
                <w:szCs w:val="28"/>
              </w:rPr>
            </w:pPr>
          </w:p>
        </w:tc>
      </w:tr>
      <w:tr w:rsidR="00AC69B7" w:rsidRPr="00EB5BE3" w14:paraId="11F58A14" w14:textId="77777777" w:rsidTr="00AC69B7">
        <w:trPr>
          <w:trHeight w:val="698"/>
        </w:trPr>
        <w:tc>
          <w:tcPr>
            <w:tcW w:w="823" w:type="dxa"/>
            <w:tcBorders>
              <w:top w:val="single" w:sz="8" w:space="0" w:color="000000"/>
              <w:left w:val="single" w:sz="8" w:space="0" w:color="000000"/>
              <w:bottom w:val="single" w:sz="8" w:space="0" w:color="000000"/>
              <w:right w:val="single" w:sz="8" w:space="0" w:color="000000"/>
            </w:tcBorders>
          </w:tcPr>
          <w:p w14:paraId="1B4C3422" w14:textId="1F18AE70" w:rsidR="00AC69B7" w:rsidRPr="00EB5BE3" w:rsidRDefault="00230CA9" w:rsidP="00AC69B7">
            <w:pPr>
              <w:jc w:val="center"/>
              <w:rPr>
                <w:b/>
                <w:bCs/>
              </w:rPr>
            </w:pPr>
            <w:bookmarkStart w:id="181" w:name="_Hlk55741458"/>
            <w:r w:rsidRPr="00EB5BE3">
              <w:rPr>
                <w:b/>
                <w:bCs/>
              </w:rPr>
              <w:t>1.</w:t>
            </w:r>
          </w:p>
        </w:tc>
        <w:tc>
          <w:tcPr>
            <w:tcW w:w="9000" w:type="dxa"/>
            <w:gridSpan w:val="5"/>
            <w:tcBorders>
              <w:top w:val="single" w:sz="8" w:space="0" w:color="000000"/>
              <w:left w:val="single" w:sz="8" w:space="0" w:color="000000"/>
              <w:bottom w:val="single" w:sz="8" w:space="0" w:color="000000"/>
              <w:right w:val="single" w:sz="8" w:space="0" w:color="000000"/>
            </w:tcBorders>
          </w:tcPr>
          <w:p w14:paraId="5578AF9A" w14:textId="3BCA8C25" w:rsidR="00AC69B7" w:rsidRPr="00EB5BE3" w:rsidRDefault="00AC69B7" w:rsidP="00AC69B7">
            <w:pPr>
              <w:pStyle w:val="ListParagraph"/>
              <w:ind w:left="84" w:right="174"/>
              <w:jc w:val="both"/>
              <w:rPr>
                <w:b/>
                <w:bCs/>
                <w:color w:val="000000"/>
                <w:spacing w:val="2"/>
                <w:sz w:val="28"/>
                <w:szCs w:val="28"/>
              </w:rPr>
            </w:pPr>
            <w:r w:rsidRPr="00EB5BE3">
              <w:rPr>
                <w:b/>
                <w:bCs/>
                <w:color w:val="000000"/>
                <w:spacing w:val="2"/>
                <w:sz w:val="28"/>
                <w:szCs w:val="28"/>
              </w:rPr>
              <w:t>Đối tượng: Cán bộ lấy mẫu (dự kiế</w:t>
            </w:r>
            <w:r w:rsidR="00EB5BE3">
              <w:rPr>
                <w:b/>
                <w:bCs/>
                <w:color w:val="000000"/>
                <w:spacing w:val="2"/>
                <w:sz w:val="28"/>
                <w:szCs w:val="28"/>
              </w:rPr>
              <w:t>n 26</w:t>
            </w:r>
            <w:r w:rsidRPr="00EB5BE3">
              <w:rPr>
                <w:b/>
                <w:bCs/>
                <w:color w:val="000000"/>
                <w:spacing w:val="2"/>
                <w:sz w:val="28"/>
                <w:szCs w:val="28"/>
              </w:rPr>
              <w:t xml:space="preserve"> người)</w:t>
            </w:r>
          </w:p>
        </w:tc>
      </w:tr>
      <w:bookmarkEnd w:id="181"/>
      <w:tr w:rsidR="00D02A03" w:rsidRPr="00EB5BE3" w14:paraId="06E98770" w14:textId="77777777" w:rsidTr="00AC69B7">
        <w:trPr>
          <w:trHeight w:val="698"/>
        </w:trPr>
        <w:tc>
          <w:tcPr>
            <w:tcW w:w="823" w:type="dxa"/>
            <w:tcBorders>
              <w:top w:val="single" w:sz="8" w:space="0" w:color="000000"/>
              <w:left w:val="single" w:sz="8" w:space="0" w:color="000000"/>
              <w:bottom w:val="single" w:sz="8" w:space="0" w:color="000000"/>
              <w:right w:val="single" w:sz="8" w:space="0" w:color="000000"/>
            </w:tcBorders>
          </w:tcPr>
          <w:p w14:paraId="13BEE0A8" w14:textId="1F4F6D2B" w:rsidR="00D02A03" w:rsidRPr="00EB5BE3" w:rsidRDefault="00230CA9" w:rsidP="00D02A03">
            <w:pPr>
              <w:jc w:val="center"/>
            </w:pPr>
            <w:r w:rsidRPr="00EB5BE3">
              <w:t>1.1</w:t>
            </w:r>
          </w:p>
        </w:tc>
        <w:tc>
          <w:tcPr>
            <w:tcW w:w="1723" w:type="dxa"/>
            <w:tcBorders>
              <w:top w:val="single" w:sz="8" w:space="0" w:color="000000"/>
              <w:left w:val="single" w:sz="8" w:space="0" w:color="000000"/>
              <w:bottom w:val="single" w:sz="8" w:space="0" w:color="000000"/>
              <w:right w:val="single" w:sz="8" w:space="0" w:color="000000"/>
            </w:tcBorders>
          </w:tcPr>
          <w:p w14:paraId="1CBD5A23" w14:textId="77777777" w:rsidR="00D02A03" w:rsidRPr="00EB5BE3" w:rsidRDefault="00D02A03" w:rsidP="00D02A03">
            <w:pPr>
              <w:ind w:left="84" w:right="90"/>
              <w:jc w:val="both"/>
            </w:pPr>
            <w:r w:rsidRPr="00EB5BE3">
              <w:t>Lây nhiễm từ bệnh nhân/người cho mẫu</w:t>
            </w:r>
          </w:p>
        </w:tc>
        <w:tc>
          <w:tcPr>
            <w:tcW w:w="1247"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2737A0AC" w14:textId="157BE3F1" w:rsidR="00D02A03" w:rsidRPr="00EB5BE3" w:rsidRDefault="00D02A03" w:rsidP="00D02A03">
            <w:pPr>
              <w:jc w:val="center"/>
            </w:pPr>
            <w:r w:rsidRPr="00EB5BE3">
              <w:t>Ít khi</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1C1BA38E" w14:textId="5EB780AE" w:rsidR="00D02A03" w:rsidRPr="00EB5BE3" w:rsidRDefault="00D02A03" w:rsidP="00D02A03">
            <w:pPr>
              <w:jc w:val="center"/>
              <w:rPr>
                <w:sz w:val="28"/>
                <w:szCs w:val="28"/>
              </w:rPr>
            </w:pPr>
            <w:r w:rsidRPr="00EB5BE3">
              <w:rPr>
                <w:color w:val="000000"/>
              </w:rPr>
              <w:t>Nặng</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6B5E337C" w14:textId="36F44A54" w:rsidR="00D02A03" w:rsidRPr="00EB5BE3" w:rsidRDefault="00D02A03" w:rsidP="00D02A03">
            <w:pPr>
              <w:jc w:val="center"/>
              <w:rPr>
                <w:sz w:val="28"/>
                <w:szCs w:val="28"/>
              </w:rPr>
            </w:pPr>
            <w:r w:rsidRPr="00EB5BE3">
              <w:rPr>
                <w:color w:val="000000"/>
              </w:rPr>
              <w:t>Cao</w:t>
            </w:r>
          </w:p>
        </w:tc>
        <w:tc>
          <w:tcPr>
            <w:tcW w:w="3690" w:type="dxa"/>
            <w:tcBorders>
              <w:top w:val="single" w:sz="8" w:space="0" w:color="000000"/>
              <w:left w:val="single" w:sz="8" w:space="0" w:color="000000"/>
              <w:bottom w:val="single" w:sz="8" w:space="0" w:color="000000"/>
              <w:right w:val="single" w:sz="8" w:space="0" w:color="000000"/>
            </w:tcBorders>
          </w:tcPr>
          <w:p w14:paraId="0ACFDD5C" w14:textId="17CA7BB4" w:rsidR="00D02A03" w:rsidRPr="00EB5BE3" w:rsidRDefault="00D02A03"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Ban hành, phổ biến các SOP lấy mẫu hoặc các thông tư hướng dẫn của BYT về lấy mẫu và đảm bảo an toàn trong quá trình lấy mẫu.</w:t>
            </w:r>
          </w:p>
          <w:p w14:paraId="5B7A14AD" w14:textId="46391632" w:rsidR="00D02A03" w:rsidRPr="00EB5BE3" w:rsidRDefault="00D02A03"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Tập huấn để nâng cao kiến thức và thực hành về sử dụng đúng trang bị bảo hộ cá nhân và giám sát thường xuyên;</w:t>
            </w:r>
          </w:p>
          <w:p w14:paraId="17E9FF08" w14:textId="744C9B9A" w:rsidR="00D02A03" w:rsidRPr="00EB5BE3" w:rsidRDefault="00B95DE8"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Cung cấp đầy đủ</w:t>
            </w:r>
            <w:r w:rsidR="00D02A03" w:rsidRPr="00EB5BE3">
              <w:rPr>
                <w:color w:val="000000"/>
                <w:spacing w:val="2"/>
                <w:sz w:val="28"/>
                <w:szCs w:val="28"/>
              </w:rPr>
              <w:t xml:space="preserve"> trang bị bảo hộ cá nhân </w:t>
            </w:r>
            <w:r w:rsidRPr="00EB5BE3">
              <w:rPr>
                <w:color w:val="000000"/>
                <w:spacing w:val="2"/>
                <w:sz w:val="28"/>
                <w:szCs w:val="28"/>
              </w:rPr>
              <w:t>có</w:t>
            </w:r>
            <w:r w:rsidR="00D02A03" w:rsidRPr="00EB5BE3">
              <w:rPr>
                <w:color w:val="000000"/>
                <w:spacing w:val="2"/>
                <w:sz w:val="28"/>
                <w:szCs w:val="28"/>
              </w:rPr>
              <w:t xml:space="preserve"> chất lượng.</w:t>
            </w:r>
          </w:p>
        </w:tc>
      </w:tr>
      <w:tr w:rsidR="00D02A03" w:rsidRPr="00EB5BE3" w14:paraId="3FE62072" w14:textId="77777777" w:rsidTr="00AC69B7">
        <w:trPr>
          <w:trHeight w:val="698"/>
        </w:trPr>
        <w:tc>
          <w:tcPr>
            <w:tcW w:w="823" w:type="dxa"/>
            <w:tcBorders>
              <w:top w:val="single" w:sz="8" w:space="0" w:color="000000"/>
              <w:left w:val="single" w:sz="8" w:space="0" w:color="000000"/>
              <w:bottom w:val="single" w:sz="8" w:space="0" w:color="000000"/>
              <w:right w:val="single" w:sz="8" w:space="0" w:color="000000"/>
            </w:tcBorders>
          </w:tcPr>
          <w:p w14:paraId="47FD89A3" w14:textId="78820F08" w:rsidR="00D02A03" w:rsidRPr="00EB5BE3" w:rsidRDefault="00230CA9" w:rsidP="00D02A03">
            <w:pPr>
              <w:jc w:val="center"/>
            </w:pPr>
            <w:r w:rsidRPr="00EB5BE3">
              <w:t>1.2</w:t>
            </w:r>
          </w:p>
        </w:tc>
        <w:tc>
          <w:tcPr>
            <w:tcW w:w="1723" w:type="dxa"/>
            <w:tcBorders>
              <w:top w:val="single" w:sz="8" w:space="0" w:color="000000"/>
              <w:left w:val="single" w:sz="8" w:space="0" w:color="000000"/>
              <w:bottom w:val="single" w:sz="8" w:space="0" w:color="000000"/>
              <w:right w:val="single" w:sz="8" w:space="0" w:color="000000"/>
            </w:tcBorders>
          </w:tcPr>
          <w:p w14:paraId="649603A9" w14:textId="78F2C813" w:rsidR="00D02A03" w:rsidRPr="00EB5BE3" w:rsidRDefault="00D02A03" w:rsidP="00D02A03">
            <w:pPr>
              <w:ind w:left="84" w:right="90"/>
              <w:jc w:val="both"/>
            </w:pPr>
            <w:r w:rsidRPr="00EB5BE3">
              <w:t xml:space="preserve">Lây nhiễm từ mẫu bệnh phẩm </w:t>
            </w:r>
          </w:p>
        </w:tc>
        <w:tc>
          <w:tcPr>
            <w:tcW w:w="1247"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6A17553D" w14:textId="2379AAEF" w:rsidR="00D02A03" w:rsidRPr="00EB5BE3" w:rsidRDefault="00D02A03" w:rsidP="00D02A03">
            <w:pPr>
              <w:jc w:val="center"/>
            </w:pPr>
            <w:r w:rsidRPr="00EB5BE3">
              <w:t>Ít khi</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1C2E061D" w14:textId="33C3105A" w:rsidR="00D02A03" w:rsidRPr="00EB5BE3" w:rsidRDefault="00D02A03" w:rsidP="00D02A03">
            <w:pPr>
              <w:jc w:val="center"/>
              <w:rPr>
                <w:sz w:val="28"/>
                <w:szCs w:val="28"/>
              </w:rPr>
            </w:pPr>
            <w:r w:rsidRPr="00EB5BE3">
              <w:rPr>
                <w:color w:val="000000"/>
              </w:rPr>
              <w:t>Nặng</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2CAD512A" w14:textId="74AD3915" w:rsidR="00D02A03" w:rsidRPr="00EB5BE3" w:rsidRDefault="00D02A03" w:rsidP="00D02A03">
            <w:pPr>
              <w:jc w:val="center"/>
              <w:rPr>
                <w:sz w:val="28"/>
                <w:szCs w:val="28"/>
              </w:rPr>
            </w:pPr>
            <w:r w:rsidRPr="00EB5BE3">
              <w:rPr>
                <w:color w:val="000000"/>
              </w:rPr>
              <w:t>Cao</w:t>
            </w:r>
          </w:p>
        </w:tc>
        <w:tc>
          <w:tcPr>
            <w:tcW w:w="3690" w:type="dxa"/>
            <w:tcBorders>
              <w:top w:val="single" w:sz="8" w:space="0" w:color="000000"/>
              <w:left w:val="single" w:sz="8" w:space="0" w:color="000000"/>
              <w:bottom w:val="single" w:sz="8" w:space="0" w:color="000000"/>
              <w:right w:val="single" w:sz="8" w:space="0" w:color="000000"/>
            </w:tcBorders>
          </w:tcPr>
          <w:p w14:paraId="4DFCED65" w14:textId="65EC6C72" w:rsidR="00D02A03" w:rsidRPr="00EB5BE3" w:rsidRDefault="00D02A03"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Ban hành, phổ biến các SOP lấy mẫu hoặc các thông tư hướng dẫn của BYT về lấy mẫu và đảm bảo an toàn trong quá trình lấy mẫu.</w:t>
            </w:r>
          </w:p>
          <w:p w14:paraId="108D4318" w14:textId="10DFFA33" w:rsidR="00D02A03" w:rsidRPr="00EB5BE3" w:rsidRDefault="00D02A03"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Tập huấn để nâng cao kiến thức và thực hành về sử dụng đúng trang bị bảo hộ cá nhân và giám sát thường xuyên;</w:t>
            </w:r>
          </w:p>
          <w:p w14:paraId="100F8ECE" w14:textId="03BF0C2A" w:rsidR="00D02A03" w:rsidRPr="00EB5BE3" w:rsidRDefault="00B95DE8"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 xml:space="preserve">Cung cấp đầy đủ trang bị </w:t>
            </w:r>
            <w:r w:rsidRPr="00EB5BE3">
              <w:rPr>
                <w:color w:val="000000"/>
                <w:spacing w:val="2"/>
                <w:sz w:val="28"/>
                <w:szCs w:val="28"/>
              </w:rPr>
              <w:lastRenderedPageBreak/>
              <w:t>bảo hộ cá nhân có chất lượng.</w:t>
            </w:r>
          </w:p>
        </w:tc>
      </w:tr>
      <w:tr w:rsidR="00D02A03" w:rsidRPr="00EB5BE3" w14:paraId="4CD43F0B" w14:textId="77777777" w:rsidTr="00AC69B7">
        <w:trPr>
          <w:trHeight w:val="698"/>
        </w:trPr>
        <w:tc>
          <w:tcPr>
            <w:tcW w:w="823" w:type="dxa"/>
            <w:tcBorders>
              <w:top w:val="single" w:sz="8" w:space="0" w:color="000000"/>
              <w:left w:val="single" w:sz="8" w:space="0" w:color="000000"/>
              <w:bottom w:val="single" w:sz="8" w:space="0" w:color="000000"/>
              <w:right w:val="single" w:sz="8" w:space="0" w:color="000000"/>
            </w:tcBorders>
          </w:tcPr>
          <w:p w14:paraId="7A77844F" w14:textId="776B4141" w:rsidR="00D02A03" w:rsidRPr="00EB5BE3" w:rsidRDefault="00230CA9" w:rsidP="00D02A03">
            <w:pPr>
              <w:jc w:val="center"/>
            </w:pPr>
            <w:r w:rsidRPr="00EB5BE3">
              <w:lastRenderedPageBreak/>
              <w:t>1.3</w:t>
            </w:r>
          </w:p>
        </w:tc>
        <w:tc>
          <w:tcPr>
            <w:tcW w:w="1723" w:type="dxa"/>
            <w:tcBorders>
              <w:top w:val="single" w:sz="8" w:space="0" w:color="000000"/>
              <w:left w:val="single" w:sz="8" w:space="0" w:color="000000"/>
              <w:bottom w:val="single" w:sz="8" w:space="0" w:color="000000"/>
              <w:right w:val="single" w:sz="8" w:space="0" w:color="000000"/>
            </w:tcBorders>
          </w:tcPr>
          <w:p w14:paraId="561BD52A" w14:textId="0EA260F8" w:rsidR="00D02A03" w:rsidRPr="00EB5BE3" w:rsidRDefault="00D02A03" w:rsidP="00D02A03">
            <w:pPr>
              <w:ind w:left="84" w:right="90"/>
              <w:jc w:val="both"/>
            </w:pPr>
            <w:r w:rsidRPr="00EB5BE3">
              <w:t xml:space="preserve">Lây nhiễm từ dụng cụ lấy mẫu </w:t>
            </w:r>
          </w:p>
        </w:tc>
        <w:tc>
          <w:tcPr>
            <w:tcW w:w="1247"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04CD9FE0" w14:textId="4B722B8B" w:rsidR="00D02A03" w:rsidRPr="00EB5BE3" w:rsidRDefault="00D02A03" w:rsidP="00D02A03">
            <w:pPr>
              <w:jc w:val="center"/>
            </w:pPr>
            <w:r w:rsidRPr="00EB5BE3">
              <w:t>Hiếm khi</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5F7B1244" w14:textId="58548B6E" w:rsidR="00D02A03" w:rsidRPr="00EB5BE3" w:rsidRDefault="00D02A03" w:rsidP="00D02A03">
            <w:pPr>
              <w:jc w:val="center"/>
              <w:rPr>
                <w:sz w:val="28"/>
                <w:szCs w:val="28"/>
              </w:rPr>
            </w:pPr>
            <w:r w:rsidRPr="00EB5BE3">
              <w:rPr>
                <w:color w:val="000000"/>
              </w:rPr>
              <w:t>Nặng</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0F7895E5" w14:textId="042D167D" w:rsidR="00D02A03" w:rsidRPr="00EB5BE3" w:rsidRDefault="00D02A03" w:rsidP="00D02A03">
            <w:pPr>
              <w:jc w:val="center"/>
              <w:rPr>
                <w:sz w:val="28"/>
                <w:szCs w:val="28"/>
              </w:rPr>
            </w:pPr>
            <w:r w:rsidRPr="00EB5BE3">
              <w:rPr>
                <w:color w:val="000000"/>
              </w:rPr>
              <w:t>Trung bình</w:t>
            </w:r>
          </w:p>
        </w:tc>
        <w:tc>
          <w:tcPr>
            <w:tcW w:w="3690" w:type="dxa"/>
            <w:tcBorders>
              <w:top w:val="single" w:sz="8" w:space="0" w:color="000000"/>
              <w:left w:val="single" w:sz="8" w:space="0" w:color="000000"/>
              <w:bottom w:val="single" w:sz="8" w:space="0" w:color="000000"/>
              <w:right w:val="single" w:sz="8" w:space="0" w:color="000000"/>
            </w:tcBorders>
          </w:tcPr>
          <w:p w14:paraId="4BB07447" w14:textId="77777777" w:rsidR="00D02A03" w:rsidRPr="00EB5BE3" w:rsidRDefault="00D02A03"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Ban hành, phổ biến các SOP lấy mẫu hoặc các thông tư hướng dẫn của BYT về lấy mẫu và đảm bảo an toàn trong quá trình lấy mẫu.</w:t>
            </w:r>
          </w:p>
          <w:p w14:paraId="4B69B4F7" w14:textId="16FB1D9C" w:rsidR="00D02A03" w:rsidRPr="00EB5BE3" w:rsidRDefault="00D02A03"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Tập huấn để nâng cao kiến thức và thực hành về sử dụng đúng trang bị bảo hộ cá nhân, dụng cụ lấy mẫu và giám sát thường xuyên;</w:t>
            </w:r>
          </w:p>
          <w:p w14:paraId="02CC0CDA" w14:textId="77777777" w:rsidR="00B95DE8" w:rsidRPr="00EB5BE3" w:rsidRDefault="00B95DE8"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Sử dụng các dụng cụ lấy mẫu dùng 1 lần;</w:t>
            </w:r>
          </w:p>
          <w:p w14:paraId="201B27D8" w14:textId="2E1F81FC" w:rsidR="00B95DE8" w:rsidRPr="00EB5BE3" w:rsidRDefault="00B95DE8" w:rsidP="006A12D9">
            <w:pPr>
              <w:pStyle w:val="ListParagraph"/>
              <w:numPr>
                <w:ilvl w:val="0"/>
                <w:numId w:val="50"/>
              </w:numPr>
              <w:ind w:left="450" w:right="174"/>
              <w:jc w:val="both"/>
              <w:rPr>
                <w:color w:val="000000"/>
                <w:spacing w:val="2"/>
                <w:sz w:val="28"/>
                <w:szCs w:val="28"/>
              </w:rPr>
            </w:pPr>
            <w:r w:rsidRPr="00EB5BE3">
              <w:rPr>
                <w:color w:val="000000"/>
              </w:rPr>
              <w:t>Cung cấp đầy đủ dụng cụ lấy mẫu và trang bị bảo hộ cá nhân có chất lượng.</w:t>
            </w:r>
          </w:p>
        </w:tc>
      </w:tr>
      <w:tr w:rsidR="00D02A03" w:rsidRPr="00EB5BE3" w14:paraId="4CD7BC6A" w14:textId="77777777" w:rsidTr="00AC69B7">
        <w:trPr>
          <w:trHeight w:val="698"/>
        </w:trPr>
        <w:tc>
          <w:tcPr>
            <w:tcW w:w="823" w:type="dxa"/>
            <w:tcBorders>
              <w:top w:val="single" w:sz="8" w:space="0" w:color="000000"/>
              <w:left w:val="single" w:sz="8" w:space="0" w:color="000000"/>
              <w:bottom w:val="single" w:sz="8" w:space="0" w:color="000000"/>
              <w:right w:val="single" w:sz="8" w:space="0" w:color="000000"/>
            </w:tcBorders>
          </w:tcPr>
          <w:p w14:paraId="7B3C6AF5" w14:textId="68B35438" w:rsidR="00D02A03" w:rsidRPr="00EB5BE3" w:rsidRDefault="00230CA9" w:rsidP="00D02A03">
            <w:pPr>
              <w:jc w:val="center"/>
              <w:rPr>
                <w:b/>
                <w:bCs/>
              </w:rPr>
            </w:pPr>
            <w:r w:rsidRPr="00EB5BE3">
              <w:rPr>
                <w:b/>
                <w:bCs/>
              </w:rPr>
              <w:t>2</w:t>
            </w:r>
          </w:p>
        </w:tc>
        <w:tc>
          <w:tcPr>
            <w:tcW w:w="9000" w:type="dxa"/>
            <w:gridSpan w:val="5"/>
            <w:tcBorders>
              <w:top w:val="single" w:sz="8" w:space="0" w:color="000000"/>
              <w:left w:val="single" w:sz="8" w:space="0" w:color="000000"/>
              <w:bottom w:val="single" w:sz="8" w:space="0" w:color="000000"/>
              <w:right w:val="single" w:sz="8" w:space="0" w:color="000000"/>
            </w:tcBorders>
          </w:tcPr>
          <w:p w14:paraId="57E02426" w14:textId="1B3F37CC" w:rsidR="00D02A03" w:rsidRPr="00EB5BE3" w:rsidRDefault="00D02A03" w:rsidP="00D02A03">
            <w:pPr>
              <w:pStyle w:val="ListParagraph"/>
              <w:ind w:left="84" w:right="174"/>
              <w:jc w:val="both"/>
              <w:rPr>
                <w:color w:val="000000"/>
                <w:spacing w:val="2"/>
                <w:sz w:val="28"/>
                <w:szCs w:val="28"/>
              </w:rPr>
            </w:pPr>
            <w:r w:rsidRPr="00EB5BE3">
              <w:rPr>
                <w:b/>
                <w:bCs/>
                <w:color w:val="000000"/>
                <w:spacing w:val="2"/>
                <w:sz w:val="28"/>
                <w:szCs w:val="28"/>
              </w:rPr>
              <w:t>Đối tượng: Nhân viên phòng xét nghiệm (dự kiế</w:t>
            </w:r>
            <w:r w:rsidR="00EB5BE3">
              <w:rPr>
                <w:b/>
                <w:bCs/>
                <w:color w:val="000000"/>
                <w:spacing w:val="2"/>
                <w:sz w:val="28"/>
                <w:szCs w:val="28"/>
              </w:rPr>
              <w:t>n 11</w:t>
            </w:r>
            <w:r w:rsidRPr="00EB5BE3">
              <w:rPr>
                <w:b/>
                <w:bCs/>
                <w:color w:val="000000"/>
                <w:spacing w:val="2"/>
                <w:sz w:val="28"/>
                <w:szCs w:val="28"/>
              </w:rPr>
              <w:t xml:space="preserve"> người)</w:t>
            </w:r>
          </w:p>
        </w:tc>
      </w:tr>
      <w:tr w:rsidR="00B95DE8" w:rsidRPr="00EB5BE3" w14:paraId="08E7936B" w14:textId="77777777" w:rsidTr="00AC69B7">
        <w:trPr>
          <w:trHeight w:val="698"/>
        </w:trPr>
        <w:tc>
          <w:tcPr>
            <w:tcW w:w="823" w:type="dxa"/>
            <w:tcBorders>
              <w:top w:val="single" w:sz="8" w:space="0" w:color="000000"/>
              <w:left w:val="single" w:sz="8" w:space="0" w:color="000000"/>
              <w:bottom w:val="single" w:sz="8" w:space="0" w:color="000000"/>
              <w:right w:val="single" w:sz="8" w:space="0" w:color="000000"/>
            </w:tcBorders>
          </w:tcPr>
          <w:p w14:paraId="0B641CF5" w14:textId="72EF21BA" w:rsidR="00B95DE8" w:rsidRPr="00EB5BE3" w:rsidRDefault="00230CA9" w:rsidP="00B95DE8">
            <w:pPr>
              <w:jc w:val="center"/>
            </w:pPr>
            <w:r w:rsidRPr="00EB5BE3">
              <w:t>2.1</w:t>
            </w:r>
          </w:p>
        </w:tc>
        <w:tc>
          <w:tcPr>
            <w:tcW w:w="1723" w:type="dxa"/>
            <w:tcBorders>
              <w:top w:val="single" w:sz="8" w:space="0" w:color="000000"/>
              <w:left w:val="single" w:sz="8" w:space="0" w:color="000000"/>
              <w:bottom w:val="single" w:sz="8" w:space="0" w:color="000000"/>
              <w:right w:val="single" w:sz="8" w:space="0" w:color="000000"/>
            </w:tcBorders>
          </w:tcPr>
          <w:p w14:paraId="1AB78C71" w14:textId="28FE631F" w:rsidR="00B95DE8" w:rsidRPr="00EB5BE3" w:rsidRDefault="00B95DE8" w:rsidP="00B95DE8">
            <w:pPr>
              <w:ind w:left="84" w:right="90"/>
              <w:jc w:val="both"/>
            </w:pPr>
            <w:r w:rsidRPr="00EB5BE3">
              <w:t xml:space="preserve">Lây nhiễm từ mẫu bệnh phẩm </w:t>
            </w:r>
          </w:p>
        </w:tc>
        <w:tc>
          <w:tcPr>
            <w:tcW w:w="1247"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0E938FB0" w14:textId="422D76ED" w:rsidR="00B95DE8" w:rsidRPr="00EB5BE3" w:rsidRDefault="00B95DE8" w:rsidP="00B95DE8">
            <w:pPr>
              <w:jc w:val="center"/>
            </w:pPr>
            <w:r w:rsidRPr="00EB5BE3">
              <w:t>Ít khi</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4DFC1519" w14:textId="653833B1" w:rsidR="00B95DE8" w:rsidRPr="00EB5BE3" w:rsidRDefault="00B95DE8" w:rsidP="00B95DE8">
            <w:pPr>
              <w:jc w:val="center"/>
              <w:rPr>
                <w:sz w:val="28"/>
                <w:szCs w:val="28"/>
              </w:rPr>
            </w:pPr>
            <w:r w:rsidRPr="00EB5BE3">
              <w:rPr>
                <w:color w:val="000000"/>
              </w:rPr>
              <w:t>Nặng</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5AC248D5" w14:textId="38240616" w:rsidR="00B95DE8" w:rsidRPr="00EB5BE3" w:rsidRDefault="00B95DE8" w:rsidP="00B95DE8">
            <w:pPr>
              <w:jc w:val="center"/>
              <w:rPr>
                <w:sz w:val="28"/>
                <w:szCs w:val="28"/>
              </w:rPr>
            </w:pPr>
            <w:r w:rsidRPr="00EB5BE3">
              <w:rPr>
                <w:color w:val="000000"/>
              </w:rPr>
              <w:t>Cao</w:t>
            </w:r>
          </w:p>
        </w:tc>
        <w:tc>
          <w:tcPr>
            <w:tcW w:w="3690" w:type="dxa"/>
            <w:tcBorders>
              <w:top w:val="single" w:sz="8" w:space="0" w:color="000000"/>
              <w:left w:val="single" w:sz="8" w:space="0" w:color="000000"/>
              <w:bottom w:val="single" w:sz="8" w:space="0" w:color="000000"/>
              <w:right w:val="single" w:sz="8" w:space="0" w:color="000000"/>
            </w:tcBorders>
          </w:tcPr>
          <w:p w14:paraId="590A4C56" w14:textId="3D1EDB01" w:rsidR="00B95DE8" w:rsidRPr="00EB5BE3" w:rsidRDefault="00B95DE8"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 xml:space="preserve">Ban hành, phổ biến các SOP xử lý mẫu, xét nghiệm với các yêu cầu về đảm bảo an toàn sinh học.  </w:t>
            </w:r>
          </w:p>
          <w:p w14:paraId="7B1F70FB" w14:textId="6FCA9086" w:rsidR="00B95DE8" w:rsidRPr="00EB5BE3" w:rsidRDefault="00B95DE8"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 xml:space="preserve">Tập huấn để nâng cao kiến thức và thực hành về sử dụng đúng trang bị bảo hộ cá nhân, </w:t>
            </w:r>
            <w:r w:rsidRPr="00EB5BE3">
              <w:rPr>
                <w:color w:val="000000"/>
              </w:rPr>
              <w:t>thực hành tốt trong PXN và giám sát thường xuyên;</w:t>
            </w:r>
          </w:p>
          <w:p w14:paraId="365C10C2" w14:textId="315DE53C" w:rsidR="00B95DE8" w:rsidRPr="00EB5BE3" w:rsidRDefault="00B95DE8" w:rsidP="006A12D9">
            <w:pPr>
              <w:pStyle w:val="ListParagraph"/>
              <w:numPr>
                <w:ilvl w:val="0"/>
                <w:numId w:val="50"/>
              </w:numPr>
              <w:ind w:left="450" w:right="174"/>
              <w:jc w:val="both"/>
              <w:rPr>
                <w:color w:val="000000"/>
                <w:spacing w:val="2"/>
                <w:sz w:val="28"/>
                <w:szCs w:val="28"/>
              </w:rPr>
            </w:pPr>
            <w:r w:rsidRPr="00EB5BE3">
              <w:rPr>
                <w:color w:val="000000"/>
              </w:rPr>
              <w:t xml:space="preserve"> </w:t>
            </w:r>
            <w:r w:rsidRPr="00EB5BE3">
              <w:rPr>
                <w:color w:val="000000"/>
                <w:spacing w:val="2"/>
                <w:sz w:val="28"/>
                <w:szCs w:val="28"/>
              </w:rPr>
              <w:t xml:space="preserve">Đảm bảo nhân viên phòng xét nghiệm sử dụng trang bị bảo hộ cá nhân theo đúng hướng dẫn của Bộ Y tế và thao tác theo đúng các SOP xét nghiệm </w:t>
            </w:r>
            <w:r w:rsidRPr="00EB5BE3">
              <w:rPr>
                <w:color w:val="000000"/>
                <w:spacing w:val="2"/>
                <w:sz w:val="28"/>
                <w:szCs w:val="28"/>
              </w:rPr>
              <w:lastRenderedPageBreak/>
              <w:t>đã phê duyệt;</w:t>
            </w:r>
          </w:p>
          <w:p w14:paraId="293A22F6" w14:textId="04FBB0B5" w:rsidR="00B95DE8" w:rsidRPr="00EB5BE3" w:rsidRDefault="00B95DE8"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Sử dụng các thiết bị an toàn như tủ an toàn sinh học cấp 2, máy ly tâm có nắp đây v.v. để hạn chế tạo khí dung.</w:t>
            </w:r>
          </w:p>
          <w:p w14:paraId="2609C07F" w14:textId="77777777" w:rsidR="00B95DE8" w:rsidRPr="00EB5BE3" w:rsidRDefault="00B95DE8" w:rsidP="006A12D9">
            <w:pPr>
              <w:pStyle w:val="ListParagraph"/>
              <w:numPr>
                <w:ilvl w:val="0"/>
                <w:numId w:val="50"/>
              </w:numPr>
              <w:ind w:left="450" w:right="174"/>
              <w:jc w:val="both"/>
              <w:rPr>
                <w:color w:val="000000"/>
                <w:spacing w:val="2"/>
                <w:sz w:val="28"/>
                <w:szCs w:val="28"/>
              </w:rPr>
            </w:pPr>
            <w:r w:rsidRPr="00EB5BE3">
              <w:rPr>
                <w:color w:val="000000"/>
              </w:rPr>
              <w:t>Cung cấp đầy đủ dụng cụ lấy mẫu và trang bị bảo hộ cá nhân có chất lượng.</w:t>
            </w:r>
          </w:p>
          <w:p w14:paraId="6A70EAAB" w14:textId="46C0A3DC" w:rsidR="00230CA9" w:rsidRPr="00EB5BE3" w:rsidRDefault="00230CA9" w:rsidP="006A12D9">
            <w:pPr>
              <w:pStyle w:val="ListParagraph"/>
              <w:numPr>
                <w:ilvl w:val="0"/>
                <w:numId w:val="50"/>
              </w:numPr>
              <w:ind w:left="450" w:right="174"/>
              <w:jc w:val="both"/>
              <w:rPr>
                <w:color w:val="000000"/>
                <w:spacing w:val="2"/>
                <w:sz w:val="28"/>
                <w:szCs w:val="28"/>
              </w:rPr>
            </w:pPr>
            <w:r w:rsidRPr="00EB5BE3">
              <w:rPr>
                <w:color w:val="000000"/>
                <w:spacing w:val="2"/>
                <w:szCs w:val="28"/>
              </w:rPr>
              <w:t>Định kỳ giám sát sức khỏe và đảm bảo người bị lây nhiễm được cách ly, điều trị phù hợp theo quy định của Bộ Y tế</w:t>
            </w:r>
          </w:p>
        </w:tc>
      </w:tr>
      <w:tr w:rsidR="00B95DE8" w:rsidRPr="00EB5BE3" w14:paraId="2B58AF85" w14:textId="77777777" w:rsidTr="00AC69B7">
        <w:trPr>
          <w:trHeight w:val="698"/>
        </w:trPr>
        <w:tc>
          <w:tcPr>
            <w:tcW w:w="823" w:type="dxa"/>
            <w:tcBorders>
              <w:top w:val="single" w:sz="8" w:space="0" w:color="000000"/>
              <w:left w:val="single" w:sz="8" w:space="0" w:color="000000"/>
              <w:bottom w:val="single" w:sz="8" w:space="0" w:color="000000"/>
              <w:right w:val="single" w:sz="8" w:space="0" w:color="000000"/>
            </w:tcBorders>
          </w:tcPr>
          <w:p w14:paraId="370F1590" w14:textId="52F9EBF8" w:rsidR="00B95DE8" w:rsidRPr="00EB5BE3" w:rsidRDefault="00230CA9" w:rsidP="00B95DE8">
            <w:pPr>
              <w:jc w:val="center"/>
            </w:pPr>
            <w:r w:rsidRPr="00EB5BE3">
              <w:lastRenderedPageBreak/>
              <w:t>2.2</w:t>
            </w:r>
          </w:p>
        </w:tc>
        <w:tc>
          <w:tcPr>
            <w:tcW w:w="1723" w:type="dxa"/>
            <w:tcBorders>
              <w:top w:val="single" w:sz="8" w:space="0" w:color="000000"/>
              <w:left w:val="single" w:sz="8" w:space="0" w:color="000000"/>
              <w:bottom w:val="single" w:sz="8" w:space="0" w:color="000000"/>
              <w:right w:val="single" w:sz="8" w:space="0" w:color="000000"/>
            </w:tcBorders>
          </w:tcPr>
          <w:p w14:paraId="58BAF6CC" w14:textId="6D582BC9" w:rsidR="00B95DE8" w:rsidRPr="00EB5BE3" w:rsidRDefault="00B95DE8" w:rsidP="00B95DE8">
            <w:pPr>
              <w:ind w:left="84" w:right="90"/>
              <w:jc w:val="both"/>
            </w:pPr>
            <w:r w:rsidRPr="00EB5BE3">
              <w:rPr>
                <w:color w:val="000000"/>
              </w:rPr>
              <w:t>Lây nhiễm từ dụng cụ, thiết bị xét nghiệm bị nhiễm trước đó mà không được khử nhiễm đúng quy định</w:t>
            </w:r>
          </w:p>
        </w:tc>
        <w:tc>
          <w:tcPr>
            <w:tcW w:w="1247"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179AE6E0" w14:textId="0950F787" w:rsidR="00B95DE8" w:rsidRPr="00EB5BE3" w:rsidRDefault="00B95DE8" w:rsidP="00B95DE8">
            <w:pPr>
              <w:jc w:val="center"/>
            </w:pPr>
            <w:r w:rsidRPr="00EB5BE3">
              <w:t>Hiếm khi</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2C97CF08" w14:textId="0234B30A" w:rsidR="00B95DE8" w:rsidRPr="00EB5BE3" w:rsidRDefault="00B95DE8" w:rsidP="00B95DE8">
            <w:pPr>
              <w:jc w:val="center"/>
              <w:rPr>
                <w:sz w:val="28"/>
                <w:szCs w:val="28"/>
              </w:rPr>
            </w:pPr>
            <w:r w:rsidRPr="00EB5BE3">
              <w:rPr>
                <w:color w:val="000000"/>
              </w:rPr>
              <w:t>Nặng</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56EE2D76" w14:textId="3AC53491" w:rsidR="00B95DE8" w:rsidRPr="00EB5BE3" w:rsidRDefault="00B95DE8" w:rsidP="00B95DE8">
            <w:pPr>
              <w:jc w:val="center"/>
              <w:rPr>
                <w:sz w:val="28"/>
                <w:szCs w:val="28"/>
              </w:rPr>
            </w:pPr>
            <w:r w:rsidRPr="00EB5BE3">
              <w:rPr>
                <w:color w:val="000000"/>
              </w:rPr>
              <w:t>Trung bình</w:t>
            </w:r>
          </w:p>
        </w:tc>
        <w:tc>
          <w:tcPr>
            <w:tcW w:w="3690" w:type="dxa"/>
            <w:tcBorders>
              <w:top w:val="single" w:sz="8" w:space="0" w:color="000000"/>
              <w:left w:val="single" w:sz="8" w:space="0" w:color="000000"/>
              <w:bottom w:val="single" w:sz="8" w:space="0" w:color="000000"/>
              <w:right w:val="single" w:sz="8" w:space="0" w:color="000000"/>
            </w:tcBorders>
          </w:tcPr>
          <w:p w14:paraId="3FD8544F" w14:textId="4AAD1847" w:rsidR="00B95DE8" w:rsidRPr="00EB5BE3" w:rsidRDefault="00B95DE8"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 xml:space="preserve">Ban hành, phổ biến các SOP xét nghiệm, khử nhiễm hoặc các thông tư hướng dẫn của BYT về khử nhiễm </w:t>
            </w:r>
          </w:p>
          <w:p w14:paraId="6F82DF4F" w14:textId="440CA699" w:rsidR="00B95DE8" w:rsidRPr="00EB5BE3" w:rsidRDefault="00B95DE8"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Tập huấn và giám sát thường xuyên việc thực hiện đầy đủ thao tác khử nhiễm dụng cụ, thiết bị xét nghiệm sau mỗi lần làm việc</w:t>
            </w:r>
          </w:p>
          <w:p w14:paraId="346004F0" w14:textId="3FB9AB9C" w:rsidR="00B95DE8" w:rsidRPr="00EB5BE3" w:rsidRDefault="00B95DE8"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Cung cấp đầy đủ các hóa chất khử nhiễm, trang bị bảo hộ cá nhân có chất lượng.</w:t>
            </w:r>
          </w:p>
          <w:p w14:paraId="0A52F39E" w14:textId="3D4D1085" w:rsidR="00B95DE8" w:rsidRPr="00EB5BE3" w:rsidRDefault="00230CA9"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Định kỳ giám sát sức khỏe và đảm bảo người bị lây nhiễm được cách ly, điều trị phù hợp theo quy định của Bộ Y tế</w:t>
            </w:r>
          </w:p>
        </w:tc>
      </w:tr>
      <w:tr w:rsidR="00B95DE8" w:rsidRPr="00EB5BE3" w14:paraId="7C42F902" w14:textId="77777777" w:rsidTr="00AC69B7">
        <w:trPr>
          <w:trHeight w:val="698"/>
        </w:trPr>
        <w:tc>
          <w:tcPr>
            <w:tcW w:w="823" w:type="dxa"/>
            <w:tcBorders>
              <w:top w:val="single" w:sz="8" w:space="0" w:color="000000"/>
              <w:left w:val="single" w:sz="8" w:space="0" w:color="000000"/>
              <w:bottom w:val="single" w:sz="8" w:space="0" w:color="000000"/>
              <w:right w:val="single" w:sz="8" w:space="0" w:color="000000"/>
            </w:tcBorders>
          </w:tcPr>
          <w:p w14:paraId="045240DC" w14:textId="79B43477" w:rsidR="00B95DE8" w:rsidRPr="00EB5BE3" w:rsidRDefault="00230CA9" w:rsidP="00B95DE8">
            <w:pPr>
              <w:jc w:val="center"/>
            </w:pPr>
            <w:r w:rsidRPr="00EB5BE3">
              <w:t>2.3</w:t>
            </w:r>
          </w:p>
        </w:tc>
        <w:tc>
          <w:tcPr>
            <w:tcW w:w="1723" w:type="dxa"/>
            <w:tcBorders>
              <w:top w:val="single" w:sz="8" w:space="0" w:color="000000"/>
              <w:left w:val="single" w:sz="8" w:space="0" w:color="000000"/>
              <w:bottom w:val="single" w:sz="8" w:space="0" w:color="000000"/>
              <w:right w:val="single" w:sz="8" w:space="0" w:color="000000"/>
            </w:tcBorders>
          </w:tcPr>
          <w:p w14:paraId="628EEC98" w14:textId="2B228828" w:rsidR="00B95DE8" w:rsidRPr="00EB5BE3" w:rsidRDefault="00B95DE8" w:rsidP="00B95DE8">
            <w:pPr>
              <w:ind w:left="84" w:right="90"/>
              <w:jc w:val="both"/>
            </w:pPr>
            <w:r w:rsidRPr="00EB5BE3">
              <w:rPr>
                <w:color w:val="000000"/>
              </w:rPr>
              <w:t>Lây nhiễm từ không khí của PXN</w:t>
            </w:r>
          </w:p>
        </w:tc>
        <w:tc>
          <w:tcPr>
            <w:tcW w:w="1247"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201777A9" w14:textId="3E9C2819" w:rsidR="00B95DE8" w:rsidRPr="00EB5BE3" w:rsidRDefault="00B95DE8" w:rsidP="00B95DE8">
            <w:pPr>
              <w:jc w:val="center"/>
            </w:pPr>
            <w:r w:rsidRPr="00EB5BE3">
              <w:t>Hiếm khi</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3F564C36" w14:textId="07BB2FD6" w:rsidR="00B95DE8" w:rsidRPr="00EB5BE3" w:rsidRDefault="00B95DE8" w:rsidP="00B95DE8">
            <w:pPr>
              <w:jc w:val="center"/>
              <w:rPr>
                <w:sz w:val="28"/>
                <w:szCs w:val="28"/>
              </w:rPr>
            </w:pPr>
            <w:r w:rsidRPr="00EB5BE3">
              <w:rPr>
                <w:color w:val="000000"/>
              </w:rPr>
              <w:t>Nặng</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6CB687D6" w14:textId="3326D5AC" w:rsidR="00B95DE8" w:rsidRPr="00EB5BE3" w:rsidRDefault="00B95DE8" w:rsidP="00B95DE8">
            <w:pPr>
              <w:jc w:val="center"/>
              <w:rPr>
                <w:sz w:val="28"/>
                <w:szCs w:val="28"/>
              </w:rPr>
            </w:pPr>
            <w:r w:rsidRPr="00EB5BE3">
              <w:rPr>
                <w:color w:val="000000"/>
              </w:rPr>
              <w:t>Trung bình</w:t>
            </w:r>
          </w:p>
        </w:tc>
        <w:tc>
          <w:tcPr>
            <w:tcW w:w="3690" w:type="dxa"/>
            <w:tcBorders>
              <w:top w:val="single" w:sz="8" w:space="0" w:color="000000"/>
              <w:left w:val="single" w:sz="8" w:space="0" w:color="000000"/>
              <w:bottom w:val="single" w:sz="8" w:space="0" w:color="000000"/>
              <w:right w:val="single" w:sz="8" w:space="0" w:color="000000"/>
            </w:tcBorders>
          </w:tcPr>
          <w:p w14:paraId="623FF6DF" w14:textId="77777777" w:rsidR="00B95DE8" w:rsidRPr="00EB5BE3" w:rsidRDefault="00B95DE8"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 xml:space="preserve">Thực hiện các thao tác xét nghiệm trong các phòng xét nghiệm an toàn sinh </w:t>
            </w:r>
            <w:r w:rsidRPr="00EB5BE3">
              <w:rPr>
                <w:color w:val="000000"/>
                <w:spacing w:val="2"/>
                <w:sz w:val="28"/>
                <w:szCs w:val="28"/>
              </w:rPr>
              <w:lastRenderedPageBreak/>
              <w:t>học cấp độ phù hợp (cấp II hoặc cấp III)</w:t>
            </w:r>
          </w:p>
          <w:p w14:paraId="70BC2907" w14:textId="77777777" w:rsidR="00B95DE8" w:rsidRPr="00EB5BE3" w:rsidRDefault="00B95DE8"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Sử dụng các thiết bị an toàn như tủ an toàn sinh học cấp 2, máy ly tâm có nắp đây v.v. để hạn chế tạo khí dung.</w:t>
            </w:r>
          </w:p>
          <w:p w14:paraId="12CEFFE2" w14:textId="7ED5919C" w:rsidR="00B95DE8" w:rsidRPr="00EB5BE3" w:rsidRDefault="00B95DE8"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Sử dụng trang bị bảo hộ cá nhân theo đúng hướng dẫn của Bộ Y tế;</w:t>
            </w:r>
          </w:p>
          <w:p w14:paraId="49FD0834" w14:textId="77777777" w:rsidR="00B95DE8" w:rsidRPr="00EB5BE3" w:rsidRDefault="00B95DE8"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Tập huấn để nâng cao kiến thức và thực hành về sử dụng đúng trang bị bảo hộ cá nhân, các thiết bị an toàn và giám sát thường xuyên.</w:t>
            </w:r>
          </w:p>
          <w:p w14:paraId="3185FCE0" w14:textId="0B308C49" w:rsidR="00230CA9" w:rsidRPr="00EB5BE3" w:rsidRDefault="00230CA9" w:rsidP="006A12D9">
            <w:pPr>
              <w:pStyle w:val="ListParagraph"/>
              <w:numPr>
                <w:ilvl w:val="0"/>
                <w:numId w:val="50"/>
              </w:numPr>
              <w:ind w:left="450" w:right="174"/>
              <w:jc w:val="both"/>
              <w:rPr>
                <w:color w:val="000000"/>
                <w:spacing w:val="2"/>
                <w:sz w:val="28"/>
                <w:szCs w:val="28"/>
              </w:rPr>
            </w:pPr>
            <w:r w:rsidRPr="00EB5BE3">
              <w:rPr>
                <w:color w:val="000000"/>
                <w:spacing w:val="2"/>
                <w:szCs w:val="28"/>
              </w:rPr>
              <w:t>Định kỳ giám sát sức khỏe và đảm bảo người bị lây nhiễm được cách ly, điều trị phù hợp theo quy định của Bộ Y tế</w:t>
            </w:r>
          </w:p>
        </w:tc>
      </w:tr>
      <w:tr w:rsidR="00B95DE8" w:rsidRPr="00EB5BE3" w14:paraId="5C63FE3F" w14:textId="77777777" w:rsidTr="00AC69B7">
        <w:trPr>
          <w:trHeight w:val="698"/>
        </w:trPr>
        <w:tc>
          <w:tcPr>
            <w:tcW w:w="823" w:type="dxa"/>
            <w:tcBorders>
              <w:top w:val="single" w:sz="8" w:space="0" w:color="000000"/>
              <w:left w:val="single" w:sz="8" w:space="0" w:color="000000"/>
              <w:bottom w:val="single" w:sz="8" w:space="0" w:color="000000"/>
              <w:right w:val="single" w:sz="8" w:space="0" w:color="000000"/>
            </w:tcBorders>
          </w:tcPr>
          <w:p w14:paraId="285920D0" w14:textId="6F147A61" w:rsidR="00B95DE8" w:rsidRPr="00EB5BE3" w:rsidRDefault="00230CA9" w:rsidP="00B95DE8">
            <w:pPr>
              <w:jc w:val="center"/>
              <w:rPr>
                <w:b/>
                <w:bCs/>
              </w:rPr>
            </w:pPr>
            <w:r w:rsidRPr="00EB5BE3">
              <w:rPr>
                <w:b/>
                <w:bCs/>
              </w:rPr>
              <w:lastRenderedPageBreak/>
              <w:t>3.</w:t>
            </w:r>
          </w:p>
        </w:tc>
        <w:tc>
          <w:tcPr>
            <w:tcW w:w="9000" w:type="dxa"/>
            <w:gridSpan w:val="5"/>
            <w:tcBorders>
              <w:top w:val="single" w:sz="8" w:space="0" w:color="000000"/>
              <w:left w:val="single" w:sz="8" w:space="0" w:color="000000"/>
              <w:bottom w:val="single" w:sz="8" w:space="0" w:color="000000"/>
              <w:right w:val="single" w:sz="8" w:space="0" w:color="000000"/>
            </w:tcBorders>
          </w:tcPr>
          <w:p w14:paraId="7E4C9E5B" w14:textId="001443A2" w:rsidR="00B95DE8" w:rsidRPr="00EB5BE3" w:rsidRDefault="00B95DE8" w:rsidP="00B95DE8">
            <w:pPr>
              <w:pStyle w:val="ListParagraph"/>
              <w:ind w:left="84" w:right="174"/>
              <w:jc w:val="both"/>
              <w:rPr>
                <w:b/>
                <w:bCs/>
                <w:color w:val="000000"/>
                <w:spacing w:val="2"/>
                <w:sz w:val="28"/>
                <w:szCs w:val="28"/>
              </w:rPr>
            </w:pPr>
            <w:r w:rsidRPr="00EB5BE3">
              <w:rPr>
                <w:b/>
                <w:bCs/>
                <w:color w:val="000000"/>
                <w:spacing w:val="2"/>
                <w:sz w:val="28"/>
                <w:szCs w:val="28"/>
              </w:rPr>
              <w:t>Đối tượng: Nhân viên hành chính/tư vấn của dự án (dự kiế</w:t>
            </w:r>
            <w:r w:rsidR="00EB5BE3">
              <w:rPr>
                <w:b/>
                <w:bCs/>
                <w:color w:val="000000"/>
                <w:spacing w:val="2"/>
                <w:sz w:val="28"/>
                <w:szCs w:val="28"/>
              </w:rPr>
              <w:t>n 20</w:t>
            </w:r>
            <w:r w:rsidRPr="00EB5BE3">
              <w:rPr>
                <w:b/>
                <w:bCs/>
                <w:color w:val="000000"/>
                <w:spacing w:val="2"/>
                <w:sz w:val="28"/>
                <w:szCs w:val="28"/>
              </w:rPr>
              <w:t xml:space="preserve"> người)</w:t>
            </w:r>
          </w:p>
        </w:tc>
      </w:tr>
      <w:tr w:rsidR="00B95DE8" w:rsidRPr="00EB5BE3" w14:paraId="6F53A239" w14:textId="77777777" w:rsidTr="00FB315E">
        <w:trPr>
          <w:trHeight w:val="698"/>
        </w:trPr>
        <w:tc>
          <w:tcPr>
            <w:tcW w:w="823" w:type="dxa"/>
            <w:tcBorders>
              <w:top w:val="single" w:sz="8" w:space="0" w:color="000000"/>
              <w:left w:val="single" w:sz="8" w:space="0" w:color="000000"/>
              <w:bottom w:val="single" w:sz="8" w:space="0" w:color="000000"/>
              <w:right w:val="single" w:sz="8" w:space="0" w:color="000000"/>
            </w:tcBorders>
          </w:tcPr>
          <w:p w14:paraId="2EAC5F9B" w14:textId="64BCF9D4" w:rsidR="00B95DE8" w:rsidRPr="00EB5BE3" w:rsidRDefault="00230CA9" w:rsidP="00B95DE8">
            <w:pPr>
              <w:jc w:val="center"/>
            </w:pPr>
            <w:r w:rsidRPr="00EB5BE3">
              <w:t>3.</w:t>
            </w:r>
            <w:r w:rsidR="00B95DE8" w:rsidRPr="00EB5BE3">
              <w:t>1</w:t>
            </w:r>
          </w:p>
        </w:tc>
        <w:tc>
          <w:tcPr>
            <w:tcW w:w="1723" w:type="dxa"/>
            <w:tcBorders>
              <w:top w:val="single" w:sz="8" w:space="0" w:color="000000"/>
              <w:left w:val="single" w:sz="8" w:space="0" w:color="000000"/>
              <w:bottom w:val="single" w:sz="8" w:space="0" w:color="000000"/>
              <w:right w:val="single" w:sz="8" w:space="0" w:color="000000"/>
            </w:tcBorders>
          </w:tcPr>
          <w:p w14:paraId="25DC85C4" w14:textId="3C06E0A2" w:rsidR="00B95DE8" w:rsidRPr="00EB5BE3" w:rsidRDefault="00B95DE8" w:rsidP="00B95DE8">
            <w:pPr>
              <w:ind w:left="84" w:right="90"/>
              <w:jc w:val="both"/>
            </w:pPr>
            <w:r w:rsidRPr="00EB5BE3">
              <w:t>Nhân viên dự án không được đảm bảo các điều kiện lao động hoặc thời gian lao động theo cam kết</w:t>
            </w:r>
          </w:p>
        </w:tc>
        <w:tc>
          <w:tcPr>
            <w:tcW w:w="1247"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hideMark/>
          </w:tcPr>
          <w:p w14:paraId="18047C7C" w14:textId="77777777" w:rsidR="00B95DE8" w:rsidRPr="00EB5BE3" w:rsidRDefault="00B95DE8" w:rsidP="00B95DE8">
            <w:pPr>
              <w:jc w:val="center"/>
            </w:pPr>
            <w:r w:rsidRPr="00EB5BE3">
              <w:t>Hiếm khi</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hideMark/>
          </w:tcPr>
          <w:p w14:paraId="7F285113" w14:textId="77777777" w:rsidR="00B95DE8" w:rsidRPr="00EB5BE3" w:rsidRDefault="00B95DE8" w:rsidP="00B95DE8">
            <w:pPr>
              <w:jc w:val="center"/>
              <w:rPr>
                <w:sz w:val="28"/>
                <w:szCs w:val="28"/>
              </w:rPr>
            </w:pPr>
            <w:r w:rsidRPr="00EB5BE3">
              <w:rPr>
                <w:sz w:val="28"/>
                <w:szCs w:val="28"/>
              </w:rPr>
              <w:t>Trung bình</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hideMark/>
          </w:tcPr>
          <w:p w14:paraId="48BB304D" w14:textId="77777777" w:rsidR="00B95DE8" w:rsidRPr="00EB5BE3" w:rsidRDefault="00B95DE8" w:rsidP="00B95DE8">
            <w:pPr>
              <w:jc w:val="center"/>
              <w:rPr>
                <w:sz w:val="28"/>
                <w:szCs w:val="28"/>
              </w:rPr>
            </w:pPr>
            <w:r w:rsidRPr="00EB5BE3">
              <w:rPr>
                <w:sz w:val="28"/>
                <w:szCs w:val="28"/>
              </w:rPr>
              <w:t>Thấp</w:t>
            </w:r>
          </w:p>
        </w:tc>
        <w:tc>
          <w:tcPr>
            <w:tcW w:w="3690" w:type="dxa"/>
            <w:tcBorders>
              <w:top w:val="single" w:sz="8" w:space="0" w:color="000000"/>
              <w:left w:val="single" w:sz="8" w:space="0" w:color="000000"/>
              <w:bottom w:val="single" w:sz="8" w:space="0" w:color="000000"/>
              <w:right w:val="single" w:sz="8" w:space="0" w:color="000000"/>
            </w:tcBorders>
          </w:tcPr>
          <w:p w14:paraId="2A78975D" w14:textId="7E31E728" w:rsidR="00B95DE8" w:rsidRPr="00EB5BE3" w:rsidRDefault="00B95DE8" w:rsidP="006A12D9">
            <w:pPr>
              <w:pStyle w:val="ListParagraph"/>
              <w:numPr>
                <w:ilvl w:val="0"/>
                <w:numId w:val="50"/>
              </w:numPr>
              <w:ind w:left="450" w:right="174"/>
              <w:jc w:val="both"/>
              <w:rPr>
                <w:sz w:val="28"/>
                <w:szCs w:val="28"/>
              </w:rPr>
            </w:pPr>
            <w:r w:rsidRPr="00EB5BE3">
              <w:rPr>
                <w:color w:val="000000"/>
                <w:spacing w:val="2"/>
                <w:sz w:val="28"/>
                <w:szCs w:val="28"/>
              </w:rPr>
              <w:t xml:space="preserve">Tất cả nhân viên dự án đều được kí hợp đồng lao động, trong đó có các điều khoản đảm bảo điều kiện làm việc và cam kết về thời gian, kinh phí cho công việc được kí kết. </w:t>
            </w:r>
          </w:p>
        </w:tc>
      </w:tr>
      <w:tr w:rsidR="00B95DE8" w:rsidRPr="00EB5BE3" w14:paraId="2F939F74" w14:textId="77777777" w:rsidTr="00AC69B7">
        <w:trPr>
          <w:trHeight w:val="698"/>
        </w:trPr>
        <w:tc>
          <w:tcPr>
            <w:tcW w:w="823" w:type="dxa"/>
            <w:tcBorders>
              <w:top w:val="single" w:sz="8" w:space="0" w:color="000000"/>
              <w:left w:val="single" w:sz="8" w:space="0" w:color="000000"/>
              <w:bottom w:val="single" w:sz="8" w:space="0" w:color="000000"/>
              <w:right w:val="single" w:sz="8" w:space="0" w:color="000000"/>
            </w:tcBorders>
          </w:tcPr>
          <w:p w14:paraId="24A2A998" w14:textId="40C92BD5" w:rsidR="00B95DE8" w:rsidRPr="00EB5BE3" w:rsidRDefault="00230CA9" w:rsidP="00B95DE8">
            <w:pPr>
              <w:jc w:val="center"/>
              <w:rPr>
                <w:b/>
                <w:bCs/>
              </w:rPr>
            </w:pPr>
            <w:r w:rsidRPr="00EB5BE3">
              <w:rPr>
                <w:b/>
                <w:bCs/>
              </w:rPr>
              <w:t>4</w:t>
            </w:r>
          </w:p>
        </w:tc>
        <w:tc>
          <w:tcPr>
            <w:tcW w:w="9000" w:type="dxa"/>
            <w:gridSpan w:val="5"/>
            <w:tcBorders>
              <w:top w:val="single" w:sz="8" w:space="0" w:color="000000"/>
              <w:left w:val="single" w:sz="8" w:space="0" w:color="000000"/>
              <w:bottom w:val="single" w:sz="8" w:space="0" w:color="000000"/>
              <w:right w:val="single" w:sz="8" w:space="0" w:color="000000"/>
            </w:tcBorders>
          </w:tcPr>
          <w:p w14:paraId="0F50F354" w14:textId="766E5BE9" w:rsidR="00B95DE8" w:rsidRPr="00EB5BE3" w:rsidRDefault="00B95DE8" w:rsidP="00B95DE8">
            <w:pPr>
              <w:pStyle w:val="ListParagraph"/>
              <w:ind w:left="84" w:right="174"/>
              <w:jc w:val="both"/>
              <w:rPr>
                <w:b/>
                <w:bCs/>
                <w:color w:val="000000"/>
                <w:spacing w:val="2"/>
                <w:sz w:val="28"/>
                <w:szCs w:val="28"/>
              </w:rPr>
            </w:pPr>
            <w:r w:rsidRPr="00EB5BE3">
              <w:rPr>
                <w:b/>
                <w:bCs/>
                <w:color w:val="000000"/>
                <w:spacing w:val="2"/>
                <w:sz w:val="28"/>
                <w:szCs w:val="28"/>
              </w:rPr>
              <w:t>Đối tượng: Nhà cung cấp h</w:t>
            </w:r>
            <w:r w:rsidR="00230CA9" w:rsidRPr="00EB5BE3">
              <w:rPr>
                <w:b/>
                <w:bCs/>
                <w:color w:val="000000"/>
                <w:spacing w:val="2"/>
                <w:sz w:val="28"/>
                <w:szCs w:val="28"/>
              </w:rPr>
              <w:t>à</w:t>
            </w:r>
            <w:r w:rsidRPr="00EB5BE3">
              <w:rPr>
                <w:b/>
                <w:bCs/>
                <w:color w:val="000000"/>
                <w:spacing w:val="2"/>
                <w:sz w:val="28"/>
                <w:szCs w:val="28"/>
              </w:rPr>
              <w:t>ng hóa và dịch vụ cho các hoạt động của dự án (dự kiế</w:t>
            </w:r>
            <w:r w:rsidR="00EB5BE3">
              <w:rPr>
                <w:b/>
                <w:bCs/>
                <w:color w:val="000000"/>
                <w:spacing w:val="2"/>
                <w:sz w:val="28"/>
                <w:szCs w:val="28"/>
              </w:rPr>
              <w:t>n 9</w:t>
            </w:r>
            <w:r w:rsidRPr="00EB5BE3">
              <w:rPr>
                <w:b/>
                <w:bCs/>
                <w:color w:val="000000"/>
                <w:spacing w:val="2"/>
                <w:sz w:val="28"/>
                <w:szCs w:val="28"/>
              </w:rPr>
              <w:t xml:space="preserve"> đơn vị)</w:t>
            </w:r>
          </w:p>
        </w:tc>
      </w:tr>
      <w:tr w:rsidR="00B95DE8" w:rsidRPr="00EB5BE3" w14:paraId="1F99C887" w14:textId="77777777" w:rsidTr="00FB315E">
        <w:trPr>
          <w:trHeight w:val="698"/>
        </w:trPr>
        <w:tc>
          <w:tcPr>
            <w:tcW w:w="823" w:type="dxa"/>
            <w:tcBorders>
              <w:top w:val="single" w:sz="8" w:space="0" w:color="000000"/>
              <w:left w:val="single" w:sz="8" w:space="0" w:color="000000"/>
              <w:bottom w:val="single" w:sz="8" w:space="0" w:color="000000"/>
              <w:right w:val="single" w:sz="8" w:space="0" w:color="000000"/>
            </w:tcBorders>
          </w:tcPr>
          <w:p w14:paraId="768363EF" w14:textId="2567E313" w:rsidR="00B95DE8" w:rsidRPr="00EB5BE3" w:rsidRDefault="00230CA9" w:rsidP="00B95DE8">
            <w:pPr>
              <w:jc w:val="center"/>
            </w:pPr>
            <w:r w:rsidRPr="00EB5BE3">
              <w:t>4.1</w:t>
            </w:r>
          </w:p>
        </w:tc>
        <w:tc>
          <w:tcPr>
            <w:tcW w:w="1723" w:type="dxa"/>
            <w:tcBorders>
              <w:top w:val="single" w:sz="8" w:space="0" w:color="000000"/>
              <w:left w:val="single" w:sz="8" w:space="0" w:color="000000"/>
              <w:bottom w:val="single" w:sz="8" w:space="0" w:color="000000"/>
              <w:right w:val="single" w:sz="8" w:space="0" w:color="000000"/>
            </w:tcBorders>
          </w:tcPr>
          <w:p w14:paraId="299DB226" w14:textId="1EE5EEB2" w:rsidR="00B95DE8" w:rsidRPr="00EB5BE3" w:rsidRDefault="00B95DE8" w:rsidP="00B95DE8">
            <w:pPr>
              <w:ind w:left="84" w:right="90"/>
              <w:jc w:val="both"/>
            </w:pPr>
            <w:r w:rsidRPr="00EB5BE3">
              <w:t xml:space="preserve">Nhà cung cấp không được thanh toán đúng hạn hoặc </w:t>
            </w:r>
            <w:r w:rsidRPr="00EB5BE3">
              <w:lastRenderedPageBreak/>
              <w:t>bị hủy đơn hàng</w:t>
            </w:r>
          </w:p>
        </w:tc>
        <w:tc>
          <w:tcPr>
            <w:tcW w:w="1247"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21C82C0E" w14:textId="77777777" w:rsidR="00B95DE8" w:rsidRPr="00EB5BE3" w:rsidRDefault="00B95DE8" w:rsidP="00B95DE8">
            <w:pPr>
              <w:jc w:val="center"/>
            </w:pPr>
            <w:r w:rsidRPr="00EB5BE3">
              <w:lastRenderedPageBreak/>
              <w:t>Hiếm khi</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174EDD2B" w14:textId="77777777" w:rsidR="00B95DE8" w:rsidRPr="00EB5BE3" w:rsidRDefault="00B95DE8" w:rsidP="00B95DE8">
            <w:pPr>
              <w:jc w:val="center"/>
              <w:rPr>
                <w:sz w:val="28"/>
                <w:szCs w:val="28"/>
              </w:rPr>
            </w:pPr>
            <w:r w:rsidRPr="00EB5BE3">
              <w:rPr>
                <w:sz w:val="28"/>
                <w:szCs w:val="28"/>
              </w:rPr>
              <w:t>Trung bình</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47878A6B" w14:textId="77777777" w:rsidR="00B95DE8" w:rsidRPr="00EB5BE3" w:rsidRDefault="00B95DE8" w:rsidP="00B95DE8">
            <w:pPr>
              <w:jc w:val="center"/>
              <w:rPr>
                <w:sz w:val="28"/>
                <w:szCs w:val="28"/>
              </w:rPr>
            </w:pPr>
            <w:r w:rsidRPr="00EB5BE3">
              <w:rPr>
                <w:sz w:val="28"/>
                <w:szCs w:val="28"/>
              </w:rPr>
              <w:t>Thấp</w:t>
            </w:r>
          </w:p>
        </w:tc>
        <w:tc>
          <w:tcPr>
            <w:tcW w:w="3690" w:type="dxa"/>
            <w:tcBorders>
              <w:top w:val="single" w:sz="8" w:space="0" w:color="000000"/>
              <w:left w:val="single" w:sz="8" w:space="0" w:color="000000"/>
              <w:bottom w:val="single" w:sz="8" w:space="0" w:color="000000"/>
              <w:right w:val="single" w:sz="8" w:space="0" w:color="000000"/>
            </w:tcBorders>
          </w:tcPr>
          <w:p w14:paraId="744F41BC" w14:textId="6B5144CC" w:rsidR="00B95DE8" w:rsidRPr="00EB5BE3" w:rsidRDefault="00230CA9"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 xml:space="preserve">Các hợp đồng cung cấp hàng hóa, dịch vụ đều có điều khoản đền bù nếu không thực hiện theo các </w:t>
            </w:r>
            <w:r w:rsidRPr="00EB5BE3">
              <w:rPr>
                <w:color w:val="000000"/>
                <w:spacing w:val="2"/>
                <w:sz w:val="28"/>
                <w:szCs w:val="28"/>
              </w:rPr>
              <w:lastRenderedPageBreak/>
              <w:t>nội dung đã kí kết</w:t>
            </w:r>
          </w:p>
        </w:tc>
      </w:tr>
    </w:tbl>
    <w:p w14:paraId="4FB53397" w14:textId="7588FC12" w:rsidR="00F23261" w:rsidRPr="00EB5BE3" w:rsidRDefault="00F23261" w:rsidP="00D67F68">
      <w:pPr>
        <w:rPr>
          <w:lang w:eastAsia="zh-TW"/>
        </w:rPr>
      </w:pPr>
    </w:p>
    <w:p w14:paraId="0555372C" w14:textId="7A2825F5" w:rsidR="00D029A0" w:rsidRPr="00EB5BE3" w:rsidRDefault="00D029A0" w:rsidP="006128F1">
      <w:pPr>
        <w:pStyle w:val="Heading2"/>
        <w:numPr>
          <w:ilvl w:val="0"/>
          <w:numId w:val="51"/>
        </w:numPr>
      </w:pPr>
      <w:bookmarkStart w:id="182" w:name="_Toc56324074"/>
      <w:r w:rsidRPr="00EB5BE3">
        <w:t>Các biện pháp giảm thiểu nguy cơ về quản lý lao động</w:t>
      </w:r>
      <w:bookmarkEnd w:id="182"/>
    </w:p>
    <w:p w14:paraId="45999163" w14:textId="414AFDBC" w:rsidR="009F3823" w:rsidRPr="00EB5BE3" w:rsidRDefault="009F3823" w:rsidP="0095660A">
      <w:pPr>
        <w:widowControl w:val="0"/>
        <w:numPr>
          <w:ilvl w:val="0"/>
          <w:numId w:val="1"/>
        </w:numPr>
        <w:tabs>
          <w:tab w:val="left" w:pos="426"/>
        </w:tabs>
        <w:spacing w:before="60" w:after="60" w:line="288" w:lineRule="auto"/>
        <w:ind w:left="0" w:firstLine="0"/>
        <w:jc w:val="both"/>
        <w:rPr>
          <w:szCs w:val="26"/>
        </w:rPr>
      </w:pPr>
      <w:r w:rsidRPr="00EB5BE3">
        <w:rPr>
          <w:szCs w:val="26"/>
          <w:lang w:val="it-IT"/>
        </w:rPr>
        <w:t>Các yêu cầu về quản lý nhân sự, đào tạo cho nhân viên PTN được quy định tại Quy trình quản lý n</w:t>
      </w:r>
      <w:r w:rsidRPr="00EB5BE3">
        <w:rPr>
          <w:szCs w:val="26"/>
        </w:rPr>
        <w:t xml:space="preserve">hân sự và đào tạo của Viện và Quy trình quản lý PTN ATSH cấp III (Xem phụ lục).  </w:t>
      </w:r>
    </w:p>
    <w:p w14:paraId="73FCBE15" w14:textId="77777777" w:rsidR="007B3397" w:rsidRPr="00EB5BE3" w:rsidRDefault="007B3397" w:rsidP="007B3397">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Bên cạnh đó, NIHE và POLYVAC sẽ đưa các quy tắc ứng xử chuẩn hóa và các điều khoản an toàn và sức khỏe nghề nghiệp vào hồ sơ mời thầu và hồ sơ hợp đồng để các nhà thầu tiềm năng biết được các yêu cầu mà họ cần đáp ứng, có thể phản ánh điều đó trong hồ sơ dự thầu và yêu cầu thực hiện các điều khoản trong suốt thời gian của hợp đồng.</w:t>
      </w:r>
    </w:p>
    <w:p w14:paraId="19FAD733" w14:textId="77777777" w:rsidR="007B3397" w:rsidRPr="00EB5BE3" w:rsidRDefault="007B3397" w:rsidP="007B3397">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Theo yêu cầu cốt lõi của hợp đồng, nhà thầu phải đảm bảo có đầy đủ tất cả các tài liệu liên quan đến OHS và LMP, sẵn sàng để NIHE và POLYVAC kiểm tra bất kỳ lúc nào. Các thỏa thuận hợp đồng với từng nhân viên dự án phải được xác định rõ ràng. Tất cả các yêu cầu OHS và LMP liên quan sẽ được đưa vào hồ sơ mời thầu và hợp đồng.</w:t>
      </w:r>
    </w:p>
    <w:p w14:paraId="471E709B" w14:textId="77777777" w:rsidR="007B3397" w:rsidRPr="00EB5BE3" w:rsidRDefault="007B3397" w:rsidP="007B3397">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Ngoài ra, NIHE sẽ chịu trách nhiệm đảm bảo rằng thông điệp an toàn về các biện pháp phòng ngừa COVID-19 và OHS được phổ biến và cung cấp cho tất cả nhân viên dự án được thuê / làm việc trực tiếp cho NIHE, theo quy định trong LMP này.</w:t>
      </w:r>
    </w:p>
    <w:p w14:paraId="31965929" w14:textId="70ECC048" w:rsidR="007B3397" w:rsidRPr="00EB5BE3" w:rsidRDefault="007B3397" w:rsidP="007B3397">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Tất cả nhân viên dự án phải biết và ký vào Quy tắc Ứng xử của Người quản lý (Phụ lục 6A) và / hoặc Quy tắc Ứng xử của Cá nhân (Phụ lục 6B), nếu phù hợp.</w:t>
      </w:r>
      <w:bookmarkStart w:id="183" w:name="_Toc53693638"/>
      <w:bookmarkEnd w:id="183"/>
    </w:p>
    <w:p w14:paraId="6FE73C34" w14:textId="77777777" w:rsidR="007B3397" w:rsidRPr="00EB5BE3" w:rsidRDefault="007B3397" w:rsidP="006128F1">
      <w:pPr>
        <w:pStyle w:val="Heading2"/>
        <w:numPr>
          <w:ilvl w:val="1"/>
          <w:numId w:val="51"/>
        </w:numPr>
      </w:pPr>
      <w:bookmarkStart w:id="184" w:name="_Toc53693639"/>
      <w:bookmarkStart w:id="185" w:name="_Toc56324075"/>
      <w:r w:rsidRPr="00EB5BE3">
        <w:t>An toàn và Sức khỏe nghề nghiệp (An toàn vệ sinh lao động) (OHS)</w:t>
      </w:r>
      <w:bookmarkEnd w:id="184"/>
      <w:bookmarkEnd w:id="185"/>
    </w:p>
    <w:p w14:paraId="14FD8D94" w14:textId="77777777" w:rsidR="007B3397" w:rsidRPr="00EB5BE3" w:rsidRDefault="007B3397" w:rsidP="007B3397">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Tất cả nhân viên dự án phải được đào tạo về OHS, vì nó liên quan đến làm việc trong môi trường phòng thí nghiệm và quản lý chất thải y tế nguy hại, cũng như phòng ngừa COVID-19, các biện pháp giãn cách xã hội, vệ sinh tay, quy cách ho và quan hệ với cộng đồng địa phương. Các chương trình đào tạo nếu  cần cũng nên tập trung vào báo cáo COVID-19 và hành động đối với các trường hợp COVID-19 trong lực lượng lao động, các chiến lược truyền thông và nâng cao nhận thức cộng đồng, các thủ tục quản lý lao động của dự án, sự tham gia của các bên liên quan, cơ chế khiếu nại và các yêu cầu báo cáo và giám sát tuân thủ, trong đó có vấn đề về quản lý chất thải và những nội dung khác.</w:t>
      </w:r>
    </w:p>
    <w:p w14:paraId="5E2D35D0" w14:textId="77777777" w:rsidR="007B3397" w:rsidRPr="00EB5BE3" w:rsidRDefault="007B3397" w:rsidP="007B3397">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Các tiêu chí về Sức khỏe và An toàn sẽ bao gồm các quy định sau: </w:t>
      </w:r>
    </w:p>
    <w:p w14:paraId="07765E9B" w14:textId="77777777" w:rsidR="007B3397" w:rsidRPr="00EB5BE3" w:rsidRDefault="007B3397" w:rsidP="007B3397">
      <w:pPr>
        <w:widowControl w:val="0"/>
        <w:numPr>
          <w:ilvl w:val="0"/>
          <w:numId w:val="2"/>
        </w:numPr>
        <w:tabs>
          <w:tab w:val="left" w:pos="709"/>
        </w:tabs>
        <w:spacing w:after="120" w:line="288" w:lineRule="auto"/>
        <w:ind w:left="0" w:firstLine="360"/>
        <w:jc w:val="both"/>
        <w:rPr>
          <w:rFonts w:eastAsia="Times New Roman"/>
          <w:szCs w:val="26"/>
          <w:lang w:val="pt-BR" w:eastAsia="en-US"/>
        </w:rPr>
      </w:pPr>
      <w:r w:rsidRPr="00EB5BE3">
        <w:rPr>
          <w:rFonts w:eastAsia="Times New Roman"/>
          <w:szCs w:val="26"/>
          <w:lang w:val="pt-BR" w:eastAsia="en-US"/>
        </w:rPr>
        <w:t xml:space="preserve">Đảm bảo các tiêu chuẩn an toàn và sức khỏe tại nơi làm việc tuân thủ đầy đủ, ít nhất là mức tối thiểu, theo quy định của luật pháp Việt Nam, đồng thời bao gồm (1) đào tạo nhận thức về an toàn cơ bản được cung cấp cho tất cả mọi người cũng như về phòng ngừa COVID-19 và các biện pháp liên quan; (2) Tất cả người điều khiển phương tiện phải </w:t>
      </w:r>
      <w:r w:rsidRPr="00EB5BE3">
        <w:rPr>
          <w:rFonts w:eastAsia="Times New Roman"/>
          <w:szCs w:val="26"/>
          <w:lang w:val="pt-BR" w:eastAsia="en-US"/>
        </w:rPr>
        <w:lastRenderedPageBreak/>
        <w:t>có giấy phép phù hợp (3) Quản lý an toàn khu vực xung quanh thiết bị vận hành bên trong hoặc bên ngoài bệnh viện và phòng thí nghiệm; (4) Người lao động được cung cấp thiết bị bảo hộ cá nhân khi cần thiết (đặc biệt là khẩu trang, áo choàng, găng tay, xà phòng rửa tay và chất khử trùng) để bảo vệ khỏi COVID-19; (5) Trang thiết bị và phương tiện sơ cứu phải được cung cấp phù hợp với hướng dẫn của ESMP về OHS; (6) Có ít nhất một nhân viên giám sát được đào tạo về quy trình an toàn để có mặt mọi lúc khi công việc xây dựng đang được tiến hành; và (8) Cung cấp đầy đủ các phương tiện vệ sinh (nhà vệ sinh, bồn rửa tay), khu vực nghỉ ngơi, v.v., được phân riêng cho nam và nữ khi cần thiết và có hướng dẫn giãn cách;</w:t>
      </w:r>
    </w:p>
    <w:p w14:paraId="63182551" w14:textId="77777777" w:rsidR="007B3397" w:rsidRPr="00EB5BE3" w:rsidRDefault="007B3397" w:rsidP="007B3397">
      <w:pPr>
        <w:widowControl w:val="0"/>
        <w:numPr>
          <w:ilvl w:val="0"/>
          <w:numId w:val="2"/>
        </w:numPr>
        <w:tabs>
          <w:tab w:val="left" w:pos="709"/>
        </w:tabs>
        <w:spacing w:after="120" w:line="288" w:lineRule="auto"/>
        <w:ind w:left="0" w:firstLine="360"/>
        <w:jc w:val="both"/>
        <w:rPr>
          <w:rFonts w:eastAsia="Times New Roman"/>
          <w:szCs w:val="26"/>
          <w:lang w:val="pt-BR" w:eastAsia="en-US"/>
        </w:rPr>
      </w:pPr>
      <w:r w:rsidRPr="00EB5BE3">
        <w:rPr>
          <w:rFonts w:eastAsia="Times New Roman"/>
          <w:szCs w:val="26"/>
          <w:lang w:val="pt-BR" w:eastAsia="en-US"/>
        </w:rPr>
        <w:t>Tuân thủ luật pháp Việt Nam, các yêu cầu ESS2 của WB và các yêu cầu hiện hành khác liên quan đến các mối nguy hiểm OHS, bao gồm cả hướng dẫn của WHO riêng về COVID-19</w:t>
      </w:r>
      <w:r w:rsidRPr="00EB5BE3">
        <w:rPr>
          <w:rStyle w:val="FootnoteReference"/>
          <w:rFonts w:eastAsia="Times New Roman"/>
          <w:szCs w:val="26"/>
          <w:lang w:val="pt-BR" w:eastAsia="en-US"/>
        </w:rPr>
        <w:footnoteReference w:id="1"/>
      </w:r>
      <w:r w:rsidRPr="00EB5BE3">
        <w:rPr>
          <w:rFonts w:eastAsia="Times New Roman"/>
          <w:szCs w:val="26"/>
          <w:lang w:val="pt-BR" w:eastAsia="en-US"/>
        </w:rPr>
        <w:t>;</w:t>
      </w:r>
    </w:p>
    <w:p w14:paraId="305C796E" w14:textId="77777777" w:rsidR="007B3397" w:rsidRPr="00EB5BE3" w:rsidRDefault="007B3397" w:rsidP="007B3397">
      <w:pPr>
        <w:widowControl w:val="0"/>
        <w:numPr>
          <w:ilvl w:val="0"/>
          <w:numId w:val="2"/>
        </w:numPr>
        <w:tabs>
          <w:tab w:val="left" w:pos="709"/>
        </w:tabs>
        <w:spacing w:after="120" w:line="288" w:lineRule="auto"/>
        <w:ind w:left="0" w:firstLine="360"/>
        <w:jc w:val="both"/>
        <w:rPr>
          <w:rFonts w:eastAsia="Times New Roman"/>
          <w:szCs w:val="26"/>
          <w:lang w:val="pt-BR" w:eastAsia="en-US"/>
        </w:rPr>
      </w:pPr>
      <w:r w:rsidRPr="00EB5BE3">
        <w:rPr>
          <w:rFonts w:eastAsia="Times New Roman"/>
          <w:szCs w:val="26"/>
          <w:lang w:val="pt-BR" w:eastAsia="en-US"/>
        </w:rPr>
        <w:t>Tất cả các sự cố về sức khỏe và an toàn tại nơi làm việc phải được ghi lại đầy đủ chính xác trong một sổ ghi chi tiết về loại sự cố, thương tích, những người bị ảnh hưởng, thời gian / địa điểm và các hành động được thực hiện, bao gồm cả các trường hợp COVID-19 trong lực lượng lao động, cần được báo cáo cho NIHE và WB ngay lập tức;</w:t>
      </w:r>
    </w:p>
    <w:p w14:paraId="66AB451A" w14:textId="77777777" w:rsidR="007B3397" w:rsidRPr="00EB5BE3" w:rsidRDefault="007B3397" w:rsidP="007B3397">
      <w:pPr>
        <w:widowControl w:val="0"/>
        <w:numPr>
          <w:ilvl w:val="0"/>
          <w:numId w:val="2"/>
        </w:numPr>
        <w:tabs>
          <w:tab w:val="left" w:pos="709"/>
        </w:tabs>
        <w:spacing w:after="120" w:line="288" w:lineRule="auto"/>
        <w:ind w:left="0" w:firstLine="360"/>
        <w:jc w:val="both"/>
        <w:rPr>
          <w:rFonts w:eastAsia="Times New Roman"/>
          <w:szCs w:val="26"/>
          <w:lang w:val="pt-BR" w:eastAsia="en-US"/>
        </w:rPr>
      </w:pPr>
      <w:r w:rsidRPr="00EB5BE3">
        <w:rPr>
          <w:rFonts w:eastAsia="Times New Roman"/>
          <w:szCs w:val="26"/>
          <w:lang w:val="pt-BR" w:eastAsia="en-US"/>
        </w:rPr>
        <w:t>Tất cả người lao động (không phân biệt hợp đồng toàn thời gian, bán thời gian, tạm thời hoặc thời vụ) đều được đóng bảo hiểm trước nguy cơ nghề nghiệp và COVID-19, bao gồm khả năng tiếp cận dịch vụ chăm sóc y tế và nghỉ phép có lương nếu họ cần tự cách ly do tiếp xúc với COVID-19;</w:t>
      </w:r>
    </w:p>
    <w:p w14:paraId="5386F5F9" w14:textId="77777777" w:rsidR="007B3397" w:rsidRPr="00EB5BE3" w:rsidRDefault="007B3397" w:rsidP="007B3397">
      <w:pPr>
        <w:widowControl w:val="0"/>
        <w:numPr>
          <w:ilvl w:val="0"/>
          <w:numId w:val="2"/>
        </w:numPr>
        <w:tabs>
          <w:tab w:val="left" w:pos="709"/>
        </w:tabs>
        <w:spacing w:after="120" w:line="288" w:lineRule="auto"/>
        <w:ind w:left="0" w:firstLine="360"/>
        <w:jc w:val="both"/>
        <w:rPr>
          <w:rFonts w:eastAsia="Times New Roman"/>
          <w:szCs w:val="26"/>
          <w:lang w:val="pt-BR" w:eastAsia="en-US"/>
        </w:rPr>
      </w:pPr>
      <w:r w:rsidRPr="00EB5BE3">
        <w:rPr>
          <w:rFonts w:eastAsia="Times New Roman"/>
          <w:szCs w:val="26"/>
          <w:lang w:val="pt-BR" w:eastAsia="en-US"/>
        </w:rPr>
        <w:t>Các thủ tục xác nhận người lao động có đủ sức khỏe để làm việc, có thể bao gồm việc kiểm tra nhiệt độ và không cho người lao động bị ốm vào nơi làm việc (có bảo hiểm để chi trả, như mô tả ở trên);</w:t>
      </w:r>
    </w:p>
    <w:p w14:paraId="7B973123" w14:textId="77777777" w:rsidR="007B3397" w:rsidRPr="00EB5BE3" w:rsidRDefault="007B3397" w:rsidP="007B3397">
      <w:pPr>
        <w:widowControl w:val="0"/>
        <w:numPr>
          <w:ilvl w:val="0"/>
          <w:numId w:val="2"/>
        </w:numPr>
        <w:tabs>
          <w:tab w:val="left" w:pos="709"/>
        </w:tabs>
        <w:spacing w:after="120" w:line="288" w:lineRule="auto"/>
        <w:ind w:left="0" w:firstLine="360"/>
        <w:jc w:val="both"/>
        <w:rPr>
          <w:rFonts w:eastAsia="Times New Roman"/>
          <w:szCs w:val="26"/>
          <w:lang w:val="pt-BR" w:eastAsia="en-US"/>
        </w:rPr>
      </w:pPr>
      <w:r w:rsidRPr="00EB5BE3">
        <w:rPr>
          <w:rFonts w:eastAsia="Times New Roman"/>
          <w:szCs w:val="26"/>
          <w:lang w:val="pt-BR" w:eastAsia="en-US"/>
        </w:rPr>
        <w:t>Tất cả các địa điểm làm việc để xác định các mối nguy tiềm ẩn và các hành động cần thực hiện trong trường hợp khẩn cấp;</w:t>
      </w:r>
    </w:p>
    <w:p w14:paraId="72450A31" w14:textId="77777777" w:rsidR="007B3397" w:rsidRPr="00EB5BE3" w:rsidRDefault="007B3397" w:rsidP="007B3397">
      <w:pPr>
        <w:widowControl w:val="0"/>
        <w:numPr>
          <w:ilvl w:val="0"/>
          <w:numId w:val="2"/>
        </w:numPr>
        <w:tabs>
          <w:tab w:val="left" w:pos="709"/>
        </w:tabs>
        <w:spacing w:after="120" w:line="288" w:lineRule="auto"/>
        <w:ind w:left="0" w:firstLine="360"/>
        <w:jc w:val="both"/>
        <w:rPr>
          <w:rFonts w:eastAsia="Times New Roman"/>
          <w:szCs w:val="26"/>
          <w:lang w:val="pt-BR" w:eastAsia="en-US"/>
        </w:rPr>
      </w:pPr>
      <w:r w:rsidRPr="00EB5BE3">
        <w:rPr>
          <w:rFonts w:eastAsia="Times New Roman"/>
          <w:szCs w:val="26"/>
          <w:lang w:val="pt-BR" w:eastAsia="en-US"/>
        </w:rPr>
        <w:t>Mọi chỗ ở tại nơi làm việc phải an toàn và hợp vệ sinh, và có hướng dẫn giãn cách, bao gồm việc cung cấp đủ nước uống, thiết bị rửa, vệ sinh, chỗ ở và đồ dùng nấu ăn;</w:t>
      </w:r>
    </w:p>
    <w:p w14:paraId="5DA4EB04" w14:textId="77777777" w:rsidR="007B3397" w:rsidRPr="00EB5BE3" w:rsidRDefault="007B3397" w:rsidP="007B3397">
      <w:pPr>
        <w:widowControl w:val="0"/>
        <w:numPr>
          <w:ilvl w:val="0"/>
          <w:numId w:val="2"/>
        </w:numPr>
        <w:tabs>
          <w:tab w:val="left" w:pos="709"/>
        </w:tabs>
        <w:spacing w:after="120" w:line="288" w:lineRule="auto"/>
        <w:ind w:left="0" w:firstLine="360"/>
        <w:jc w:val="both"/>
        <w:rPr>
          <w:rFonts w:eastAsia="Times New Roman"/>
          <w:szCs w:val="26"/>
          <w:lang w:val="pt-BR" w:eastAsia="en-US"/>
        </w:rPr>
      </w:pPr>
      <w:r w:rsidRPr="00EB5BE3">
        <w:rPr>
          <w:rFonts w:eastAsia="Times New Roman"/>
          <w:szCs w:val="26"/>
          <w:lang w:val="pt-BR" w:eastAsia="en-US"/>
        </w:rPr>
        <w:t>Người lao động ở lại chỗ ở tại nơi làm việc được đào tạo về phòng ngừa lây nhiễm qua thực phẩm và / hoặc nước bị nhiễm mầm bệnh, phòng chống sốt rét nếu liên quan, phòng ngừa COVID-19 và tránh các bệnh lây truyền qua đường tình dục;</w:t>
      </w:r>
    </w:p>
    <w:p w14:paraId="1AD8E3FA" w14:textId="77777777" w:rsidR="007B3397" w:rsidRPr="00EB5BE3" w:rsidRDefault="007B3397" w:rsidP="007B3397">
      <w:pPr>
        <w:widowControl w:val="0"/>
        <w:numPr>
          <w:ilvl w:val="0"/>
          <w:numId w:val="2"/>
        </w:numPr>
        <w:tabs>
          <w:tab w:val="left" w:pos="709"/>
        </w:tabs>
        <w:spacing w:after="120" w:line="288" w:lineRule="auto"/>
        <w:ind w:left="0" w:firstLine="360"/>
        <w:jc w:val="both"/>
        <w:rPr>
          <w:rFonts w:eastAsia="Times New Roman"/>
          <w:szCs w:val="26"/>
          <w:lang w:val="pt-BR" w:eastAsia="en-US"/>
        </w:rPr>
      </w:pPr>
      <w:r w:rsidRPr="00EB5BE3">
        <w:rPr>
          <w:rFonts w:eastAsia="Times New Roman"/>
          <w:szCs w:val="26"/>
          <w:lang w:val="pt-BR" w:eastAsia="en-US"/>
        </w:rPr>
        <w:t xml:space="preserve">Cung cấp thông báo được ép plastic về các quy trình làm việc an toàn liên quan ở </w:t>
      </w:r>
      <w:r w:rsidRPr="00EB5BE3">
        <w:rPr>
          <w:rFonts w:eastAsia="Times New Roman"/>
          <w:szCs w:val="26"/>
          <w:lang w:val="pt-BR" w:eastAsia="en-US"/>
        </w:rPr>
        <w:lastRenderedPageBreak/>
        <w:t>khu vực dễ nhìn thấy trên địa điểm làm việc, bằng tiếng Anh, tiếng Việt và ngôn ngữ địa phương nếu cần, bao gồm cả về vệ sinh tay và quy cách ho, cũng như các triệu chứng của COVID-19 và các bước thực hiện nếu nghi ngờ đã nhiễm vi rút;</w:t>
      </w:r>
    </w:p>
    <w:p w14:paraId="0DAEBA67" w14:textId="77777777" w:rsidR="007B3397" w:rsidRPr="00EB5BE3" w:rsidRDefault="007B3397" w:rsidP="007B3397">
      <w:pPr>
        <w:widowControl w:val="0"/>
        <w:numPr>
          <w:ilvl w:val="0"/>
          <w:numId w:val="2"/>
        </w:numPr>
        <w:tabs>
          <w:tab w:val="left" w:pos="709"/>
        </w:tabs>
        <w:spacing w:after="120" w:line="288" w:lineRule="auto"/>
        <w:ind w:left="0" w:firstLine="360"/>
        <w:jc w:val="both"/>
        <w:rPr>
          <w:rFonts w:eastAsia="Times New Roman"/>
          <w:szCs w:val="26"/>
          <w:lang w:val="pt-BR" w:eastAsia="en-US"/>
        </w:rPr>
      </w:pPr>
      <w:r w:rsidRPr="00EB5BE3">
        <w:rPr>
          <w:rFonts w:eastAsia="Times New Roman"/>
          <w:szCs w:val="26"/>
          <w:lang w:val="pt-BR" w:eastAsia="en-US"/>
        </w:rPr>
        <w:t>Vật liệu xây dựng được sản xuất tại Việt Nam chỉ được mua từ các nhà cung cấp có đủ khả năng xác nhận họ không sử dụng lao động cưỡng bức (bao gồm cả lao động bị ép làm việc để trừ nợ) hoặc lao động chưa thành niên (trừ khi được Luật Lao động cho phép) trong sản xuất vật liệu đó;</w:t>
      </w:r>
    </w:p>
    <w:p w14:paraId="0331A6F6" w14:textId="77777777" w:rsidR="007B3397" w:rsidRPr="00EB5BE3" w:rsidRDefault="007B3397" w:rsidP="007B3397">
      <w:pPr>
        <w:widowControl w:val="0"/>
        <w:numPr>
          <w:ilvl w:val="0"/>
          <w:numId w:val="2"/>
        </w:numPr>
        <w:tabs>
          <w:tab w:val="left" w:pos="709"/>
        </w:tabs>
        <w:spacing w:after="120" w:line="288" w:lineRule="auto"/>
        <w:ind w:left="0" w:firstLine="360"/>
        <w:jc w:val="both"/>
        <w:rPr>
          <w:rFonts w:eastAsia="Times New Roman"/>
          <w:szCs w:val="26"/>
          <w:lang w:val="pt-BR" w:eastAsia="en-US"/>
        </w:rPr>
      </w:pPr>
      <w:r w:rsidRPr="00EB5BE3">
        <w:rPr>
          <w:rFonts w:eastAsia="Times New Roman"/>
          <w:szCs w:val="26"/>
          <w:lang w:val="pt-BR" w:eastAsia="en-US"/>
        </w:rPr>
        <w:t>Mọi nhân viên đều nhận thức được các quyền của mình theo Luật Lao động, bao gồm quyền được tổ chức;</w:t>
      </w:r>
    </w:p>
    <w:p w14:paraId="22DEDEEC" w14:textId="77777777" w:rsidR="007B3397" w:rsidRPr="00EB5BE3" w:rsidRDefault="007B3397" w:rsidP="007B3397">
      <w:pPr>
        <w:widowControl w:val="0"/>
        <w:numPr>
          <w:ilvl w:val="0"/>
          <w:numId w:val="2"/>
        </w:numPr>
        <w:tabs>
          <w:tab w:val="left" w:pos="709"/>
        </w:tabs>
        <w:spacing w:after="120" w:line="288" w:lineRule="auto"/>
        <w:ind w:left="0" w:firstLine="360"/>
        <w:jc w:val="both"/>
        <w:rPr>
          <w:rFonts w:eastAsia="Times New Roman"/>
          <w:szCs w:val="26"/>
          <w:lang w:val="pt-BR" w:eastAsia="en-US"/>
        </w:rPr>
      </w:pPr>
      <w:r w:rsidRPr="00EB5BE3">
        <w:rPr>
          <w:rFonts w:eastAsia="Times New Roman"/>
          <w:szCs w:val="26"/>
          <w:lang w:val="pt-BR" w:eastAsia="en-US"/>
        </w:rPr>
        <w:t>Tất cả nhân viên được đào tạo về cách ứng xử phù hợp với cộng đồng, bạo lực trên cơ sở giới và bạo lực đối với trẻ em (xem thêm Quy tắc ứng xử)</w:t>
      </w:r>
    </w:p>
    <w:p w14:paraId="5B1AB603" w14:textId="1C66A8DF" w:rsidR="007B3397" w:rsidRPr="00EB5BE3" w:rsidRDefault="002E5F9E" w:rsidP="006128F1">
      <w:pPr>
        <w:pStyle w:val="Heading2"/>
        <w:numPr>
          <w:ilvl w:val="1"/>
          <w:numId w:val="51"/>
        </w:numPr>
      </w:pPr>
      <w:bookmarkStart w:id="186" w:name="_Toc53693640"/>
      <w:r w:rsidRPr="00EB5BE3">
        <w:t xml:space="preserve"> </w:t>
      </w:r>
      <w:bookmarkStart w:id="187" w:name="_Toc56324076"/>
      <w:r w:rsidR="007B3397" w:rsidRPr="00EB5BE3">
        <w:t>Tuổi tối thiểu để làm việc</w:t>
      </w:r>
      <w:bookmarkEnd w:id="186"/>
      <w:bookmarkEnd w:id="187"/>
    </w:p>
    <w:p w14:paraId="2AC57D5D" w14:textId="77777777" w:rsidR="007B3397" w:rsidRPr="00EB5BE3" w:rsidRDefault="007B3397" w:rsidP="007B3397">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 xml:space="preserve">Đối với dự án này, tuổi tối thiểu là 18 tươi. Quy định này sẽ áp dụng cho cả lao động trong nước và lao động quốc tế. Người lao động cần cung cấp bằng chứng chứng minh danh tính và tuổi của mình trước khi bắt đầu bất kỳ công việc nào tại hiện trường. </w:t>
      </w:r>
    </w:p>
    <w:p w14:paraId="75671E51" w14:textId="67FA6A6B" w:rsidR="007B3397" w:rsidRPr="00EB5BE3" w:rsidRDefault="002E5F9E" w:rsidP="006128F1">
      <w:pPr>
        <w:pStyle w:val="Heading2"/>
        <w:numPr>
          <w:ilvl w:val="1"/>
          <w:numId w:val="51"/>
        </w:numPr>
      </w:pPr>
      <w:bookmarkStart w:id="188" w:name="_Toc53693641"/>
      <w:r w:rsidRPr="00EB5BE3">
        <w:t xml:space="preserve"> </w:t>
      </w:r>
      <w:bookmarkStart w:id="189" w:name="_Toc56324077"/>
      <w:r w:rsidR="007B3397" w:rsidRPr="00EB5BE3">
        <w:t>Các Điều khoản, Điều kiện và Cơ hội bình đẳng</w:t>
      </w:r>
      <w:bookmarkEnd w:id="188"/>
      <w:bookmarkEnd w:id="189"/>
    </w:p>
    <w:p w14:paraId="1002F8D9" w14:textId="77777777" w:rsidR="007B3397" w:rsidRPr="00EB5BE3" w:rsidRDefault="007B3397" w:rsidP="007B3397">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Tất cả các điều khoản và điều kiện như liệt kê trong Khung Môi trường và Xã hội của WB  (ESF) ESS2, từ đoạn 10 đến 15 áp dụng cho các lao động hợp đồng. Ngoài ra,</w:t>
      </w:r>
    </w:p>
    <w:p w14:paraId="5D115434" w14:textId="77777777" w:rsidR="007B3397" w:rsidRPr="00EB5BE3" w:rsidRDefault="007B3397" w:rsidP="007B3397">
      <w:pPr>
        <w:widowControl w:val="0"/>
        <w:numPr>
          <w:ilvl w:val="0"/>
          <w:numId w:val="2"/>
        </w:numPr>
        <w:tabs>
          <w:tab w:val="left" w:pos="709"/>
        </w:tabs>
        <w:spacing w:after="120" w:line="288" w:lineRule="auto"/>
        <w:ind w:left="0" w:firstLine="360"/>
        <w:jc w:val="both"/>
        <w:rPr>
          <w:rFonts w:eastAsia="Times New Roman"/>
          <w:szCs w:val="26"/>
          <w:lang w:val="pt-BR" w:eastAsia="en-US"/>
        </w:rPr>
      </w:pPr>
      <w:r w:rsidRPr="00EB5BE3">
        <w:rPr>
          <w:rFonts w:eastAsia="Times New Roman"/>
          <w:szCs w:val="26"/>
          <w:lang w:val="pt-BR" w:eastAsia="en-US"/>
        </w:rPr>
        <w:t>Thời giờ làm việc bình thường của nhân viên dự án không quá 8 giờ một ngày hoặc 48 giờ một tuần (Bộ luật Lao động, Điều 104). Số giờ làm việc ngoài giờ bình thường không được vượt quá 12 giờ một tuần và sẽ cho phép người lao động được tăng tăng tiền lương tương ứng.</w:t>
      </w:r>
    </w:p>
    <w:p w14:paraId="7CD831A5" w14:textId="77777777" w:rsidR="007B3397" w:rsidRPr="00EB5BE3" w:rsidRDefault="007B3397" w:rsidP="007B3397">
      <w:pPr>
        <w:widowControl w:val="0"/>
        <w:numPr>
          <w:ilvl w:val="0"/>
          <w:numId w:val="2"/>
        </w:numPr>
        <w:tabs>
          <w:tab w:val="left" w:pos="709"/>
        </w:tabs>
        <w:spacing w:after="120" w:line="288" w:lineRule="auto"/>
        <w:ind w:left="0" w:firstLine="360"/>
        <w:jc w:val="both"/>
        <w:rPr>
          <w:rFonts w:eastAsia="Times New Roman"/>
          <w:szCs w:val="26"/>
          <w:lang w:val="pt-BR" w:eastAsia="en-US"/>
        </w:rPr>
      </w:pPr>
      <w:r w:rsidRPr="00EB5BE3">
        <w:rPr>
          <w:rFonts w:eastAsia="Times New Roman"/>
          <w:szCs w:val="26"/>
          <w:lang w:val="pt-BR" w:eastAsia="en-US"/>
        </w:rPr>
        <w:t>Tiền lương mà người sử dụng lao động trả cho người lao động phải được ấn định theo mức tiền lương phù hợp với thị trường.</w:t>
      </w:r>
    </w:p>
    <w:p w14:paraId="0CF57038" w14:textId="77777777" w:rsidR="007B3397" w:rsidRPr="00EB5BE3" w:rsidRDefault="007B3397" w:rsidP="007B3397">
      <w:pPr>
        <w:widowControl w:val="0"/>
        <w:numPr>
          <w:ilvl w:val="0"/>
          <w:numId w:val="2"/>
        </w:numPr>
        <w:tabs>
          <w:tab w:val="left" w:pos="709"/>
        </w:tabs>
        <w:spacing w:after="120" w:line="288" w:lineRule="auto"/>
        <w:ind w:left="0" w:firstLine="360"/>
        <w:jc w:val="both"/>
        <w:rPr>
          <w:rFonts w:eastAsia="Times New Roman"/>
          <w:szCs w:val="26"/>
          <w:lang w:val="pt-BR" w:eastAsia="en-US"/>
        </w:rPr>
      </w:pPr>
      <w:r w:rsidRPr="00EB5BE3">
        <w:rPr>
          <w:rFonts w:eastAsia="Times New Roman"/>
          <w:szCs w:val="26"/>
          <w:lang w:val="pt-BR" w:eastAsia="en-US"/>
        </w:rPr>
        <w:t>Tất cả người lao động được bảo hiểm trước các nguy hiểm nghề nghiệp và COVID-19, bao gồm khả năng tiếp cận dịch vụ chăm sóc y tế và nghỉ phép có lương nếu họ cần tự cách ly do tiếp xúc COVID-19.</w:t>
      </w:r>
    </w:p>
    <w:p w14:paraId="3EDECFC3" w14:textId="77777777" w:rsidR="007B3397" w:rsidRPr="00EB5BE3" w:rsidRDefault="007B3397" w:rsidP="007B3397">
      <w:pPr>
        <w:widowControl w:val="0"/>
        <w:numPr>
          <w:ilvl w:val="0"/>
          <w:numId w:val="2"/>
        </w:numPr>
        <w:tabs>
          <w:tab w:val="left" w:pos="709"/>
        </w:tabs>
        <w:spacing w:after="120" w:line="288" w:lineRule="auto"/>
        <w:ind w:left="0" w:firstLine="360"/>
        <w:jc w:val="both"/>
        <w:rPr>
          <w:rFonts w:eastAsia="Times New Roman"/>
          <w:szCs w:val="26"/>
          <w:lang w:val="pt-BR" w:eastAsia="en-US"/>
        </w:rPr>
      </w:pPr>
      <w:r w:rsidRPr="00EB5BE3">
        <w:rPr>
          <w:rFonts w:eastAsia="Times New Roman"/>
          <w:szCs w:val="26"/>
          <w:lang w:val="pt-BR" w:eastAsia="en-US"/>
        </w:rPr>
        <w:t>Thực hành việc làm công bằng và không phân biệt đối xử, bao gồm trả công bình đẳng cho công việc như nhau không phân biệt giới tính và dân tộc;</w:t>
      </w:r>
    </w:p>
    <w:p w14:paraId="04D54742" w14:textId="77777777" w:rsidR="007B3397" w:rsidRPr="00EB5BE3" w:rsidRDefault="007B3397" w:rsidP="007B3397">
      <w:pPr>
        <w:widowControl w:val="0"/>
        <w:numPr>
          <w:ilvl w:val="0"/>
          <w:numId w:val="2"/>
        </w:numPr>
        <w:tabs>
          <w:tab w:val="left" w:pos="709"/>
        </w:tabs>
        <w:spacing w:after="120" w:line="288" w:lineRule="auto"/>
        <w:ind w:left="0" w:firstLine="360"/>
        <w:jc w:val="both"/>
        <w:rPr>
          <w:rFonts w:eastAsia="Times New Roman"/>
          <w:szCs w:val="26"/>
          <w:lang w:val="pt-BR" w:eastAsia="en-US"/>
        </w:rPr>
      </w:pPr>
      <w:r w:rsidRPr="00EB5BE3">
        <w:rPr>
          <w:rFonts w:eastAsia="Times New Roman"/>
          <w:szCs w:val="26"/>
          <w:lang w:val="pt-BR" w:eastAsia="en-US"/>
        </w:rPr>
        <w:t>Cung cấp PPE phù hợp với nhiệm vụ và mối nguy hiểm của từng người lao động mà người lao động không phải trả chi phí;</w:t>
      </w:r>
    </w:p>
    <w:p w14:paraId="051B532C" w14:textId="77777777" w:rsidR="007B3397" w:rsidRPr="00EB5BE3" w:rsidRDefault="007B3397" w:rsidP="007B3397">
      <w:pPr>
        <w:widowControl w:val="0"/>
        <w:numPr>
          <w:ilvl w:val="0"/>
          <w:numId w:val="2"/>
        </w:numPr>
        <w:tabs>
          <w:tab w:val="left" w:pos="709"/>
        </w:tabs>
        <w:spacing w:after="120" w:line="288" w:lineRule="auto"/>
        <w:ind w:left="0" w:firstLine="360"/>
        <w:jc w:val="both"/>
        <w:rPr>
          <w:rFonts w:eastAsia="Times New Roman"/>
          <w:szCs w:val="26"/>
          <w:lang w:val="pt-BR" w:eastAsia="en-US"/>
        </w:rPr>
      </w:pPr>
      <w:r w:rsidRPr="00EB5BE3">
        <w:rPr>
          <w:rFonts w:eastAsia="Times New Roman"/>
          <w:szCs w:val="26"/>
          <w:lang w:val="pt-BR" w:eastAsia="en-US"/>
        </w:rPr>
        <w:t xml:space="preserve">Trong bất kỳ hoàn cảnh nào nhà thầu, nhà cung cấp hoặc nhà thầu phụ cũng không </w:t>
      </w:r>
      <w:r w:rsidRPr="00EB5BE3">
        <w:rPr>
          <w:rFonts w:eastAsia="Times New Roman"/>
          <w:szCs w:val="26"/>
          <w:lang w:val="pt-BR" w:eastAsia="en-US"/>
        </w:rPr>
        <w:lastRenderedPageBreak/>
        <w:t>được sử dụng lao động cưỡng bức hoặc lao động dưới 18 tuổi;</w:t>
      </w:r>
    </w:p>
    <w:p w14:paraId="04526833" w14:textId="77777777" w:rsidR="007B3397" w:rsidRPr="00EB5BE3" w:rsidRDefault="007B3397" w:rsidP="007B3397">
      <w:pPr>
        <w:widowControl w:val="0"/>
        <w:numPr>
          <w:ilvl w:val="0"/>
          <w:numId w:val="2"/>
        </w:numPr>
        <w:tabs>
          <w:tab w:val="left" w:pos="709"/>
        </w:tabs>
        <w:spacing w:after="120" w:line="288" w:lineRule="auto"/>
        <w:ind w:left="0" w:firstLine="360"/>
        <w:jc w:val="both"/>
        <w:rPr>
          <w:rFonts w:eastAsia="Times New Roman"/>
          <w:szCs w:val="26"/>
          <w:lang w:val="pt-BR" w:eastAsia="en-US"/>
        </w:rPr>
      </w:pPr>
      <w:r w:rsidRPr="00EB5BE3">
        <w:rPr>
          <w:rFonts w:eastAsia="Times New Roman"/>
          <w:szCs w:val="26"/>
          <w:lang w:val="pt-BR" w:eastAsia="en-US"/>
        </w:rPr>
        <w:t>Tất cả nhân viên được thông báo về quyền được gửi khiếu nại thông qua Cơ chế Khiếu nại của Nhân viên Dự án;</w:t>
      </w:r>
    </w:p>
    <w:p w14:paraId="68741C41" w14:textId="05DB4932" w:rsidR="007B3397" w:rsidRPr="00EB5BE3" w:rsidRDefault="002E5F9E" w:rsidP="006128F1">
      <w:pPr>
        <w:pStyle w:val="Heading2"/>
        <w:numPr>
          <w:ilvl w:val="1"/>
          <w:numId w:val="51"/>
        </w:numPr>
      </w:pPr>
      <w:bookmarkStart w:id="190" w:name="_Toc53693642"/>
      <w:r w:rsidRPr="00EB5BE3">
        <w:t xml:space="preserve"> </w:t>
      </w:r>
      <w:bookmarkStart w:id="191" w:name="_Toc56324078"/>
      <w:r w:rsidR="007B3397" w:rsidRPr="00EB5BE3">
        <w:t>Cơ chế khiếu nại</w:t>
      </w:r>
      <w:bookmarkEnd w:id="190"/>
      <w:bookmarkEnd w:id="191"/>
    </w:p>
    <w:p w14:paraId="496CDE80" w14:textId="77777777" w:rsidR="007B3397" w:rsidRPr="00EB5BE3" w:rsidRDefault="007B3397" w:rsidP="007B3397">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Sẽ có một Cơ chế Giải quyết Khiếu nại (GRM) cụ thể cho các nhân viên dự án theo quy trình được nêu dưới đây. Điều này xem xét các cách thức phù hợp về mặt văn hóa để giải quyết các mối quan tâm của người lao động trực tiếp và lao động hợp đồng. Các quy trình tài liệu hóa các khiếu nại và quan ngại đã được quy định cụ thể, bao gồm các cam kết khi nào thì vấn đề được giải quyết. Tất cả nhân viên dự án sẽ được thông báo về quy trình Cơ chế Khiếu nại như một phần của gói hợp đồng và giới thiệu định hướng công việc của họ.</w:t>
      </w:r>
    </w:p>
    <w:p w14:paraId="70A0BC20" w14:textId="77777777" w:rsidR="007B3397" w:rsidRPr="00EB5BE3" w:rsidRDefault="007B3397" w:rsidP="007B3397">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Quy trình Cơ chế giải quyết khiếu nại cho người lao động bao gồm:</w:t>
      </w:r>
    </w:p>
    <w:p w14:paraId="615DF97B" w14:textId="77777777" w:rsidR="007B3397" w:rsidRPr="00EB5BE3" w:rsidRDefault="007B3397" w:rsidP="007B3397">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Bước đầu tiên là Người lao động Không hài lòng có thể trực tiếp báo cáo khiếu nại của họ, qua điện thoại, tin nhắn văn bản, thư hoặc email (kể cả ẩn danh nếu cần) cho Người quản lý trực tiếp của họ với tư cách là đầu mối ban đầu để thông tin và nêu lên những bất bình. Đối với các khiếu nại đã được Người lao động Không hài lòng hoặc Nhà thầu có trách nhiệm giải quyết thỏa đáng thì sự cố và giải pháp cuối cùng sẽ được ghi lại và báo cáo cho Cán bộ Đầu mối về vấn đề xã hội của NIHE.</w:t>
      </w:r>
    </w:p>
    <w:p w14:paraId="6D38C636" w14:textId="77777777" w:rsidR="007B3397" w:rsidRPr="00EB5BE3" w:rsidRDefault="007B3397" w:rsidP="007B3397">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Ở bước thứ hai, khi Người lao động không hài lòng, Người giám sát (hoặc người khiếu nại thực hiện trực tiếp) sẽ giới thiệu bên khiếu nại lên Cán bộ Đầu mối các vấn đề xã hội của NIHE. Các khiếu nại cũng có thể được chuyển đến hoặc báo cáo cho Lãnh đạo của NIHE nếu thích hợp. Cán bộ Đầu mối của NIHE cố gắng xử lý và giải quyết khiếu nại và thông báo cho Người lao động khiếu nại càng sớm càng tốt, đặc biệt là trường hợp khiếu nại liên quan đến điều gì đó khẩn cấp có thể gây hại hoặc phơi nhiễm cho người đó. Đối với các khiếu nại đã được Cán bộ đầu mối của NIHE giải quyết thỏa đáng, sự cố và cách giải quyết cuối cùng sẽ được Cơ quan đầu mối của NIHE ghi lại. Trong trường hợp khiếu nại chưa được giải quyết, Cán bộ đầu mối của NIHE sẽ chuyển đến Lãnh đạo NIHE để có hành động hoặc cách giải quyết tiếp theo.</w:t>
      </w:r>
    </w:p>
    <w:p w14:paraId="3619005A" w14:textId="77777777" w:rsidR="007B3397" w:rsidRPr="00EB5BE3" w:rsidRDefault="007B3397" w:rsidP="007B3397">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Trước khi đến giai đoạn thứ hai sẽ không có lệ phí cho việc khiếu nại. Tuy nhiên, nếu khiếu nại vẫn chưa được giải quyết hoặc người khiếu nại không hài lòng với giải pháp do lãnh đạo NIHE đề xuất, Người lao động không hài lòng có thể đưa vấn đề lên tòa án thích hợp, với chi phí do người khiếu nại chịu. Quyết định của Tòa án sẽ là quyết định cuối cùng.</w:t>
      </w:r>
    </w:p>
    <w:p w14:paraId="782F448C" w14:textId="77777777" w:rsidR="007B3397" w:rsidRPr="00EB5BE3" w:rsidRDefault="007B3397" w:rsidP="007B3397">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 xml:space="preserve">Mỗi hồ sơ khiếu nại nên được cấp một mã số duy nhất thể hiện năm và số thứ tự của khiếu nại đã nhận (ví dụ: 2020-01, 2020-02, v.v.). Hồ sơ khiếu nại (thư, email, bản ghi </w:t>
      </w:r>
      <w:r w:rsidRPr="00EB5BE3">
        <w:rPr>
          <w:szCs w:val="26"/>
          <w:lang w:val="it-IT"/>
        </w:rPr>
        <w:lastRenderedPageBreak/>
        <w:t>cuộc trò chuyện) nên được lưu trữ cùng nhau, dưới dạng điện tử hoặc bản in. Cán bộ Đầu mối của NIHE sẽ chịu trách nhiệm thường xuyên xem xét (ít nhất hàng tháng) tất cả các khiếu nại để phân tích và trả lời bất kỳ vấn đề nào phát sinh nhiều. Cán bộ Đầu mối của NIHE cũng chịu trách nhiệm giám sát GRM.</w:t>
      </w:r>
    </w:p>
    <w:p w14:paraId="4865B67B" w14:textId="4BC346C7" w:rsidR="00307AE8" w:rsidRPr="00EB5BE3" w:rsidRDefault="007B3397" w:rsidP="007B3397">
      <w:pPr>
        <w:widowControl w:val="0"/>
        <w:tabs>
          <w:tab w:val="left" w:pos="426"/>
        </w:tabs>
        <w:spacing w:before="60" w:after="60" w:line="288" w:lineRule="auto"/>
        <w:jc w:val="both"/>
        <w:rPr>
          <w:szCs w:val="26"/>
          <w:lang w:val="it-IT"/>
        </w:rPr>
      </w:pPr>
      <w:r w:rsidRPr="00EB5BE3">
        <w:rPr>
          <w:szCs w:val="26"/>
          <w:lang w:val="it-IT"/>
        </w:rPr>
        <w:t>Phụ lục IX trình bày chi tiết về Kế hoạch Quản lý Lao động.</w:t>
      </w:r>
    </w:p>
    <w:p w14:paraId="1D7F285F" w14:textId="77777777" w:rsidR="00307AE8" w:rsidRPr="00EB5BE3" w:rsidRDefault="00307AE8">
      <w:pPr>
        <w:rPr>
          <w:szCs w:val="26"/>
          <w:lang w:val="it-IT"/>
        </w:rPr>
      </w:pPr>
      <w:r w:rsidRPr="00EB5BE3">
        <w:rPr>
          <w:szCs w:val="26"/>
          <w:lang w:val="it-IT"/>
        </w:rPr>
        <w:br w:type="page"/>
      </w:r>
    </w:p>
    <w:p w14:paraId="6C882676" w14:textId="0E00F7C6" w:rsidR="007B7FAE" w:rsidRPr="00EB5BE3" w:rsidRDefault="007B7FAE" w:rsidP="00DD152B">
      <w:pPr>
        <w:pStyle w:val="Heading1"/>
      </w:pPr>
      <w:bookmarkStart w:id="192" w:name="_Toc56324079"/>
      <w:r w:rsidRPr="00EB5BE3">
        <w:lastRenderedPageBreak/>
        <w:t xml:space="preserve">chương VI                                                                                         các biện pháp đảm bảo an toàn </w:t>
      </w:r>
      <w:r w:rsidR="007E72CF" w:rsidRPr="00EB5BE3">
        <w:t xml:space="preserve">                                          </w:t>
      </w:r>
      <w:r w:rsidRPr="00EB5BE3">
        <w:t>và sức khoẻ cộng đồng</w:t>
      </w:r>
      <w:bookmarkEnd w:id="192"/>
      <w:r w:rsidRPr="00EB5BE3">
        <w:t xml:space="preserve"> </w:t>
      </w:r>
    </w:p>
    <w:p w14:paraId="3F072DF5" w14:textId="733E448C" w:rsidR="00FC125B" w:rsidRPr="00EB5BE3" w:rsidRDefault="00FC125B">
      <w:pPr>
        <w:spacing w:before="120" w:after="120" w:line="240" w:lineRule="auto"/>
        <w:rPr>
          <w:rFonts w:cs="Times New Roman"/>
          <w:sz w:val="24"/>
          <w:szCs w:val="24"/>
        </w:rPr>
      </w:pPr>
    </w:p>
    <w:p w14:paraId="488EFF47" w14:textId="17A4E329" w:rsidR="00FB315E" w:rsidRPr="00EB5BE3" w:rsidRDefault="00FB315E" w:rsidP="006128F1">
      <w:pPr>
        <w:pStyle w:val="Heading2"/>
        <w:numPr>
          <w:ilvl w:val="0"/>
          <w:numId w:val="52"/>
        </w:numPr>
      </w:pPr>
      <w:bookmarkStart w:id="193" w:name="_Toc56324080"/>
      <w:r w:rsidRPr="00EB5BE3">
        <w:t>Đánh giá nguy cơ về c</w:t>
      </w:r>
      <w:r w:rsidR="001B6360" w:rsidRPr="00EB5BE3">
        <w:t>ộng đồng</w:t>
      </w:r>
      <w:bookmarkEnd w:id="193"/>
    </w:p>
    <w:tbl>
      <w:tblPr>
        <w:tblW w:w="9869" w:type="dxa"/>
        <w:tblInd w:w="-3" w:type="dxa"/>
        <w:tblCellMar>
          <w:left w:w="0" w:type="dxa"/>
          <w:right w:w="0" w:type="dxa"/>
        </w:tblCellMar>
        <w:tblLook w:val="04A0" w:firstRow="1" w:lastRow="0" w:firstColumn="1" w:lastColumn="0" w:noHBand="0" w:noVBand="1"/>
      </w:tblPr>
      <w:tblGrid>
        <w:gridCol w:w="750"/>
        <w:gridCol w:w="1664"/>
        <w:gridCol w:w="2114"/>
        <w:gridCol w:w="929"/>
        <w:gridCol w:w="1046"/>
        <w:gridCol w:w="44"/>
        <w:gridCol w:w="3322"/>
      </w:tblGrid>
      <w:tr w:rsidR="00FB315E" w:rsidRPr="00EB5BE3" w14:paraId="011AA411" w14:textId="77777777" w:rsidTr="00D174E5">
        <w:trPr>
          <w:trHeight w:val="127"/>
        </w:trPr>
        <w:tc>
          <w:tcPr>
            <w:tcW w:w="750" w:type="dxa"/>
            <w:vMerge w:val="restart"/>
            <w:tcBorders>
              <w:top w:val="single" w:sz="8" w:space="0" w:color="000000"/>
              <w:left w:val="single" w:sz="8" w:space="0" w:color="000000"/>
              <w:right w:val="single" w:sz="8" w:space="0" w:color="000000"/>
            </w:tcBorders>
            <w:vAlign w:val="center"/>
          </w:tcPr>
          <w:p w14:paraId="30E4352A" w14:textId="77777777" w:rsidR="00FB315E" w:rsidRPr="00EB5BE3" w:rsidRDefault="00FB315E" w:rsidP="00D174E5">
            <w:pPr>
              <w:spacing w:after="0" w:line="276" w:lineRule="auto"/>
              <w:jc w:val="center"/>
              <w:rPr>
                <w:b/>
                <w:bCs/>
                <w:sz w:val="28"/>
                <w:szCs w:val="28"/>
              </w:rPr>
            </w:pPr>
            <w:r w:rsidRPr="00EB5BE3">
              <w:rPr>
                <w:b/>
                <w:bCs/>
                <w:sz w:val="28"/>
                <w:szCs w:val="28"/>
              </w:rPr>
              <w:t>TT</w:t>
            </w:r>
          </w:p>
        </w:tc>
        <w:tc>
          <w:tcPr>
            <w:tcW w:w="1664" w:type="dxa"/>
            <w:vMerge w:val="restart"/>
            <w:tcBorders>
              <w:top w:val="single" w:sz="8" w:space="0" w:color="000000"/>
              <w:left w:val="single" w:sz="8" w:space="0" w:color="000000"/>
              <w:right w:val="single" w:sz="8" w:space="0" w:color="000000"/>
            </w:tcBorders>
            <w:vAlign w:val="center"/>
          </w:tcPr>
          <w:p w14:paraId="3DD85517" w14:textId="77777777" w:rsidR="00FB315E" w:rsidRPr="00EB5BE3" w:rsidRDefault="00FB315E" w:rsidP="00D174E5">
            <w:pPr>
              <w:spacing w:after="0" w:line="276" w:lineRule="auto"/>
              <w:jc w:val="center"/>
              <w:rPr>
                <w:b/>
                <w:bCs/>
                <w:sz w:val="28"/>
                <w:szCs w:val="28"/>
              </w:rPr>
            </w:pPr>
            <w:r w:rsidRPr="00EB5BE3">
              <w:rPr>
                <w:b/>
                <w:bCs/>
                <w:sz w:val="28"/>
                <w:szCs w:val="28"/>
              </w:rPr>
              <w:t>Nguy cơ</w:t>
            </w:r>
          </w:p>
        </w:tc>
        <w:tc>
          <w:tcPr>
            <w:tcW w:w="4089"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vAlign w:val="center"/>
          </w:tcPr>
          <w:p w14:paraId="2F451C1D" w14:textId="77777777" w:rsidR="00FB315E" w:rsidRPr="00EB5BE3" w:rsidRDefault="00FB315E" w:rsidP="00D174E5">
            <w:pPr>
              <w:spacing w:after="0" w:line="276" w:lineRule="auto"/>
              <w:jc w:val="center"/>
              <w:rPr>
                <w:b/>
                <w:bCs/>
                <w:sz w:val="28"/>
                <w:szCs w:val="28"/>
              </w:rPr>
            </w:pPr>
            <w:r w:rsidRPr="00EB5BE3">
              <w:rPr>
                <w:b/>
                <w:bCs/>
                <w:sz w:val="28"/>
                <w:szCs w:val="28"/>
              </w:rPr>
              <w:t>Mức độ nguy cơ</w:t>
            </w:r>
          </w:p>
        </w:tc>
        <w:tc>
          <w:tcPr>
            <w:tcW w:w="3366" w:type="dxa"/>
            <w:gridSpan w:val="2"/>
            <w:tcBorders>
              <w:top w:val="single" w:sz="8" w:space="0" w:color="000000"/>
              <w:left w:val="single" w:sz="8" w:space="0" w:color="000000"/>
              <w:right w:val="single" w:sz="8" w:space="0" w:color="000000"/>
            </w:tcBorders>
            <w:vAlign w:val="center"/>
          </w:tcPr>
          <w:p w14:paraId="46BFE4BF" w14:textId="77777777" w:rsidR="00D174E5" w:rsidRPr="00EB5BE3" w:rsidRDefault="00FB315E" w:rsidP="00D174E5">
            <w:pPr>
              <w:spacing w:after="0" w:line="276" w:lineRule="auto"/>
              <w:jc w:val="center"/>
              <w:rPr>
                <w:b/>
                <w:bCs/>
                <w:sz w:val="28"/>
                <w:szCs w:val="28"/>
              </w:rPr>
            </w:pPr>
            <w:r w:rsidRPr="00EB5BE3">
              <w:rPr>
                <w:b/>
                <w:bCs/>
                <w:sz w:val="28"/>
                <w:szCs w:val="28"/>
              </w:rPr>
              <w:t xml:space="preserve">Biện pháp giảm thiểu </w:t>
            </w:r>
          </w:p>
          <w:p w14:paraId="09544653" w14:textId="285B0447" w:rsidR="00FB315E" w:rsidRPr="00EB5BE3" w:rsidRDefault="00FB315E" w:rsidP="00D174E5">
            <w:pPr>
              <w:spacing w:after="0" w:line="276" w:lineRule="auto"/>
              <w:jc w:val="center"/>
              <w:rPr>
                <w:b/>
                <w:bCs/>
                <w:sz w:val="28"/>
                <w:szCs w:val="28"/>
              </w:rPr>
            </w:pPr>
            <w:r w:rsidRPr="00EB5BE3">
              <w:rPr>
                <w:b/>
                <w:bCs/>
                <w:sz w:val="28"/>
                <w:szCs w:val="28"/>
              </w:rPr>
              <w:t>nguy cơ</w:t>
            </w:r>
          </w:p>
        </w:tc>
      </w:tr>
      <w:tr w:rsidR="00FB315E" w:rsidRPr="00EB5BE3" w14:paraId="62015FE4" w14:textId="77777777" w:rsidTr="00D174E5">
        <w:trPr>
          <w:trHeight w:val="127"/>
        </w:trPr>
        <w:tc>
          <w:tcPr>
            <w:tcW w:w="750" w:type="dxa"/>
            <w:vMerge/>
            <w:tcBorders>
              <w:left w:val="single" w:sz="8" w:space="0" w:color="000000"/>
              <w:bottom w:val="single" w:sz="8" w:space="0" w:color="000000"/>
              <w:right w:val="single" w:sz="8" w:space="0" w:color="000000"/>
            </w:tcBorders>
          </w:tcPr>
          <w:p w14:paraId="7614BF58" w14:textId="77777777" w:rsidR="00FB315E" w:rsidRPr="00EB5BE3" w:rsidRDefault="00FB315E" w:rsidP="00FB315E">
            <w:pPr>
              <w:jc w:val="center"/>
              <w:rPr>
                <w:b/>
                <w:bCs/>
              </w:rPr>
            </w:pPr>
          </w:p>
        </w:tc>
        <w:tc>
          <w:tcPr>
            <w:tcW w:w="1664" w:type="dxa"/>
            <w:vMerge/>
            <w:tcBorders>
              <w:left w:val="single" w:sz="8" w:space="0" w:color="000000"/>
              <w:bottom w:val="single" w:sz="8" w:space="0" w:color="000000"/>
              <w:right w:val="single" w:sz="8" w:space="0" w:color="000000"/>
            </w:tcBorders>
          </w:tcPr>
          <w:p w14:paraId="14FD8264" w14:textId="77777777" w:rsidR="00FB315E" w:rsidRPr="00EB5BE3" w:rsidRDefault="00FB315E" w:rsidP="00FB315E">
            <w:pPr>
              <w:jc w:val="center"/>
              <w:rPr>
                <w:b/>
                <w:bCs/>
              </w:rPr>
            </w:pPr>
          </w:p>
        </w:tc>
        <w:tc>
          <w:tcPr>
            <w:tcW w:w="2114"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5C7FF93D" w14:textId="77777777" w:rsidR="00FB315E" w:rsidRPr="00EB5BE3" w:rsidRDefault="00FB315E" w:rsidP="00FB315E">
            <w:pPr>
              <w:jc w:val="center"/>
              <w:rPr>
                <w:b/>
                <w:bCs/>
              </w:rPr>
            </w:pPr>
            <w:r w:rsidRPr="00EB5BE3">
              <w:rPr>
                <w:b/>
                <w:bCs/>
              </w:rPr>
              <w:t>Khả năng xảy ra</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34897ADE" w14:textId="77777777" w:rsidR="00FB315E" w:rsidRPr="00EB5BE3" w:rsidRDefault="00FB315E" w:rsidP="00FB315E">
            <w:pPr>
              <w:jc w:val="center"/>
              <w:rPr>
                <w:b/>
                <w:bCs/>
                <w:sz w:val="28"/>
                <w:szCs w:val="28"/>
              </w:rPr>
            </w:pPr>
            <w:r w:rsidRPr="00EB5BE3">
              <w:rPr>
                <w:b/>
                <w:bCs/>
                <w:sz w:val="28"/>
                <w:szCs w:val="28"/>
              </w:rPr>
              <w:t>Hậu quả</w:t>
            </w:r>
          </w:p>
        </w:tc>
        <w:tc>
          <w:tcPr>
            <w:tcW w:w="109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193B6B18" w14:textId="77777777" w:rsidR="00FB315E" w:rsidRPr="00EB5BE3" w:rsidRDefault="00FB315E" w:rsidP="00FB315E">
            <w:pPr>
              <w:jc w:val="center"/>
              <w:rPr>
                <w:b/>
                <w:bCs/>
                <w:sz w:val="28"/>
                <w:szCs w:val="28"/>
              </w:rPr>
            </w:pPr>
            <w:r w:rsidRPr="00EB5BE3">
              <w:rPr>
                <w:b/>
                <w:bCs/>
                <w:sz w:val="28"/>
                <w:szCs w:val="28"/>
              </w:rPr>
              <w:t>Mức độ</w:t>
            </w:r>
          </w:p>
        </w:tc>
        <w:tc>
          <w:tcPr>
            <w:tcW w:w="3322" w:type="dxa"/>
            <w:tcBorders>
              <w:left w:val="single" w:sz="8" w:space="0" w:color="000000"/>
              <w:bottom w:val="single" w:sz="8" w:space="0" w:color="000000"/>
              <w:right w:val="single" w:sz="8" w:space="0" w:color="000000"/>
            </w:tcBorders>
          </w:tcPr>
          <w:p w14:paraId="17884665" w14:textId="77777777" w:rsidR="00FB315E" w:rsidRPr="00EB5BE3" w:rsidRDefault="00FB315E" w:rsidP="00FB315E">
            <w:pPr>
              <w:rPr>
                <w:b/>
                <w:bCs/>
                <w:sz w:val="28"/>
                <w:szCs w:val="28"/>
              </w:rPr>
            </w:pPr>
          </w:p>
        </w:tc>
      </w:tr>
      <w:tr w:rsidR="00FB315E" w:rsidRPr="00EB5BE3" w14:paraId="3C421F2C" w14:textId="77777777" w:rsidTr="00D174E5">
        <w:trPr>
          <w:trHeight w:val="698"/>
        </w:trPr>
        <w:tc>
          <w:tcPr>
            <w:tcW w:w="750" w:type="dxa"/>
            <w:tcBorders>
              <w:top w:val="single" w:sz="8" w:space="0" w:color="000000"/>
              <w:left w:val="single" w:sz="8" w:space="0" w:color="000000"/>
              <w:bottom w:val="single" w:sz="8" w:space="0" w:color="000000"/>
              <w:right w:val="single" w:sz="8" w:space="0" w:color="000000"/>
            </w:tcBorders>
          </w:tcPr>
          <w:p w14:paraId="4ECC3325" w14:textId="399931CF" w:rsidR="00FB315E" w:rsidRPr="00EB5BE3" w:rsidRDefault="0039365A" w:rsidP="00FB315E">
            <w:pPr>
              <w:jc w:val="center"/>
              <w:rPr>
                <w:b/>
                <w:bCs/>
              </w:rPr>
            </w:pPr>
            <w:r w:rsidRPr="00EB5BE3">
              <w:rPr>
                <w:b/>
                <w:bCs/>
              </w:rPr>
              <w:t>1.</w:t>
            </w:r>
          </w:p>
        </w:tc>
        <w:tc>
          <w:tcPr>
            <w:tcW w:w="9119" w:type="dxa"/>
            <w:gridSpan w:val="6"/>
            <w:tcBorders>
              <w:top w:val="single" w:sz="8" w:space="0" w:color="000000"/>
              <w:left w:val="single" w:sz="8" w:space="0" w:color="000000"/>
              <w:bottom w:val="single" w:sz="8" w:space="0" w:color="000000"/>
              <w:right w:val="single" w:sz="8" w:space="0" w:color="000000"/>
            </w:tcBorders>
          </w:tcPr>
          <w:p w14:paraId="7EC08F30" w14:textId="72BE503B" w:rsidR="00FB315E" w:rsidRPr="00EB5BE3" w:rsidRDefault="00FB315E" w:rsidP="00FB315E">
            <w:pPr>
              <w:pStyle w:val="ListParagraph"/>
              <w:ind w:left="174" w:right="174"/>
              <w:jc w:val="both"/>
              <w:rPr>
                <w:b/>
                <w:bCs/>
                <w:color w:val="000000"/>
                <w:spacing w:val="2"/>
                <w:sz w:val="28"/>
                <w:szCs w:val="28"/>
              </w:rPr>
            </w:pPr>
            <w:r w:rsidRPr="00EB5BE3">
              <w:rPr>
                <w:b/>
                <w:bCs/>
              </w:rPr>
              <w:t xml:space="preserve">Đối tượng: Bệnh nhân/ Người cho mẫu </w:t>
            </w:r>
            <w:r w:rsidR="006860A8" w:rsidRPr="00EB5BE3">
              <w:rPr>
                <w:b/>
                <w:bCs/>
              </w:rPr>
              <w:t>(dự kiế</w:t>
            </w:r>
            <w:r w:rsidR="00EB5BE3">
              <w:rPr>
                <w:b/>
                <w:bCs/>
              </w:rPr>
              <w:t>n 9,491</w:t>
            </w:r>
            <w:r w:rsidR="006860A8" w:rsidRPr="00EB5BE3">
              <w:rPr>
                <w:b/>
                <w:bCs/>
              </w:rPr>
              <w:t xml:space="preserve"> người)</w:t>
            </w:r>
          </w:p>
        </w:tc>
      </w:tr>
      <w:tr w:rsidR="00FB315E" w:rsidRPr="00EB5BE3" w14:paraId="219BB5BF" w14:textId="77777777" w:rsidTr="00D174E5">
        <w:trPr>
          <w:trHeight w:val="698"/>
        </w:trPr>
        <w:tc>
          <w:tcPr>
            <w:tcW w:w="750" w:type="dxa"/>
            <w:tcBorders>
              <w:top w:val="single" w:sz="8" w:space="0" w:color="000000"/>
              <w:left w:val="single" w:sz="8" w:space="0" w:color="000000"/>
              <w:bottom w:val="single" w:sz="8" w:space="0" w:color="000000"/>
              <w:right w:val="single" w:sz="8" w:space="0" w:color="000000"/>
            </w:tcBorders>
          </w:tcPr>
          <w:p w14:paraId="69C88771" w14:textId="5AB5B988" w:rsidR="00FB315E" w:rsidRPr="00EB5BE3" w:rsidRDefault="0039365A" w:rsidP="00FB315E">
            <w:pPr>
              <w:jc w:val="center"/>
            </w:pPr>
            <w:r w:rsidRPr="00EB5BE3">
              <w:t>1.</w:t>
            </w:r>
            <w:r w:rsidR="00FB315E" w:rsidRPr="00EB5BE3">
              <w:t>1</w:t>
            </w:r>
          </w:p>
        </w:tc>
        <w:tc>
          <w:tcPr>
            <w:tcW w:w="1664" w:type="dxa"/>
            <w:tcBorders>
              <w:top w:val="single" w:sz="8" w:space="0" w:color="000000"/>
              <w:left w:val="single" w:sz="8" w:space="0" w:color="000000"/>
              <w:bottom w:val="single" w:sz="8" w:space="0" w:color="000000"/>
              <w:right w:val="single" w:sz="8" w:space="0" w:color="000000"/>
            </w:tcBorders>
          </w:tcPr>
          <w:p w14:paraId="4D00DD2E" w14:textId="3CF71999" w:rsidR="00FB315E" w:rsidRPr="00EB5BE3" w:rsidRDefault="001B6360" w:rsidP="00FB315E">
            <w:pPr>
              <w:ind w:left="84" w:right="90"/>
              <w:jc w:val="both"/>
            </w:pPr>
            <w:r w:rsidRPr="00EB5BE3">
              <w:t>Rò rỉ thông tin cá nhân của bệnh nhân/người cho mẫu</w:t>
            </w:r>
          </w:p>
        </w:tc>
        <w:tc>
          <w:tcPr>
            <w:tcW w:w="2114"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35321377" w14:textId="7B5A3794" w:rsidR="00FB315E" w:rsidRPr="00EB5BE3" w:rsidRDefault="00F92F7D" w:rsidP="00FB315E">
            <w:pPr>
              <w:jc w:val="center"/>
            </w:pPr>
            <w:r w:rsidRPr="00EB5BE3">
              <w:t>Hiếm khi</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5D218955" w14:textId="5999979A" w:rsidR="00FB315E" w:rsidRPr="00EB5BE3" w:rsidRDefault="001B6360" w:rsidP="00FB315E">
            <w:pPr>
              <w:jc w:val="center"/>
              <w:rPr>
                <w:sz w:val="28"/>
                <w:szCs w:val="28"/>
              </w:rPr>
            </w:pPr>
            <w:r w:rsidRPr="00EB5BE3">
              <w:rPr>
                <w:sz w:val="28"/>
                <w:szCs w:val="28"/>
              </w:rPr>
              <w:t>Trung bình</w:t>
            </w:r>
          </w:p>
        </w:tc>
        <w:tc>
          <w:tcPr>
            <w:tcW w:w="109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6A9E5832" w14:textId="05720EAF" w:rsidR="00FB315E" w:rsidRPr="00EB5BE3" w:rsidRDefault="00F92F7D" w:rsidP="00FB315E">
            <w:pPr>
              <w:jc w:val="center"/>
              <w:rPr>
                <w:sz w:val="28"/>
                <w:szCs w:val="28"/>
              </w:rPr>
            </w:pPr>
            <w:r w:rsidRPr="00EB5BE3">
              <w:rPr>
                <w:sz w:val="28"/>
                <w:szCs w:val="28"/>
              </w:rPr>
              <w:t>Thấp</w:t>
            </w:r>
            <w:r w:rsidR="001B6360" w:rsidRPr="00EB5BE3">
              <w:rPr>
                <w:sz w:val="28"/>
                <w:szCs w:val="28"/>
              </w:rPr>
              <w:t xml:space="preserve"> </w:t>
            </w:r>
          </w:p>
        </w:tc>
        <w:tc>
          <w:tcPr>
            <w:tcW w:w="3322" w:type="dxa"/>
            <w:tcBorders>
              <w:top w:val="single" w:sz="8" w:space="0" w:color="000000"/>
              <w:left w:val="single" w:sz="8" w:space="0" w:color="000000"/>
              <w:bottom w:val="single" w:sz="8" w:space="0" w:color="000000"/>
              <w:right w:val="single" w:sz="8" w:space="0" w:color="000000"/>
            </w:tcBorders>
          </w:tcPr>
          <w:p w14:paraId="0DD5CD14" w14:textId="2AF0E0CC" w:rsidR="00FB315E" w:rsidRPr="00EB5BE3" w:rsidRDefault="001B6360" w:rsidP="006A12D9">
            <w:pPr>
              <w:pStyle w:val="ListParagraph"/>
              <w:numPr>
                <w:ilvl w:val="0"/>
                <w:numId w:val="50"/>
              </w:numPr>
              <w:ind w:left="450" w:right="174"/>
              <w:jc w:val="both"/>
              <w:rPr>
                <w:sz w:val="28"/>
                <w:szCs w:val="28"/>
              </w:rPr>
            </w:pPr>
            <w:r w:rsidRPr="00EB5BE3">
              <w:rPr>
                <w:sz w:val="28"/>
                <w:szCs w:val="28"/>
              </w:rPr>
              <w:t xml:space="preserve">Nghiên cứu được thông qua Hội đồng đạo đức độc lập trong đó có các cam kết về bảo mật thông tin. </w:t>
            </w:r>
          </w:p>
          <w:p w14:paraId="1FE83AC4" w14:textId="77777777" w:rsidR="00930780" w:rsidRPr="00EB5BE3" w:rsidRDefault="00930780" w:rsidP="006A12D9">
            <w:pPr>
              <w:pStyle w:val="ListParagraph"/>
              <w:numPr>
                <w:ilvl w:val="0"/>
                <w:numId w:val="50"/>
              </w:numPr>
              <w:ind w:left="450" w:right="174"/>
              <w:jc w:val="both"/>
              <w:rPr>
                <w:sz w:val="28"/>
                <w:szCs w:val="28"/>
              </w:rPr>
            </w:pPr>
            <w:r w:rsidRPr="00EB5BE3">
              <w:rPr>
                <w:sz w:val="28"/>
                <w:szCs w:val="28"/>
              </w:rPr>
              <w:t xml:space="preserve">Thông tin được mã hóa, hạn chế người truy cập vào cơ sở dữ liệu, hồ sơ được lưu giữ trong tủ có khóa </w:t>
            </w:r>
          </w:p>
          <w:p w14:paraId="3DFCAD93" w14:textId="6DB499F0" w:rsidR="00F92F7D" w:rsidRPr="00EB5BE3" w:rsidRDefault="00F92F7D" w:rsidP="006A12D9">
            <w:pPr>
              <w:pStyle w:val="ListParagraph"/>
              <w:numPr>
                <w:ilvl w:val="0"/>
                <w:numId w:val="50"/>
              </w:numPr>
              <w:ind w:left="450" w:right="174"/>
              <w:jc w:val="both"/>
              <w:rPr>
                <w:sz w:val="28"/>
                <w:szCs w:val="28"/>
              </w:rPr>
            </w:pPr>
            <w:r w:rsidRPr="00EB5BE3">
              <w:rPr>
                <w:sz w:val="28"/>
                <w:szCs w:val="28"/>
              </w:rPr>
              <w:t>Phổ biến cho bệnh nhân/người cho mẫu các quyền lợi về bảo mật thông tin khi họ tham gia dự án</w:t>
            </w:r>
          </w:p>
        </w:tc>
      </w:tr>
      <w:tr w:rsidR="00FB315E" w:rsidRPr="00EB5BE3" w14:paraId="792258D1" w14:textId="77777777" w:rsidTr="00D174E5">
        <w:trPr>
          <w:trHeight w:val="698"/>
        </w:trPr>
        <w:tc>
          <w:tcPr>
            <w:tcW w:w="750" w:type="dxa"/>
            <w:tcBorders>
              <w:top w:val="single" w:sz="8" w:space="0" w:color="000000"/>
              <w:left w:val="single" w:sz="8" w:space="0" w:color="000000"/>
              <w:bottom w:val="single" w:sz="8" w:space="0" w:color="000000"/>
              <w:right w:val="single" w:sz="8" w:space="0" w:color="000000"/>
            </w:tcBorders>
          </w:tcPr>
          <w:p w14:paraId="6D9835F4" w14:textId="525B4273" w:rsidR="00FB315E" w:rsidRPr="00EB5BE3" w:rsidRDefault="0039365A" w:rsidP="00FB315E">
            <w:pPr>
              <w:jc w:val="center"/>
            </w:pPr>
            <w:r w:rsidRPr="00EB5BE3">
              <w:t>1.</w:t>
            </w:r>
            <w:r w:rsidR="00FB315E" w:rsidRPr="00EB5BE3">
              <w:t>2</w:t>
            </w:r>
          </w:p>
        </w:tc>
        <w:tc>
          <w:tcPr>
            <w:tcW w:w="1664" w:type="dxa"/>
            <w:tcBorders>
              <w:top w:val="single" w:sz="8" w:space="0" w:color="000000"/>
              <w:left w:val="single" w:sz="8" w:space="0" w:color="000000"/>
              <w:bottom w:val="single" w:sz="8" w:space="0" w:color="000000"/>
              <w:right w:val="single" w:sz="8" w:space="0" w:color="000000"/>
            </w:tcBorders>
          </w:tcPr>
          <w:p w14:paraId="035ABC1E" w14:textId="1A5647BD" w:rsidR="00FB315E" w:rsidRPr="00EB5BE3" w:rsidRDefault="001B6360" w:rsidP="00FB315E">
            <w:pPr>
              <w:ind w:left="84" w:right="90"/>
              <w:jc w:val="both"/>
            </w:pPr>
            <w:r w:rsidRPr="00EB5BE3">
              <w:t xml:space="preserve">Bệnh nhân bị ép buộc tham gia nghiên cứu </w:t>
            </w:r>
          </w:p>
        </w:tc>
        <w:tc>
          <w:tcPr>
            <w:tcW w:w="2114"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4AEF82B8" w14:textId="0F405BBF" w:rsidR="00FB315E" w:rsidRPr="00EB5BE3" w:rsidRDefault="00F92F7D" w:rsidP="004A1AD8">
            <w:pPr>
              <w:jc w:val="center"/>
            </w:pPr>
            <w:r w:rsidRPr="00EB5BE3">
              <w:t>Hiếm khi</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6176B30B" w14:textId="4B3DF80D" w:rsidR="00FB315E" w:rsidRPr="00EB5BE3" w:rsidRDefault="001B6360" w:rsidP="004A1AD8">
            <w:pPr>
              <w:jc w:val="center"/>
              <w:rPr>
                <w:sz w:val="28"/>
                <w:szCs w:val="28"/>
              </w:rPr>
            </w:pPr>
            <w:r w:rsidRPr="00EB5BE3">
              <w:rPr>
                <w:sz w:val="28"/>
                <w:szCs w:val="28"/>
              </w:rPr>
              <w:t>Trung bình</w:t>
            </w:r>
          </w:p>
        </w:tc>
        <w:tc>
          <w:tcPr>
            <w:tcW w:w="109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21BFA3E9" w14:textId="539AF50E" w:rsidR="00FB315E" w:rsidRPr="00EB5BE3" w:rsidRDefault="00F92F7D" w:rsidP="004A1AD8">
            <w:pPr>
              <w:jc w:val="center"/>
              <w:rPr>
                <w:sz w:val="28"/>
                <w:szCs w:val="28"/>
              </w:rPr>
            </w:pPr>
            <w:r w:rsidRPr="00EB5BE3">
              <w:rPr>
                <w:sz w:val="28"/>
                <w:szCs w:val="28"/>
              </w:rPr>
              <w:t>Thấp</w:t>
            </w:r>
          </w:p>
        </w:tc>
        <w:tc>
          <w:tcPr>
            <w:tcW w:w="3322" w:type="dxa"/>
            <w:tcBorders>
              <w:top w:val="single" w:sz="8" w:space="0" w:color="000000"/>
              <w:left w:val="single" w:sz="8" w:space="0" w:color="000000"/>
              <w:bottom w:val="single" w:sz="8" w:space="0" w:color="000000"/>
              <w:right w:val="single" w:sz="8" w:space="0" w:color="000000"/>
            </w:tcBorders>
          </w:tcPr>
          <w:p w14:paraId="7200EAB4" w14:textId="2838ED35" w:rsidR="00930780" w:rsidRPr="00EB5BE3" w:rsidRDefault="00930780" w:rsidP="006A12D9">
            <w:pPr>
              <w:pStyle w:val="ListParagraph"/>
              <w:numPr>
                <w:ilvl w:val="0"/>
                <w:numId w:val="50"/>
              </w:numPr>
              <w:ind w:left="450" w:right="174"/>
              <w:jc w:val="both"/>
              <w:rPr>
                <w:sz w:val="28"/>
                <w:szCs w:val="28"/>
              </w:rPr>
            </w:pPr>
            <w:r w:rsidRPr="00EB5BE3">
              <w:rPr>
                <w:sz w:val="28"/>
                <w:szCs w:val="28"/>
              </w:rPr>
              <w:t xml:space="preserve">Nghiên cứu được thông qua Hội đồng đạo đức độc lập trong đó có các cam kết về bảo mật thông tin. </w:t>
            </w:r>
          </w:p>
          <w:p w14:paraId="2C01498C" w14:textId="77777777" w:rsidR="00FB315E" w:rsidRPr="00EB5BE3" w:rsidRDefault="00930780"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Đối tượng tham gia được giới thiệu đầy đủ thông tin</w:t>
            </w:r>
            <w:r w:rsidR="00893BBE" w:rsidRPr="00EB5BE3">
              <w:rPr>
                <w:color w:val="000000"/>
                <w:spacing w:val="2"/>
                <w:sz w:val="28"/>
                <w:szCs w:val="28"/>
              </w:rPr>
              <w:t xml:space="preserve"> về nghiên cứu, các lợi ích và rủi </w:t>
            </w:r>
            <w:r w:rsidR="00893BBE" w:rsidRPr="00EB5BE3">
              <w:rPr>
                <w:color w:val="000000"/>
                <w:spacing w:val="2"/>
                <w:sz w:val="28"/>
                <w:szCs w:val="28"/>
              </w:rPr>
              <w:lastRenderedPageBreak/>
              <w:t>ro đi kèm trước khi quyết định có tham gia nghiên cứu hay không</w:t>
            </w:r>
          </w:p>
          <w:p w14:paraId="1E77E895" w14:textId="4BE0BDB2" w:rsidR="00893BBE" w:rsidRPr="00EB5BE3" w:rsidRDefault="00893BBE"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Đối tượng có thể quyết định rút khỏi nghiên cứu tại bất kì thời điểm nào</w:t>
            </w:r>
          </w:p>
        </w:tc>
      </w:tr>
      <w:tr w:rsidR="00930780" w:rsidRPr="00EB5BE3" w14:paraId="0562FAF5" w14:textId="77777777" w:rsidTr="00D174E5">
        <w:trPr>
          <w:trHeight w:val="2332"/>
        </w:trPr>
        <w:tc>
          <w:tcPr>
            <w:tcW w:w="750" w:type="dxa"/>
            <w:tcBorders>
              <w:top w:val="single" w:sz="8" w:space="0" w:color="000000"/>
              <w:left w:val="single" w:sz="8" w:space="0" w:color="000000"/>
              <w:bottom w:val="single" w:sz="8" w:space="0" w:color="000000"/>
              <w:right w:val="single" w:sz="8" w:space="0" w:color="000000"/>
            </w:tcBorders>
          </w:tcPr>
          <w:p w14:paraId="26322C4A" w14:textId="33B93043" w:rsidR="00930780" w:rsidRPr="00EB5BE3" w:rsidRDefault="0039365A" w:rsidP="00930780">
            <w:pPr>
              <w:jc w:val="center"/>
            </w:pPr>
            <w:r w:rsidRPr="00EB5BE3">
              <w:lastRenderedPageBreak/>
              <w:t>1.</w:t>
            </w:r>
            <w:r w:rsidR="00930780" w:rsidRPr="00EB5BE3">
              <w:t>3</w:t>
            </w:r>
          </w:p>
        </w:tc>
        <w:tc>
          <w:tcPr>
            <w:tcW w:w="1664" w:type="dxa"/>
            <w:tcBorders>
              <w:top w:val="single" w:sz="8" w:space="0" w:color="000000"/>
              <w:left w:val="single" w:sz="8" w:space="0" w:color="000000"/>
              <w:bottom w:val="single" w:sz="8" w:space="0" w:color="000000"/>
              <w:right w:val="single" w:sz="8" w:space="0" w:color="000000"/>
            </w:tcBorders>
          </w:tcPr>
          <w:p w14:paraId="6DD9D1F8" w14:textId="7C5D3D0F" w:rsidR="00930780" w:rsidRPr="00EB5BE3" w:rsidRDefault="00930780" w:rsidP="00930780">
            <w:pPr>
              <w:ind w:left="84" w:right="90"/>
              <w:jc w:val="both"/>
            </w:pPr>
            <w:r w:rsidRPr="00EB5BE3">
              <w:t>Đối tượng bị lây nhiễm trong quá trình cho mẫu</w:t>
            </w:r>
          </w:p>
        </w:tc>
        <w:tc>
          <w:tcPr>
            <w:tcW w:w="2114"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5859150C" w14:textId="07818763" w:rsidR="00930780" w:rsidRPr="00EB5BE3" w:rsidRDefault="00930780" w:rsidP="00930780">
            <w:pPr>
              <w:jc w:val="center"/>
            </w:pPr>
            <w:r w:rsidRPr="00EB5BE3">
              <w:t>Hiếm khi</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6C89543C" w14:textId="7294949E" w:rsidR="00930780" w:rsidRPr="00EB5BE3" w:rsidRDefault="004A1AD8" w:rsidP="00930780">
            <w:pPr>
              <w:jc w:val="center"/>
              <w:rPr>
                <w:sz w:val="28"/>
                <w:szCs w:val="28"/>
              </w:rPr>
            </w:pPr>
            <w:r w:rsidRPr="00EB5BE3">
              <w:rPr>
                <w:sz w:val="28"/>
                <w:szCs w:val="28"/>
              </w:rPr>
              <w:t>Nặng</w:t>
            </w:r>
            <w:r w:rsidR="00930780" w:rsidRPr="00EB5BE3">
              <w:rPr>
                <w:sz w:val="28"/>
                <w:szCs w:val="28"/>
              </w:rPr>
              <w:t xml:space="preserve"> </w:t>
            </w:r>
          </w:p>
        </w:tc>
        <w:tc>
          <w:tcPr>
            <w:tcW w:w="109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6B716AB2" w14:textId="48204CBE" w:rsidR="00930780" w:rsidRPr="00EB5BE3" w:rsidRDefault="00930780" w:rsidP="00930780">
            <w:pPr>
              <w:jc w:val="center"/>
              <w:rPr>
                <w:sz w:val="28"/>
                <w:szCs w:val="28"/>
              </w:rPr>
            </w:pPr>
            <w:r w:rsidRPr="00EB5BE3">
              <w:rPr>
                <w:sz w:val="28"/>
                <w:szCs w:val="28"/>
              </w:rPr>
              <w:t>Trung bình</w:t>
            </w:r>
          </w:p>
        </w:tc>
        <w:tc>
          <w:tcPr>
            <w:tcW w:w="3322" w:type="dxa"/>
            <w:tcBorders>
              <w:top w:val="single" w:sz="8" w:space="0" w:color="000000"/>
              <w:left w:val="single" w:sz="8" w:space="0" w:color="000000"/>
              <w:bottom w:val="single" w:sz="8" w:space="0" w:color="000000"/>
              <w:right w:val="single" w:sz="8" w:space="0" w:color="000000"/>
            </w:tcBorders>
          </w:tcPr>
          <w:p w14:paraId="1F014DA2" w14:textId="77777777" w:rsidR="00F92F7D" w:rsidRPr="00EB5BE3" w:rsidRDefault="00F92F7D" w:rsidP="006A12D9">
            <w:pPr>
              <w:pStyle w:val="ListParagraph"/>
              <w:numPr>
                <w:ilvl w:val="0"/>
                <w:numId w:val="50"/>
              </w:numPr>
              <w:ind w:left="450" w:right="174"/>
              <w:jc w:val="both"/>
              <w:rPr>
                <w:color w:val="000000"/>
                <w:spacing w:val="2"/>
                <w:sz w:val="28"/>
                <w:szCs w:val="28"/>
              </w:rPr>
            </w:pPr>
            <w:r w:rsidRPr="00EB5BE3">
              <w:rPr>
                <w:sz w:val="28"/>
                <w:szCs w:val="28"/>
              </w:rPr>
              <w:t>Phổ biến cho bệnh nhân/người cho mẫu về các rủi ro có thể gặp phải trong quá trình tham gia dự án;</w:t>
            </w:r>
          </w:p>
          <w:p w14:paraId="5BCEB893" w14:textId="0ADEF19C" w:rsidR="00930780" w:rsidRPr="00EB5BE3" w:rsidRDefault="00F92F7D"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Đảm bảo nhân viên lấy mẫu tu</w:t>
            </w:r>
            <w:r w:rsidR="00893BBE" w:rsidRPr="00EB5BE3">
              <w:rPr>
                <w:color w:val="000000"/>
                <w:spacing w:val="2"/>
                <w:sz w:val="28"/>
                <w:szCs w:val="28"/>
              </w:rPr>
              <w:t xml:space="preserve">ân thủ quy trình lấy mẫu </w:t>
            </w:r>
            <w:r w:rsidRPr="00EB5BE3">
              <w:rPr>
                <w:color w:val="000000"/>
                <w:spacing w:val="2"/>
                <w:sz w:val="28"/>
                <w:szCs w:val="28"/>
              </w:rPr>
              <w:t>đã ban hành và các thông tư hướng dẫn lấy mẫu và đảm bảo an toàn trong quá trình lấy mẫu của BYT;</w:t>
            </w:r>
          </w:p>
          <w:p w14:paraId="4A745198" w14:textId="25E799BB" w:rsidR="00893BBE" w:rsidRPr="00EB5BE3" w:rsidRDefault="00893BBE"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Sử dụng các dụng cụ lấy mẫu dùng 1 lần</w:t>
            </w:r>
            <w:r w:rsidR="00F92F7D" w:rsidRPr="00EB5BE3">
              <w:rPr>
                <w:color w:val="000000"/>
                <w:spacing w:val="2"/>
                <w:sz w:val="28"/>
                <w:szCs w:val="28"/>
              </w:rPr>
              <w:t>;</w:t>
            </w:r>
          </w:p>
          <w:p w14:paraId="791713E4" w14:textId="41016D48" w:rsidR="00893BBE" w:rsidRPr="00EB5BE3" w:rsidRDefault="00893BBE"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Nhân viên lấy mẫu được đào tạo</w:t>
            </w:r>
            <w:r w:rsidR="00F92F7D" w:rsidRPr="00EB5BE3">
              <w:rPr>
                <w:color w:val="000000"/>
                <w:spacing w:val="2"/>
                <w:sz w:val="28"/>
                <w:szCs w:val="28"/>
              </w:rPr>
              <w:t>.</w:t>
            </w:r>
          </w:p>
        </w:tc>
      </w:tr>
      <w:tr w:rsidR="00C427F1" w:rsidRPr="00EB5BE3" w14:paraId="3B00FB2E" w14:textId="77777777" w:rsidTr="00D174E5">
        <w:trPr>
          <w:trHeight w:val="698"/>
        </w:trPr>
        <w:tc>
          <w:tcPr>
            <w:tcW w:w="750" w:type="dxa"/>
            <w:tcBorders>
              <w:top w:val="single" w:sz="8" w:space="0" w:color="000000"/>
              <w:left w:val="single" w:sz="8" w:space="0" w:color="000000"/>
              <w:bottom w:val="single" w:sz="8" w:space="0" w:color="000000"/>
              <w:right w:val="single" w:sz="8" w:space="0" w:color="000000"/>
            </w:tcBorders>
          </w:tcPr>
          <w:p w14:paraId="1354372E" w14:textId="7A1C5C86" w:rsidR="00C427F1" w:rsidRPr="00EB5BE3" w:rsidRDefault="0039365A" w:rsidP="007B3397">
            <w:pPr>
              <w:jc w:val="center"/>
              <w:rPr>
                <w:b/>
                <w:bCs/>
              </w:rPr>
            </w:pPr>
            <w:r w:rsidRPr="00EB5BE3">
              <w:rPr>
                <w:b/>
                <w:bCs/>
              </w:rPr>
              <w:t>2.</w:t>
            </w:r>
          </w:p>
        </w:tc>
        <w:tc>
          <w:tcPr>
            <w:tcW w:w="9119" w:type="dxa"/>
            <w:gridSpan w:val="6"/>
            <w:tcBorders>
              <w:top w:val="single" w:sz="8" w:space="0" w:color="000000"/>
              <w:left w:val="single" w:sz="8" w:space="0" w:color="000000"/>
              <w:bottom w:val="single" w:sz="8" w:space="0" w:color="000000"/>
              <w:right w:val="single" w:sz="8" w:space="0" w:color="000000"/>
            </w:tcBorders>
          </w:tcPr>
          <w:p w14:paraId="20D5894C" w14:textId="5DBD9906" w:rsidR="00C427F1" w:rsidRPr="00EB5BE3" w:rsidRDefault="00C427F1" w:rsidP="007B3397">
            <w:pPr>
              <w:pStyle w:val="ListParagraph"/>
              <w:ind w:left="174" w:right="174"/>
              <w:jc w:val="both"/>
              <w:rPr>
                <w:b/>
                <w:bCs/>
                <w:color w:val="000000"/>
                <w:spacing w:val="2"/>
                <w:sz w:val="28"/>
                <w:szCs w:val="28"/>
              </w:rPr>
            </w:pPr>
            <w:r w:rsidRPr="00EB5BE3">
              <w:rPr>
                <w:b/>
                <w:bCs/>
              </w:rPr>
              <w:t xml:space="preserve">Đối tượng: Cá nhân/Cộng đồng sống gần các cơ sở xét nghiệm </w:t>
            </w:r>
            <w:r w:rsidR="00EB5BE3">
              <w:rPr>
                <w:b/>
                <w:bCs/>
              </w:rPr>
              <w:t>( dự kiến 262,680 người)</w:t>
            </w:r>
            <w:r w:rsidR="006860A8" w:rsidRPr="00EB5BE3">
              <w:rPr>
                <w:b/>
                <w:bCs/>
              </w:rPr>
              <w:t xml:space="preserve"> </w:t>
            </w:r>
          </w:p>
        </w:tc>
      </w:tr>
      <w:tr w:rsidR="004A1AD8" w:rsidRPr="00EB5BE3" w14:paraId="77D820E9" w14:textId="77777777" w:rsidTr="00D174E5">
        <w:trPr>
          <w:trHeight w:val="698"/>
        </w:trPr>
        <w:tc>
          <w:tcPr>
            <w:tcW w:w="750" w:type="dxa"/>
            <w:tcBorders>
              <w:top w:val="single" w:sz="8" w:space="0" w:color="000000"/>
              <w:left w:val="single" w:sz="8" w:space="0" w:color="000000"/>
              <w:bottom w:val="single" w:sz="8" w:space="0" w:color="000000"/>
              <w:right w:val="single" w:sz="8" w:space="0" w:color="000000"/>
            </w:tcBorders>
          </w:tcPr>
          <w:p w14:paraId="2FB0F3FF" w14:textId="32ACE609" w:rsidR="004A1AD8" w:rsidRPr="00EB5BE3" w:rsidRDefault="004A1AD8" w:rsidP="004A1AD8">
            <w:pPr>
              <w:jc w:val="center"/>
            </w:pPr>
            <w:r w:rsidRPr="00EB5BE3">
              <w:t>2.1</w:t>
            </w:r>
          </w:p>
        </w:tc>
        <w:tc>
          <w:tcPr>
            <w:tcW w:w="1664" w:type="dxa"/>
            <w:tcBorders>
              <w:top w:val="single" w:sz="8" w:space="0" w:color="000000"/>
              <w:left w:val="single" w:sz="8" w:space="0" w:color="000000"/>
              <w:bottom w:val="single" w:sz="8" w:space="0" w:color="000000"/>
              <w:right w:val="single" w:sz="8" w:space="0" w:color="000000"/>
            </w:tcBorders>
          </w:tcPr>
          <w:p w14:paraId="328D40C6" w14:textId="29539919" w:rsidR="004A1AD8" w:rsidRPr="00EB5BE3" w:rsidRDefault="004A1AD8" w:rsidP="004A1AD8">
            <w:pPr>
              <w:ind w:left="84" w:right="90"/>
              <w:jc w:val="both"/>
            </w:pPr>
            <w:r w:rsidRPr="00EB5BE3">
              <w:t>Lây nhiễm do sai sót trong xử lý rác thải hoặc do các sự cố tràn đổ mẫu trong quá trình xét nghiệm</w:t>
            </w:r>
          </w:p>
        </w:tc>
        <w:tc>
          <w:tcPr>
            <w:tcW w:w="2114"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6FFABC2D" w14:textId="43D0AAC1" w:rsidR="004A1AD8" w:rsidRPr="00EB5BE3" w:rsidRDefault="004A1AD8" w:rsidP="004A1AD8">
            <w:pPr>
              <w:jc w:val="center"/>
            </w:pPr>
            <w:r w:rsidRPr="00EB5BE3">
              <w:t>Hiếm khi</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0111F8CC" w14:textId="4CE844D9" w:rsidR="004A1AD8" w:rsidRPr="00EB5BE3" w:rsidRDefault="004A1AD8" w:rsidP="004A1AD8">
            <w:pPr>
              <w:jc w:val="center"/>
              <w:rPr>
                <w:sz w:val="28"/>
                <w:szCs w:val="28"/>
              </w:rPr>
            </w:pPr>
            <w:r w:rsidRPr="00EB5BE3">
              <w:rPr>
                <w:sz w:val="28"/>
                <w:szCs w:val="28"/>
              </w:rPr>
              <w:t xml:space="preserve">Nặng </w:t>
            </w:r>
          </w:p>
        </w:tc>
        <w:tc>
          <w:tcPr>
            <w:tcW w:w="109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298253B2" w14:textId="52407E76" w:rsidR="004A1AD8" w:rsidRPr="00EB5BE3" w:rsidRDefault="004A1AD8" w:rsidP="004A1AD8">
            <w:pPr>
              <w:jc w:val="center"/>
              <w:rPr>
                <w:sz w:val="28"/>
                <w:szCs w:val="28"/>
              </w:rPr>
            </w:pPr>
            <w:r w:rsidRPr="00EB5BE3">
              <w:rPr>
                <w:sz w:val="28"/>
                <w:szCs w:val="28"/>
              </w:rPr>
              <w:t>Trung bình</w:t>
            </w:r>
          </w:p>
        </w:tc>
        <w:tc>
          <w:tcPr>
            <w:tcW w:w="3322" w:type="dxa"/>
            <w:tcBorders>
              <w:top w:val="single" w:sz="8" w:space="0" w:color="000000"/>
              <w:left w:val="single" w:sz="8" w:space="0" w:color="000000"/>
              <w:bottom w:val="single" w:sz="8" w:space="0" w:color="000000"/>
              <w:right w:val="single" w:sz="8" w:space="0" w:color="000000"/>
            </w:tcBorders>
          </w:tcPr>
          <w:p w14:paraId="34137A09" w14:textId="15706EB2" w:rsidR="004A1AD8" w:rsidRPr="00EB5BE3" w:rsidRDefault="004A1AD8" w:rsidP="006A12D9">
            <w:pPr>
              <w:pStyle w:val="ListParagraph"/>
              <w:numPr>
                <w:ilvl w:val="0"/>
                <w:numId w:val="50"/>
              </w:numPr>
              <w:ind w:left="450" w:right="174"/>
              <w:jc w:val="both"/>
              <w:rPr>
                <w:color w:val="000000"/>
                <w:spacing w:val="2"/>
                <w:sz w:val="28"/>
                <w:szCs w:val="28"/>
              </w:rPr>
            </w:pPr>
            <w:r w:rsidRPr="00EB5BE3">
              <w:rPr>
                <w:sz w:val="28"/>
                <w:szCs w:val="28"/>
              </w:rPr>
              <w:t>Chia sẻ thông tin cho cộng đồng về các hoạt động của dự án và các rủi ro, biện pháp giảm thiểu rủi ro mà dự án áp dụng;</w:t>
            </w:r>
          </w:p>
          <w:p w14:paraId="111A5774" w14:textId="6A3D8A34" w:rsidR="004A1AD8" w:rsidRPr="00EB5BE3" w:rsidRDefault="004A1AD8"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t>Ban hành Sổ tay an toàn trong đó có các hướng dẫn xử lý sự cố tràn đổ;</w:t>
            </w:r>
          </w:p>
          <w:p w14:paraId="3A99BC28" w14:textId="77777777" w:rsidR="004A1AD8" w:rsidRPr="00EB5BE3" w:rsidRDefault="004A1AD8" w:rsidP="006A12D9">
            <w:pPr>
              <w:pStyle w:val="ListParagraph"/>
              <w:numPr>
                <w:ilvl w:val="0"/>
                <w:numId w:val="50"/>
              </w:numPr>
              <w:ind w:left="450" w:right="174"/>
              <w:jc w:val="both"/>
              <w:rPr>
                <w:color w:val="000000"/>
                <w:spacing w:val="2"/>
                <w:sz w:val="28"/>
                <w:szCs w:val="28"/>
              </w:rPr>
            </w:pPr>
            <w:r w:rsidRPr="00EB5BE3">
              <w:rPr>
                <w:color w:val="000000"/>
                <w:spacing w:val="2"/>
                <w:sz w:val="28"/>
                <w:szCs w:val="28"/>
              </w:rPr>
              <w:lastRenderedPageBreak/>
              <w:t>Thực hiện việc đóng gói, bảo quản và vận chuyển mẫu theo đúng hướng dẫn của Bộ Y tế và các tài liệu về ATSH;</w:t>
            </w:r>
          </w:p>
          <w:p w14:paraId="3F4A9212" w14:textId="3D6F0D51" w:rsidR="004A1AD8" w:rsidRPr="00EB5BE3" w:rsidRDefault="004A1AD8" w:rsidP="006A12D9">
            <w:pPr>
              <w:pStyle w:val="ListParagraph"/>
              <w:numPr>
                <w:ilvl w:val="0"/>
                <w:numId w:val="50"/>
              </w:numPr>
              <w:ind w:left="450" w:right="174"/>
              <w:jc w:val="both"/>
              <w:rPr>
                <w:sz w:val="28"/>
                <w:szCs w:val="28"/>
              </w:rPr>
            </w:pPr>
            <w:r w:rsidRPr="00EB5BE3">
              <w:rPr>
                <w:color w:val="000000"/>
                <w:spacing w:val="2"/>
                <w:sz w:val="28"/>
                <w:szCs w:val="28"/>
              </w:rPr>
              <w:t>Trang bị các bộ xử lý sự cố tràn đổ cho mỗi PXN;</w:t>
            </w:r>
          </w:p>
          <w:p w14:paraId="10E33796" w14:textId="685EBF8E" w:rsidR="004A1AD8" w:rsidRPr="00EB5BE3" w:rsidRDefault="004A1AD8" w:rsidP="006A12D9">
            <w:pPr>
              <w:pStyle w:val="ListParagraph"/>
              <w:numPr>
                <w:ilvl w:val="0"/>
                <w:numId w:val="50"/>
              </w:numPr>
              <w:ind w:left="450" w:right="174"/>
              <w:jc w:val="both"/>
              <w:rPr>
                <w:sz w:val="28"/>
                <w:szCs w:val="28"/>
              </w:rPr>
            </w:pPr>
            <w:r w:rsidRPr="00EB5BE3">
              <w:rPr>
                <w:color w:val="000000"/>
                <w:spacing w:val="2"/>
                <w:sz w:val="28"/>
                <w:szCs w:val="28"/>
              </w:rPr>
              <w:t xml:space="preserve">Phân loại, thu gom và xử lý chất thải theo quy định của nhà nước và quy trình của đơn vị. </w:t>
            </w:r>
          </w:p>
        </w:tc>
      </w:tr>
      <w:tr w:rsidR="00C427F1" w:rsidRPr="00EB5BE3" w14:paraId="5B721969" w14:textId="77777777" w:rsidTr="00D174E5">
        <w:trPr>
          <w:trHeight w:val="698"/>
        </w:trPr>
        <w:tc>
          <w:tcPr>
            <w:tcW w:w="750" w:type="dxa"/>
            <w:tcBorders>
              <w:top w:val="single" w:sz="8" w:space="0" w:color="000000"/>
              <w:left w:val="single" w:sz="8" w:space="0" w:color="000000"/>
              <w:bottom w:val="single" w:sz="8" w:space="0" w:color="000000"/>
              <w:right w:val="single" w:sz="8" w:space="0" w:color="000000"/>
            </w:tcBorders>
          </w:tcPr>
          <w:p w14:paraId="09C36817" w14:textId="38374A38" w:rsidR="00C427F1" w:rsidRPr="00EB5BE3" w:rsidRDefault="00D174E5" w:rsidP="007B3397">
            <w:pPr>
              <w:jc w:val="center"/>
              <w:rPr>
                <w:b/>
                <w:bCs/>
              </w:rPr>
            </w:pPr>
            <w:r w:rsidRPr="00EB5BE3">
              <w:rPr>
                <w:b/>
                <w:bCs/>
              </w:rPr>
              <w:lastRenderedPageBreak/>
              <w:t>3.</w:t>
            </w:r>
          </w:p>
        </w:tc>
        <w:tc>
          <w:tcPr>
            <w:tcW w:w="9119" w:type="dxa"/>
            <w:gridSpan w:val="6"/>
            <w:tcBorders>
              <w:top w:val="single" w:sz="8" w:space="0" w:color="000000"/>
              <w:left w:val="single" w:sz="8" w:space="0" w:color="000000"/>
              <w:bottom w:val="single" w:sz="8" w:space="0" w:color="000000"/>
              <w:right w:val="single" w:sz="8" w:space="0" w:color="000000"/>
            </w:tcBorders>
          </w:tcPr>
          <w:p w14:paraId="287CEBE3" w14:textId="342AB4D1" w:rsidR="00C427F1" w:rsidRPr="00EB5BE3" w:rsidRDefault="00C427F1" w:rsidP="007B3397">
            <w:pPr>
              <w:pStyle w:val="ListParagraph"/>
              <w:ind w:left="174" w:right="174"/>
              <w:jc w:val="both"/>
              <w:rPr>
                <w:b/>
                <w:bCs/>
                <w:color w:val="000000"/>
                <w:spacing w:val="2"/>
                <w:sz w:val="28"/>
                <w:szCs w:val="28"/>
              </w:rPr>
            </w:pPr>
            <w:r w:rsidRPr="00EB5BE3">
              <w:rPr>
                <w:b/>
                <w:bCs/>
              </w:rPr>
              <w:t>Đối tượng: CDC, Sở Y tế, UBND các tỉnh/thành phố nơi có triển khai hoạt động của dự án</w:t>
            </w:r>
            <w:r w:rsidR="006860A8" w:rsidRPr="00EB5BE3">
              <w:rPr>
                <w:b/>
                <w:bCs/>
              </w:rPr>
              <w:t xml:space="preserve"> (dự kiế</w:t>
            </w:r>
            <w:r w:rsidR="00EB5BE3">
              <w:rPr>
                <w:b/>
                <w:bCs/>
              </w:rPr>
              <w:t>n 63</w:t>
            </w:r>
            <w:r w:rsidR="006860A8" w:rsidRPr="00EB5BE3">
              <w:rPr>
                <w:b/>
                <w:bCs/>
              </w:rPr>
              <w:t xml:space="preserve"> tỉnh)</w:t>
            </w:r>
          </w:p>
        </w:tc>
      </w:tr>
      <w:tr w:rsidR="004A1AD8" w:rsidRPr="00EB5BE3" w14:paraId="6F327314" w14:textId="77777777" w:rsidTr="00D174E5">
        <w:trPr>
          <w:trHeight w:val="698"/>
        </w:trPr>
        <w:tc>
          <w:tcPr>
            <w:tcW w:w="750" w:type="dxa"/>
            <w:tcBorders>
              <w:top w:val="single" w:sz="8" w:space="0" w:color="000000"/>
              <w:left w:val="single" w:sz="8" w:space="0" w:color="000000"/>
              <w:bottom w:val="single" w:sz="8" w:space="0" w:color="000000"/>
              <w:right w:val="single" w:sz="8" w:space="0" w:color="000000"/>
            </w:tcBorders>
          </w:tcPr>
          <w:p w14:paraId="4345C8F4" w14:textId="411F1E5F" w:rsidR="004A1AD8" w:rsidRPr="00EB5BE3" w:rsidRDefault="004A1AD8" w:rsidP="004A1AD8">
            <w:pPr>
              <w:jc w:val="center"/>
            </w:pPr>
            <w:r w:rsidRPr="00EB5BE3">
              <w:t>3.1</w:t>
            </w:r>
          </w:p>
        </w:tc>
        <w:tc>
          <w:tcPr>
            <w:tcW w:w="1664" w:type="dxa"/>
            <w:tcBorders>
              <w:top w:val="single" w:sz="8" w:space="0" w:color="000000"/>
              <w:left w:val="single" w:sz="8" w:space="0" w:color="000000"/>
              <w:bottom w:val="single" w:sz="8" w:space="0" w:color="000000"/>
              <w:right w:val="single" w:sz="8" w:space="0" w:color="000000"/>
            </w:tcBorders>
          </w:tcPr>
          <w:p w14:paraId="673B237C" w14:textId="29C4CFD0" w:rsidR="004A1AD8" w:rsidRPr="00EB5BE3" w:rsidRDefault="004A1AD8" w:rsidP="004A1AD8">
            <w:pPr>
              <w:ind w:left="84" w:right="90"/>
              <w:jc w:val="both"/>
            </w:pPr>
            <w:r w:rsidRPr="00EB5BE3">
              <w:t>Các hoạt động của dự án có thể làm ảnh hưởng đến tiến độ và hiệu quả các công việc khác của CDC, Sở Y tế, UBND các tỉnh/thành phố</w:t>
            </w:r>
          </w:p>
        </w:tc>
        <w:tc>
          <w:tcPr>
            <w:tcW w:w="2114"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62CD4CFF" w14:textId="2AA7A45C" w:rsidR="004A1AD8" w:rsidRPr="00EB5BE3" w:rsidRDefault="004A1AD8" w:rsidP="004A1AD8">
            <w:pPr>
              <w:jc w:val="center"/>
            </w:pPr>
            <w:r w:rsidRPr="00EB5BE3">
              <w:t>Hiếm khi</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790FC3A0" w14:textId="7C5931DD" w:rsidR="004A1AD8" w:rsidRPr="00EB5BE3" w:rsidRDefault="004A1AD8" w:rsidP="004A1AD8">
            <w:pPr>
              <w:jc w:val="center"/>
              <w:rPr>
                <w:sz w:val="28"/>
                <w:szCs w:val="28"/>
              </w:rPr>
            </w:pPr>
            <w:r w:rsidRPr="00EB5BE3">
              <w:rPr>
                <w:sz w:val="28"/>
                <w:szCs w:val="28"/>
              </w:rPr>
              <w:t>Trung bình</w:t>
            </w:r>
          </w:p>
        </w:tc>
        <w:tc>
          <w:tcPr>
            <w:tcW w:w="109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6CD0CE07" w14:textId="04DAE054" w:rsidR="004A1AD8" w:rsidRPr="00EB5BE3" w:rsidRDefault="004A1AD8" w:rsidP="004A1AD8">
            <w:pPr>
              <w:jc w:val="center"/>
              <w:rPr>
                <w:sz w:val="28"/>
                <w:szCs w:val="28"/>
              </w:rPr>
            </w:pPr>
            <w:r w:rsidRPr="00EB5BE3">
              <w:rPr>
                <w:sz w:val="28"/>
                <w:szCs w:val="28"/>
              </w:rPr>
              <w:t>Thấp</w:t>
            </w:r>
          </w:p>
        </w:tc>
        <w:tc>
          <w:tcPr>
            <w:tcW w:w="3322" w:type="dxa"/>
            <w:tcBorders>
              <w:top w:val="single" w:sz="8" w:space="0" w:color="000000"/>
              <w:left w:val="single" w:sz="8" w:space="0" w:color="000000"/>
              <w:bottom w:val="single" w:sz="8" w:space="0" w:color="000000"/>
              <w:right w:val="single" w:sz="8" w:space="0" w:color="000000"/>
            </w:tcBorders>
          </w:tcPr>
          <w:p w14:paraId="45E4A904" w14:textId="45EEB082" w:rsidR="004A1AD8" w:rsidRPr="00EB5BE3" w:rsidRDefault="004A1AD8" w:rsidP="006A12D9">
            <w:pPr>
              <w:pStyle w:val="ListParagraph"/>
              <w:numPr>
                <w:ilvl w:val="0"/>
                <w:numId w:val="50"/>
              </w:numPr>
              <w:ind w:left="450" w:right="174"/>
              <w:jc w:val="both"/>
              <w:rPr>
                <w:color w:val="000000"/>
                <w:spacing w:val="2"/>
                <w:sz w:val="28"/>
                <w:szCs w:val="28"/>
              </w:rPr>
            </w:pPr>
            <w:r w:rsidRPr="00EB5BE3">
              <w:rPr>
                <w:sz w:val="28"/>
                <w:szCs w:val="28"/>
              </w:rPr>
              <w:t xml:space="preserve">Phổ biến cho </w:t>
            </w:r>
            <w:r w:rsidRPr="00EB5BE3">
              <w:t>CDC, Sở Y tế, UBND các tỉnh/thành phố</w:t>
            </w:r>
            <w:r w:rsidRPr="00EB5BE3">
              <w:rPr>
                <w:sz w:val="28"/>
                <w:szCs w:val="28"/>
              </w:rPr>
              <w:t xml:space="preserve"> về các hoạt động của dự án và các rủi ro, biện pháp giảm thiểu rủi ro mà dự án áp dụng.</w:t>
            </w:r>
          </w:p>
          <w:p w14:paraId="4DE89895" w14:textId="443DC221" w:rsidR="004A1AD8" w:rsidRPr="00EB5BE3" w:rsidRDefault="004A1AD8" w:rsidP="004A1AD8">
            <w:pPr>
              <w:ind w:left="90" w:right="174"/>
              <w:jc w:val="both"/>
              <w:rPr>
                <w:color w:val="000000"/>
                <w:spacing w:val="2"/>
                <w:sz w:val="28"/>
                <w:szCs w:val="28"/>
              </w:rPr>
            </w:pPr>
          </w:p>
        </w:tc>
      </w:tr>
    </w:tbl>
    <w:p w14:paraId="35B64F13" w14:textId="77777777" w:rsidR="00FB315E" w:rsidRPr="00EB5BE3" w:rsidRDefault="00FB315E" w:rsidP="00FB315E">
      <w:pPr>
        <w:rPr>
          <w:lang w:eastAsia="zh-TW"/>
        </w:rPr>
      </w:pPr>
    </w:p>
    <w:p w14:paraId="07060BD7" w14:textId="34FEEBE9" w:rsidR="00B04CC3" w:rsidRPr="00EB5BE3" w:rsidRDefault="00B04CC3" w:rsidP="006128F1">
      <w:pPr>
        <w:pStyle w:val="Heading2"/>
        <w:numPr>
          <w:ilvl w:val="0"/>
          <w:numId w:val="51"/>
        </w:numPr>
      </w:pPr>
      <w:bookmarkStart w:id="194" w:name="_Toc56324081"/>
      <w:r w:rsidRPr="00EB5BE3">
        <w:t>Các biện pháp giảm thiểu nguy cơ về cộng đồng</w:t>
      </w:r>
      <w:bookmarkEnd w:id="194"/>
    </w:p>
    <w:p w14:paraId="0787CE59" w14:textId="32AD1925" w:rsidR="009F3823" w:rsidRPr="00EB5BE3" w:rsidRDefault="00B04CC3" w:rsidP="00D67F68">
      <w:pPr>
        <w:widowControl w:val="0"/>
        <w:tabs>
          <w:tab w:val="left" w:pos="426"/>
        </w:tabs>
        <w:spacing w:before="60" w:after="60" w:line="288" w:lineRule="auto"/>
        <w:jc w:val="both"/>
        <w:rPr>
          <w:lang w:eastAsia="zh-TW"/>
        </w:rPr>
      </w:pPr>
      <w:r w:rsidRPr="00EB5BE3">
        <w:rPr>
          <w:szCs w:val="26"/>
          <w:lang w:val="it-IT"/>
        </w:rPr>
        <w:tab/>
      </w:r>
      <w:r w:rsidR="009F3823" w:rsidRPr="00EB5BE3">
        <w:rPr>
          <w:szCs w:val="26"/>
          <w:lang w:val="it-IT"/>
        </w:rPr>
        <w:t xml:space="preserve">Quy trình lấy mẫu, vận chuyển, bảo quản, xử lý mẫu bệnh phẩm tại cộng đồng tuân thủ theo Quyết định 1619/QĐ-BYT ngày 9 tháng 4 năm 2020 Về việc ban hành Phụ lục thay thế Phụ lục 1 “Lấy mẫu, bảo quản, vận chuyển bệnh phẩm” ban hành kèm theo Quyết định số 963/QĐ-BYT ngày 18/3/2020 của Bộ Y tế về “Hướng dẫn tạm thời giám sát và phòng, chống COVID-19”. Cụ thể như sau: </w:t>
      </w:r>
      <w:r w:rsidR="009F3823" w:rsidRPr="00EB5BE3">
        <w:rPr>
          <w:lang w:eastAsia="zh-TW"/>
        </w:rPr>
        <w:t> </w:t>
      </w:r>
    </w:p>
    <w:p w14:paraId="0DC4F1B2" w14:textId="77777777" w:rsidR="00B04CC3" w:rsidRPr="00EB5BE3" w:rsidRDefault="00B04CC3" w:rsidP="006A12D9">
      <w:pPr>
        <w:pStyle w:val="ListParagraph"/>
        <w:keepNext/>
        <w:keepLines/>
        <w:numPr>
          <w:ilvl w:val="0"/>
          <w:numId w:val="53"/>
        </w:numPr>
        <w:tabs>
          <w:tab w:val="left" w:pos="630"/>
        </w:tabs>
        <w:spacing w:before="40" w:after="0"/>
        <w:contextualSpacing w:val="0"/>
        <w:outlineLvl w:val="2"/>
        <w:rPr>
          <w:rFonts w:eastAsiaTheme="majorEastAsia" w:cstheme="majorBidi"/>
          <w:b/>
          <w:i/>
          <w:iCs/>
          <w:vanish/>
          <w:color w:val="000000" w:themeColor="text1"/>
          <w:sz w:val="28"/>
          <w:szCs w:val="24"/>
        </w:rPr>
      </w:pPr>
      <w:bookmarkStart w:id="195" w:name="_Toc47971668"/>
      <w:bookmarkStart w:id="196" w:name="_Toc47984773"/>
      <w:bookmarkStart w:id="197" w:name="_Toc48661624"/>
      <w:bookmarkStart w:id="198" w:name="_Toc56324082"/>
      <w:bookmarkEnd w:id="195"/>
      <w:bookmarkEnd w:id="196"/>
      <w:bookmarkEnd w:id="197"/>
      <w:bookmarkEnd w:id="198"/>
    </w:p>
    <w:p w14:paraId="589268B1" w14:textId="77777777" w:rsidR="00B04CC3" w:rsidRPr="00EB5BE3" w:rsidRDefault="00B04CC3" w:rsidP="006A12D9">
      <w:pPr>
        <w:pStyle w:val="ListParagraph"/>
        <w:keepNext/>
        <w:keepLines/>
        <w:numPr>
          <w:ilvl w:val="0"/>
          <w:numId w:val="53"/>
        </w:numPr>
        <w:tabs>
          <w:tab w:val="left" w:pos="630"/>
        </w:tabs>
        <w:spacing w:before="40" w:after="0"/>
        <w:contextualSpacing w:val="0"/>
        <w:outlineLvl w:val="2"/>
        <w:rPr>
          <w:rFonts w:eastAsiaTheme="majorEastAsia" w:cstheme="majorBidi"/>
          <w:b/>
          <w:i/>
          <w:iCs/>
          <w:vanish/>
          <w:color w:val="000000" w:themeColor="text1"/>
          <w:sz w:val="28"/>
          <w:szCs w:val="24"/>
        </w:rPr>
      </w:pPr>
      <w:bookmarkStart w:id="199" w:name="_Toc56324083"/>
      <w:bookmarkEnd w:id="199"/>
    </w:p>
    <w:p w14:paraId="0003D852" w14:textId="577903C4" w:rsidR="009F3823" w:rsidRPr="00EB5BE3" w:rsidRDefault="009F3823" w:rsidP="006A12D9">
      <w:pPr>
        <w:pStyle w:val="Heading3"/>
        <w:numPr>
          <w:ilvl w:val="1"/>
          <w:numId w:val="53"/>
        </w:numPr>
        <w:tabs>
          <w:tab w:val="left" w:pos="630"/>
        </w:tabs>
        <w:ind w:left="0" w:firstLine="0"/>
        <w:rPr>
          <w:b w:val="0"/>
        </w:rPr>
      </w:pPr>
      <w:bookmarkStart w:id="200" w:name="_Toc56324084"/>
      <w:r w:rsidRPr="00EB5BE3">
        <w:t>Mẫu bệnh phẩm</w:t>
      </w:r>
      <w:bookmarkEnd w:id="200"/>
    </w:p>
    <w:p w14:paraId="2E8E66CE" w14:textId="77777777" w:rsidR="009F3823" w:rsidRPr="00EB5BE3" w:rsidRDefault="009F3823" w:rsidP="009F3823">
      <w:pPr>
        <w:spacing w:after="120" w:line="240" w:lineRule="auto"/>
        <w:ind w:firstLine="720"/>
        <w:jc w:val="both"/>
        <w:rPr>
          <w:szCs w:val="26"/>
          <w:lang w:val="it-IT"/>
        </w:rPr>
      </w:pPr>
      <w:r w:rsidRPr="00EB5BE3">
        <w:rPr>
          <w:szCs w:val="26"/>
          <w:lang w:val="it-IT"/>
        </w:rPr>
        <w:t>Bệnh phẩm nghi nhiễm COVID-19 phải được thu thập bởi các nhân viên y tế đã được tập huấn về thu thập mẫu bệnh phẩm. Bắt buộc phải lấy tối thiểu 01 mẫu bệnh phẩm đường hô hấp, như sau:</w:t>
      </w:r>
    </w:p>
    <w:p w14:paraId="280ABC57" w14:textId="37F0923A"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Bệnh phẩm đường hô hấp trên:</w:t>
      </w:r>
    </w:p>
    <w:p w14:paraId="3EE80C31" w14:textId="4E83EB43" w:rsidR="009F3823" w:rsidRPr="00EB5BE3" w:rsidRDefault="009F3823" w:rsidP="0095660A">
      <w:pPr>
        <w:widowControl w:val="0"/>
        <w:numPr>
          <w:ilvl w:val="0"/>
          <w:numId w:val="2"/>
        </w:numPr>
        <w:tabs>
          <w:tab w:val="left" w:pos="720"/>
        </w:tabs>
        <w:spacing w:after="120" w:line="288" w:lineRule="auto"/>
        <w:ind w:left="0" w:firstLine="360"/>
        <w:jc w:val="both"/>
        <w:rPr>
          <w:rFonts w:ascii="Arial" w:eastAsia="Times New Roman" w:hAnsi="Arial" w:cs="Arial"/>
          <w:sz w:val="24"/>
          <w:szCs w:val="24"/>
          <w:lang w:eastAsia="en-US"/>
        </w:rPr>
      </w:pPr>
      <w:r w:rsidRPr="00EB5BE3">
        <w:rPr>
          <w:rFonts w:eastAsia="Times New Roman" w:cs="Times New Roman"/>
          <w:szCs w:val="26"/>
          <w:lang w:val="pt-BR" w:eastAsia="en-US"/>
        </w:rPr>
        <w:t>Mẫu ngoáy dịch tỵ hầu;</w:t>
      </w:r>
    </w:p>
    <w:p w14:paraId="672886EF" w14:textId="07102D13" w:rsidR="009F3823" w:rsidRPr="00EB5BE3" w:rsidRDefault="009F3823" w:rsidP="009F3823">
      <w:pPr>
        <w:spacing w:after="120" w:line="240" w:lineRule="auto"/>
        <w:ind w:firstLine="720"/>
        <w:jc w:val="both"/>
        <w:rPr>
          <w:szCs w:val="26"/>
          <w:lang w:val="it-IT"/>
        </w:rPr>
      </w:pPr>
      <w:r w:rsidRPr="00EB5BE3">
        <w:rPr>
          <w:szCs w:val="26"/>
          <w:lang w:val="it-IT"/>
        </w:rPr>
        <w:t>Trong trường hợp không lấy được mẫu ngoáy dịch tỵ hầu thì có thể lấy một trong các mẫu dưới đây</w:t>
      </w:r>
      <w:r w:rsidR="00DB6D1D" w:rsidRPr="00EB5BE3">
        <w:rPr>
          <w:szCs w:val="26"/>
          <w:lang w:val="it-IT"/>
        </w:rPr>
        <w:t>:</w:t>
      </w:r>
    </w:p>
    <w:p w14:paraId="18CD59CA" w14:textId="39E70F82" w:rsidR="009F3823" w:rsidRPr="00EB5BE3" w:rsidRDefault="009F3823" w:rsidP="0095660A">
      <w:pPr>
        <w:widowControl w:val="0"/>
        <w:numPr>
          <w:ilvl w:val="0"/>
          <w:numId w:val="2"/>
        </w:numPr>
        <w:tabs>
          <w:tab w:val="left" w:pos="720"/>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Mẫu ngoáy dịch họng;</w:t>
      </w:r>
    </w:p>
    <w:p w14:paraId="18FA617E" w14:textId="00E9DA58" w:rsidR="009F3823" w:rsidRPr="00EB5BE3" w:rsidRDefault="009F3823" w:rsidP="0095660A">
      <w:pPr>
        <w:widowControl w:val="0"/>
        <w:numPr>
          <w:ilvl w:val="0"/>
          <w:numId w:val="2"/>
        </w:numPr>
        <w:tabs>
          <w:tab w:val="left" w:pos="720"/>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Mẫu ngoáy dịch mũi (cả hai bên mũi), chỉ áp dụng đối với người có triệu chứng nghi ngờ;</w:t>
      </w:r>
    </w:p>
    <w:p w14:paraId="587AE0B6" w14:textId="4B7E2DDA" w:rsidR="009F3823" w:rsidRPr="00EB5BE3" w:rsidRDefault="009F3823" w:rsidP="0095660A">
      <w:pPr>
        <w:widowControl w:val="0"/>
        <w:numPr>
          <w:ilvl w:val="0"/>
          <w:numId w:val="2"/>
        </w:numPr>
        <w:tabs>
          <w:tab w:val="left" w:pos="720"/>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Mẫu dịch rửa mũi/tỵ hầu;</w:t>
      </w:r>
    </w:p>
    <w:p w14:paraId="7D0B79F5" w14:textId="3AA477CE" w:rsidR="009F3823" w:rsidRPr="00EB5BE3" w:rsidRDefault="009F3823" w:rsidP="0095660A">
      <w:pPr>
        <w:widowControl w:val="0"/>
        <w:numPr>
          <w:ilvl w:val="0"/>
          <w:numId w:val="2"/>
        </w:numPr>
        <w:tabs>
          <w:tab w:val="left" w:pos="720"/>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Mẫu dịch súc họng.</w:t>
      </w:r>
    </w:p>
    <w:p w14:paraId="3C52B606" w14:textId="378E82EF"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Bệnh phẩm đường hô hấp dưới:</w:t>
      </w:r>
    </w:p>
    <w:p w14:paraId="4C1DCE22" w14:textId="07026A0A" w:rsidR="009F3823" w:rsidRPr="00EB5BE3" w:rsidRDefault="009F3823" w:rsidP="0095660A">
      <w:pPr>
        <w:widowControl w:val="0"/>
        <w:numPr>
          <w:ilvl w:val="0"/>
          <w:numId w:val="2"/>
        </w:numPr>
        <w:tabs>
          <w:tab w:val="left" w:pos="720"/>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Đờm;</w:t>
      </w:r>
    </w:p>
    <w:p w14:paraId="2E79D2E8" w14:textId="68C7D24B" w:rsidR="009F3823" w:rsidRPr="00EB5BE3" w:rsidRDefault="009F3823" w:rsidP="0095660A">
      <w:pPr>
        <w:widowControl w:val="0"/>
        <w:numPr>
          <w:ilvl w:val="0"/>
          <w:numId w:val="2"/>
        </w:numPr>
        <w:tabs>
          <w:tab w:val="left" w:pos="720"/>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Dịch phế nang, dịch nội khí quản, dịch màng phổi ...;</w:t>
      </w:r>
    </w:p>
    <w:p w14:paraId="129CDEFB" w14:textId="00142711" w:rsidR="009F3823" w:rsidRPr="00EB5BE3" w:rsidRDefault="009F3823" w:rsidP="0095660A">
      <w:pPr>
        <w:widowControl w:val="0"/>
        <w:numPr>
          <w:ilvl w:val="0"/>
          <w:numId w:val="2"/>
        </w:numPr>
        <w:tabs>
          <w:tab w:val="left" w:pos="720"/>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Tổ chức phổi, phế quản, phế nang.</w:t>
      </w:r>
    </w:p>
    <w:p w14:paraId="27230EB7" w14:textId="3C53FE18" w:rsidR="009F3823" w:rsidRPr="00EB5BE3" w:rsidRDefault="009F3823" w:rsidP="0095660A">
      <w:pPr>
        <w:widowControl w:val="0"/>
        <w:numPr>
          <w:ilvl w:val="0"/>
          <w:numId w:val="2"/>
        </w:numPr>
        <w:tabs>
          <w:tab w:val="left" w:pos="720"/>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Mẫu máu toàn phần (3-5 ml)</w:t>
      </w:r>
    </w:p>
    <w:p w14:paraId="06F8398E" w14:textId="4063DB72" w:rsidR="009F3823" w:rsidRPr="00EB5BE3" w:rsidRDefault="009F3823" w:rsidP="0095660A">
      <w:pPr>
        <w:widowControl w:val="0"/>
        <w:numPr>
          <w:ilvl w:val="0"/>
          <w:numId w:val="2"/>
        </w:numPr>
        <w:tabs>
          <w:tab w:val="left" w:pos="720"/>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Mẫu máu giai đoạn cấp;</w:t>
      </w:r>
    </w:p>
    <w:p w14:paraId="7BC4C377" w14:textId="46C0E51F" w:rsidR="009F3823" w:rsidRPr="00EB5BE3" w:rsidRDefault="009F3823" w:rsidP="0095660A">
      <w:pPr>
        <w:widowControl w:val="0"/>
        <w:numPr>
          <w:ilvl w:val="0"/>
          <w:numId w:val="2"/>
        </w:numPr>
        <w:tabs>
          <w:tab w:val="left" w:pos="720"/>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Mẫu máu giai đoạn hồi phục (sau 14-21 ngày sau khi khởi bệnh).</w:t>
      </w:r>
    </w:p>
    <w:p w14:paraId="7122C082" w14:textId="77777777" w:rsidR="00DB6D1D" w:rsidRPr="00EB5BE3" w:rsidRDefault="00DB6D1D" w:rsidP="00D67F68">
      <w:pPr>
        <w:widowControl w:val="0"/>
        <w:tabs>
          <w:tab w:val="left" w:pos="720"/>
        </w:tabs>
        <w:spacing w:after="120" w:line="288" w:lineRule="auto"/>
        <w:ind w:left="360"/>
        <w:jc w:val="both"/>
        <w:rPr>
          <w:rFonts w:ascii="Arial" w:eastAsia="Times New Roman" w:hAnsi="Arial" w:cs="Arial"/>
          <w:sz w:val="24"/>
          <w:szCs w:val="24"/>
          <w:lang w:eastAsia="en-US"/>
        </w:rPr>
      </w:pPr>
    </w:p>
    <w:p w14:paraId="468BA5FD" w14:textId="0C9F31A2" w:rsidR="009F3823" w:rsidRPr="00EB5BE3" w:rsidRDefault="00DB6D1D" w:rsidP="006A12D9">
      <w:pPr>
        <w:pStyle w:val="Heading3"/>
        <w:numPr>
          <w:ilvl w:val="1"/>
          <w:numId w:val="53"/>
        </w:numPr>
        <w:tabs>
          <w:tab w:val="left" w:pos="630"/>
        </w:tabs>
        <w:ind w:left="0" w:firstLine="0"/>
        <w:rPr>
          <w:b w:val="0"/>
        </w:rPr>
      </w:pPr>
      <w:r w:rsidRPr="00EB5BE3">
        <w:tab/>
      </w:r>
      <w:bookmarkStart w:id="201" w:name="_Toc56324085"/>
      <w:r w:rsidR="009F3823" w:rsidRPr="00EB5BE3">
        <w:t>Thời điểm thu thập bệnh phẩm tốt nhất</w:t>
      </w:r>
      <w:bookmarkEnd w:id="201"/>
    </w:p>
    <w:tbl>
      <w:tblPr>
        <w:tblW w:w="5000" w:type="pct"/>
        <w:tblCellMar>
          <w:left w:w="0" w:type="dxa"/>
          <w:right w:w="0" w:type="dxa"/>
        </w:tblCellMar>
        <w:tblLook w:val="04A0" w:firstRow="1" w:lastRow="0" w:firstColumn="1" w:lastColumn="0" w:noHBand="0" w:noVBand="1"/>
      </w:tblPr>
      <w:tblGrid>
        <w:gridCol w:w="4542"/>
        <w:gridCol w:w="4928"/>
      </w:tblGrid>
      <w:tr w:rsidR="009F3823" w:rsidRPr="00EB5BE3" w14:paraId="7BBECA38" w14:textId="77777777" w:rsidTr="00E30494">
        <w:trPr>
          <w:trHeight w:val="435"/>
        </w:trPr>
        <w:tc>
          <w:tcPr>
            <w:tcW w:w="5745" w:type="dxa"/>
            <w:tcBorders>
              <w:top w:val="single" w:sz="8" w:space="0" w:color="000000"/>
              <w:left w:val="single" w:sz="8" w:space="0" w:color="000000"/>
              <w:bottom w:val="single" w:sz="8" w:space="0" w:color="000000"/>
              <w:right w:val="single" w:sz="8" w:space="0" w:color="000000"/>
            </w:tcBorders>
            <w:vAlign w:val="center"/>
            <w:hideMark/>
          </w:tcPr>
          <w:p w14:paraId="766BBB31" w14:textId="77777777" w:rsidR="009F3823" w:rsidRPr="00EB5BE3" w:rsidRDefault="009F3823" w:rsidP="00E30494">
            <w:pPr>
              <w:spacing w:after="0" w:line="240" w:lineRule="auto"/>
              <w:jc w:val="center"/>
              <w:rPr>
                <w:rFonts w:eastAsia="Times New Roman" w:cs="Times New Roman"/>
                <w:color w:val="222222"/>
                <w:szCs w:val="26"/>
                <w:lang w:eastAsia="en-US"/>
              </w:rPr>
            </w:pPr>
            <w:r w:rsidRPr="00EB5BE3">
              <w:rPr>
                <w:rFonts w:eastAsia="Times New Roman" w:cs="Times New Roman"/>
                <w:b/>
                <w:bCs/>
                <w:color w:val="222222"/>
                <w:szCs w:val="26"/>
                <w:lang w:eastAsia="en-US"/>
              </w:rPr>
              <w:t>Loại bệnh phẩm</w:t>
            </w:r>
          </w:p>
        </w:tc>
        <w:tc>
          <w:tcPr>
            <w:tcW w:w="6315" w:type="dxa"/>
            <w:tcBorders>
              <w:top w:val="single" w:sz="8" w:space="0" w:color="000000"/>
              <w:left w:val="nil"/>
              <w:bottom w:val="single" w:sz="8" w:space="0" w:color="000000"/>
              <w:right w:val="single" w:sz="8" w:space="0" w:color="000000"/>
            </w:tcBorders>
            <w:vAlign w:val="center"/>
            <w:hideMark/>
          </w:tcPr>
          <w:p w14:paraId="1DF9304D" w14:textId="77777777" w:rsidR="009F3823" w:rsidRPr="00EB5BE3" w:rsidRDefault="009F3823" w:rsidP="00E30494">
            <w:pPr>
              <w:spacing w:after="0" w:line="240" w:lineRule="auto"/>
              <w:jc w:val="center"/>
              <w:rPr>
                <w:rFonts w:eastAsia="Times New Roman" w:cs="Times New Roman"/>
                <w:color w:val="222222"/>
                <w:szCs w:val="26"/>
                <w:lang w:eastAsia="en-US"/>
              </w:rPr>
            </w:pPr>
            <w:r w:rsidRPr="00EB5BE3">
              <w:rPr>
                <w:rFonts w:eastAsia="Times New Roman" w:cs="Times New Roman"/>
                <w:b/>
                <w:bCs/>
                <w:color w:val="222222"/>
                <w:szCs w:val="26"/>
                <w:lang w:eastAsia="en-US"/>
              </w:rPr>
              <w:t>Thời điểm thích hợp thu thập</w:t>
            </w:r>
          </w:p>
        </w:tc>
      </w:tr>
      <w:tr w:rsidR="009F3823" w:rsidRPr="00EB5BE3" w14:paraId="04AF8474" w14:textId="77777777" w:rsidTr="00E30494">
        <w:trPr>
          <w:trHeight w:val="435"/>
        </w:trPr>
        <w:tc>
          <w:tcPr>
            <w:tcW w:w="5745" w:type="dxa"/>
            <w:tcBorders>
              <w:top w:val="nil"/>
              <w:left w:val="single" w:sz="8" w:space="0" w:color="000000"/>
              <w:bottom w:val="single" w:sz="8" w:space="0" w:color="000000"/>
              <w:right w:val="single" w:sz="8" w:space="0" w:color="000000"/>
            </w:tcBorders>
            <w:vAlign w:val="center"/>
            <w:hideMark/>
          </w:tcPr>
          <w:p w14:paraId="6160B4C9" w14:textId="77777777" w:rsidR="009F3823" w:rsidRPr="00EB5BE3" w:rsidRDefault="009F3823" w:rsidP="00E30494">
            <w:pPr>
              <w:spacing w:after="0" w:line="240" w:lineRule="auto"/>
              <w:rPr>
                <w:rFonts w:eastAsia="Times New Roman" w:cs="Times New Roman"/>
                <w:color w:val="222222"/>
                <w:szCs w:val="26"/>
                <w:lang w:eastAsia="en-US"/>
              </w:rPr>
            </w:pPr>
            <w:r w:rsidRPr="00EB5BE3">
              <w:rPr>
                <w:rFonts w:eastAsia="Times New Roman" w:cs="Times New Roman"/>
                <w:color w:val="222222"/>
                <w:szCs w:val="26"/>
                <w:lang w:eastAsia="en-US"/>
              </w:rPr>
              <w:t>Bệnh phẩm đường hô hấp trên (mẫu ngoáy dịch tỵ hầu, mẫu ngoáy dịch họng…)</w:t>
            </w:r>
          </w:p>
        </w:tc>
        <w:tc>
          <w:tcPr>
            <w:tcW w:w="6315" w:type="dxa"/>
            <w:tcBorders>
              <w:top w:val="nil"/>
              <w:left w:val="nil"/>
              <w:bottom w:val="single" w:sz="8" w:space="0" w:color="000000"/>
              <w:right w:val="single" w:sz="8" w:space="0" w:color="000000"/>
            </w:tcBorders>
            <w:vAlign w:val="center"/>
            <w:hideMark/>
          </w:tcPr>
          <w:p w14:paraId="56047955" w14:textId="77777777" w:rsidR="009F3823" w:rsidRPr="00EB5BE3" w:rsidRDefault="009F3823" w:rsidP="00E30494">
            <w:pPr>
              <w:spacing w:after="0" w:line="240" w:lineRule="auto"/>
              <w:rPr>
                <w:rFonts w:eastAsia="Times New Roman" w:cs="Times New Roman"/>
                <w:color w:val="222222"/>
                <w:szCs w:val="26"/>
                <w:lang w:eastAsia="en-US"/>
              </w:rPr>
            </w:pPr>
            <w:r w:rsidRPr="00EB5BE3">
              <w:rPr>
                <w:rFonts w:eastAsia="Times New Roman" w:cs="Times New Roman"/>
                <w:color w:val="222222"/>
                <w:szCs w:val="26"/>
                <w:lang w:eastAsia="en-US"/>
              </w:rPr>
              <w:t>Tại ngày 0 đến ngày 7 sau khi khởi bệnh</w:t>
            </w:r>
          </w:p>
        </w:tc>
      </w:tr>
      <w:tr w:rsidR="009F3823" w:rsidRPr="00EB5BE3" w14:paraId="1B805287" w14:textId="77777777" w:rsidTr="00E30494">
        <w:trPr>
          <w:trHeight w:val="435"/>
        </w:trPr>
        <w:tc>
          <w:tcPr>
            <w:tcW w:w="5745" w:type="dxa"/>
            <w:tcBorders>
              <w:top w:val="nil"/>
              <w:left w:val="single" w:sz="8" w:space="0" w:color="000000"/>
              <w:bottom w:val="single" w:sz="8" w:space="0" w:color="000000"/>
              <w:right w:val="single" w:sz="8" w:space="0" w:color="000000"/>
            </w:tcBorders>
            <w:vAlign w:val="center"/>
            <w:hideMark/>
          </w:tcPr>
          <w:p w14:paraId="5C79100F" w14:textId="77777777" w:rsidR="009F3823" w:rsidRPr="00EB5BE3" w:rsidRDefault="009F3823" w:rsidP="00E30494">
            <w:pPr>
              <w:spacing w:after="0" w:line="240" w:lineRule="auto"/>
              <w:rPr>
                <w:rFonts w:eastAsia="Times New Roman" w:cs="Times New Roman"/>
                <w:color w:val="222222"/>
                <w:szCs w:val="26"/>
                <w:lang w:eastAsia="en-US"/>
              </w:rPr>
            </w:pPr>
            <w:r w:rsidRPr="00EB5BE3">
              <w:rPr>
                <w:rFonts w:eastAsia="Times New Roman" w:cs="Times New Roman"/>
                <w:color w:val="222222"/>
                <w:szCs w:val="26"/>
                <w:lang w:eastAsia="en-US"/>
              </w:rPr>
              <w:t>Bệnh phẩm đường hô hấp dưới (mẫu dịch phế nang, mẫu dịch nội khí quản, mẫu dịch màng phổi ...)</w:t>
            </w:r>
          </w:p>
        </w:tc>
        <w:tc>
          <w:tcPr>
            <w:tcW w:w="6315" w:type="dxa"/>
            <w:tcBorders>
              <w:top w:val="nil"/>
              <w:left w:val="nil"/>
              <w:bottom w:val="single" w:sz="8" w:space="0" w:color="000000"/>
              <w:right w:val="single" w:sz="8" w:space="0" w:color="000000"/>
            </w:tcBorders>
            <w:vAlign w:val="center"/>
            <w:hideMark/>
          </w:tcPr>
          <w:p w14:paraId="2B69F8F3" w14:textId="77777777" w:rsidR="009F3823" w:rsidRPr="00EB5BE3" w:rsidRDefault="009F3823" w:rsidP="00E30494">
            <w:pPr>
              <w:spacing w:after="0" w:line="240" w:lineRule="auto"/>
              <w:rPr>
                <w:rFonts w:eastAsia="Times New Roman" w:cs="Times New Roman"/>
                <w:color w:val="222222"/>
                <w:szCs w:val="26"/>
                <w:lang w:eastAsia="en-US"/>
              </w:rPr>
            </w:pPr>
            <w:r w:rsidRPr="00EB5BE3">
              <w:rPr>
                <w:rFonts w:eastAsia="Times New Roman" w:cs="Times New Roman"/>
                <w:color w:val="222222"/>
                <w:szCs w:val="26"/>
                <w:lang w:eastAsia="en-US"/>
              </w:rPr>
              <w:t>Tại ngày 0 đến ngày 14 sau khi khởi bệnh</w:t>
            </w:r>
          </w:p>
        </w:tc>
      </w:tr>
      <w:tr w:rsidR="009F3823" w:rsidRPr="00EB5BE3" w14:paraId="56385E3B" w14:textId="77777777" w:rsidTr="00E30494">
        <w:trPr>
          <w:trHeight w:val="435"/>
        </w:trPr>
        <w:tc>
          <w:tcPr>
            <w:tcW w:w="5745" w:type="dxa"/>
            <w:tcBorders>
              <w:top w:val="nil"/>
              <w:left w:val="single" w:sz="8" w:space="0" w:color="000000"/>
              <w:bottom w:val="single" w:sz="8" w:space="0" w:color="000000"/>
              <w:right w:val="single" w:sz="8" w:space="0" w:color="000000"/>
            </w:tcBorders>
            <w:vAlign w:val="center"/>
            <w:hideMark/>
          </w:tcPr>
          <w:p w14:paraId="24EACD20" w14:textId="77777777" w:rsidR="009F3823" w:rsidRPr="00EB5BE3" w:rsidRDefault="009F3823" w:rsidP="00E30494">
            <w:pPr>
              <w:spacing w:after="0" w:line="240" w:lineRule="auto"/>
              <w:rPr>
                <w:rFonts w:eastAsia="Times New Roman" w:cs="Times New Roman"/>
                <w:color w:val="222222"/>
                <w:szCs w:val="26"/>
                <w:lang w:eastAsia="en-US"/>
              </w:rPr>
            </w:pPr>
            <w:r w:rsidRPr="00EB5BE3">
              <w:rPr>
                <w:rFonts w:eastAsia="Times New Roman" w:cs="Times New Roman"/>
                <w:color w:val="222222"/>
                <w:szCs w:val="26"/>
                <w:lang w:eastAsia="en-US"/>
              </w:rPr>
              <w:t>Mẫu máu giai đoạn cấp</w:t>
            </w:r>
          </w:p>
        </w:tc>
        <w:tc>
          <w:tcPr>
            <w:tcW w:w="6315" w:type="dxa"/>
            <w:tcBorders>
              <w:top w:val="nil"/>
              <w:left w:val="nil"/>
              <w:bottom w:val="single" w:sz="8" w:space="0" w:color="000000"/>
              <w:right w:val="single" w:sz="8" w:space="0" w:color="000000"/>
            </w:tcBorders>
            <w:vAlign w:val="center"/>
            <w:hideMark/>
          </w:tcPr>
          <w:p w14:paraId="5ECC146C" w14:textId="77777777" w:rsidR="009F3823" w:rsidRPr="00EB5BE3" w:rsidRDefault="009F3823" w:rsidP="00E30494">
            <w:pPr>
              <w:spacing w:after="0" w:line="240" w:lineRule="auto"/>
              <w:rPr>
                <w:rFonts w:eastAsia="Times New Roman" w:cs="Times New Roman"/>
                <w:color w:val="222222"/>
                <w:szCs w:val="26"/>
                <w:lang w:eastAsia="en-US"/>
              </w:rPr>
            </w:pPr>
            <w:r w:rsidRPr="00EB5BE3">
              <w:rPr>
                <w:rFonts w:eastAsia="Times New Roman" w:cs="Times New Roman"/>
                <w:color w:val="222222"/>
                <w:szCs w:val="26"/>
                <w:lang w:eastAsia="en-US"/>
              </w:rPr>
              <w:t>Tại ngày 0 đến ngày 7 sau khi khởi bệnh</w:t>
            </w:r>
          </w:p>
        </w:tc>
      </w:tr>
      <w:tr w:rsidR="009F3823" w:rsidRPr="00EB5BE3" w14:paraId="5F6A5367" w14:textId="77777777" w:rsidTr="00E30494">
        <w:trPr>
          <w:trHeight w:val="435"/>
        </w:trPr>
        <w:tc>
          <w:tcPr>
            <w:tcW w:w="5745" w:type="dxa"/>
            <w:tcBorders>
              <w:top w:val="nil"/>
              <w:left w:val="single" w:sz="8" w:space="0" w:color="000000"/>
              <w:bottom w:val="single" w:sz="8" w:space="0" w:color="000000"/>
              <w:right w:val="single" w:sz="8" w:space="0" w:color="000000"/>
            </w:tcBorders>
            <w:vAlign w:val="center"/>
            <w:hideMark/>
          </w:tcPr>
          <w:p w14:paraId="4B83E5F5" w14:textId="77777777" w:rsidR="009F3823" w:rsidRPr="00EB5BE3" w:rsidRDefault="009F3823" w:rsidP="00E30494">
            <w:pPr>
              <w:spacing w:after="0" w:line="240" w:lineRule="auto"/>
              <w:rPr>
                <w:rFonts w:eastAsia="Times New Roman" w:cs="Times New Roman"/>
                <w:color w:val="222222"/>
                <w:szCs w:val="26"/>
                <w:lang w:eastAsia="en-US"/>
              </w:rPr>
            </w:pPr>
            <w:r w:rsidRPr="00EB5BE3">
              <w:rPr>
                <w:rFonts w:eastAsia="Times New Roman" w:cs="Times New Roman"/>
                <w:color w:val="222222"/>
                <w:szCs w:val="26"/>
                <w:lang w:eastAsia="en-US"/>
              </w:rPr>
              <w:t>Mẫu máu giai đoạn hồi phục</w:t>
            </w:r>
          </w:p>
        </w:tc>
        <w:tc>
          <w:tcPr>
            <w:tcW w:w="6315" w:type="dxa"/>
            <w:tcBorders>
              <w:top w:val="nil"/>
              <w:left w:val="nil"/>
              <w:bottom w:val="single" w:sz="8" w:space="0" w:color="000000"/>
              <w:right w:val="single" w:sz="8" w:space="0" w:color="000000"/>
            </w:tcBorders>
            <w:vAlign w:val="center"/>
            <w:hideMark/>
          </w:tcPr>
          <w:p w14:paraId="1E19D0C2" w14:textId="77777777" w:rsidR="009F3823" w:rsidRPr="00EB5BE3" w:rsidRDefault="009F3823" w:rsidP="00E30494">
            <w:pPr>
              <w:spacing w:after="0" w:line="240" w:lineRule="auto"/>
              <w:rPr>
                <w:rFonts w:eastAsia="Times New Roman" w:cs="Times New Roman"/>
                <w:color w:val="222222"/>
                <w:szCs w:val="26"/>
                <w:lang w:eastAsia="en-US"/>
              </w:rPr>
            </w:pPr>
            <w:r w:rsidRPr="00EB5BE3">
              <w:rPr>
                <w:rFonts w:eastAsia="Times New Roman" w:cs="Times New Roman"/>
                <w:color w:val="222222"/>
                <w:szCs w:val="26"/>
                <w:lang w:eastAsia="en-US"/>
              </w:rPr>
              <w:t>Tại ngày 14, 21 sau khi khởi bệnh</w:t>
            </w:r>
          </w:p>
        </w:tc>
      </w:tr>
      <w:tr w:rsidR="009F3823" w:rsidRPr="00EB5BE3" w14:paraId="1E60E279" w14:textId="77777777" w:rsidTr="00E30494">
        <w:trPr>
          <w:trHeight w:val="435"/>
        </w:trPr>
        <w:tc>
          <w:tcPr>
            <w:tcW w:w="5745" w:type="dxa"/>
            <w:tcBorders>
              <w:top w:val="nil"/>
              <w:left w:val="single" w:sz="8" w:space="0" w:color="000000"/>
              <w:bottom w:val="single" w:sz="8" w:space="0" w:color="000000"/>
              <w:right w:val="single" w:sz="8" w:space="0" w:color="000000"/>
            </w:tcBorders>
            <w:vAlign w:val="center"/>
            <w:hideMark/>
          </w:tcPr>
          <w:p w14:paraId="0D0E87B7" w14:textId="77777777" w:rsidR="009F3823" w:rsidRPr="00EB5BE3" w:rsidRDefault="009F3823" w:rsidP="00E30494">
            <w:pPr>
              <w:spacing w:after="0" w:line="240" w:lineRule="auto"/>
              <w:rPr>
                <w:rFonts w:eastAsia="Times New Roman" w:cs="Times New Roman"/>
                <w:color w:val="222222"/>
                <w:szCs w:val="26"/>
                <w:lang w:eastAsia="en-US"/>
              </w:rPr>
            </w:pPr>
            <w:r w:rsidRPr="00EB5BE3">
              <w:rPr>
                <w:rFonts w:eastAsia="Times New Roman" w:cs="Times New Roman"/>
                <w:color w:val="222222"/>
                <w:szCs w:val="26"/>
                <w:lang w:eastAsia="en-US"/>
              </w:rPr>
              <w:t>Tổ chức phổi, phế nang</w:t>
            </w:r>
          </w:p>
        </w:tc>
        <w:tc>
          <w:tcPr>
            <w:tcW w:w="6315" w:type="dxa"/>
            <w:tcBorders>
              <w:top w:val="nil"/>
              <w:left w:val="nil"/>
              <w:bottom w:val="single" w:sz="8" w:space="0" w:color="000000"/>
              <w:right w:val="single" w:sz="8" w:space="0" w:color="000000"/>
            </w:tcBorders>
            <w:vAlign w:val="center"/>
            <w:hideMark/>
          </w:tcPr>
          <w:p w14:paraId="01791D2C" w14:textId="77777777" w:rsidR="009F3823" w:rsidRPr="00EB5BE3" w:rsidRDefault="009F3823" w:rsidP="00E30494">
            <w:pPr>
              <w:spacing w:after="0" w:line="240" w:lineRule="auto"/>
              <w:rPr>
                <w:rFonts w:eastAsia="Times New Roman" w:cs="Times New Roman"/>
                <w:color w:val="222222"/>
                <w:szCs w:val="26"/>
                <w:lang w:eastAsia="en-US"/>
              </w:rPr>
            </w:pPr>
            <w:r w:rsidRPr="00EB5BE3">
              <w:rPr>
                <w:rFonts w:eastAsia="Times New Roman" w:cs="Times New Roman"/>
                <w:color w:val="222222"/>
                <w:szCs w:val="26"/>
                <w:lang w:eastAsia="en-US"/>
              </w:rPr>
              <w:t>Trong trường hợp có chỉ định</w:t>
            </w:r>
          </w:p>
        </w:tc>
      </w:tr>
    </w:tbl>
    <w:p w14:paraId="05DD0C5C" w14:textId="5300C90F" w:rsidR="009F3823" w:rsidRPr="00EB5BE3" w:rsidRDefault="009F3823" w:rsidP="006A12D9">
      <w:pPr>
        <w:pStyle w:val="Heading3"/>
        <w:numPr>
          <w:ilvl w:val="1"/>
          <w:numId w:val="53"/>
        </w:numPr>
        <w:tabs>
          <w:tab w:val="left" w:pos="630"/>
        </w:tabs>
        <w:ind w:left="0" w:firstLine="0"/>
      </w:pPr>
      <w:bookmarkStart w:id="202" w:name="_Toc56324086"/>
      <w:r w:rsidRPr="00EB5BE3">
        <w:lastRenderedPageBreak/>
        <w:t>Phương pháp thu thập bệnh phẩm</w:t>
      </w:r>
      <w:bookmarkEnd w:id="202"/>
    </w:p>
    <w:p w14:paraId="5E7AF547" w14:textId="77777777" w:rsidR="00B04CC3" w:rsidRPr="00EB5BE3" w:rsidRDefault="00B04CC3" w:rsidP="006A12D9">
      <w:pPr>
        <w:pStyle w:val="ListParagraph"/>
        <w:keepNext/>
        <w:keepLines/>
        <w:numPr>
          <w:ilvl w:val="0"/>
          <w:numId w:val="54"/>
        </w:numPr>
        <w:tabs>
          <w:tab w:val="left" w:pos="720"/>
        </w:tabs>
        <w:spacing w:before="40" w:after="0"/>
        <w:contextualSpacing w:val="0"/>
        <w:outlineLvl w:val="3"/>
        <w:rPr>
          <w:rFonts w:eastAsiaTheme="majorEastAsia" w:cstheme="majorBidi"/>
          <w:b/>
          <w:i/>
          <w:iCs/>
          <w:vanish/>
          <w:color w:val="000000" w:themeColor="text1"/>
          <w:sz w:val="28"/>
        </w:rPr>
      </w:pPr>
    </w:p>
    <w:p w14:paraId="333055C9" w14:textId="77777777" w:rsidR="00B04CC3" w:rsidRPr="00EB5BE3" w:rsidRDefault="00B04CC3" w:rsidP="006A12D9">
      <w:pPr>
        <w:pStyle w:val="ListParagraph"/>
        <w:keepNext/>
        <w:keepLines/>
        <w:numPr>
          <w:ilvl w:val="0"/>
          <w:numId w:val="54"/>
        </w:numPr>
        <w:tabs>
          <w:tab w:val="left" w:pos="720"/>
        </w:tabs>
        <w:spacing w:before="40" w:after="0"/>
        <w:contextualSpacing w:val="0"/>
        <w:outlineLvl w:val="3"/>
        <w:rPr>
          <w:rFonts w:eastAsiaTheme="majorEastAsia" w:cstheme="majorBidi"/>
          <w:b/>
          <w:i/>
          <w:iCs/>
          <w:vanish/>
          <w:color w:val="000000" w:themeColor="text1"/>
          <w:sz w:val="28"/>
        </w:rPr>
      </w:pPr>
    </w:p>
    <w:p w14:paraId="262AF4A3" w14:textId="77777777" w:rsidR="00B04CC3" w:rsidRPr="00EB5BE3" w:rsidRDefault="00B04CC3" w:rsidP="006A12D9">
      <w:pPr>
        <w:pStyle w:val="ListParagraph"/>
        <w:keepNext/>
        <w:keepLines/>
        <w:numPr>
          <w:ilvl w:val="1"/>
          <w:numId w:val="54"/>
        </w:numPr>
        <w:tabs>
          <w:tab w:val="left" w:pos="720"/>
        </w:tabs>
        <w:spacing w:before="40" w:after="0"/>
        <w:contextualSpacing w:val="0"/>
        <w:outlineLvl w:val="3"/>
        <w:rPr>
          <w:rFonts w:eastAsiaTheme="majorEastAsia" w:cstheme="majorBidi"/>
          <w:b/>
          <w:i/>
          <w:iCs/>
          <w:vanish/>
          <w:color w:val="000000" w:themeColor="text1"/>
          <w:sz w:val="28"/>
        </w:rPr>
      </w:pPr>
    </w:p>
    <w:p w14:paraId="38607C83" w14:textId="77777777" w:rsidR="00B04CC3" w:rsidRPr="00EB5BE3" w:rsidRDefault="00B04CC3" w:rsidP="006A12D9">
      <w:pPr>
        <w:pStyle w:val="ListParagraph"/>
        <w:keepNext/>
        <w:keepLines/>
        <w:numPr>
          <w:ilvl w:val="1"/>
          <w:numId w:val="54"/>
        </w:numPr>
        <w:tabs>
          <w:tab w:val="left" w:pos="720"/>
        </w:tabs>
        <w:spacing w:before="40" w:after="0"/>
        <w:contextualSpacing w:val="0"/>
        <w:outlineLvl w:val="3"/>
        <w:rPr>
          <w:rFonts w:eastAsiaTheme="majorEastAsia" w:cstheme="majorBidi"/>
          <w:b/>
          <w:i/>
          <w:iCs/>
          <w:vanish/>
          <w:color w:val="000000" w:themeColor="text1"/>
          <w:sz w:val="28"/>
        </w:rPr>
      </w:pPr>
    </w:p>
    <w:p w14:paraId="48F85579" w14:textId="77777777" w:rsidR="00B04CC3" w:rsidRPr="00EB5BE3" w:rsidRDefault="00B04CC3" w:rsidP="006A12D9">
      <w:pPr>
        <w:pStyle w:val="ListParagraph"/>
        <w:keepNext/>
        <w:keepLines/>
        <w:numPr>
          <w:ilvl w:val="1"/>
          <w:numId w:val="54"/>
        </w:numPr>
        <w:tabs>
          <w:tab w:val="left" w:pos="720"/>
        </w:tabs>
        <w:spacing w:before="40" w:after="0"/>
        <w:contextualSpacing w:val="0"/>
        <w:outlineLvl w:val="3"/>
        <w:rPr>
          <w:rFonts w:eastAsiaTheme="majorEastAsia" w:cstheme="majorBidi"/>
          <w:b/>
          <w:i/>
          <w:iCs/>
          <w:vanish/>
          <w:color w:val="000000" w:themeColor="text1"/>
          <w:sz w:val="28"/>
        </w:rPr>
      </w:pPr>
    </w:p>
    <w:p w14:paraId="0C2FE095" w14:textId="689576B8" w:rsidR="009F3823" w:rsidRPr="00EB5BE3" w:rsidRDefault="00FC5655" w:rsidP="006A12D9">
      <w:pPr>
        <w:pStyle w:val="Heading4"/>
        <w:numPr>
          <w:ilvl w:val="2"/>
          <w:numId w:val="54"/>
        </w:numPr>
        <w:tabs>
          <w:tab w:val="left" w:pos="720"/>
        </w:tabs>
        <w:ind w:left="0" w:firstLine="0"/>
      </w:pPr>
      <w:r w:rsidRPr="00EB5BE3">
        <w:t xml:space="preserve"> </w:t>
      </w:r>
      <w:r w:rsidR="009F3823" w:rsidRPr="00EB5BE3">
        <w:t>Chuẩn bị dụng cụ</w:t>
      </w:r>
    </w:p>
    <w:p w14:paraId="23C763F9" w14:textId="7B14F337"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Dụng cụ lấy mẫu ngoáy dịch tỵ hầu, mẫu ngoáy dịch họng và mẫu ngoáy dịch mũi cho xét nghiệm SARS-CoV-2 có cán không phải là calcium hay gỗ, tốt nhất là sử dụng que có đầu là sợi tổng hợp.</w:t>
      </w:r>
    </w:p>
    <w:p w14:paraId="33530D41" w14:textId="56BBBB80"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Que đè lưỡi;</w:t>
      </w:r>
    </w:p>
    <w:p w14:paraId="143044E1" w14:textId="228EAE26"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Ống ly tâm hình chóp 15ml, chứa 2-3ml môi trường vận chuyển vi rút;</w:t>
      </w:r>
    </w:p>
    <w:p w14:paraId="1ACF27CC" w14:textId="2F63CBD0"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Lọ nhựa (ống Falcon 50ml) hoặc túi nylon để đóng gói bệnh phẩm;</w:t>
      </w:r>
    </w:p>
    <w:p w14:paraId="183673D9" w14:textId="1A2598CE"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Băng, gạc có tẩm chất sát trùng;</w:t>
      </w:r>
    </w:p>
    <w:p w14:paraId="7C070689" w14:textId="4FE187DA"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Cồn sát trùng, bút ghi</w:t>
      </w:r>
    </w:p>
    <w:p w14:paraId="3492AEE4" w14:textId="1E6CD2D9"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Quần áo bảo hộ;</w:t>
      </w:r>
    </w:p>
    <w:p w14:paraId="7A4C3F76" w14:textId="64AB65CA"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Kính bảo vệ mắt;</w:t>
      </w:r>
    </w:p>
    <w:p w14:paraId="5A2B7B84" w14:textId="5BF32DA7"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Găng tay;</w:t>
      </w:r>
    </w:p>
    <w:p w14:paraId="512E554A" w14:textId="64B73CFB"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Khẩu trang y tế chuyên dụng (N95, .hoặc tương đương);</w:t>
      </w:r>
    </w:p>
    <w:p w14:paraId="798AC5A8" w14:textId="7FAE3B44"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Bơm tiêm 10 ml, vô trùng;</w:t>
      </w:r>
    </w:p>
    <w:p w14:paraId="5BCDACB3" w14:textId="4C114244"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Tuýp vô trùng không có chất chống đông.</w:t>
      </w:r>
    </w:p>
    <w:p w14:paraId="1E3B4B71" w14:textId="568708C9" w:rsidR="009F3823" w:rsidRPr="00EB5BE3" w:rsidRDefault="009F3823" w:rsidP="000A5A4F">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Bình lạnh bảo quản mẫu.</w:t>
      </w:r>
    </w:p>
    <w:p w14:paraId="77416B07" w14:textId="77777777" w:rsidR="00FC5655" w:rsidRPr="00EB5BE3" w:rsidRDefault="00FC5655" w:rsidP="006A12D9">
      <w:pPr>
        <w:pStyle w:val="ListParagraph"/>
        <w:keepNext/>
        <w:keepLines/>
        <w:numPr>
          <w:ilvl w:val="0"/>
          <w:numId w:val="12"/>
        </w:numPr>
        <w:tabs>
          <w:tab w:val="left" w:pos="1080"/>
        </w:tabs>
        <w:spacing w:before="40" w:after="0"/>
        <w:contextualSpacing w:val="0"/>
        <w:outlineLvl w:val="4"/>
        <w:rPr>
          <w:rFonts w:eastAsiaTheme="majorEastAsia" w:cstheme="majorBidi"/>
          <w:vanish/>
          <w:color w:val="000000" w:themeColor="text1"/>
          <w:u w:val="single"/>
          <w:lang w:val="it-IT" w:eastAsia="zh-TW"/>
        </w:rPr>
      </w:pPr>
    </w:p>
    <w:p w14:paraId="4649F88C" w14:textId="77777777" w:rsidR="00FC5655" w:rsidRPr="00EB5BE3" w:rsidRDefault="00FC5655" w:rsidP="006A12D9">
      <w:pPr>
        <w:pStyle w:val="ListParagraph"/>
        <w:keepNext/>
        <w:keepLines/>
        <w:numPr>
          <w:ilvl w:val="0"/>
          <w:numId w:val="12"/>
        </w:numPr>
        <w:tabs>
          <w:tab w:val="left" w:pos="1080"/>
        </w:tabs>
        <w:spacing w:before="40" w:after="0"/>
        <w:contextualSpacing w:val="0"/>
        <w:outlineLvl w:val="4"/>
        <w:rPr>
          <w:rFonts w:eastAsiaTheme="majorEastAsia" w:cstheme="majorBidi"/>
          <w:vanish/>
          <w:color w:val="000000" w:themeColor="text1"/>
          <w:u w:val="single"/>
          <w:lang w:val="it-IT" w:eastAsia="zh-TW"/>
        </w:rPr>
      </w:pPr>
    </w:p>
    <w:p w14:paraId="53039EF2" w14:textId="77777777" w:rsidR="00FC5655" w:rsidRPr="00EB5BE3" w:rsidRDefault="00FC5655" w:rsidP="006A12D9">
      <w:pPr>
        <w:pStyle w:val="ListParagraph"/>
        <w:keepNext/>
        <w:keepLines/>
        <w:numPr>
          <w:ilvl w:val="0"/>
          <w:numId w:val="12"/>
        </w:numPr>
        <w:tabs>
          <w:tab w:val="left" w:pos="1080"/>
        </w:tabs>
        <w:spacing w:before="40" w:after="0"/>
        <w:contextualSpacing w:val="0"/>
        <w:outlineLvl w:val="4"/>
        <w:rPr>
          <w:rFonts w:eastAsiaTheme="majorEastAsia" w:cstheme="majorBidi"/>
          <w:vanish/>
          <w:color w:val="000000" w:themeColor="text1"/>
          <w:u w:val="single"/>
          <w:lang w:val="it-IT" w:eastAsia="zh-TW"/>
        </w:rPr>
      </w:pPr>
    </w:p>
    <w:p w14:paraId="01847806" w14:textId="77777777" w:rsidR="00FC5655" w:rsidRPr="00EB5BE3" w:rsidRDefault="00FC5655" w:rsidP="006A12D9">
      <w:pPr>
        <w:pStyle w:val="ListParagraph"/>
        <w:keepNext/>
        <w:keepLines/>
        <w:numPr>
          <w:ilvl w:val="1"/>
          <w:numId w:val="12"/>
        </w:numPr>
        <w:tabs>
          <w:tab w:val="left" w:pos="1080"/>
        </w:tabs>
        <w:spacing w:before="40" w:after="0"/>
        <w:contextualSpacing w:val="0"/>
        <w:outlineLvl w:val="4"/>
        <w:rPr>
          <w:rFonts w:eastAsiaTheme="majorEastAsia" w:cstheme="majorBidi"/>
          <w:vanish/>
          <w:color w:val="000000" w:themeColor="text1"/>
          <w:u w:val="single"/>
          <w:lang w:val="it-IT" w:eastAsia="zh-TW"/>
        </w:rPr>
      </w:pPr>
    </w:p>
    <w:p w14:paraId="7786C14C" w14:textId="77777777" w:rsidR="00FC5655" w:rsidRPr="00EB5BE3" w:rsidRDefault="00FC5655" w:rsidP="006A12D9">
      <w:pPr>
        <w:pStyle w:val="ListParagraph"/>
        <w:keepNext/>
        <w:keepLines/>
        <w:numPr>
          <w:ilvl w:val="1"/>
          <w:numId w:val="12"/>
        </w:numPr>
        <w:tabs>
          <w:tab w:val="left" w:pos="1080"/>
        </w:tabs>
        <w:spacing w:before="40" w:after="0"/>
        <w:contextualSpacing w:val="0"/>
        <w:outlineLvl w:val="4"/>
        <w:rPr>
          <w:rFonts w:eastAsiaTheme="majorEastAsia" w:cstheme="majorBidi"/>
          <w:vanish/>
          <w:color w:val="000000" w:themeColor="text1"/>
          <w:u w:val="single"/>
          <w:lang w:val="it-IT" w:eastAsia="zh-TW"/>
        </w:rPr>
      </w:pPr>
    </w:p>
    <w:p w14:paraId="6751EE4E" w14:textId="77777777" w:rsidR="00FC5655" w:rsidRPr="00EB5BE3" w:rsidRDefault="00FC5655" w:rsidP="006A12D9">
      <w:pPr>
        <w:pStyle w:val="ListParagraph"/>
        <w:keepNext/>
        <w:keepLines/>
        <w:numPr>
          <w:ilvl w:val="1"/>
          <w:numId w:val="12"/>
        </w:numPr>
        <w:tabs>
          <w:tab w:val="left" w:pos="1080"/>
        </w:tabs>
        <w:spacing w:before="40" w:after="0"/>
        <w:contextualSpacing w:val="0"/>
        <w:outlineLvl w:val="4"/>
        <w:rPr>
          <w:rFonts w:eastAsiaTheme="majorEastAsia" w:cstheme="majorBidi"/>
          <w:vanish/>
          <w:color w:val="000000" w:themeColor="text1"/>
          <w:u w:val="single"/>
          <w:lang w:val="it-IT" w:eastAsia="zh-TW"/>
        </w:rPr>
      </w:pPr>
    </w:p>
    <w:p w14:paraId="49970113" w14:textId="77777777" w:rsidR="00FC5655" w:rsidRPr="00EB5BE3" w:rsidRDefault="00FC5655" w:rsidP="006A12D9">
      <w:pPr>
        <w:pStyle w:val="ListParagraph"/>
        <w:keepNext/>
        <w:keepLines/>
        <w:numPr>
          <w:ilvl w:val="2"/>
          <w:numId w:val="12"/>
        </w:numPr>
        <w:tabs>
          <w:tab w:val="left" w:pos="1080"/>
        </w:tabs>
        <w:spacing w:before="40" w:after="0"/>
        <w:contextualSpacing w:val="0"/>
        <w:outlineLvl w:val="4"/>
        <w:rPr>
          <w:rFonts w:eastAsiaTheme="majorEastAsia" w:cstheme="majorBidi"/>
          <w:vanish/>
          <w:color w:val="000000" w:themeColor="text1"/>
          <w:u w:val="single"/>
          <w:lang w:val="it-IT" w:eastAsia="zh-TW"/>
        </w:rPr>
      </w:pPr>
    </w:p>
    <w:p w14:paraId="468D1E15" w14:textId="77777777" w:rsidR="00FC5655" w:rsidRPr="00EB5BE3" w:rsidRDefault="00FC5655" w:rsidP="006A12D9">
      <w:pPr>
        <w:pStyle w:val="ListParagraph"/>
        <w:keepNext/>
        <w:keepLines/>
        <w:numPr>
          <w:ilvl w:val="2"/>
          <w:numId w:val="12"/>
        </w:numPr>
        <w:tabs>
          <w:tab w:val="left" w:pos="1080"/>
        </w:tabs>
        <w:spacing w:before="40" w:after="0"/>
        <w:contextualSpacing w:val="0"/>
        <w:outlineLvl w:val="4"/>
        <w:rPr>
          <w:rFonts w:eastAsiaTheme="majorEastAsia" w:cstheme="majorBidi"/>
          <w:vanish/>
          <w:color w:val="000000" w:themeColor="text1"/>
          <w:u w:val="single"/>
          <w:lang w:val="it-IT" w:eastAsia="zh-TW"/>
        </w:rPr>
      </w:pPr>
    </w:p>
    <w:p w14:paraId="63C9ED37" w14:textId="16B2411B" w:rsidR="009F3823" w:rsidRPr="00EB5BE3" w:rsidRDefault="009F3823" w:rsidP="006A12D9">
      <w:pPr>
        <w:pStyle w:val="Heading4"/>
        <w:numPr>
          <w:ilvl w:val="2"/>
          <w:numId w:val="54"/>
        </w:numPr>
        <w:tabs>
          <w:tab w:val="left" w:pos="720"/>
        </w:tabs>
        <w:ind w:left="0" w:firstLine="0"/>
      </w:pPr>
      <w:r w:rsidRPr="00EB5BE3">
        <w:t>Sử dụng quần áo bảo hộ</w:t>
      </w:r>
    </w:p>
    <w:tbl>
      <w:tblPr>
        <w:tblW w:w="5000" w:type="pct"/>
        <w:tblCellMar>
          <w:left w:w="0" w:type="dxa"/>
          <w:right w:w="0" w:type="dxa"/>
        </w:tblCellMar>
        <w:tblLook w:val="04A0" w:firstRow="1" w:lastRow="0" w:firstColumn="1" w:lastColumn="0" w:noHBand="0" w:noVBand="1"/>
      </w:tblPr>
      <w:tblGrid>
        <w:gridCol w:w="4702"/>
        <w:gridCol w:w="4768"/>
      </w:tblGrid>
      <w:tr w:rsidR="009F3823" w:rsidRPr="00EB5BE3" w14:paraId="3A15FADE" w14:textId="77777777" w:rsidTr="00E30494">
        <w:trPr>
          <w:trHeight w:val="285"/>
        </w:trPr>
        <w:tc>
          <w:tcPr>
            <w:tcW w:w="6030" w:type="dxa"/>
            <w:tcBorders>
              <w:top w:val="single" w:sz="8" w:space="0" w:color="000000"/>
              <w:left w:val="single" w:sz="8" w:space="0" w:color="000000"/>
              <w:bottom w:val="single" w:sz="8" w:space="0" w:color="000000"/>
              <w:right w:val="single" w:sz="8" w:space="0" w:color="000000"/>
            </w:tcBorders>
            <w:vAlign w:val="center"/>
            <w:hideMark/>
          </w:tcPr>
          <w:p w14:paraId="549E358A" w14:textId="77777777" w:rsidR="009F3823" w:rsidRPr="00EB5BE3" w:rsidRDefault="009F3823" w:rsidP="00E30494">
            <w:pPr>
              <w:spacing w:after="0" w:line="240" w:lineRule="auto"/>
              <w:jc w:val="center"/>
              <w:rPr>
                <w:rFonts w:eastAsia="Times New Roman" w:cs="Times New Roman"/>
                <w:color w:val="222222"/>
                <w:szCs w:val="26"/>
                <w:lang w:eastAsia="en-US"/>
              </w:rPr>
            </w:pPr>
            <w:r w:rsidRPr="00EB5BE3">
              <w:rPr>
                <w:rFonts w:eastAsia="Times New Roman" w:cs="Times New Roman"/>
                <w:b/>
                <w:bCs/>
                <w:color w:val="222222"/>
                <w:szCs w:val="26"/>
                <w:lang w:eastAsia="en-US"/>
              </w:rPr>
              <w:t>Trước khi lấy mẫu (mặc)</w:t>
            </w:r>
          </w:p>
        </w:tc>
        <w:tc>
          <w:tcPr>
            <w:tcW w:w="6030" w:type="dxa"/>
            <w:tcBorders>
              <w:top w:val="single" w:sz="8" w:space="0" w:color="000000"/>
              <w:left w:val="nil"/>
              <w:bottom w:val="single" w:sz="8" w:space="0" w:color="000000"/>
              <w:right w:val="single" w:sz="8" w:space="0" w:color="000000"/>
            </w:tcBorders>
            <w:vAlign w:val="center"/>
            <w:hideMark/>
          </w:tcPr>
          <w:p w14:paraId="5478D1D0" w14:textId="77777777" w:rsidR="009F3823" w:rsidRPr="00EB5BE3" w:rsidRDefault="009F3823" w:rsidP="00E30494">
            <w:pPr>
              <w:spacing w:after="0" w:line="240" w:lineRule="auto"/>
              <w:jc w:val="center"/>
              <w:rPr>
                <w:rFonts w:eastAsia="Times New Roman" w:cs="Times New Roman"/>
                <w:color w:val="222222"/>
                <w:szCs w:val="26"/>
                <w:lang w:eastAsia="en-US"/>
              </w:rPr>
            </w:pPr>
            <w:r w:rsidRPr="00EB5BE3">
              <w:rPr>
                <w:rFonts w:eastAsia="Times New Roman" w:cs="Times New Roman"/>
                <w:b/>
                <w:bCs/>
                <w:color w:val="222222"/>
                <w:szCs w:val="26"/>
                <w:lang w:eastAsia="en-US"/>
              </w:rPr>
              <w:t>Sau khi lấy mẫu (cởi)</w:t>
            </w:r>
          </w:p>
        </w:tc>
      </w:tr>
      <w:tr w:rsidR="009F3823" w:rsidRPr="00EB5BE3" w14:paraId="318FD6AD" w14:textId="77777777" w:rsidTr="00E30494">
        <w:trPr>
          <w:trHeight w:val="435"/>
        </w:trPr>
        <w:tc>
          <w:tcPr>
            <w:tcW w:w="6030" w:type="dxa"/>
            <w:tcBorders>
              <w:top w:val="nil"/>
              <w:left w:val="single" w:sz="8" w:space="0" w:color="000000"/>
              <w:bottom w:val="single" w:sz="8" w:space="0" w:color="000000"/>
              <w:right w:val="single" w:sz="8" w:space="0" w:color="000000"/>
            </w:tcBorders>
            <w:vAlign w:val="center"/>
            <w:hideMark/>
          </w:tcPr>
          <w:p w14:paraId="7845FC79" w14:textId="77777777" w:rsidR="009F3823" w:rsidRPr="00EB5BE3" w:rsidRDefault="009F3823" w:rsidP="00E30494">
            <w:pPr>
              <w:spacing w:after="0" w:line="240" w:lineRule="auto"/>
              <w:rPr>
                <w:rFonts w:eastAsia="Times New Roman" w:cs="Times New Roman"/>
                <w:color w:val="222222"/>
                <w:szCs w:val="26"/>
                <w:lang w:eastAsia="en-US"/>
              </w:rPr>
            </w:pPr>
            <w:r w:rsidRPr="00EB5BE3">
              <w:rPr>
                <w:rFonts w:eastAsia="Times New Roman" w:cs="Times New Roman"/>
                <w:color w:val="222222"/>
                <w:szCs w:val="26"/>
                <w:lang w:eastAsia="en-US"/>
              </w:rPr>
              <w:t>Khẩu trang y tế chuyên dụng (N95 hoặc tương đương)</w:t>
            </w:r>
          </w:p>
        </w:tc>
        <w:tc>
          <w:tcPr>
            <w:tcW w:w="6030" w:type="dxa"/>
            <w:tcBorders>
              <w:top w:val="nil"/>
              <w:left w:val="nil"/>
              <w:bottom w:val="single" w:sz="8" w:space="0" w:color="000000"/>
              <w:right w:val="single" w:sz="8" w:space="0" w:color="000000"/>
            </w:tcBorders>
            <w:vAlign w:val="center"/>
            <w:hideMark/>
          </w:tcPr>
          <w:p w14:paraId="2FF3A864" w14:textId="77777777" w:rsidR="009F3823" w:rsidRPr="00EB5BE3" w:rsidRDefault="009F3823" w:rsidP="00E30494">
            <w:pPr>
              <w:spacing w:after="0" w:line="240" w:lineRule="auto"/>
              <w:rPr>
                <w:rFonts w:eastAsia="Times New Roman" w:cs="Times New Roman"/>
                <w:color w:val="222222"/>
                <w:szCs w:val="26"/>
                <w:lang w:eastAsia="en-US"/>
              </w:rPr>
            </w:pPr>
            <w:r w:rsidRPr="00EB5BE3">
              <w:rPr>
                <w:rFonts w:eastAsia="Times New Roman" w:cs="Times New Roman"/>
                <w:color w:val="222222"/>
                <w:szCs w:val="26"/>
                <w:lang w:eastAsia="en-US"/>
              </w:rPr>
              <w:t>Găng tay - lớp thứ hai</w:t>
            </w:r>
          </w:p>
        </w:tc>
      </w:tr>
      <w:tr w:rsidR="009F3823" w:rsidRPr="00EB5BE3" w14:paraId="0B2FD63E" w14:textId="77777777" w:rsidTr="00E30494">
        <w:trPr>
          <w:trHeight w:val="435"/>
        </w:trPr>
        <w:tc>
          <w:tcPr>
            <w:tcW w:w="6030" w:type="dxa"/>
            <w:tcBorders>
              <w:top w:val="nil"/>
              <w:left w:val="single" w:sz="8" w:space="0" w:color="000000"/>
              <w:bottom w:val="single" w:sz="8" w:space="0" w:color="000000"/>
              <w:right w:val="single" w:sz="8" w:space="0" w:color="000000"/>
            </w:tcBorders>
            <w:vAlign w:val="center"/>
            <w:hideMark/>
          </w:tcPr>
          <w:p w14:paraId="762B7639" w14:textId="77777777" w:rsidR="009F3823" w:rsidRPr="00EB5BE3" w:rsidRDefault="009F3823" w:rsidP="00E30494">
            <w:pPr>
              <w:spacing w:after="0" w:line="240" w:lineRule="auto"/>
              <w:rPr>
                <w:rFonts w:eastAsia="Times New Roman" w:cs="Times New Roman"/>
                <w:color w:val="222222"/>
                <w:szCs w:val="26"/>
                <w:lang w:eastAsia="en-US"/>
              </w:rPr>
            </w:pPr>
            <w:r w:rsidRPr="00EB5BE3">
              <w:rPr>
                <w:rFonts w:eastAsia="Times New Roman" w:cs="Times New Roman"/>
                <w:color w:val="222222"/>
                <w:szCs w:val="26"/>
                <w:lang w:eastAsia="en-US"/>
              </w:rPr>
              <w:t>Mũ</w:t>
            </w:r>
          </w:p>
        </w:tc>
        <w:tc>
          <w:tcPr>
            <w:tcW w:w="6030" w:type="dxa"/>
            <w:tcBorders>
              <w:top w:val="nil"/>
              <w:left w:val="nil"/>
              <w:bottom w:val="single" w:sz="8" w:space="0" w:color="000000"/>
              <w:right w:val="single" w:sz="8" w:space="0" w:color="000000"/>
            </w:tcBorders>
            <w:vAlign w:val="center"/>
            <w:hideMark/>
          </w:tcPr>
          <w:p w14:paraId="7C635E91" w14:textId="77777777" w:rsidR="009F3823" w:rsidRPr="00EB5BE3" w:rsidRDefault="009F3823" w:rsidP="00E30494">
            <w:pPr>
              <w:spacing w:after="0" w:line="240" w:lineRule="auto"/>
              <w:rPr>
                <w:rFonts w:eastAsia="Times New Roman" w:cs="Times New Roman"/>
                <w:color w:val="222222"/>
                <w:szCs w:val="26"/>
                <w:lang w:eastAsia="en-US"/>
              </w:rPr>
            </w:pPr>
            <w:r w:rsidRPr="00EB5BE3">
              <w:rPr>
                <w:rFonts w:eastAsia="Times New Roman" w:cs="Times New Roman"/>
                <w:color w:val="222222"/>
                <w:szCs w:val="26"/>
                <w:lang w:eastAsia="en-US"/>
              </w:rPr>
              <w:t>Áo</w:t>
            </w:r>
          </w:p>
        </w:tc>
      </w:tr>
      <w:tr w:rsidR="009F3823" w:rsidRPr="00EB5BE3" w14:paraId="75315517" w14:textId="77777777" w:rsidTr="00E30494">
        <w:trPr>
          <w:trHeight w:val="435"/>
        </w:trPr>
        <w:tc>
          <w:tcPr>
            <w:tcW w:w="6030" w:type="dxa"/>
            <w:tcBorders>
              <w:top w:val="nil"/>
              <w:left w:val="single" w:sz="8" w:space="0" w:color="000000"/>
              <w:bottom w:val="single" w:sz="8" w:space="0" w:color="000000"/>
              <w:right w:val="single" w:sz="8" w:space="0" w:color="000000"/>
            </w:tcBorders>
            <w:vAlign w:val="center"/>
            <w:hideMark/>
          </w:tcPr>
          <w:p w14:paraId="453ABBD9" w14:textId="77777777" w:rsidR="009F3823" w:rsidRPr="00EB5BE3" w:rsidRDefault="009F3823" w:rsidP="00E30494">
            <w:pPr>
              <w:spacing w:after="0" w:line="240" w:lineRule="auto"/>
              <w:rPr>
                <w:rFonts w:eastAsia="Times New Roman" w:cs="Times New Roman"/>
                <w:color w:val="222222"/>
                <w:szCs w:val="26"/>
                <w:lang w:eastAsia="en-US"/>
              </w:rPr>
            </w:pPr>
            <w:r w:rsidRPr="00EB5BE3">
              <w:rPr>
                <w:rFonts w:eastAsia="Times New Roman" w:cs="Times New Roman"/>
                <w:color w:val="222222"/>
                <w:szCs w:val="26"/>
                <w:lang w:eastAsia="en-US"/>
              </w:rPr>
              <w:t>Kính bảo hộ</w:t>
            </w:r>
          </w:p>
        </w:tc>
        <w:tc>
          <w:tcPr>
            <w:tcW w:w="6030" w:type="dxa"/>
            <w:tcBorders>
              <w:top w:val="nil"/>
              <w:left w:val="nil"/>
              <w:bottom w:val="single" w:sz="8" w:space="0" w:color="000000"/>
              <w:right w:val="single" w:sz="8" w:space="0" w:color="000000"/>
            </w:tcBorders>
            <w:vAlign w:val="center"/>
            <w:hideMark/>
          </w:tcPr>
          <w:p w14:paraId="79455DED" w14:textId="77777777" w:rsidR="009F3823" w:rsidRPr="00EB5BE3" w:rsidRDefault="009F3823" w:rsidP="00E30494">
            <w:pPr>
              <w:spacing w:after="0" w:line="240" w:lineRule="auto"/>
              <w:rPr>
                <w:rFonts w:eastAsia="Times New Roman" w:cs="Times New Roman"/>
                <w:color w:val="222222"/>
                <w:szCs w:val="26"/>
                <w:lang w:eastAsia="en-US"/>
              </w:rPr>
            </w:pPr>
            <w:r w:rsidRPr="00EB5BE3">
              <w:rPr>
                <w:rFonts w:eastAsia="Times New Roman" w:cs="Times New Roman"/>
                <w:color w:val="222222"/>
                <w:szCs w:val="26"/>
                <w:lang w:eastAsia="en-US"/>
              </w:rPr>
              <w:t>Quần</w:t>
            </w:r>
          </w:p>
        </w:tc>
      </w:tr>
      <w:tr w:rsidR="009F3823" w:rsidRPr="00EB5BE3" w14:paraId="3C48C4F4" w14:textId="77777777" w:rsidTr="00E30494">
        <w:trPr>
          <w:trHeight w:val="435"/>
        </w:trPr>
        <w:tc>
          <w:tcPr>
            <w:tcW w:w="6030" w:type="dxa"/>
            <w:tcBorders>
              <w:top w:val="nil"/>
              <w:left w:val="single" w:sz="8" w:space="0" w:color="000000"/>
              <w:bottom w:val="single" w:sz="8" w:space="0" w:color="000000"/>
              <w:right w:val="single" w:sz="8" w:space="0" w:color="000000"/>
            </w:tcBorders>
            <w:vAlign w:val="center"/>
            <w:hideMark/>
          </w:tcPr>
          <w:p w14:paraId="009A4746" w14:textId="77777777" w:rsidR="009F3823" w:rsidRPr="00EB5BE3" w:rsidRDefault="009F3823" w:rsidP="00E30494">
            <w:pPr>
              <w:spacing w:after="0" w:line="240" w:lineRule="auto"/>
              <w:rPr>
                <w:rFonts w:eastAsia="Times New Roman" w:cs="Times New Roman"/>
                <w:color w:val="222222"/>
                <w:szCs w:val="26"/>
                <w:lang w:eastAsia="en-US"/>
              </w:rPr>
            </w:pPr>
            <w:r w:rsidRPr="00EB5BE3">
              <w:rPr>
                <w:rFonts w:eastAsia="Times New Roman" w:cs="Times New Roman"/>
                <w:color w:val="222222"/>
                <w:szCs w:val="26"/>
                <w:lang w:eastAsia="en-US"/>
              </w:rPr>
              <w:t>Quần</w:t>
            </w:r>
          </w:p>
        </w:tc>
        <w:tc>
          <w:tcPr>
            <w:tcW w:w="6030" w:type="dxa"/>
            <w:tcBorders>
              <w:top w:val="nil"/>
              <w:left w:val="nil"/>
              <w:bottom w:val="single" w:sz="8" w:space="0" w:color="000000"/>
              <w:right w:val="single" w:sz="8" w:space="0" w:color="000000"/>
            </w:tcBorders>
            <w:vAlign w:val="center"/>
            <w:hideMark/>
          </w:tcPr>
          <w:p w14:paraId="39ACFBE8" w14:textId="77777777" w:rsidR="009F3823" w:rsidRPr="00EB5BE3" w:rsidRDefault="009F3823" w:rsidP="00E30494">
            <w:pPr>
              <w:spacing w:after="0" w:line="240" w:lineRule="auto"/>
              <w:rPr>
                <w:rFonts w:eastAsia="Times New Roman" w:cs="Times New Roman"/>
                <w:color w:val="222222"/>
                <w:szCs w:val="26"/>
                <w:lang w:eastAsia="en-US"/>
              </w:rPr>
            </w:pPr>
            <w:r w:rsidRPr="00EB5BE3">
              <w:rPr>
                <w:rFonts w:eastAsia="Times New Roman" w:cs="Times New Roman"/>
                <w:color w:val="222222"/>
                <w:szCs w:val="26"/>
                <w:lang w:eastAsia="en-US"/>
              </w:rPr>
              <w:t>Ủng</w:t>
            </w:r>
          </w:p>
        </w:tc>
      </w:tr>
      <w:tr w:rsidR="009F3823" w:rsidRPr="00EB5BE3" w14:paraId="68FD9860" w14:textId="77777777" w:rsidTr="00E30494">
        <w:trPr>
          <w:trHeight w:val="435"/>
        </w:trPr>
        <w:tc>
          <w:tcPr>
            <w:tcW w:w="6030" w:type="dxa"/>
            <w:tcBorders>
              <w:top w:val="nil"/>
              <w:left w:val="single" w:sz="8" w:space="0" w:color="000000"/>
              <w:bottom w:val="single" w:sz="8" w:space="0" w:color="000000"/>
              <w:right w:val="single" w:sz="8" w:space="0" w:color="000000"/>
            </w:tcBorders>
            <w:vAlign w:val="center"/>
            <w:hideMark/>
          </w:tcPr>
          <w:p w14:paraId="4EB8A97E" w14:textId="77777777" w:rsidR="009F3823" w:rsidRPr="00EB5BE3" w:rsidRDefault="009F3823" w:rsidP="00E30494">
            <w:pPr>
              <w:spacing w:after="0" w:line="240" w:lineRule="auto"/>
              <w:rPr>
                <w:rFonts w:eastAsia="Times New Roman" w:cs="Times New Roman"/>
                <w:color w:val="222222"/>
                <w:szCs w:val="26"/>
                <w:lang w:eastAsia="en-US"/>
              </w:rPr>
            </w:pPr>
            <w:r w:rsidRPr="00EB5BE3">
              <w:rPr>
                <w:rFonts w:eastAsia="Times New Roman" w:cs="Times New Roman"/>
                <w:color w:val="222222"/>
                <w:szCs w:val="26"/>
                <w:lang w:eastAsia="en-US"/>
              </w:rPr>
              <w:t>Áo</w:t>
            </w:r>
          </w:p>
        </w:tc>
        <w:tc>
          <w:tcPr>
            <w:tcW w:w="6030" w:type="dxa"/>
            <w:tcBorders>
              <w:top w:val="nil"/>
              <w:left w:val="nil"/>
              <w:bottom w:val="single" w:sz="8" w:space="0" w:color="000000"/>
              <w:right w:val="single" w:sz="8" w:space="0" w:color="000000"/>
            </w:tcBorders>
            <w:vAlign w:val="center"/>
            <w:hideMark/>
          </w:tcPr>
          <w:p w14:paraId="1D4B3359" w14:textId="77777777" w:rsidR="009F3823" w:rsidRPr="00EB5BE3" w:rsidRDefault="009F3823" w:rsidP="00E30494">
            <w:pPr>
              <w:spacing w:after="0" w:line="240" w:lineRule="auto"/>
              <w:rPr>
                <w:rFonts w:eastAsia="Times New Roman" w:cs="Times New Roman"/>
                <w:color w:val="222222"/>
                <w:szCs w:val="26"/>
                <w:lang w:eastAsia="en-US"/>
              </w:rPr>
            </w:pPr>
            <w:r w:rsidRPr="00EB5BE3">
              <w:rPr>
                <w:rFonts w:eastAsia="Times New Roman" w:cs="Times New Roman"/>
                <w:color w:val="222222"/>
                <w:szCs w:val="26"/>
                <w:lang w:eastAsia="en-US"/>
              </w:rPr>
              <w:t>Kính bảo hộ</w:t>
            </w:r>
          </w:p>
        </w:tc>
      </w:tr>
      <w:tr w:rsidR="009F3823" w:rsidRPr="00EB5BE3" w14:paraId="57FB6C1F" w14:textId="77777777" w:rsidTr="00E30494">
        <w:trPr>
          <w:trHeight w:val="435"/>
        </w:trPr>
        <w:tc>
          <w:tcPr>
            <w:tcW w:w="6030" w:type="dxa"/>
            <w:tcBorders>
              <w:top w:val="nil"/>
              <w:left w:val="single" w:sz="8" w:space="0" w:color="000000"/>
              <w:bottom w:val="single" w:sz="8" w:space="0" w:color="000000"/>
              <w:right w:val="single" w:sz="8" w:space="0" w:color="000000"/>
            </w:tcBorders>
            <w:vAlign w:val="center"/>
            <w:hideMark/>
          </w:tcPr>
          <w:p w14:paraId="63CB79CF" w14:textId="77777777" w:rsidR="009F3823" w:rsidRPr="00EB5BE3" w:rsidRDefault="009F3823" w:rsidP="00E30494">
            <w:pPr>
              <w:spacing w:after="0" w:line="240" w:lineRule="auto"/>
              <w:rPr>
                <w:rFonts w:eastAsia="Times New Roman" w:cs="Times New Roman"/>
                <w:color w:val="222222"/>
                <w:szCs w:val="26"/>
                <w:lang w:eastAsia="en-US"/>
              </w:rPr>
            </w:pPr>
            <w:r w:rsidRPr="00EB5BE3">
              <w:rPr>
                <w:rFonts w:eastAsia="Times New Roman" w:cs="Times New Roman"/>
                <w:color w:val="222222"/>
                <w:szCs w:val="26"/>
                <w:lang w:eastAsia="en-US"/>
              </w:rPr>
              <w:t>Găng tay - lớp thứ nhất</w:t>
            </w:r>
          </w:p>
        </w:tc>
        <w:tc>
          <w:tcPr>
            <w:tcW w:w="6030" w:type="dxa"/>
            <w:tcBorders>
              <w:top w:val="nil"/>
              <w:left w:val="nil"/>
              <w:bottom w:val="single" w:sz="8" w:space="0" w:color="000000"/>
              <w:right w:val="single" w:sz="8" w:space="0" w:color="000000"/>
            </w:tcBorders>
            <w:vAlign w:val="center"/>
            <w:hideMark/>
          </w:tcPr>
          <w:p w14:paraId="100CD95D" w14:textId="77777777" w:rsidR="009F3823" w:rsidRPr="00EB5BE3" w:rsidRDefault="009F3823" w:rsidP="00E30494">
            <w:pPr>
              <w:spacing w:after="0" w:line="240" w:lineRule="auto"/>
              <w:rPr>
                <w:rFonts w:eastAsia="Times New Roman" w:cs="Times New Roman"/>
                <w:color w:val="222222"/>
                <w:szCs w:val="26"/>
                <w:lang w:eastAsia="en-US"/>
              </w:rPr>
            </w:pPr>
            <w:r w:rsidRPr="00EB5BE3">
              <w:rPr>
                <w:rFonts w:eastAsia="Times New Roman" w:cs="Times New Roman"/>
                <w:color w:val="222222"/>
                <w:szCs w:val="26"/>
                <w:lang w:eastAsia="en-US"/>
              </w:rPr>
              <w:t>Mũ</w:t>
            </w:r>
          </w:p>
        </w:tc>
      </w:tr>
      <w:tr w:rsidR="009F3823" w:rsidRPr="00EB5BE3" w14:paraId="30F92C10" w14:textId="77777777" w:rsidTr="00E30494">
        <w:trPr>
          <w:trHeight w:val="435"/>
        </w:trPr>
        <w:tc>
          <w:tcPr>
            <w:tcW w:w="6030" w:type="dxa"/>
            <w:tcBorders>
              <w:top w:val="nil"/>
              <w:left w:val="single" w:sz="8" w:space="0" w:color="000000"/>
              <w:bottom w:val="single" w:sz="8" w:space="0" w:color="000000"/>
              <w:right w:val="single" w:sz="8" w:space="0" w:color="000000"/>
            </w:tcBorders>
            <w:vAlign w:val="center"/>
            <w:hideMark/>
          </w:tcPr>
          <w:p w14:paraId="636FC8F6" w14:textId="77777777" w:rsidR="009F3823" w:rsidRPr="00EB5BE3" w:rsidRDefault="009F3823" w:rsidP="00E30494">
            <w:pPr>
              <w:spacing w:after="0" w:line="240" w:lineRule="auto"/>
              <w:rPr>
                <w:rFonts w:eastAsia="Times New Roman" w:cs="Times New Roman"/>
                <w:color w:val="222222"/>
                <w:szCs w:val="26"/>
                <w:lang w:eastAsia="en-US"/>
              </w:rPr>
            </w:pPr>
            <w:r w:rsidRPr="00EB5BE3">
              <w:rPr>
                <w:rFonts w:eastAsia="Times New Roman" w:cs="Times New Roman"/>
                <w:color w:val="222222"/>
                <w:szCs w:val="26"/>
                <w:lang w:eastAsia="en-US"/>
              </w:rPr>
              <w:t>Găng tay - lớp thứ hai</w:t>
            </w:r>
          </w:p>
        </w:tc>
        <w:tc>
          <w:tcPr>
            <w:tcW w:w="6030" w:type="dxa"/>
            <w:tcBorders>
              <w:top w:val="nil"/>
              <w:left w:val="nil"/>
              <w:bottom w:val="single" w:sz="8" w:space="0" w:color="000000"/>
              <w:right w:val="single" w:sz="8" w:space="0" w:color="000000"/>
            </w:tcBorders>
            <w:vAlign w:val="center"/>
            <w:hideMark/>
          </w:tcPr>
          <w:p w14:paraId="527D6E31" w14:textId="77777777" w:rsidR="009F3823" w:rsidRPr="00EB5BE3" w:rsidRDefault="009F3823" w:rsidP="00E30494">
            <w:pPr>
              <w:spacing w:after="0" w:line="240" w:lineRule="auto"/>
              <w:rPr>
                <w:rFonts w:eastAsia="Times New Roman" w:cs="Times New Roman"/>
                <w:color w:val="222222"/>
                <w:szCs w:val="26"/>
                <w:lang w:eastAsia="en-US"/>
              </w:rPr>
            </w:pPr>
            <w:r w:rsidRPr="00EB5BE3">
              <w:rPr>
                <w:rFonts w:eastAsia="Times New Roman" w:cs="Times New Roman"/>
                <w:color w:val="222222"/>
                <w:szCs w:val="26"/>
                <w:lang w:eastAsia="en-US"/>
              </w:rPr>
              <w:t>Khẩu trang y tế chuyên dụng (N95 hoặc tương đương,...)</w:t>
            </w:r>
          </w:p>
        </w:tc>
      </w:tr>
      <w:tr w:rsidR="009F3823" w:rsidRPr="00EB5BE3" w14:paraId="10C59DC5" w14:textId="77777777" w:rsidTr="00E30494">
        <w:trPr>
          <w:trHeight w:val="435"/>
        </w:trPr>
        <w:tc>
          <w:tcPr>
            <w:tcW w:w="6030" w:type="dxa"/>
            <w:tcBorders>
              <w:top w:val="nil"/>
              <w:left w:val="single" w:sz="8" w:space="0" w:color="000000"/>
              <w:bottom w:val="single" w:sz="8" w:space="0" w:color="000000"/>
              <w:right w:val="single" w:sz="8" w:space="0" w:color="000000"/>
            </w:tcBorders>
            <w:vAlign w:val="center"/>
            <w:hideMark/>
          </w:tcPr>
          <w:p w14:paraId="621C289E" w14:textId="77777777" w:rsidR="009F3823" w:rsidRPr="00EB5BE3" w:rsidRDefault="009F3823" w:rsidP="00E30494">
            <w:pPr>
              <w:spacing w:after="0" w:line="240" w:lineRule="auto"/>
              <w:rPr>
                <w:rFonts w:eastAsia="Times New Roman" w:cs="Times New Roman"/>
                <w:color w:val="222222"/>
                <w:szCs w:val="26"/>
                <w:lang w:eastAsia="en-US"/>
              </w:rPr>
            </w:pPr>
            <w:r w:rsidRPr="00EB5BE3">
              <w:rPr>
                <w:rFonts w:eastAsia="Times New Roman" w:cs="Times New Roman"/>
                <w:color w:val="222222"/>
                <w:szCs w:val="26"/>
                <w:lang w:eastAsia="en-US"/>
              </w:rPr>
              <w:t>Ủng</w:t>
            </w:r>
          </w:p>
        </w:tc>
        <w:tc>
          <w:tcPr>
            <w:tcW w:w="6030" w:type="dxa"/>
            <w:tcBorders>
              <w:top w:val="nil"/>
              <w:left w:val="nil"/>
              <w:bottom w:val="single" w:sz="8" w:space="0" w:color="000000"/>
              <w:right w:val="single" w:sz="8" w:space="0" w:color="000000"/>
            </w:tcBorders>
            <w:vAlign w:val="center"/>
            <w:hideMark/>
          </w:tcPr>
          <w:p w14:paraId="6D4F2830" w14:textId="77777777" w:rsidR="009F3823" w:rsidRPr="00EB5BE3" w:rsidRDefault="009F3823" w:rsidP="00E30494">
            <w:pPr>
              <w:spacing w:after="0" w:line="240" w:lineRule="auto"/>
              <w:rPr>
                <w:rFonts w:eastAsia="Times New Roman" w:cs="Times New Roman"/>
                <w:color w:val="222222"/>
                <w:szCs w:val="26"/>
                <w:lang w:eastAsia="en-US"/>
              </w:rPr>
            </w:pPr>
            <w:r w:rsidRPr="00EB5BE3">
              <w:rPr>
                <w:rFonts w:eastAsia="Times New Roman" w:cs="Times New Roman"/>
                <w:color w:val="222222"/>
                <w:szCs w:val="26"/>
                <w:lang w:eastAsia="en-US"/>
              </w:rPr>
              <w:t>Găng tay - lớp thứ nhất</w:t>
            </w:r>
          </w:p>
        </w:tc>
      </w:tr>
    </w:tbl>
    <w:p w14:paraId="08424A70" w14:textId="3A5CB4CF" w:rsidR="009F3823" w:rsidRPr="00EB5BE3" w:rsidRDefault="009F3823" w:rsidP="006A12D9">
      <w:pPr>
        <w:pStyle w:val="Heading4"/>
        <w:numPr>
          <w:ilvl w:val="2"/>
          <w:numId w:val="54"/>
        </w:numPr>
        <w:tabs>
          <w:tab w:val="left" w:pos="720"/>
        </w:tabs>
        <w:ind w:left="0" w:firstLine="0"/>
      </w:pPr>
      <w:r w:rsidRPr="00EB5BE3">
        <w:t>Kỹ thuật lấy bệnh phẩm</w:t>
      </w:r>
    </w:p>
    <w:p w14:paraId="789FDA43" w14:textId="1C123D75" w:rsidR="009F3823" w:rsidRPr="00EB5BE3" w:rsidRDefault="009F3823" w:rsidP="006A12D9">
      <w:pPr>
        <w:numPr>
          <w:ilvl w:val="0"/>
          <w:numId w:val="29"/>
        </w:numPr>
        <w:ind w:left="360"/>
        <w:rPr>
          <w:b/>
          <w:bCs/>
          <w:lang w:val="it-IT" w:eastAsia="zh-TW"/>
        </w:rPr>
      </w:pPr>
      <w:r w:rsidRPr="00EB5BE3">
        <w:rPr>
          <w:b/>
          <w:bCs/>
          <w:lang w:val="it-IT" w:eastAsia="zh-TW"/>
        </w:rPr>
        <w:t>Mẫu ngoáy dịch tỵ hầu</w:t>
      </w:r>
    </w:p>
    <w:p w14:paraId="2785349A" w14:textId="0E5A2517"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Yêu cầu bệnh nhân ngồi yên, mặt hơi ngửa, trẻ nhỏ thì phải có người lớn giữ.</w:t>
      </w:r>
    </w:p>
    <w:p w14:paraId="3C3FBFF4" w14:textId="0CAB5354"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 xml:space="preserve">Người lấy bệnh phẩm nghiêng đầu bệnh nhân ra sau khoảng 70 độ, tay đỡ phía sau cổ </w:t>
      </w:r>
      <w:r w:rsidRPr="00EB5BE3">
        <w:rPr>
          <w:szCs w:val="26"/>
          <w:lang w:val="it-IT"/>
        </w:rPr>
        <w:lastRenderedPageBreak/>
        <w:t>bệnh nhân.</w:t>
      </w:r>
    </w:p>
    <w:p w14:paraId="74B3BC78" w14:textId="21DCAE97"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Tay kia đưa nhẹ nhàng tăm bông vào mũi, vừa đẩy vừa xoay giúp tăm bông đi dễ dàng vào sâu 1 khoảng bằng ½ độ dài từ cánh mũi đến dái tai cùng phía.</w:t>
      </w:r>
    </w:p>
    <w:p w14:paraId="2E5236B7" w14:textId="77777777"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Lưu ý: nếu chưa đạt được độ sâu như vậy mà cảm thấy có lực cản rõ thì rút tăm bông ra và thử lấy mũi bên kia. Khi cảm thấy tăm bông chạm vào thành sau họng mũi thì dừng lại, xoay tròn rồi từ từ rút tăm bông ra</w:t>
      </w:r>
    </w:p>
    <w:p w14:paraId="2309CC58" w14:textId="21913FFE"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Giữ tăm bông tại chỗ lấy mẫu trong vòng 5 giây để đảm bảo dịch thấm tối đa.</w:t>
      </w:r>
    </w:p>
    <w:p w14:paraId="49F118D8" w14:textId="266A5720"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Từ từ xoay và rút tăm bông ra.</w:t>
      </w:r>
    </w:p>
    <w:p w14:paraId="4152FE3F" w14:textId="40950B3D"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Đặt đầu tăm bông vào ống đựng bệnh phẩm có chứa môi trường vận chuyển và bẻ cán tăm bông tại điểm đánh dấu để có độ dài phù hợp với độ dài của ống nghiệm chứa môi trường vận chuyển. Que tăm bông sau khi lấy dịch ngoáy mũi sẽ được để chung vào ống môi trường chứa que tăm bông lấy dịch ngoáy họng.</w:t>
      </w:r>
    </w:p>
    <w:p w14:paraId="27F08051" w14:textId="1DFB8942"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Đóng nắp, xiết chặt, bọc ngoài bằng giấy parafin (nếu có).</w:t>
      </w:r>
    </w:p>
    <w:p w14:paraId="50777D90" w14:textId="27DD7003"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Bảo quản mẫu trong điều kiện nhiệt độ 2-8°C trước khi chuyển về phòng xét nghiệm của Viện VSDT/Pasteur và các phòng xét nghiệm khác được Bộ Y tế cho phép xét nghiệm vi rút SAR-CoV-2. Nếu bệnh phẩm không được vận chuyển đến phòng xét nghiệm của Viện VSDT/Pasteur trong vòng 48 giờ kể từ khi lấy mẫu, các mẫu bệnh phẩm phải được bảo quản trong âm 70°C (-70°C) và sau đó phải được giữ đông băng trong quá trình vận chuyển đến phòng xét nghiệm.</w:t>
      </w:r>
    </w:p>
    <w:p w14:paraId="1318EADC" w14:textId="77777777"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Lưu ý: Đối với trẻ nhỏ đặt ngồi trên đùi của cha/mẹ, lưng của trẻ đối diện với phía ngực cha mẹ. Cha/mẹ cần ôm trẻ giữ chặt cơ thể và tay trẻ. Yêu cầu cha/mẹ ngả đầu trẻ ra phía sau.</w:t>
      </w:r>
    </w:p>
    <w:p w14:paraId="3DF6C2D4" w14:textId="77777777" w:rsidR="009F3823" w:rsidRPr="00EB5BE3" w:rsidRDefault="009F3823" w:rsidP="009F3823">
      <w:pPr>
        <w:spacing w:after="120" w:line="240" w:lineRule="auto"/>
        <w:jc w:val="both"/>
        <w:rPr>
          <w:rFonts w:ascii="Arial" w:eastAsia="Times New Roman" w:hAnsi="Arial" w:cs="Arial"/>
          <w:sz w:val="24"/>
          <w:szCs w:val="24"/>
          <w:lang w:eastAsia="en-US"/>
        </w:rPr>
      </w:pPr>
      <w:r w:rsidRPr="00EB5BE3">
        <w:rPr>
          <w:rFonts w:ascii="Arial" w:eastAsia="Times New Roman" w:hAnsi="Arial" w:cs="Arial"/>
          <w:noProof/>
          <w:sz w:val="20"/>
          <w:szCs w:val="20"/>
          <w:lang w:eastAsia="en-US"/>
        </w:rPr>
        <w:drawing>
          <wp:inline distT="0" distB="0" distL="0" distR="0" wp14:anchorId="52A04B2A" wp14:editId="5E0DD108">
            <wp:extent cx="5486400" cy="16192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86400" cy="1619250"/>
                    </a:xfrm>
                    <a:prstGeom prst="rect">
                      <a:avLst/>
                    </a:prstGeom>
                    <a:noFill/>
                    <a:ln>
                      <a:noFill/>
                    </a:ln>
                  </pic:spPr>
                </pic:pic>
              </a:graphicData>
            </a:graphic>
          </wp:inline>
        </w:drawing>
      </w:r>
    </w:p>
    <w:p w14:paraId="2A4B4CB1" w14:textId="0E2DE7FA" w:rsidR="009F3823" w:rsidRPr="00EB5BE3" w:rsidRDefault="009F3823" w:rsidP="006A12D9">
      <w:pPr>
        <w:numPr>
          <w:ilvl w:val="0"/>
          <w:numId w:val="29"/>
        </w:numPr>
        <w:ind w:left="360"/>
        <w:rPr>
          <w:rFonts w:ascii="Arial" w:eastAsia="Times New Roman" w:hAnsi="Arial" w:cs="Arial"/>
          <w:sz w:val="24"/>
          <w:szCs w:val="24"/>
          <w:lang w:eastAsia="en-US"/>
        </w:rPr>
      </w:pPr>
      <w:r w:rsidRPr="00EB5BE3">
        <w:rPr>
          <w:b/>
          <w:bCs/>
          <w:lang w:val="it-IT" w:eastAsia="zh-TW"/>
        </w:rPr>
        <w:t>Mẫu ngoáy dịch họng:</w:t>
      </w:r>
    </w:p>
    <w:p w14:paraId="25C9E896" w14:textId="1C521960"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Yêu cầu bệnh nhân há miệng to.</w:t>
      </w:r>
    </w:p>
    <w:p w14:paraId="4DEC8481" w14:textId="4D5693F4"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Dùng dụng cụ đè nhẹ nhàng lưỡi bệnh nhân.</w:t>
      </w:r>
    </w:p>
    <w:p w14:paraId="05A423AE" w14:textId="229FA9BD"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Đưa tăm bông vào vùng hầu họng, miết và xoay tròn nhẹ 3 đến 4 lần tại khu vực 2 bên vùng a-mi-đan và thành sau họng để lấy được dịch và tế bào vùng họng.</w:t>
      </w:r>
    </w:p>
    <w:p w14:paraId="04F98363" w14:textId="35E130AE"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lastRenderedPageBreak/>
        <w:t>Sau khi lấy bệnh phẩm, que tăm bông được chuyển vào ống chứa 3ml môi trường vận chuyển (VTM hoặc UTM) để bảo quản. Lưu ý, đầu tăm bông phải nằm ngập hoàn toàn trong môi trường vận chuyển, và nếu que tăm bông dài hơn ống đựng môi trường vận chuyển cần bẻ/cắt cán tăm bông cho phù hợp với độ dài của ống nghiệm chứa môi trường vận chuyển.</w:t>
      </w:r>
    </w:p>
    <w:p w14:paraId="733210C7" w14:textId="77777777" w:rsidR="009F3823" w:rsidRPr="00EB5BE3" w:rsidRDefault="009F3823" w:rsidP="00D67F68">
      <w:pPr>
        <w:spacing w:after="120" w:line="240" w:lineRule="auto"/>
        <w:ind w:firstLine="720"/>
        <w:jc w:val="center"/>
        <w:rPr>
          <w:rFonts w:ascii="Arial" w:eastAsia="Times New Roman" w:hAnsi="Arial" w:cs="Arial"/>
          <w:sz w:val="24"/>
          <w:szCs w:val="24"/>
          <w:lang w:eastAsia="en-US"/>
        </w:rPr>
      </w:pPr>
      <w:r w:rsidRPr="00EB5BE3">
        <w:rPr>
          <w:rFonts w:ascii="Arial" w:eastAsia="Times New Roman" w:hAnsi="Arial" w:cs="Arial"/>
          <w:noProof/>
          <w:sz w:val="20"/>
          <w:szCs w:val="20"/>
          <w:lang w:eastAsia="en-US"/>
        </w:rPr>
        <w:drawing>
          <wp:inline distT="0" distB="0" distL="0" distR="0" wp14:anchorId="77AB22FF" wp14:editId="53191432">
            <wp:extent cx="2990850" cy="1801631"/>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98799" cy="1806419"/>
                    </a:xfrm>
                    <a:prstGeom prst="rect">
                      <a:avLst/>
                    </a:prstGeom>
                    <a:noFill/>
                    <a:ln>
                      <a:noFill/>
                    </a:ln>
                  </pic:spPr>
                </pic:pic>
              </a:graphicData>
            </a:graphic>
          </wp:inline>
        </w:drawing>
      </w:r>
    </w:p>
    <w:p w14:paraId="62BA9BC0" w14:textId="43B62AA7" w:rsidR="009F3823" w:rsidRPr="00EB5BE3" w:rsidRDefault="009F3823" w:rsidP="006A12D9">
      <w:pPr>
        <w:numPr>
          <w:ilvl w:val="0"/>
          <w:numId w:val="29"/>
        </w:numPr>
        <w:ind w:left="360"/>
        <w:rPr>
          <w:b/>
          <w:bCs/>
          <w:lang w:val="it-IT" w:eastAsia="zh-TW"/>
        </w:rPr>
      </w:pPr>
      <w:r w:rsidRPr="00EB5BE3">
        <w:rPr>
          <w:b/>
          <w:bCs/>
          <w:lang w:val="it-IT" w:eastAsia="zh-TW"/>
        </w:rPr>
        <w:t>Mẫu ngoáy dịch mũi</w:t>
      </w:r>
    </w:p>
    <w:p w14:paraId="2BF5FF86" w14:textId="77777777" w:rsidR="009F3823" w:rsidRPr="00EB5BE3" w:rsidRDefault="009F3823" w:rsidP="009F3823">
      <w:pPr>
        <w:spacing w:after="120" w:line="240" w:lineRule="auto"/>
        <w:ind w:firstLine="720"/>
        <w:jc w:val="both"/>
        <w:rPr>
          <w:rFonts w:ascii="Arial" w:eastAsia="Times New Roman" w:hAnsi="Arial" w:cs="Arial"/>
          <w:sz w:val="24"/>
          <w:szCs w:val="24"/>
          <w:lang w:eastAsia="en-US"/>
        </w:rPr>
      </w:pPr>
      <w:r w:rsidRPr="00EB5BE3">
        <w:rPr>
          <w:rFonts w:ascii="Arial" w:eastAsia="Times New Roman" w:hAnsi="Arial" w:cs="Arial"/>
          <w:i/>
          <w:iCs/>
          <w:sz w:val="20"/>
          <w:szCs w:val="20"/>
          <w:lang w:eastAsia="en-US"/>
        </w:rPr>
        <w:t>Chỉ áp dụng đối với người nghi ngờ bệnh COVID -19 có triệu chứng</w:t>
      </w:r>
    </w:p>
    <w:p w14:paraId="17588B4D" w14:textId="309AB149"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Yêu cầu bệnh nhân ngồi yên, trẻ nhỏ thì phải có người lớn giữ.</w:t>
      </w:r>
    </w:p>
    <w:p w14:paraId="3AE4D7B9" w14:textId="73381202"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Người lấy bệnh phẩm nghiêng nhẹ đầu bệnh nhân ra sau, tay đỡ phía sau cổ bệnh nhân.</w:t>
      </w:r>
    </w:p>
    <w:p w14:paraId="7834AA5F" w14:textId="13FEEE76"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Tay kia đưa nhẹ nhàng que lấy mẫu vào mũi sâu khoảng 2 cm, xoay tăm bông vào thành mũi trong khoảng 3 giây. Sau khi lấy xong 1 bên mũi thì dùng đúng que lấy mẫu này đế lấy mẫu với mũi còn lại.</w:t>
      </w:r>
    </w:p>
    <w:p w14:paraId="1778FA5F" w14:textId="1357BC44"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Đặt đầu tăm bông vào ống đựng bệnh phẩm có chứa môi trường vận chuyển và bẻ cán tăm bông tại điểm đánh dấu để có độ dài phù hợp với độ dài của ống nghiệm chứa môi trường vận chuyển.</w:t>
      </w:r>
    </w:p>
    <w:p w14:paraId="1729CBBB" w14:textId="2BF68AD4"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Đóng nắp, xiết chặt, bọc ngoài bằng giấy parafin (nếu có).</w:t>
      </w:r>
    </w:p>
    <w:p w14:paraId="397987C5" w14:textId="43BDEE3C"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Bảo quản mẫu trong điều kiện nhiệt độ 2-8°C trước khi chuyển về phòng xét nghiệm của Viện Vệ sinh dịch tễ, Viện Pasteur và các phòng xét nghiệm khác được Bộ Y tế cho phép xét nghiệm vi rút SAR-CoV-2. Nếu bệnh phẩm không được vận chuyển đến phòng xét nghiệm trong vòng 48 giờ kể từ khi lấy mẫu, các mẫu bệnh phẩm phải được bảo quản âm 70°C (-70°C) và sau đó phải được giữ đông băng trong quá trình vận chuyển đến phòng xét nghiệm.</w:t>
      </w:r>
    </w:p>
    <w:p w14:paraId="065A6B4F" w14:textId="77777777" w:rsidR="009F3823" w:rsidRPr="00EB5BE3" w:rsidRDefault="009F3823" w:rsidP="00D67F68">
      <w:pPr>
        <w:spacing w:after="120" w:line="240" w:lineRule="auto"/>
        <w:ind w:firstLine="720"/>
        <w:jc w:val="center"/>
        <w:rPr>
          <w:rFonts w:ascii="Arial" w:eastAsia="Times New Roman" w:hAnsi="Arial" w:cs="Arial"/>
          <w:sz w:val="24"/>
          <w:szCs w:val="24"/>
          <w:lang w:eastAsia="en-US"/>
        </w:rPr>
      </w:pPr>
      <w:r w:rsidRPr="00EB5BE3">
        <w:rPr>
          <w:rFonts w:ascii="Arial" w:eastAsia="Times New Roman" w:hAnsi="Arial" w:cs="Arial"/>
          <w:noProof/>
          <w:sz w:val="20"/>
          <w:szCs w:val="20"/>
          <w:lang w:eastAsia="en-US"/>
        </w:rPr>
        <w:lastRenderedPageBreak/>
        <w:drawing>
          <wp:inline distT="0" distB="0" distL="0" distR="0" wp14:anchorId="41FB7D29" wp14:editId="04289869">
            <wp:extent cx="3467100" cy="1631962"/>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81071" cy="1638538"/>
                    </a:xfrm>
                    <a:prstGeom prst="rect">
                      <a:avLst/>
                    </a:prstGeom>
                    <a:noFill/>
                    <a:ln>
                      <a:noFill/>
                    </a:ln>
                  </pic:spPr>
                </pic:pic>
              </a:graphicData>
            </a:graphic>
          </wp:inline>
        </w:drawing>
      </w:r>
    </w:p>
    <w:p w14:paraId="55D367E6" w14:textId="06E3A119" w:rsidR="009F3823" w:rsidRPr="00EB5BE3" w:rsidRDefault="009F3823" w:rsidP="009F3823">
      <w:pPr>
        <w:spacing w:after="120" w:line="240" w:lineRule="auto"/>
        <w:jc w:val="center"/>
        <w:rPr>
          <w:rFonts w:ascii="Arial" w:eastAsia="Times New Roman" w:hAnsi="Arial" w:cs="Arial"/>
          <w:sz w:val="24"/>
          <w:szCs w:val="24"/>
          <w:lang w:eastAsia="en-US"/>
        </w:rPr>
      </w:pPr>
    </w:p>
    <w:p w14:paraId="2A45D738" w14:textId="5CAEAD44" w:rsidR="009F3823" w:rsidRPr="00EB5BE3" w:rsidRDefault="009F3823" w:rsidP="006A12D9">
      <w:pPr>
        <w:numPr>
          <w:ilvl w:val="0"/>
          <w:numId w:val="29"/>
        </w:numPr>
        <w:ind w:left="360"/>
        <w:rPr>
          <w:b/>
          <w:bCs/>
          <w:lang w:val="it-IT" w:eastAsia="zh-TW"/>
        </w:rPr>
      </w:pPr>
      <w:r w:rsidRPr="00EB5BE3">
        <w:rPr>
          <w:b/>
          <w:bCs/>
          <w:lang w:val="it-IT" w:eastAsia="zh-TW"/>
        </w:rPr>
        <w:t>Mẫu dịch rửa mũi/tỵ hầu</w:t>
      </w:r>
    </w:p>
    <w:p w14:paraId="545E5210" w14:textId="30BD84EA"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Gắn ống catheter hút vô trùng vào dụng cụ hút</w:t>
      </w:r>
    </w:p>
    <w:p w14:paraId="417F1E08" w14:textId="3F508D85"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Nghiêng đầu bệnh nhân ra sau khoảng 70 độ</w:t>
      </w:r>
    </w:p>
    <w:p w14:paraId="44AFFA2A" w14:textId="334E40DD"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Nhỏ vài giọt muối sinh lý vô trùng vào trong mỗi bên mũi</w:t>
      </w:r>
    </w:p>
    <w:p w14:paraId="2E1CEE42" w14:textId="1756E290"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Đưa ống catheter vào mũi (ống nên vào sâu bằng khoảng cách từ cánh mũi đến dái tai)</w:t>
      </w:r>
    </w:p>
    <w:p w14:paraId="26ED1B04" w14:textId="2698AD42"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Bắt đầu hút 1 cách nhẹ nhàng. Từ từ lấy ống catheter ra, vừa lấy ra vừa xoay nhẹ nhàng</w:t>
      </w:r>
    </w:p>
    <w:p w14:paraId="71323567" w14:textId="69BCB11D"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Cho mẫu vào trong ống chứa môi trường vận chuyển</w:t>
      </w:r>
    </w:p>
    <w:p w14:paraId="2E379F2A" w14:textId="77777777"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Lưu ý: súc mũi hầu có thể không thực hiện được cho trẻ sơ sinh</w:t>
      </w:r>
    </w:p>
    <w:p w14:paraId="26E1D3B8" w14:textId="1BD02961" w:rsidR="009F3823" w:rsidRPr="00EB5BE3" w:rsidRDefault="009F3823" w:rsidP="006A12D9">
      <w:pPr>
        <w:numPr>
          <w:ilvl w:val="0"/>
          <w:numId w:val="29"/>
        </w:numPr>
        <w:ind w:left="360"/>
        <w:rPr>
          <w:b/>
          <w:bCs/>
          <w:lang w:val="it-IT" w:eastAsia="zh-TW"/>
        </w:rPr>
      </w:pPr>
      <w:r w:rsidRPr="00EB5BE3">
        <w:rPr>
          <w:b/>
          <w:bCs/>
          <w:lang w:val="it-IT" w:eastAsia="zh-TW"/>
        </w:rPr>
        <w:t>Mẫu dịch súc họng</w:t>
      </w:r>
    </w:p>
    <w:p w14:paraId="4083FBEE" w14:textId="77777777"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Bệnh nhân được súc họng với 10 ml dung dịch rửa (nước muối sinh lý). Dịch súc họng được thu thập vào cốc hoặc đĩa petri và pha loãng theo tỷ lệ 1:2 trong môi trường bảo quản vi rút.</w:t>
      </w:r>
    </w:p>
    <w:p w14:paraId="2264BB3F" w14:textId="2FB7E156" w:rsidR="009F3823" w:rsidRPr="00EB5BE3" w:rsidRDefault="009F3823" w:rsidP="006A12D9">
      <w:pPr>
        <w:numPr>
          <w:ilvl w:val="0"/>
          <w:numId w:val="29"/>
        </w:numPr>
        <w:ind w:left="360"/>
        <w:rPr>
          <w:b/>
          <w:bCs/>
          <w:lang w:val="it-IT" w:eastAsia="zh-TW"/>
        </w:rPr>
      </w:pPr>
      <w:r w:rsidRPr="00EB5BE3">
        <w:rPr>
          <w:b/>
          <w:bCs/>
          <w:lang w:val="it-IT" w:eastAsia="zh-TW"/>
        </w:rPr>
        <w:t>Mẫu dịch nội khí quản</w:t>
      </w:r>
    </w:p>
    <w:p w14:paraId="0D7014F0" w14:textId="6D6A3E16"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Bệnh nhân khi đang thở máy, đã được đặt nội khí quản. Dùng 1 ống hút dịch, đặt theo đường nội khí quản và dùng bơm tiêm hút dịch nội khí quản theo đường ống đã đặt. Cho dịch nội khí quản vào tuýp chứa môi trường bảo quản vi rút.</w:t>
      </w:r>
    </w:p>
    <w:p w14:paraId="1FDCC409" w14:textId="77777777" w:rsidR="007E72CF" w:rsidRPr="00EB5BE3" w:rsidRDefault="007E72CF" w:rsidP="00D67F68">
      <w:pPr>
        <w:widowControl w:val="0"/>
        <w:tabs>
          <w:tab w:val="left" w:pos="426"/>
        </w:tabs>
        <w:spacing w:before="60" w:after="60" w:line="288" w:lineRule="auto"/>
        <w:jc w:val="both"/>
        <w:rPr>
          <w:szCs w:val="26"/>
          <w:lang w:val="it-IT"/>
        </w:rPr>
      </w:pPr>
    </w:p>
    <w:p w14:paraId="1FE005BE" w14:textId="5B94B22F" w:rsidR="009F3823" w:rsidRPr="00EB5BE3" w:rsidRDefault="009F3823" w:rsidP="006A12D9">
      <w:pPr>
        <w:numPr>
          <w:ilvl w:val="0"/>
          <w:numId w:val="29"/>
        </w:numPr>
        <w:ind w:left="360"/>
        <w:rPr>
          <w:b/>
          <w:bCs/>
          <w:lang w:val="it-IT" w:eastAsia="zh-TW"/>
        </w:rPr>
      </w:pPr>
      <w:r w:rsidRPr="00EB5BE3">
        <w:rPr>
          <w:b/>
          <w:bCs/>
          <w:lang w:val="it-IT" w:eastAsia="zh-TW"/>
        </w:rPr>
        <w:t>Mẫu máu</w:t>
      </w:r>
    </w:p>
    <w:p w14:paraId="70491998" w14:textId="77777777"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Sử dụng bơm kim tiêm vô trùng lấy 3-5ml máu tĩnh mạch, chuyển vào tuýp không có chất chống đông, tách huyết thanh và bảo quản ở nhiệt độ 2°C - 8°C trong vòng 48 giờ. Nếu bảo quản lâu hơn thì các mẫu bệnh phẩm phải được bảo quản âm 70°C (-70°C).</w:t>
      </w:r>
    </w:p>
    <w:p w14:paraId="3F67D8AD" w14:textId="77777777"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Lưu ý:</w:t>
      </w:r>
    </w:p>
    <w:p w14:paraId="0DF03373" w14:textId="736C8455" w:rsidR="009F3823" w:rsidRPr="00EB5BE3" w:rsidRDefault="009F3823" w:rsidP="0095660A">
      <w:pPr>
        <w:widowControl w:val="0"/>
        <w:numPr>
          <w:ilvl w:val="0"/>
          <w:numId w:val="2"/>
        </w:numPr>
        <w:tabs>
          <w:tab w:val="left" w:pos="720"/>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Ghi rõ tên, tuổi, địa chỉ, loại bệnh phẩm, ngày lấy mẫu trên tuýp đựng bệnh phẩm.</w:t>
      </w:r>
    </w:p>
    <w:p w14:paraId="52F28B02" w14:textId="7F41C2D2" w:rsidR="009F3823" w:rsidRPr="00EB5BE3" w:rsidRDefault="009F3823" w:rsidP="0095660A">
      <w:pPr>
        <w:widowControl w:val="0"/>
        <w:numPr>
          <w:ilvl w:val="0"/>
          <w:numId w:val="2"/>
        </w:numPr>
        <w:tabs>
          <w:tab w:val="left" w:pos="720"/>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lastRenderedPageBreak/>
        <w:t>Các loại bệnh phẩm thu thập tại đường hô hấp dưới (dịch nội khí quản, phế nang, màng phổi) phải được phối hợp với các bác sỹ lâm sàng trong quá trình thu thập mẫu bệnh phẩm.</w:t>
      </w:r>
    </w:p>
    <w:p w14:paraId="3DCBA976" w14:textId="01D50E80" w:rsidR="009F3823" w:rsidRPr="00EB5BE3" w:rsidRDefault="009F3823" w:rsidP="006A12D9">
      <w:pPr>
        <w:numPr>
          <w:ilvl w:val="0"/>
          <w:numId w:val="29"/>
        </w:numPr>
        <w:ind w:left="360"/>
        <w:rPr>
          <w:b/>
          <w:bCs/>
          <w:lang w:val="it-IT" w:eastAsia="zh-TW"/>
        </w:rPr>
      </w:pPr>
      <w:r w:rsidRPr="00EB5BE3">
        <w:rPr>
          <w:b/>
          <w:bCs/>
          <w:lang w:val="it-IT" w:eastAsia="zh-TW"/>
        </w:rPr>
        <w:t>Khử trùng dụng cụ và tẩy trùng khu vực lấy mẫu</w:t>
      </w:r>
    </w:p>
    <w:p w14:paraId="4930F69F" w14:textId="034F8E02"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Toàn bộ trang phục bảo hộ được cho vào 1 túi ni lông chuyên dụng dùng cho rác thải y tế có khả năng chịu được nhiệt độ cao, cùng với các dụng cụ bẩn (sử dụng găng tay và khẩu trang mới).</w:t>
      </w:r>
    </w:p>
    <w:p w14:paraId="128409FB" w14:textId="28555C09"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Rửa tay xà phòng và tẩy trùng bằng chloramin 0,1% toàn bộ các dụng cụ và khu vực lấy mẫu; phích lạnh dùng cho vận chuyển bệnh phẩm đến phòng xét nghiệm.</w:t>
      </w:r>
    </w:p>
    <w:p w14:paraId="6E7F9043" w14:textId="70D9E7E6" w:rsidR="009F3823" w:rsidRPr="00EB5BE3" w:rsidRDefault="009F3823" w:rsidP="006A12D9">
      <w:pPr>
        <w:pStyle w:val="Heading3"/>
        <w:numPr>
          <w:ilvl w:val="1"/>
          <w:numId w:val="53"/>
        </w:numPr>
        <w:tabs>
          <w:tab w:val="left" w:pos="630"/>
        </w:tabs>
        <w:ind w:left="0" w:firstLine="0"/>
        <w:rPr>
          <w:b w:val="0"/>
        </w:rPr>
      </w:pPr>
      <w:r w:rsidRPr="00EB5BE3">
        <w:rPr>
          <w:i/>
          <w:iCs/>
        </w:rPr>
        <w:t xml:space="preserve"> </w:t>
      </w:r>
      <w:bookmarkStart w:id="203" w:name="_Toc56324087"/>
      <w:r w:rsidRPr="00EB5BE3">
        <w:rPr>
          <w:i/>
          <w:iCs/>
        </w:rPr>
        <w:t>Bảo quản, đóng gói và vận chuyển bệnh phẩm tới phòng xét nghiệm</w:t>
      </w:r>
      <w:bookmarkEnd w:id="203"/>
    </w:p>
    <w:p w14:paraId="2052F056" w14:textId="77777777" w:rsidR="000A5A4F" w:rsidRPr="00EB5BE3" w:rsidRDefault="000A5A4F" w:rsidP="006A12D9">
      <w:pPr>
        <w:pStyle w:val="ListParagraph"/>
        <w:keepNext/>
        <w:keepLines/>
        <w:numPr>
          <w:ilvl w:val="0"/>
          <w:numId w:val="55"/>
        </w:numPr>
        <w:tabs>
          <w:tab w:val="left" w:pos="720"/>
        </w:tabs>
        <w:spacing w:before="40" w:after="0"/>
        <w:contextualSpacing w:val="0"/>
        <w:outlineLvl w:val="3"/>
        <w:rPr>
          <w:rFonts w:eastAsiaTheme="majorEastAsia" w:cstheme="majorBidi"/>
          <w:b/>
          <w:i/>
          <w:iCs/>
          <w:vanish/>
          <w:color w:val="000000" w:themeColor="text1"/>
          <w:sz w:val="28"/>
        </w:rPr>
      </w:pPr>
    </w:p>
    <w:p w14:paraId="6BAA56A7" w14:textId="77777777" w:rsidR="000A5A4F" w:rsidRPr="00EB5BE3" w:rsidRDefault="000A5A4F" w:rsidP="006A12D9">
      <w:pPr>
        <w:pStyle w:val="ListParagraph"/>
        <w:keepNext/>
        <w:keepLines/>
        <w:numPr>
          <w:ilvl w:val="0"/>
          <w:numId w:val="55"/>
        </w:numPr>
        <w:tabs>
          <w:tab w:val="left" w:pos="720"/>
        </w:tabs>
        <w:spacing w:before="40" w:after="0"/>
        <w:contextualSpacing w:val="0"/>
        <w:outlineLvl w:val="3"/>
        <w:rPr>
          <w:rFonts w:eastAsiaTheme="majorEastAsia" w:cstheme="majorBidi"/>
          <w:b/>
          <w:i/>
          <w:iCs/>
          <w:vanish/>
          <w:color w:val="000000" w:themeColor="text1"/>
          <w:sz w:val="28"/>
        </w:rPr>
      </w:pPr>
    </w:p>
    <w:p w14:paraId="0DD0D6C9" w14:textId="77777777" w:rsidR="000A5A4F" w:rsidRPr="00EB5BE3" w:rsidRDefault="000A5A4F" w:rsidP="006A12D9">
      <w:pPr>
        <w:pStyle w:val="ListParagraph"/>
        <w:keepNext/>
        <w:keepLines/>
        <w:numPr>
          <w:ilvl w:val="1"/>
          <w:numId w:val="55"/>
        </w:numPr>
        <w:tabs>
          <w:tab w:val="left" w:pos="720"/>
        </w:tabs>
        <w:spacing w:before="40" w:after="0"/>
        <w:contextualSpacing w:val="0"/>
        <w:outlineLvl w:val="3"/>
        <w:rPr>
          <w:rFonts w:eastAsiaTheme="majorEastAsia" w:cstheme="majorBidi"/>
          <w:b/>
          <w:i/>
          <w:iCs/>
          <w:vanish/>
          <w:color w:val="000000" w:themeColor="text1"/>
          <w:sz w:val="28"/>
        </w:rPr>
      </w:pPr>
    </w:p>
    <w:p w14:paraId="046325BD" w14:textId="77777777" w:rsidR="000A5A4F" w:rsidRPr="00EB5BE3" w:rsidRDefault="000A5A4F" w:rsidP="006A12D9">
      <w:pPr>
        <w:pStyle w:val="ListParagraph"/>
        <w:keepNext/>
        <w:keepLines/>
        <w:numPr>
          <w:ilvl w:val="1"/>
          <w:numId w:val="55"/>
        </w:numPr>
        <w:tabs>
          <w:tab w:val="left" w:pos="720"/>
        </w:tabs>
        <w:spacing w:before="40" w:after="0"/>
        <w:contextualSpacing w:val="0"/>
        <w:outlineLvl w:val="3"/>
        <w:rPr>
          <w:rFonts w:eastAsiaTheme="majorEastAsia" w:cstheme="majorBidi"/>
          <w:b/>
          <w:i/>
          <w:iCs/>
          <w:vanish/>
          <w:color w:val="000000" w:themeColor="text1"/>
          <w:sz w:val="28"/>
        </w:rPr>
      </w:pPr>
    </w:p>
    <w:p w14:paraId="4F18FA8C" w14:textId="77777777" w:rsidR="000A5A4F" w:rsidRPr="00EB5BE3" w:rsidRDefault="000A5A4F" w:rsidP="006A12D9">
      <w:pPr>
        <w:pStyle w:val="ListParagraph"/>
        <w:keepNext/>
        <w:keepLines/>
        <w:numPr>
          <w:ilvl w:val="1"/>
          <w:numId w:val="55"/>
        </w:numPr>
        <w:tabs>
          <w:tab w:val="left" w:pos="720"/>
        </w:tabs>
        <w:spacing w:before="40" w:after="0"/>
        <w:contextualSpacing w:val="0"/>
        <w:outlineLvl w:val="3"/>
        <w:rPr>
          <w:rFonts w:eastAsiaTheme="majorEastAsia" w:cstheme="majorBidi"/>
          <w:b/>
          <w:i/>
          <w:iCs/>
          <w:vanish/>
          <w:color w:val="000000" w:themeColor="text1"/>
          <w:sz w:val="28"/>
        </w:rPr>
      </w:pPr>
    </w:p>
    <w:p w14:paraId="0BE4608A" w14:textId="77777777" w:rsidR="000A5A4F" w:rsidRPr="00EB5BE3" w:rsidRDefault="000A5A4F" w:rsidP="006A12D9">
      <w:pPr>
        <w:pStyle w:val="ListParagraph"/>
        <w:keepNext/>
        <w:keepLines/>
        <w:numPr>
          <w:ilvl w:val="1"/>
          <w:numId w:val="55"/>
        </w:numPr>
        <w:tabs>
          <w:tab w:val="left" w:pos="720"/>
        </w:tabs>
        <w:spacing w:before="40" w:after="0"/>
        <w:contextualSpacing w:val="0"/>
        <w:outlineLvl w:val="3"/>
        <w:rPr>
          <w:rFonts w:eastAsiaTheme="majorEastAsia" w:cstheme="majorBidi"/>
          <w:b/>
          <w:i/>
          <w:iCs/>
          <w:vanish/>
          <w:color w:val="000000" w:themeColor="text1"/>
          <w:sz w:val="28"/>
        </w:rPr>
      </w:pPr>
    </w:p>
    <w:p w14:paraId="2ECE4F61" w14:textId="0C509EAF" w:rsidR="009F3823" w:rsidRPr="00EB5BE3" w:rsidRDefault="009F3823" w:rsidP="006A12D9">
      <w:pPr>
        <w:pStyle w:val="Heading4"/>
        <w:numPr>
          <w:ilvl w:val="2"/>
          <w:numId w:val="55"/>
        </w:numPr>
        <w:tabs>
          <w:tab w:val="left" w:pos="720"/>
        </w:tabs>
        <w:ind w:left="0" w:firstLine="0"/>
      </w:pPr>
      <w:r w:rsidRPr="00EB5BE3">
        <w:t>Bảo quản</w:t>
      </w:r>
    </w:p>
    <w:p w14:paraId="3BC80B97" w14:textId="756AD646" w:rsidR="009F3823" w:rsidRPr="00EB5BE3" w:rsidRDefault="009F3823" w:rsidP="0095660A">
      <w:pPr>
        <w:widowControl w:val="0"/>
        <w:numPr>
          <w:ilvl w:val="0"/>
          <w:numId w:val="1"/>
        </w:numPr>
        <w:tabs>
          <w:tab w:val="left" w:pos="426"/>
        </w:tabs>
        <w:spacing w:before="60" w:after="60" w:line="288" w:lineRule="auto"/>
        <w:ind w:left="0" w:firstLine="0"/>
        <w:jc w:val="both"/>
        <w:rPr>
          <w:rFonts w:ascii="Arial" w:eastAsia="Times New Roman" w:hAnsi="Arial" w:cs="Arial"/>
          <w:sz w:val="24"/>
          <w:szCs w:val="24"/>
          <w:lang w:eastAsia="en-US"/>
        </w:rPr>
      </w:pPr>
      <w:r w:rsidRPr="00EB5BE3">
        <w:rPr>
          <w:szCs w:val="26"/>
          <w:lang w:val="it-IT"/>
        </w:rPr>
        <w:t>Bệnh phẩm sau khi thu thập được chuyển đến phòng xét nghiệm trong thời gian ngắn nhất</w:t>
      </w:r>
      <w:r w:rsidR="00FC5655" w:rsidRPr="00EB5BE3">
        <w:rPr>
          <w:szCs w:val="26"/>
          <w:lang w:val="it-IT"/>
        </w:rPr>
        <w:t>.</w:t>
      </w:r>
    </w:p>
    <w:p w14:paraId="0471610C" w14:textId="68551656"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Bệnh phẩm được bảo quản tại 2-8°C và chuyển tới phòng xét nghiệm trong thời gian sớm nhất, đảm bảo không quá 48 giờ sau khi thu thập. Nếu do điều kiện không thể chuyển mẫu trong vòng 48 giờ sau khi thu thập, mẫu phải được bảo quản âm 70°C.</w:t>
      </w:r>
    </w:p>
    <w:p w14:paraId="0CA4BDE3" w14:textId="6D194B11"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Không bảo quản bệnh phẩm tại ngăn đá của tủ lạnh hoặc -20°C.</w:t>
      </w:r>
    </w:p>
    <w:p w14:paraId="27156D9B" w14:textId="1D3136F9" w:rsidR="009F3823" w:rsidRPr="00EB5BE3" w:rsidRDefault="009F3823" w:rsidP="006A12D9">
      <w:pPr>
        <w:pStyle w:val="Heading4"/>
        <w:numPr>
          <w:ilvl w:val="2"/>
          <w:numId w:val="55"/>
        </w:numPr>
        <w:tabs>
          <w:tab w:val="left" w:pos="720"/>
        </w:tabs>
        <w:ind w:left="0" w:firstLine="0"/>
      </w:pPr>
      <w:r w:rsidRPr="00EB5BE3">
        <w:t>Đóng gói bệnh phẩm</w:t>
      </w:r>
    </w:p>
    <w:p w14:paraId="7C1A995D" w14:textId="584F4FFA"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Bệnh phẩm khi vận chuyển phải được đóng gói kỹ trong 3 lớp bảo vệ, theo quy định của Tổ chức Y tế thế giới và Bộ Y tế.</w:t>
      </w:r>
    </w:p>
    <w:p w14:paraId="237A7E9F" w14:textId="303E24DA"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Siết chặt nắp tuýp bệnh phẩm, bọc ngoài bằng giấy parafin (nếu có), bọc từng tuýp bệnh phẩm bằng giấy thấm.</w:t>
      </w:r>
    </w:p>
    <w:p w14:paraId="2D585ABA" w14:textId="4D756E7B"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Đưa tuýp vào túi vận chuyển (hoặc lọ có nắp kín).</w:t>
      </w:r>
    </w:p>
    <w:p w14:paraId="319D578E" w14:textId="0C9839A4"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Bọc ra ngoài các túi bệnh phẩm bằng giấy thấm hoặc bông thấm nước có chứa chất tẩy trùng (cloramine B ...), đặt gói bệnh phẩm vào túi nylon thứ 2, buộc chặt.</w:t>
      </w:r>
    </w:p>
    <w:p w14:paraId="7C34AF16" w14:textId="2B54E2DB"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Các phiếu thu thập bệnh phẩm được đóng gói chung vào túi nylon cuối cùng, buộc chặt, chuyển vào phích lạnh, bên ngoài có vẽ các logo quy định của Tổ chức Y tế thế giới (logo: bệnh phẩm sinh học dán đúng chiều hướng lên miệng túi) khi vận chuyển.</w:t>
      </w:r>
    </w:p>
    <w:p w14:paraId="0C2DCA4B" w14:textId="77777777" w:rsidR="009F3823" w:rsidRPr="00EB5BE3" w:rsidRDefault="009F3823" w:rsidP="009F3823">
      <w:pPr>
        <w:spacing w:after="120" w:line="240" w:lineRule="auto"/>
        <w:jc w:val="both"/>
        <w:rPr>
          <w:rFonts w:ascii="Arial" w:eastAsia="Times New Roman" w:hAnsi="Arial" w:cs="Arial"/>
          <w:sz w:val="24"/>
          <w:szCs w:val="24"/>
          <w:lang w:eastAsia="en-US"/>
        </w:rPr>
      </w:pPr>
      <w:r w:rsidRPr="00EB5BE3">
        <w:rPr>
          <w:rFonts w:ascii="Arial" w:eastAsia="Times New Roman" w:hAnsi="Arial" w:cs="Arial"/>
          <w:noProof/>
          <w:sz w:val="20"/>
          <w:szCs w:val="20"/>
          <w:lang w:eastAsia="en-US"/>
        </w:rPr>
        <w:lastRenderedPageBreak/>
        <w:drawing>
          <wp:inline distT="0" distB="0" distL="0" distR="0" wp14:anchorId="7FBAE661" wp14:editId="246BAA3F">
            <wp:extent cx="5486400" cy="27908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86400" cy="2790825"/>
                    </a:xfrm>
                    <a:prstGeom prst="rect">
                      <a:avLst/>
                    </a:prstGeom>
                    <a:noFill/>
                    <a:ln>
                      <a:noFill/>
                    </a:ln>
                  </pic:spPr>
                </pic:pic>
              </a:graphicData>
            </a:graphic>
          </wp:inline>
        </w:drawing>
      </w:r>
    </w:p>
    <w:p w14:paraId="53B656EB" w14:textId="6DCE0A76" w:rsidR="009F3823" w:rsidRPr="00EB5BE3" w:rsidRDefault="009F3823" w:rsidP="006A12D9">
      <w:pPr>
        <w:pStyle w:val="Heading4"/>
        <w:numPr>
          <w:ilvl w:val="2"/>
          <w:numId w:val="55"/>
        </w:numPr>
        <w:tabs>
          <w:tab w:val="left" w:pos="720"/>
        </w:tabs>
        <w:ind w:left="0" w:firstLine="0"/>
        <w:rPr>
          <w:b w:val="0"/>
        </w:rPr>
      </w:pPr>
      <w:r w:rsidRPr="00EB5BE3">
        <w:t>Vận chuyển bệnh phẩm đến phòng xét nghiệm</w:t>
      </w:r>
    </w:p>
    <w:p w14:paraId="15314DA4" w14:textId="4BB3442B"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Thông báo cho phòng xét nghiệm ngày gửi và thời gian dự định bệnh phẩm sẽ tới phòng xét nghiệm.</w:t>
      </w:r>
    </w:p>
    <w:p w14:paraId="1F7C3F02" w14:textId="525F8D3D"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Bệnh phẩm được vận chuyển tới phòng xét nghiệm bằng đường bộ hoặc đường không càng sớm càng tốt.</w:t>
      </w:r>
    </w:p>
    <w:p w14:paraId="7C89EC91" w14:textId="211EE9B3" w:rsidR="009F3823" w:rsidRPr="00EB5BE3" w:rsidRDefault="009F3823" w:rsidP="0095660A">
      <w:pPr>
        <w:widowControl w:val="0"/>
        <w:numPr>
          <w:ilvl w:val="0"/>
          <w:numId w:val="1"/>
        </w:numPr>
        <w:tabs>
          <w:tab w:val="left" w:pos="426"/>
        </w:tabs>
        <w:spacing w:before="60" w:after="60" w:line="288" w:lineRule="auto"/>
        <w:ind w:left="0" w:firstLine="0"/>
        <w:jc w:val="both"/>
        <w:rPr>
          <w:szCs w:val="26"/>
          <w:lang w:val="it-IT"/>
        </w:rPr>
      </w:pPr>
      <w:r w:rsidRPr="00EB5BE3">
        <w:rPr>
          <w:szCs w:val="26"/>
          <w:lang w:val="it-IT"/>
        </w:rPr>
        <w:t>Tuyệt đối tránh để tuýp bệnh phẩm bị đổ, vỡ trong quá trình vận chuyển.</w:t>
      </w:r>
    </w:p>
    <w:p w14:paraId="52456365" w14:textId="03A38345" w:rsidR="009F3823" w:rsidRPr="00EB5BE3" w:rsidRDefault="009F3823" w:rsidP="0095660A">
      <w:pPr>
        <w:widowControl w:val="0"/>
        <w:numPr>
          <w:ilvl w:val="0"/>
          <w:numId w:val="1"/>
        </w:numPr>
        <w:tabs>
          <w:tab w:val="left" w:pos="426"/>
        </w:tabs>
        <w:spacing w:before="60" w:after="60" w:line="288" w:lineRule="auto"/>
        <w:ind w:left="0" w:firstLine="0"/>
        <w:jc w:val="both"/>
        <w:rPr>
          <w:rFonts w:ascii="Arial" w:eastAsia="Times New Roman" w:hAnsi="Arial" w:cs="Arial"/>
          <w:sz w:val="24"/>
          <w:szCs w:val="24"/>
          <w:lang w:eastAsia="en-US"/>
        </w:rPr>
      </w:pPr>
      <w:r w:rsidRPr="00EB5BE3">
        <w:rPr>
          <w:szCs w:val="26"/>
          <w:lang w:val="it-IT"/>
        </w:rPr>
        <w:t>Khi vận chuyển tới phòng xét nghiệm các mẫu đã bảo quản từ 2-8°C thì trong quá trình vận chuyển vẫn phải bảo đảm nhiệt độ từ 2-8°C, tránh quá trình đông tan băng nhiều lần, làm giảm chất lượng của bệnh phẩm. Đối với những mẫu được bảo quản -70°C, khi vận chuyển phải được giữ đông băng trong quá trình vận chuyển đến phòng xét nghiệm.</w:t>
      </w:r>
    </w:p>
    <w:p w14:paraId="2E13F6EE" w14:textId="125A95D0" w:rsidR="003F14E6" w:rsidRPr="00EB5BE3" w:rsidRDefault="003F14E6" w:rsidP="006A12D9">
      <w:pPr>
        <w:pStyle w:val="Heading3"/>
        <w:numPr>
          <w:ilvl w:val="1"/>
          <w:numId w:val="53"/>
        </w:numPr>
        <w:tabs>
          <w:tab w:val="left" w:pos="630"/>
        </w:tabs>
        <w:ind w:left="0" w:firstLine="0"/>
      </w:pPr>
      <w:r w:rsidRPr="00EB5BE3">
        <w:t xml:space="preserve"> </w:t>
      </w:r>
      <w:bookmarkStart w:id="204" w:name="_Toc56324088"/>
      <w:r w:rsidRPr="00EB5BE3">
        <w:t>Thu gom, xử lý và tiêu huỷ chất thải phát sinh trong quá trình lấy mẫu</w:t>
      </w:r>
      <w:bookmarkEnd w:id="204"/>
    </w:p>
    <w:p w14:paraId="4AC40E9C" w14:textId="4F2F8194" w:rsidR="003F14E6" w:rsidRPr="00EB5BE3" w:rsidRDefault="003F14E6"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Nhân viên lấy mẫu phân loại và cho chất thải vào túi/thùng tương ứng:</w:t>
      </w:r>
    </w:p>
    <w:p w14:paraId="5E715AB3" w14:textId="77777777" w:rsidR="003F14E6" w:rsidRPr="00EB5BE3" w:rsidRDefault="003F14E6" w:rsidP="0095660A">
      <w:pPr>
        <w:widowControl w:val="0"/>
        <w:numPr>
          <w:ilvl w:val="0"/>
          <w:numId w:val="2"/>
        </w:numPr>
        <w:tabs>
          <w:tab w:val="left" w:pos="720"/>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 xml:space="preserve">Chất thải lây nhiễm không sắc nhọn: cho vào túi, thùng màu vàng có biểu tượng nguy hiểm sinh học </w:t>
      </w:r>
    </w:p>
    <w:p w14:paraId="3DB171AD" w14:textId="77777777" w:rsidR="003F14E6" w:rsidRPr="00EB5BE3" w:rsidRDefault="003F14E6" w:rsidP="0095660A">
      <w:pPr>
        <w:widowControl w:val="0"/>
        <w:numPr>
          <w:ilvl w:val="0"/>
          <w:numId w:val="2"/>
        </w:numPr>
        <w:tabs>
          <w:tab w:val="left" w:pos="720"/>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Chất thải lây nhiễm sắc nhọn: cho vào hộp dụng cụ đựng chất thải sắc nhọn lây nhiễm. Hộp này có thành dày, cứng, không có khả năng bị xuyên thủng</w:t>
      </w:r>
    </w:p>
    <w:p w14:paraId="5B62BBDC" w14:textId="77777777" w:rsidR="003F14E6" w:rsidRPr="00EB5BE3" w:rsidRDefault="003F14E6" w:rsidP="0095660A">
      <w:pPr>
        <w:widowControl w:val="0"/>
        <w:numPr>
          <w:ilvl w:val="0"/>
          <w:numId w:val="2"/>
        </w:numPr>
        <w:tabs>
          <w:tab w:val="left" w:pos="720"/>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 xml:space="preserve">Chất thải lây nhiễm dạng lỏng: được thu gom vào chai chứa riêng biệt </w:t>
      </w:r>
    </w:p>
    <w:p w14:paraId="75CDC1BB" w14:textId="77777777" w:rsidR="003F14E6" w:rsidRPr="00EB5BE3" w:rsidRDefault="003F14E6" w:rsidP="0095660A">
      <w:pPr>
        <w:widowControl w:val="0"/>
        <w:numPr>
          <w:ilvl w:val="0"/>
          <w:numId w:val="2"/>
        </w:numPr>
        <w:tabs>
          <w:tab w:val="left" w:pos="720"/>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Chất thải hóa học nguy hại không lây nhiễm được cho vào thùng, túi màu đen và có biển cảnh báo hóa học nguy hại tương ứng.</w:t>
      </w:r>
    </w:p>
    <w:p w14:paraId="718E28D4" w14:textId="66BF49AA" w:rsidR="003F14E6" w:rsidRPr="00EB5BE3" w:rsidRDefault="003F14E6" w:rsidP="0095660A">
      <w:pPr>
        <w:widowControl w:val="0"/>
        <w:numPr>
          <w:ilvl w:val="0"/>
          <w:numId w:val="2"/>
        </w:numPr>
        <w:tabs>
          <w:tab w:val="left" w:pos="720"/>
        </w:tabs>
        <w:spacing w:after="120" w:line="288"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Chất thải thông thường: cho vào thùng, túi màu xanh</w:t>
      </w:r>
    </w:p>
    <w:p w14:paraId="0A6352CD" w14:textId="77777777" w:rsidR="003F14E6" w:rsidRPr="00EB5BE3" w:rsidRDefault="003F14E6"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 xml:space="preserve">Buộc chặt túi hoặc đóng nắp thùng chất thải. </w:t>
      </w:r>
    </w:p>
    <w:p w14:paraId="6798B8DA" w14:textId="387529E9" w:rsidR="003F14E6" w:rsidRPr="00EB5BE3" w:rsidRDefault="003F14E6"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lastRenderedPageBreak/>
        <w:t>Cuối ngày làm việc hoặc khi cần thiết, nhân viên lấy mẫuhoặc người có trách nhiệm thu gom chất thải lây nhiễm đến khu vực tập kết.</w:t>
      </w:r>
    </w:p>
    <w:p w14:paraId="2213078B" w14:textId="77777777" w:rsidR="003F14E6" w:rsidRPr="00EB5BE3" w:rsidRDefault="003F14E6"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Trong quá trình thu gom, túi đựng chất thải bải buộc kín, cho vào thùng vận chuyển chất thải. Thùng vận chuyển phải có nắp đậy kín, đảm bảo không bị rơi, rò rỉ chất thải trong quá trình thu gom. Trong quá trình thu gom, vận chuyển chất thải, nhân viên phải sử dụng áo bảo hộ, găng tay và các trang bị bảo hộ cá nhân thích hợp.</w:t>
      </w:r>
    </w:p>
    <w:p w14:paraId="4C641E07" w14:textId="085127C4" w:rsidR="003F14E6" w:rsidRPr="00EB5BE3" w:rsidRDefault="003F14E6" w:rsidP="006A12D9">
      <w:pPr>
        <w:numPr>
          <w:ilvl w:val="0"/>
          <w:numId w:val="10"/>
        </w:numPr>
        <w:tabs>
          <w:tab w:val="left" w:pos="360"/>
        </w:tabs>
        <w:spacing w:before="120" w:after="0" w:line="312" w:lineRule="auto"/>
        <w:ind w:left="0" w:firstLine="0"/>
        <w:jc w:val="both"/>
        <w:rPr>
          <w:color w:val="000000"/>
          <w:spacing w:val="2"/>
        </w:rPr>
      </w:pPr>
      <w:r w:rsidRPr="00EB5BE3">
        <w:rPr>
          <w:szCs w:val="26"/>
          <w:lang w:val="it-IT"/>
        </w:rPr>
        <w:t>Chuyển chất thải đến khu vực xử lý bằng hấp ướt tại nhiệt độ 120°C/30 phút trước khi loại bỏ cùng với rác thải y tế khác hoặc có thể đốt tại lò rác bệnh viện.</w:t>
      </w:r>
    </w:p>
    <w:p w14:paraId="2C6F4B18" w14:textId="77777777" w:rsidR="003F14E6" w:rsidRPr="00EB5BE3" w:rsidRDefault="003F14E6">
      <w:pPr>
        <w:rPr>
          <w:color w:val="000000"/>
          <w:spacing w:val="2"/>
        </w:rPr>
      </w:pPr>
      <w:r w:rsidRPr="00EB5BE3">
        <w:rPr>
          <w:color w:val="000000"/>
          <w:spacing w:val="2"/>
        </w:rPr>
        <w:br w:type="page"/>
      </w:r>
    </w:p>
    <w:p w14:paraId="5D306A51" w14:textId="51F16287" w:rsidR="00985AD5" w:rsidRPr="00EB5BE3" w:rsidRDefault="00F01CC6" w:rsidP="00DD152B">
      <w:pPr>
        <w:pStyle w:val="Heading1"/>
      </w:pPr>
      <w:bookmarkStart w:id="205" w:name="_Toc56324089"/>
      <w:r w:rsidRPr="00EB5BE3">
        <w:lastRenderedPageBreak/>
        <w:t>chương vii                                                                                   theo dõi và đánh giá</w:t>
      </w:r>
      <w:bookmarkEnd w:id="205"/>
    </w:p>
    <w:p w14:paraId="02077884" w14:textId="77777777" w:rsidR="00F01CC6" w:rsidRPr="00EB5BE3" w:rsidRDefault="00F01CC6" w:rsidP="006A12D9">
      <w:pPr>
        <w:pStyle w:val="ListParagraph"/>
        <w:keepNext/>
        <w:keepLines/>
        <w:numPr>
          <w:ilvl w:val="0"/>
          <w:numId w:val="43"/>
        </w:numPr>
        <w:tabs>
          <w:tab w:val="left" w:pos="709"/>
        </w:tabs>
        <w:spacing w:before="40" w:after="0"/>
        <w:contextualSpacing w:val="0"/>
        <w:outlineLvl w:val="2"/>
        <w:rPr>
          <w:rFonts w:eastAsiaTheme="majorEastAsia" w:cstheme="majorBidi"/>
          <w:b/>
          <w:vanish/>
          <w:color w:val="000000" w:themeColor="text1"/>
          <w:sz w:val="28"/>
          <w:szCs w:val="24"/>
        </w:rPr>
      </w:pPr>
      <w:bookmarkStart w:id="206" w:name="_Toc47971674"/>
      <w:bookmarkStart w:id="207" w:name="_Toc47984779"/>
      <w:bookmarkStart w:id="208" w:name="_Toc48661631"/>
      <w:bookmarkStart w:id="209" w:name="_Toc56324090"/>
      <w:bookmarkStart w:id="210" w:name="_Toc516754269"/>
      <w:bookmarkEnd w:id="206"/>
      <w:bookmarkEnd w:id="207"/>
      <w:bookmarkEnd w:id="208"/>
      <w:bookmarkEnd w:id="209"/>
    </w:p>
    <w:p w14:paraId="3DCEA56C" w14:textId="50C2EEEF" w:rsidR="00A44687" w:rsidRPr="00EB5BE3" w:rsidRDefault="00F01CC6" w:rsidP="006128F1">
      <w:pPr>
        <w:pStyle w:val="Heading2"/>
        <w:numPr>
          <w:ilvl w:val="0"/>
          <w:numId w:val="56"/>
        </w:numPr>
      </w:pPr>
      <w:r w:rsidRPr="00EB5BE3">
        <w:t xml:space="preserve"> </w:t>
      </w:r>
      <w:bookmarkStart w:id="211" w:name="_Toc56324091"/>
      <w:r w:rsidR="00A44687" w:rsidRPr="00EB5BE3">
        <w:t>An toàn sinh học phòng thí nghiệm</w:t>
      </w:r>
      <w:bookmarkEnd w:id="211"/>
    </w:p>
    <w:p w14:paraId="256B9EBD" w14:textId="250211EF" w:rsidR="00985AD5" w:rsidRPr="00EB5BE3" w:rsidRDefault="00985AD5" w:rsidP="006A12D9">
      <w:pPr>
        <w:pStyle w:val="Heading3"/>
        <w:numPr>
          <w:ilvl w:val="1"/>
          <w:numId w:val="57"/>
        </w:numPr>
        <w:tabs>
          <w:tab w:val="left" w:pos="630"/>
        </w:tabs>
        <w:ind w:left="0" w:firstLine="0"/>
        <w:rPr>
          <w:bCs/>
        </w:rPr>
      </w:pPr>
      <w:bookmarkStart w:id="212" w:name="_Toc56324092"/>
      <w:r w:rsidRPr="00EB5BE3">
        <w:rPr>
          <w:bCs/>
        </w:rPr>
        <w:t>Đánh giá từ bên ngoài và công bố đạt tiêu chuẩn an toàn sinh học</w:t>
      </w:r>
      <w:bookmarkEnd w:id="210"/>
      <w:bookmarkEnd w:id="212"/>
    </w:p>
    <w:p w14:paraId="2CB56F0F" w14:textId="77777777" w:rsidR="00985AD5" w:rsidRPr="00EB5BE3" w:rsidRDefault="00985AD5" w:rsidP="006A12D9">
      <w:pPr>
        <w:numPr>
          <w:ilvl w:val="0"/>
          <w:numId w:val="10"/>
        </w:numPr>
        <w:tabs>
          <w:tab w:val="left" w:pos="360"/>
        </w:tabs>
        <w:spacing w:before="120" w:after="0" w:line="312" w:lineRule="auto"/>
        <w:ind w:left="0" w:firstLine="0"/>
        <w:jc w:val="both"/>
        <w:rPr>
          <w:rFonts w:eastAsia="PMingLiU" w:cs="Times New Roman"/>
          <w:kern w:val="2"/>
          <w:szCs w:val="26"/>
          <w:lang w:val="it-IT" w:eastAsia="zh-TW"/>
        </w:rPr>
      </w:pPr>
      <w:r w:rsidRPr="00EB5BE3">
        <w:rPr>
          <w:rFonts w:eastAsia="PMingLiU" w:cs="Times New Roman"/>
          <w:kern w:val="2"/>
          <w:szCs w:val="26"/>
          <w:lang w:val="it-IT" w:eastAsia="zh-TW"/>
        </w:rPr>
        <w:t xml:space="preserve">Thực </w:t>
      </w:r>
      <w:r w:rsidRPr="00EB5BE3">
        <w:rPr>
          <w:rFonts w:eastAsia="PMingLiU" w:cs="Times New Roman"/>
          <w:kern w:val="2"/>
          <w:szCs w:val="26"/>
          <w:lang w:val="pt-BR" w:eastAsia="zh-TW"/>
        </w:rPr>
        <w:t>hiện</w:t>
      </w:r>
      <w:r w:rsidRPr="00EB5BE3">
        <w:rPr>
          <w:rFonts w:eastAsia="PMingLiU" w:cs="Times New Roman"/>
          <w:kern w:val="2"/>
          <w:szCs w:val="26"/>
          <w:lang w:val="it-IT" w:eastAsia="zh-TW"/>
        </w:rPr>
        <w:t xml:space="preserve"> theo Nghị định số 103/2016/NĐ-CP quy định về bảo đảm an toàn sinh học tại phòng xét nghiệm:</w:t>
      </w:r>
    </w:p>
    <w:p w14:paraId="47726758" w14:textId="77777777" w:rsidR="00985AD5" w:rsidRPr="00EB5BE3" w:rsidRDefault="00985AD5"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Đối với các PTN ATSH cấp I, II: tiến hành các thủ tục công bố các PTN đạt tiêu chuẩn ATSH cấp 1, 2</w:t>
      </w:r>
    </w:p>
    <w:p w14:paraId="0AF36D18" w14:textId="5C7AD42C" w:rsidR="00985AD5" w:rsidRPr="00EB5BE3" w:rsidRDefault="00985AD5"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 xml:space="preserve">Đối với các PTN ATSH cấp III: tiến hành các thủ tục xin cấp giấy chứng nhận PTN đạt tiêu chuẩn an toàn sinh học cấp III </w:t>
      </w:r>
      <w:r w:rsidR="00A44687" w:rsidRPr="00EB5BE3">
        <w:rPr>
          <w:rFonts w:eastAsia="Times New Roman" w:cs="Times New Roman"/>
          <w:szCs w:val="26"/>
          <w:lang w:val="pt-BR" w:eastAsia="en-US"/>
        </w:rPr>
        <w:t>1 lần/năm.</w:t>
      </w:r>
    </w:p>
    <w:p w14:paraId="37ACE831" w14:textId="41B009C8" w:rsidR="00985AD5" w:rsidRPr="00EB5BE3" w:rsidDel="00FB766E" w:rsidRDefault="00A44687" w:rsidP="006A12D9">
      <w:pPr>
        <w:numPr>
          <w:ilvl w:val="0"/>
          <w:numId w:val="10"/>
        </w:numPr>
        <w:tabs>
          <w:tab w:val="left" w:pos="360"/>
        </w:tabs>
        <w:spacing w:before="120" w:after="0" w:line="312" w:lineRule="auto"/>
        <w:ind w:left="0" w:firstLine="0"/>
        <w:jc w:val="both"/>
        <w:rPr>
          <w:rFonts w:eastAsia="PMingLiU" w:cs="Times New Roman"/>
          <w:kern w:val="2"/>
          <w:szCs w:val="26"/>
          <w:lang w:val="it-IT" w:eastAsia="zh-TW"/>
        </w:rPr>
      </w:pPr>
      <w:r w:rsidRPr="00EB5BE3">
        <w:rPr>
          <w:rFonts w:eastAsia="PMingLiU" w:cs="Times New Roman"/>
          <w:kern w:val="2"/>
          <w:szCs w:val="26"/>
          <w:lang w:val="it-IT" w:eastAsia="zh-TW"/>
        </w:rPr>
        <w:t>Kể từ năm 2020, các PTN ATSH cấp III đã được</w:t>
      </w:r>
      <w:r w:rsidR="001B0F92" w:rsidRPr="00EB5BE3">
        <w:rPr>
          <w:rFonts w:eastAsia="PMingLiU" w:cs="Times New Roman"/>
          <w:kern w:val="2"/>
          <w:szCs w:val="26"/>
          <w:lang w:val="it-IT" w:eastAsia="zh-TW"/>
        </w:rPr>
        <w:t xml:space="preserve"> Bureau of Laboratory Quality Standards, Ministry of Public Health, Thái Lan</w:t>
      </w:r>
      <w:r w:rsidRPr="00EB5BE3">
        <w:rPr>
          <w:rFonts w:eastAsia="PMingLiU" w:cs="Times New Roman"/>
          <w:kern w:val="2"/>
          <w:szCs w:val="26"/>
          <w:lang w:val="it-IT" w:eastAsia="zh-TW"/>
        </w:rPr>
        <w:t xml:space="preserve"> công nhận đạt tiêu chuẩn ISO 15190 và đánh giá giám sát định kì 1 lần/năm</w:t>
      </w:r>
      <w:r w:rsidR="00985AD5" w:rsidRPr="00EB5BE3">
        <w:rPr>
          <w:rFonts w:eastAsia="PMingLiU" w:cs="Times New Roman"/>
          <w:kern w:val="2"/>
          <w:szCs w:val="26"/>
          <w:lang w:val="it-IT" w:eastAsia="zh-TW"/>
        </w:rPr>
        <w:t>.</w:t>
      </w:r>
    </w:p>
    <w:p w14:paraId="7F547BA9" w14:textId="19740D3C" w:rsidR="00985AD5" w:rsidRPr="00EB5BE3" w:rsidRDefault="00985AD5" w:rsidP="006A12D9">
      <w:pPr>
        <w:pStyle w:val="Heading3"/>
        <w:numPr>
          <w:ilvl w:val="1"/>
          <w:numId w:val="57"/>
        </w:numPr>
        <w:tabs>
          <w:tab w:val="left" w:pos="630"/>
        </w:tabs>
        <w:ind w:left="0" w:firstLine="0"/>
        <w:rPr>
          <w:bCs/>
        </w:rPr>
      </w:pPr>
      <w:bookmarkStart w:id="213" w:name="_Toc516754270"/>
      <w:bookmarkStart w:id="214" w:name="_Toc56324093"/>
      <w:r w:rsidRPr="00EB5BE3">
        <w:rPr>
          <w:bCs/>
        </w:rPr>
        <w:t>Đánh giá nội bộ</w:t>
      </w:r>
      <w:bookmarkEnd w:id="213"/>
      <w:bookmarkEnd w:id="214"/>
    </w:p>
    <w:p w14:paraId="6718F6C2" w14:textId="07ECCFAF" w:rsidR="00985AD5" w:rsidRPr="00EB5BE3" w:rsidRDefault="00985AD5"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Định kỳ 1 năm 1 lần, Trung tâm ĐBCL&amp;KC phối hợp với các PTN thực hiện kiểm tra, giám sát việc thực hiện an toàn sinh học của các PTN trong Viện</w:t>
      </w:r>
      <w:r w:rsidR="00A44687" w:rsidRPr="00EB5BE3">
        <w:rPr>
          <w:color w:val="000000"/>
          <w:spacing w:val="2"/>
        </w:rPr>
        <w:t>.</w:t>
      </w:r>
      <w:r w:rsidR="00915EF0" w:rsidRPr="00EB5BE3">
        <w:rPr>
          <w:color w:val="000000"/>
          <w:spacing w:val="2"/>
        </w:rPr>
        <w:t xml:space="preserve"> Năm 2020 </w:t>
      </w:r>
      <w:r w:rsidR="00D40603" w:rsidRPr="00EB5BE3">
        <w:rPr>
          <w:color w:val="000000"/>
          <w:spacing w:val="2"/>
        </w:rPr>
        <w:t xml:space="preserve">sẽ thực hiện vào tháng 9-10. </w:t>
      </w:r>
    </w:p>
    <w:p w14:paraId="43BF4DC3" w14:textId="0B23FE6B" w:rsidR="00985AD5" w:rsidRPr="00EB5BE3" w:rsidRDefault="00985AD5"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Tiến hành đánh giá an toàn sinh học bằng cách sử dụng bảng kiểm an toàn sinh học cho từng cấp độ ATSH phù hợp (</w:t>
      </w:r>
      <w:r w:rsidR="00A44687" w:rsidRPr="00EB5BE3">
        <w:rPr>
          <w:color w:val="000000"/>
          <w:spacing w:val="2"/>
        </w:rPr>
        <w:t>xem Phụ lục</w:t>
      </w:r>
      <w:r w:rsidR="00915EF0" w:rsidRPr="00EB5BE3">
        <w:rPr>
          <w:color w:val="000000"/>
          <w:spacing w:val="2"/>
        </w:rPr>
        <w:t xml:space="preserve"> </w:t>
      </w:r>
      <w:r w:rsidR="00DD152B" w:rsidRPr="00EB5BE3">
        <w:rPr>
          <w:color w:val="000000"/>
          <w:spacing w:val="2"/>
        </w:rPr>
        <w:t>X, XI</w:t>
      </w:r>
      <w:r w:rsidRPr="00EB5BE3">
        <w:rPr>
          <w:color w:val="000000"/>
          <w:spacing w:val="2"/>
        </w:rPr>
        <w:t>)</w:t>
      </w:r>
      <w:r w:rsidR="00A44687" w:rsidRPr="00EB5BE3">
        <w:rPr>
          <w:color w:val="000000"/>
          <w:spacing w:val="2"/>
        </w:rPr>
        <w:t>.</w:t>
      </w:r>
    </w:p>
    <w:p w14:paraId="1D171127" w14:textId="77777777" w:rsidR="00985AD5" w:rsidRPr="00EB5BE3" w:rsidRDefault="00985AD5" w:rsidP="006A12D9">
      <w:pPr>
        <w:numPr>
          <w:ilvl w:val="0"/>
          <w:numId w:val="10"/>
        </w:numPr>
        <w:tabs>
          <w:tab w:val="left" w:pos="360"/>
        </w:tabs>
        <w:spacing w:before="120" w:after="0" w:line="312" w:lineRule="auto"/>
        <w:ind w:left="0" w:firstLine="0"/>
        <w:jc w:val="both"/>
        <w:rPr>
          <w:rFonts w:eastAsia="PMingLiU" w:cs="Times New Roman"/>
          <w:kern w:val="2"/>
          <w:szCs w:val="26"/>
          <w:lang w:val="pt-BR" w:eastAsia="zh-TW"/>
        </w:rPr>
      </w:pPr>
      <w:r w:rsidRPr="00EB5BE3">
        <w:rPr>
          <w:color w:val="000000"/>
          <w:spacing w:val="2"/>
        </w:rPr>
        <w:t>Sau khi tiến hành đánh giá an toàn sinh học cho tất cả các PTN trong Viện, xây dựng báo cáo đánh giá, trong đó nêu rõ các vấn đề phát hiện được trong quá trình đánh giá, biện pháp khắc phục</w:t>
      </w:r>
      <w:r w:rsidRPr="00EB5BE3">
        <w:rPr>
          <w:rFonts w:eastAsia="PMingLiU" w:cs="Times New Roman"/>
          <w:kern w:val="2"/>
          <w:szCs w:val="26"/>
          <w:lang w:val="pt-BR" w:eastAsia="zh-TW"/>
        </w:rPr>
        <w:t xml:space="preserve"> và người/đơn vị chịu trách nhiệm khắc phục.</w:t>
      </w:r>
    </w:p>
    <w:p w14:paraId="0FA682A1" w14:textId="38E42798" w:rsidR="00A44687" w:rsidRPr="00EB5BE3" w:rsidRDefault="00A44687" w:rsidP="006128F1">
      <w:pPr>
        <w:pStyle w:val="Heading2"/>
        <w:numPr>
          <w:ilvl w:val="0"/>
          <w:numId w:val="56"/>
        </w:numPr>
      </w:pPr>
      <w:r w:rsidRPr="00EB5BE3">
        <w:t xml:space="preserve">  </w:t>
      </w:r>
      <w:bookmarkStart w:id="215" w:name="_Toc56324094"/>
      <w:r w:rsidRPr="00EB5BE3">
        <w:t>Quản lý chất thải</w:t>
      </w:r>
      <w:bookmarkEnd w:id="215"/>
    </w:p>
    <w:p w14:paraId="5FA3F6D5" w14:textId="77777777" w:rsidR="00111663" w:rsidRPr="00EB5BE3" w:rsidRDefault="00111663" w:rsidP="006A12D9">
      <w:pPr>
        <w:pStyle w:val="ListParagraph"/>
        <w:keepNext/>
        <w:keepLines/>
        <w:numPr>
          <w:ilvl w:val="0"/>
          <w:numId w:val="57"/>
        </w:numPr>
        <w:tabs>
          <w:tab w:val="left" w:pos="630"/>
        </w:tabs>
        <w:spacing w:before="40" w:after="0"/>
        <w:contextualSpacing w:val="0"/>
        <w:outlineLvl w:val="2"/>
        <w:rPr>
          <w:rFonts w:eastAsiaTheme="majorEastAsia" w:cstheme="majorBidi"/>
          <w:b/>
          <w:bCs/>
          <w:vanish/>
          <w:color w:val="000000" w:themeColor="text1"/>
          <w:sz w:val="28"/>
          <w:szCs w:val="24"/>
        </w:rPr>
      </w:pPr>
      <w:bookmarkStart w:id="216" w:name="_Toc56324095"/>
      <w:bookmarkEnd w:id="216"/>
    </w:p>
    <w:p w14:paraId="6F5936F7" w14:textId="3DFAF55E" w:rsidR="00A6349F" w:rsidRPr="00EB5BE3" w:rsidRDefault="00A6349F" w:rsidP="006A12D9">
      <w:pPr>
        <w:pStyle w:val="Heading3"/>
        <w:numPr>
          <w:ilvl w:val="1"/>
          <w:numId w:val="57"/>
        </w:numPr>
        <w:tabs>
          <w:tab w:val="left" w:pos="630"/>
        </w:tabs>
        <w:ind w:left="0" w:firstLine="0"/>
        <w:rPr>
          <w:bCs/>
        </w:rPr>
      </w:pPr>
      <w:bookmarkStart w:id="217" w:name="_Toc56324096"/>
      <w:r w:rsidRPr="00EB5BE3">
        <w:rPr>
          <w:bCs/>
        </w:rPr>
        <w:t>NIHE</w:t>
      </w:r>
      <w:bookmarkEnd w:id="217"/>
    </w:p>
    <w:p w14:paraId="7CE529B7" w14:textId="3B5EBCC2" w:rsidR="00A6349F" w:rsidRPr="00EB5BE3" w:rsidRDefault="00A44687" w:rsidP="006A12D9">
      <w:pPr>
        <w:pStyle w:val="ListParagraph"/>
        <w:numPr>
          <w:ilvl w:val="0"/>
          <w:numId w:val="10"/>
        </w:numPr>
        <w:tabs>
          <w:tab w:val="left" w:pos="360"/>
        </w:tabs>
        <w:spacing w:before="120" w:after="0" w:line="312" w:lineRule="auto"/>
        <w:ind w:left="0" w:firstLine="0"/>
        <w:jc w:val="both"/>
        <w:rPr>
          <w:color w:val="000000"/>
          <w:spacing w:val="2"/>
        </w:rPr>
      </w:pPr>
      <w:r w:rsidRPr="00EB5BE3">
        <w:rPr>
          <w:color w:val="000000"/>
          <w:spacing w:val="2"/>
        </w:rPr>
        <w:t xml:space="preserve">NIHE </w:t>
      </w:r>
      <w:r w:rsidR="00A6349F" w:rsidRPr="00EB5BE3">
        <w:rPr>
          <w:color w:val="000000"/>
          <w:spacing w:val="2"/>
        </w:rPr>
        <w:t>ký hợp đồng</w:t>
      </w:r>
      <w:r w:rsidRPr="00EB5BE3">
        <w:rPr>
          <w:color w:val="000000"/>
          <w:spacing w:val="2"/>
        </w:rPr>
        <w:t xml:space="preserve"> với Viện Sức khoẻ nghề nghiệp và môi trường tiến hành </w:t>
      </w:r>
      <w:r w:rsidR="00A8789A" w:rsidRPr="00EB5BE3">
        <w:rPr>
          <w:color w:val="000000"/>
          <w:spacing w:val="2"/>
        </w:rPr>
        <w:t>giám sát chất lượng môi trường</w:t>
      </w:r>
      <w:r w:rsidRPr="00EB5BE3">
        <w:rPr>
          <w:color w:val="000000"/>
          <w:spacing w:val="2"/>
        </w:rPr>
        <w:t xml:space="preserve"> </w:t>
      </w:r>
      <w:r w:rsidR="00A6349F" w:rsidRPr="00EB5BE3">
        <w:rPr>
          <w:color w:val="000000"/>
          <w:spacing w:val="2"/>
        </w:rPr>
        <w:t>theo Quyết định số 22/2006/QĐ-BTNMT ngày 18 tháng 12 năm 2006 của Bộ trưởng Bộ Tài nguyên và Môi trường về việc bắt buộc áp dụng các TCVN về môi trường:</w:t>
      </w:r>
    </w:p>
    <w:p w14:paraId="7A7FB8E1" w14:textId="04BD0AC6" w:rsidR="00A8789A" w:rsidRPr="00EB5BE3" w:rsidRDefault="00A6349F"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Định kỳ 6 tháng/lần l</w:t>
      </w:r>
      <w:r w:rsidR="00A44687" w:rsidRPr="00EB5BE3">
        <w:rPr>
          <w:rFonts w:eastAsia="Times New Roman" w:cs="Times New Roman"/>
          <w:szCs w:val="26"/>
          <w:lang w:val="pt-BR" w:eastAsia="en-US"/>
        </w:rPr>
        <w:t xml:space="preserve">ập báo cáo giám sát môi trường </w:t>
      </w:r>
    </w:p>
    <w:p w14:paraId="6B817CF4" w14:textId="25864B50" w:rsidR="00A6349F" w:rsidRPr="00EB5BE3" w:rsidRDefault="00A6349F"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 xml:space="preserve">Quan trắc môi trường không khí 2 lần/năm theo QCVN 26:2010/BTNMT, QCVN </w:t>
      </w:r>
      <w:r w:rsidRPr="00EB5BE3">
        <w:rPr>
          <w:rFonts w:eastAsia="Times New Roman" w:cs="Times New Roman"/>
          <w:szCs w:val="26"/>
          <w:lang w:val="pt-BR" w:eastAsia="en-US"/>
        </w:rPr>
        <w:lastRenderedPageBreak/>
        <w:t>05:2013/BTNMT và QCVN 06:2009/BTNMT</w:t>
      </w:r>
      <w:r w:rsidR="009C12CE" w:rsidRPr="00EB5BE3">
        <w:rPr>
          <w:rFonts w:eastAsia="Times New Roman" w:cs="Times New Roman"/>
          <w:szCs w:val="26"/>
          <w:lang w:val="pt-BR" w:eastAsia="en-US"/>
        </w:rPr>
        <w:t>.</w:t>
      </w:r>
      <w:r w:rsidRPr="00EB5BE3">
        <w:rPr>
          <w:rFonts w:eastAsia="Times New Roman" w:cs="Times New Roman"/>
          <w:szCs w:val="26"/>
          <w:lang w:val="pt-BR" w:eastAsia="en-US"/>
        </w:rPr>
        <w:t xml:space="preserve"> </w:t>
      </w:r>
    </w:p>
    <w:p w14:paraId="3ED9D85A" w14:textId="1C831320" w:rsidR="00A8789A" w:rsidRPr="00EB5BE3" w:rsidRDefault="00A8789A"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 xml:space="preserve">Chất thải rắn: thu thập thông tin về chủng loại và khối lượng của các loại chất thải rắn.  Số liệu báo cáo được tổng hợp từ Phòng Hành chính - Vật tư và Trung tâm ĐBCLXN &amp; KC. </w:t>
      </w:r>
    </w:p>
    <w:p w14:paraId="780483E6" w14:textId="77777777" w:rsidR="00A6349F" w:rsidRPr="00EB5BE3" w:rsidRDefault="00A8789A"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 xml:space="preserve">Nước thải: </w:t>
      </w:r>
      <w:r w:rsidR="00A44687" w:rsidRPr="00EB5BE3">
        <w:rPr>
          <w:rFonts w:eastAsia="Times New Roman" w:cs="Times New Roman"/>
          <w:szCs w:val="26"/>
          <w:lang w:val="pt-BR" w:eastAsia="en-US"/>
        </w:rPr>
        <w:t>Lấy mẫu phân tích nước thải sau xử lý 4 lần/năm</w:t>
      </w:r>
      <w:r w:rsidR="00A6349F" w:rsidRPr="00EB5BE3">
        <w:rPr>
          <w:rFonts w:eastAsia="Times New Roman" w:cs="Times New Roman"/>
          <w:szCs w:val="26"/>
          <w:lang w:val="pt-BR" w:eastAsia="en-US"/>
        </w:rPr>
        <w:t xml:space="preserve"> theo Quy chuẩn Kỹ thuật Quốc gia QCVN 28:2010/BTNMT, cột B (áp dụng cho nước thải y tế).  </w:t>
      </w:r>
    </w:p>
    <w:p w14:paraId="6DD64623" w14:textId="5391FE36" w:rsidR="00A44687" w:rsidRPr="00EB5BE3" w:rsidRDefault="00A44687"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Kết quả quan trắc năm 2019 đều đạt yêu cầu</w:t>
      </w:r>
      <w:r w:rsidR="00A6349F" w:rsidRPr="00EB5BE3">
        <w:rPr>
          <w:color w:val="000000"/>
          <w:spacing w:val="2"/>
        </w:rPr>
        <w:t xml:space="preserve"> (xem Phụ lục </w:t>
      </w:r>
      <w:r w:rsidR="00AA607E" w:rsidRPr="00EB5BE3">
        <w:rPr>
          <w:color w:val="000000"/>
          <w:spacing w:val="2"/>
        </w:rPr>
        <w:t>X</w:t>
      </w:r>
      <w:r w:rsidR="00DD152B" w:rsidRPr="00EB5BE3">
        <w:rPr>
          <w:color w:val="000000"/>
          <w:spacing w:val="2"/>
        </w:rPr>
        <w:t>I</w:t>
      </w:r>
      <w:r w:rsidR="00AA607E" w:rsidRPr="00EB5BE3">
        <w:rPr>
          <w:color w:val="000000"/>
          <w:spacing w:val="2"/>
        </w:rPr>
        <w:t>I</w:t>
      </w:r>
      <w:r w:rsidR="00A6349F" w:rsidRPr="00EB5BE3">
        <w:rPr>
          <w:color w:val="000000"/>
          <w:spacing w:val="2"/>
        </w:rPr>
        <w:t>)</w:t>
      </w:r>
      <w:r w:rsidR="009B1F60" w:rsidRPr="00EB5BE3">
        <w:rPr>
          <w:color w:val="000000"/>
          <w:spacing w:val="2"/>
        </w:rPr>
        <w:t>.</w:t>
      </w:r>
    </w:p>
    <w:p w14:paraId="46417FEC" w14:textId="70C4B5A1" w:rsidR="00A6349F" w:rsidRPr="00EB5BE3" w:rsidRDefault="00A6349F" w:rsidP="006A12D9">
      <w:pPr>
        <w:pStyle w:val="Heading3"/>
        <w:numPr>
          <w:ilvl w:val="1"/>
          <w:numId w:val="57"/>
        </w:numPr>
        <w:tabs>
          <w:tab w:val="left" w:pos="630"/>
        </w:tabs>
        <w:ind w:left="0" w:firstLine="0"/>
        <w:rPr>
          <w:bCs/>
        </w:rPr>
      </w:pPr>
      <w:bookmarkStart w:id="218" w:name="_Toc56324097"/>
      <w:r w:rsidRPr="00EB5BE3">
        <w:rPr>
          <w:bCs/>
        </w:rPr>
        <w:t>POLYVAC</w:t>
      </w:r>
      <w:bookmarkEnd w:id="218"/>
    </w:p>
    <w:p w14:paraId="12756783" w14:textId="7BB17D0E" w:rsidR="00A6349F" w:rsidRPr="00EB5BE3" w:rsidRDefault="004809F9" w:rsidP="006A12D9">
      <w:pPr>
        <w:pStyle w:val="ListParagraph"/>
        <w:numPr>
          <w:ilvl w:val="0"/>
          <w:numId w:val="10"/>
        </w:numPr>
        <w:tabs>
          <w:tab w:val="left" w:pos="360"/>
        </w:tabs>
        <w:spacing w:before="120" w:after="0" w:line="312" w:lineRule="auto"/>
        <w:ind w:left="0" w:firstLine="0"/>
        <w:jc w:val="both"/>
        <w:rPr>
          <w:color w:val="000000"/>
          <w:spacing w:val="2"/>
        </w:rPr>
      </w:pPr>
      <w:r w:rsidRPr="00EB5BE3">
        <w:rPr>
          <w:color w:val="000000"/>
          <w:spacing w:val="2"/>
        </w:rPr>
        <w:t>POLYVAC ký hợp đồng giám sát môi t</w:t>
      </w:r>
      <w:r w:rsidR="00A6349F" w:rsidRPr="00EB5BE3">
        <w:rPr>
          <w:color w:val="000000"/>
          <w:spacing w:val="2"/>
        </w:rPr>
        <w:t>r</w:t>
      </w:r>
      <w:r w:rsidRPr="00EB5BE3">
        <w:rPr>
          <w:color w:val="000000"/>
          <w:spacing w:val="2"/>
        </w:rPr>
        <w:t xml:space="preserve">ường với Trung tâm kỹ thuật môi trường và an toàn hóa chất- chi nhánh viện hóa học công nghiệp Việt Nam </w:t>
      </w:r>
      <w:r w:rsidR="00A6349F" w:rsidRPr="00EB5BE3">
        <w:rPr>
          <w:color w:val="000000"/>
          <w:spacing w:val="2"/>
        </w:rPr>
        <w:t>tiến hành giám sát chất lượng môi trường theo Quyết định số 22/2006/QĐ-BTNMT ngày 18 tháng 12 năm 2006 của Bộ trưởng Bộ Tài nguyên và Môi trường về việc bắt buộc áp dụng các TCVN về môi trường:</w:t>
      </w:r>
    </w:p>
    <w:p w14:paraId="1661747B" w14:textId="5B26AA85" w:rsidR="009C12CE" w:rsidRPr="00EB5BE3" w:rsidRDefault="009C12C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 xml:space="preserve">Quan trắc môi trường không khí 2 lần/năm theo QCVN 26:2010/BTNMT, QCVN 05:2013/BTNMT, QCVN 06:2009/BTNMT và QCVN 27:2010/BTNMT. </w:t>
      </w:r>
    </w:p>
    <w:p w14:paraId="33BE45F0" w14:textId="59B2E90F" w:rsidR="009C12CE" w:rsidRPr="00EB5BE3" w:rsidRDefault="009C12C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 xml:space="preserve">Chất thải rắn: thu thập thông tin về chủng loại và khối lượng của các loại chất thải rắn.  Số liệu báo cáo được tổng hợp từ </w:t>
      </w:r>
      <w:r w:rsidRPr="00EB5BE3">
        <w:rPr>
          <w:color w:val="000000"/>
          <w:spacing w:val="2"/>
        </w:rPr>
        <w:t>Tổ kĩ thuật và các Phòng ban liên quan</w:t>
      </w:r>
      <w:r w:rsidRPr="00EB5BE3">
        <w:rPr>
          <w:rFonts w:eastAsia="Times New Roman" w:cs="Times New Roman"/>
          <w:szCs w:val="26"/>
          <w:lang w:val="pt-BR" w:eastAsia="en-US"/>
        </w:rPr>
        <w:t xml:space="preserve">. </w:t>
      </w:r>
    </w:p>
    <w:p w14:paraId="258DC4F5" w14:textId="77777777" w:rsidR="009C12CE" w:rsidRPr="00EB5BE3" w:rsidRDefault="009C12CE" w:rsidP="0095660A">
      <w:pPr>
        <w:widowControl w:val="0"/>
        <w:numPr>
          <w:ilvl w:val="0"/>
          <w:numId w:val="2"/>
        </w:numPr>
        <w:tabs>
          <w:tab w:val="left" w:pos="709"/>
        </w:tabs>
        <w:spacing w:before="120" w:after="0" w:line="312" w:lineRule="auto"/>
        <w:ind w:left="0" w:firstLine="360"/>
        <w:jc w:val="both"/>
        <w:rPr>
          <w:rFonts w:eastAsia="Times New Roman" w:cs="Times New Roman"/>
          <w:szCs w:val="26"/>
          <w:lang w:val="pt-BR" w:eastAsia="en-US"/>
        </w:rPr>
      </w:pPr>
      <w:r w:rsidRPr="00EB5BE3">
        <w:rPr>
          <w:rFonts w:eastAsia="Times New Roman" w:cs="Times New Roman"/>
          <w:szCs w:val="26"/>
          <w:lang w:val="pt-BR" w:eastAsia="en-US"/>
        </w:rPr>
        <w:t xml:space="preserve">Nước thải: Lấy mẫu phân tích nước thải sau xử lý 4 lần/năm theo Quy chuẩn Kỹ thuật Quốc gia QCVN 28:2010/BTNMT, cột B (áp dụng cho nước thải y tế).  </w:t>
      </w:r>
    </w:p>
    <w:p w14:paraId="4AC9AA65" w14:textId="22D244B8" w:rsidR="009C12CE" w:rsidRPr="00EB5BE3" w:rsidRDefault="009C12CE" w:rsidP="006A12D9">
      <w:pPr>
        <w:numPr>
          <w:ilvl w:val="0"/>
          <w:numId w:val="10"/>
        </w:numPr>
        <w:tabs>
          <w:tab w:val="left" w:pos="360"/>
        </w:tabs>
        <w:spacing w:before="120" w:after="0" w:line="312" w:lineRule="auto"/>
        <w:ind w:left="0" w:firstLine="0"/>
        <w:jc w:val="both"/>
        <w:rPr>
          <w:color w:val="000000"/>
          <w:spacing w:val="2"/>
        </w:rPr>
      </w:pPr>
      <w:r w:rsidRPr="00EB5BE3">
        <w:rPr>
          <w:color w:val="000000"/>
          <w:spacing w:val="2"/>
        </w:rPr>
        <w:t>Kết quả quan trắc năm 2019 đều đạt yêu cầu (xem Phụ lục X</w:t>
      </w:r>
      <w:r w:rsidR="00AA607E" w:rsidRPr="00EB5BE3">
        <w:rPr>
          <w:color w:val="000000"/>
          <w:spacing w:val="2"/>
        </w:rPr>
        <w:t>I</w:t>
      </w:r>
      <w:r w:rsidR="00DD152B" w:rsidRPr="00EB5BE3">
        <w:rPr>
          <w:color w:val="000000"/>
          <w:spacing w:val="2"/>
        </w:rPr>
        <w:t>I</w:t>
      </w:r>
      <w:r w:rsidR="00AA607E" w:rsidRPr="00EB5BE3">
        <w:rPr>
          <w:color w:val="000000"/>
          <w:spacing w:val="2"/>
        </w:rPr>
        <w:t>I</w:t>
      </w:r>
      <w:r w:rsidRPr="00EB5BE3">
        <w:rPr>
          <w:color w:val="000000"/>
          <w:spacing w:val="2"/>
        </w:rPr>
        <w:t>).</w:t>
      </w:r>
    </w:p>
    <w:p w14:paraId="5849BFA5" w14:textId="6E00D3F4" w:rsidR="00A44687" w:rsidRPr="00EB5BE3" w:rsidRDefault="00A44687" w:rsidP="006128F1">
      <w:pPr>
        <w:pStyle w:val="Heading2"/>
        <w:numPr>
          <w:ilvl w:val="0"/>
          <w:numId w:val="56"/>
        </w:numPr>
      </w:pPr>
      <w:bookmarkStart w:id="219" w:name="_Toc47971677"/>
      <w:bookmarkStart w:id="220" w:name="_Toc47984782"/>
      <w:bookmarkStart w:id="221" w:name="_Toc47971678"/>
      <w:bookmarkStart w:id="222" w:name="_Toc47984783"/>
      <w:bookmarkStart w:id="223" w:name="_Toc47971679"/>
      <w:bookmarkStart w:id="224" w:name="_Toc47984784"/>
      <w:bookmarkStart w:id="225" w:name="_Toc47971680"/>
      <w:bookmarkStart w:id="226" w:name="_Toc47984785"/>
      <w:bookmarkEnd w:id="219"/>
      <w:bookmarkEnd w:id="220"/>
      <w:bookmarkEnd w:id="221"/>
      <w:bookmarkEnd w:id="222"/>
      <w:bookmarkEnd w:id="223"/>
      <w:bookmarkEnd w:id="224"/>
      <w:bookmarkEnd w:id="225"/>
      <w:bookmarkEnd w:id="226"/>
      <w:r w:rsidRPr="00EB5BE3">
        <w:t xml:space="preserve">  </w:t>
      </w:r>
      <w:bookmarkStart w:id="227" w:name="_Toc56324098"/>
      <w:r w:rsidRPr="00EB5BE3">
        <w:t>Quản lý nhân sự</w:t>
      </w:r>
      <w:bookmarkEnd w:id="227"/>
    </w:p>
    <w:p w14:paraId="1B214A7D" w14:textId="78E2A8E5" w:rsidR="009B1F60" w:rsidRPr="00EB5BE3" w:rsidRDefault="009B1F60" w:rsidP="006A12D9">
      <w:pPr>
        <w:widowControl w:val="0"/>
        <w:numPr>
          <w:ilvl w:val="1"/>
          <w:numId w:val="31"/>
        </w:numPr>
        <w:tabs>
          <w:tab w:val="left" w:pos="284"/>
        </w:tabs>
        <w:spacing w:before="120" w:after="0" w:line="312" w:lineRule="auto"/>
        <w:ind w:left="0" w:firstLine="0"/>
        <w:jc w:val="both"/>
        <w:rPr>
          <w:bCs/>
          <w:szCs w:val="26"/>
        </w:rPr>
      </w:pPr>
      <w:r w:rsidRPr="00EB5BE3">
        <w:rPr>
          <w:bCs/>
          <w:iCs/>
          <w:szCs w:val="26"/>
        </w:rPr>
        <w:t xml:space="preserve">Định kỳ hàng năm nhân viên sẽ được đánh giá và phân loại theo "Quy định về đánh giá và phân loại công chức, viên chức, lao động hợp đồng trong Viện Vệ sinh dịch tễ Trung ương" (QL02-QC05). </w:t>
      </w:r>
    </w:p>
    <w:p w14:paraId="67336BDC" w14:textId="77777777" w:rsidR="009B1F60" w:rsidRPr="00EB5BE3" w:rsidRDefault="009B1F60" w:rsidP="006A12D9">
      <w:pPr>
        <w:widowControl w:val="0"/>
        <w:numPr>
          <w:ilvl w:val="1"/>
          <w:numId w:val="31"/>
        </w:numPr>
        <w:tabs>
          <w:tab w:val="left" w:pos="284"/>
        </w:tabs>
        <w:spacing w:before="120" w:after="0" w:line="312" w:lineRule="auto"/>
        <w:ind w:left="0" w:firstLine="0"/>
        <w:jc w:val="both"/>
        <w:rPr>
          <w:bCs/>
          <w:szCs w:val="26"/>
        </w:rPr>
      </w:pPr>
      <w:r w:rsidRPr="00EB5BE3">
        <w:rPr>
          <w:bCs/>
          <w:iCs/>
          <w:szCs w:val="26"/>
        </w:rPr>
        <w:t xml:space="preserve">Riêng về năng lực chuyên môn, định kỳ hàng năm, lãnh đạo đơn vị/QLCL/QLKT tổ chức đánh giá năng lực chuyên môn của nhân viên theo "Quy trình đánh giá năng lực nhân viên" (QL02-QT06). </w:t>
      </w:r>
    </w:p>
    <w:p w14:paraId="30D0214A" w14:textId="3B99F238" w:rsidR="00A44687" w:rsidRPr="00EB5BE3" w:rsidRDefault="00A44687" w:rsidP="00A44687"/>
    <w:p w14:paraId="4354EFEC" w14:textId="15B42D82" w:rsidR="009C12CE" w:rsidRPr="00EB5BE3" w:rsidRDefault="009C12CE">
      <w:pPr>
        <w:rPr>
          <w:rFonts w:cs="Times New Roman"/>
          <w:sz w:val="24"/>
          <w:szCs w:val="24"/>
        </w:rPr>
        <w:sectPr w:rsidR="009C12CE" w:rsidRPr="00EB5BE3" w:rsidSect="00D67F68">
          <w:pgSz w:w="12240" w:h="15840"/>
          <w:pgMar w:top="1170" w:right="1350" w:bottom="1440" w:left="1440" w:header="720" w:footer="720" w:gutter="0"/>
          <w:cols w:space="720"/>
          <w:titlePg/>
          <w:docGrid w:linePitch="360"/>
        </w:sectPr>
      </w:pPr>
    </w:p>
    <w:p w14:paraId="5B8DA381" w14:textId="41E4794C" w:rsidR="00991B3D" w:rsidRPr="00EB5BE3" w:rsidRDefault="007A53F1" w:rsidP="00DD152B">
      <w:pPr>
        <w:pStyle w:val="Heading1"/>
      </w:pPr>
      <w:bookmarkStart w:id="228" w:name="_Toc56324099"/>
      <w:r w:rsidRPr="00EB5BE3">
        <w:lastRenderedPageBreak/>
        <w:t>PHỤ LỤC</w:t>
      </w:r>
      <w:r w:rsidR="007E72CF" w:rsidRPr="00EB5BE3">
        <w:t xml:space="preserve"> </w:t>
      </w:r>
      <w:r w:rsidR="003C0E5C" w:rsidRPr="00EB5BE3">
        <w:t>I</w:t>
      </w:r>
      <w:bookmarkEnd w:id="228"/>
      <w:r w:rsidR="007E72CF" w:rsidRPr="00EB5BE3">
        <w:t xml:space="preserve"> </w:t>
      </w:r>
      <w:r w:rsidR="00C2572A" w:rsidRPr="00EB5BE3">
        <w:t xml:space="preserve"> </w:t>
      </w:r>
    </w:p>
    <w:p w14:paraId="27F78D2B" w14:textId="447A684D" w:rsidR="00991B3D" w:rsidRPr="00EB5BE3" w:rsidRDefault="00991B3D" w:rsidP="00765507">
      <w:pPr>
        <w:spacing w:before="240"/>
        <w:jc w:val="center"/>
        <w:rPr>
          <w:b/>
          <w:bCs/>
          <w:lang w:eastAsia="zh-TW"/>
        </w:rPr>
      </w:pPr>
      <w:r w:rsidRPr="00EB5BE3">
        <w:rPr>
          <w:b/>
          <w:bCs/>
          <w:lang w:eastAsia="zh-TW"/>
        </w:rPr>
        <w:t>SƠ ĐỒ TỔ CHỨC VIỆN VỆ SINH DỊCH TỄ</w:t>
      </w:r>
    </w:p>
    <w:p w14:paraId="693318A6" w14:textId="14E52BCE" w:rsidR="00991B3D" w:rsidRPr="00EB5BE3" w:rsidRDefault="009C12CE" w:rsidP="009C12CE">
      <w:pPr>
        <w:tabs>
          <w:tab w:val="left" w:pos="3356"/>
        </w:tabs>
        <w:jc w:val="center"/>
        <w:rPr>
          <w:b/>
          <w:bCs/>
          <w:lang w:eastAsia="zh-TW"/>
        </w:rPr>
        <w:sectPr w:rsidR="00991B3D" w:rsidRPr="00EB5BE3" w:rsidSect="009C12CE">
          <w:pgSz w:w="15840" w:h="12240" w:orient="landscape"/>
          <w:pgMar w:top="1440" w:right="1170" w:bottom="1350" w:left="1440" w:header="720" w:footer="720" w:gutter="0"/>
          <w:cols w:space="720"/>
          <w:docGrid w:linePitch="360"/>
        </w:sectPr>
      </w:pPr>
      <w:r w:rsidRPr="00EB5BE3">
        <w:rPr>
          <w:b/>
          <w:bCs/>
          <w:noProof/>
          <w:lang w:eastAsia="en-US"/>
        </w:rPr>
        <w:drawing>
          <wp:inline distT="0" distB="0" distL="0" distR="0" wp14:anchorId="4C15D1CE" wp14:editId="6544A119">
            <wp:extent cx="7625301" cy="4943475"/>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642234" cy="4954453"/>
                    </a:xfrm>
                    <a:prstGeom prst="rect">
                      <a:avLst/>
                    </a:prstGeom>
                    <a:noFill/>
                  </pic:spPr>
                </pic:pic>
              </a:graphicData>
            </a:graphic>
          </wp:inline>
        </w:drawing>
      </w:r>
    </w:p>
    <w:p w14:paraId="1FEE4CE1" w14:textId="77777777" w:rsidR="00991B3D" w:rsidRPr="00EB5BE3" w:rsidRDefault="00991B3D" w:rsidP="00991B3D">
      <w:pPr>
        <w:jc w:val="center"/>
        <w:rPr>
          <w:b/>
          <w:bCs/>
          <w:lang w:eastAsia="zh-TW"/>
        </w:rPr>
      </w:pPr>
      <w:r w:rsidRPr="00EB5BE3">
        <w:rPr>
          <w:b/>
          <w:bCs/>
          <w:lang w:eastAsia="zh-TW"/>
        </w:rPr>
        <w:lastRenderedPageBreak/>
        <w:t xml:space="preserve">SƠ ĐỒ TỔ CHỨC </w:t>
      </w:r>
    </w:p>
    <w:p w14:paraId="646735E4" w14:textId="77777777" w:rsidR="00991B3D" w:rsidRPr="00EB5BE3" w:rsidRDefault="00991B3D" w:rsidP="00991B3D">
      <w:pPr>
        <w:jc w:val="center"/>
        <w:rPr>
          <w:b/>
          <w:bCs/>
          <w:lang w:eastAsia="zh-TW"/>
        </w:rPr>
      </w:pPr>
      <w:r w:rsidRPr="00EB5BE3">
        <w:rPr>
          <w:b/>
          <w:bCs/>
          <w:lang w:eastAsia="zh-TW"/>
        </w:rPr>
        <w:t>TRUNG TÂM NGHIÊN CỨU, SẢN XUẤT VẮC XIN VÀ SINH PHẨM Y TẾ</w:t>
      </w:r>
    </w:p>
    <w:p w14:paraId="08F3B7AD" w14:textId="555A1DEC" w:rsidR="00991B3D" w:rsidRPr="00EB5BE3" w:rsidRDefault="00766915" w:rsidP="00991B3D">
      <w:pPr>
        <w:jc w:val="center"/>
        <w:rPr>
          <w:b/>
          <w:bCs/>
          <w:lang w:eastAsia="zh-TW"/>
        </w:rPr>
      </w:pPr>
      <w:r w:rsidRPr="00EB5BE3">
        <w:rPr>
          <w:noProof/>
          <w:lang w:eastAsia="en-US"/>
        </w:rPr>
        <w:drawing>
          <wp:inline distT="0" distB="0" distL="0" distR="0" wp14:anchorId="5D185526" wp14:editId="4C02BB56">
            <wp:extent cx="8376760" cy="4749421"/>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r="9920"/>
                    <a:stretch/>
                  </pic:blipFill>
                  <pic:spPr bwMode="auto">
                    <a:xfrm>
                      <a:off x="0" y="0"/>
                      <a:ext cx="8381935" cy="475235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E0A46A7" w14:textId="668B4C1C" w:rsidR="00991B3D" w:rsidRPr="00EB5BE3" w:rsidRDefault="00991B3D" w:rsidP="00991B3D">
      <w:pPr>
        <w:jc w:val="center"/>
        <w:rPr>
          <w:b/>
          <w:bCs/>
          <w:lang w:eastAsia="zh-TW"/>
        </w:rPr>
        <w:sectPr w:rsidR="00991B3D" w:rsidRPr="00EB5BE3" w:rsidSect="00991B3D">
          <w:pgSz w:w="15840" w:h="12240" w:orient="landscape"/>
          <w:pgMar w:top="1440" w:right="1170" w:bottom="1350" w:left="1440" w:header="720" w:footer="720" w:gutter="0"/>
          <w:cols w:space="720"/>
          <w:docGrid w:linePitch="360"/>
        </w:sectPr>
      </w:pPr>
    </w:p>
    <w:p w14:paraId="75135860" w14:textId="3B78E58C" w:rsidR="000C16BB" w:rsidRPr="00EB5BE3" w:rsidRDefault="007A53F1" w:rsidP="00DD152B">
      <w:pPr>
        <w:pStyle w:val="Heading1"/>
      </w:pPr>
      <w:bookmarkStart w:id="229" w:name="_Toc56324100"/>
      <w:r w:rsidRPr="00EB5BE3">
        <w:lastRenderedPageBreak/>
        <w:t>PHỤ LỤC</w:t>
      </w:r>
      <w:r w:rsidR="000C16BB" w:rsidRPr="00EB5BE3">
        <w:t xml:space="preserve"> </w:t>
      </w:r>
      <w:r w:rsidR="003C0E5C" w:rsidRPr="00EB5BE3">
        <w:t>II</w:t>
      </w:r>
      <w:bookmarkEnd w:id="229"/>
      <w:r w:rsidR="000C16BB" w:rsidRPr="00EB5BE3">
        <w:t xml:space="preserve">                                                                                              </w:t>
      </w:r>
    </w:p>
    <w:p w14:paraId="6F0C5FCE" w14:textId="06B6858F" w:rsidR="007F5C5D" w:rsidRPr="00EB5BE3" w:rsidRDefault="007F5C5D" w:rsidP="000C16BB">
      <w:pPr>
        <w:jc w:val="center"/>
        <w:rPr>
          <w:b/>
          <w:bCs/>
          <w:sz w:val="32"/>
          <w:szCs w:val="28"/>
          <w:lang w:eastAsia="zh-TW"/>
        </w:rPr>
      </w:pPr>
      <w:r w:rsidRPr="00EB5BE3">
        <w:rPr>
          <w:b/>
          <w:bCs/>
          <w:sz w:val="32"/>
          <w:szCs w:val="28"/>
          <w:lang w:eastAsia="zh-TW"/>
        </w:rPr>
        <w:t xml:space="preserve">QUY TRÌNH QUẢN LÝ PTN ATSH CẤP </w:t>
      </w:r>
      <w:r w:rsidR="00192CE8" w:rsidRPr="00EB5BE3">
        <w:rPr>
          <w:b/>
          <w:bCs/>
          <w:sz w:val="32"/>
          <w:szCs w:val="28"/>
          <w:lang w:eastAsia="zh-TW"/>
        </w:rPr>
        <w:t>III</w:t>
      </w:r>
      <w:r w:rsidRPr="00EB5BE3">
        <w:rPr>
          <w:b/>
          <w:bCs/>
          <w:sz w:val="32"/>
          <w:szCs w:val="28"/>
          <w:lang w:eastAsia="zh-TW"/>
        </w:rPr>
        <w:t xml:space="preserve">  </w:t>
      </w:r>
    </w:p>
    <w:p w14:paraId="294A63F8" w14:textId="77777777" w:rsidR="007F5C5D" w:rsidRPr="00EB5BE3" w:rsidRDefault="007F5C5D" w:rsidP="000C16BB">
      <w:pPr>
        <w:spacing w:before="120" w:after="120" w:line="240" w:lineRule="auto"/>
        <w:jc w:val="center"/>
        <w:rPr>
          <w:b/>
          <w:bCs/>
          <w:i/>
          <w:iCs/>
        </w:rPr>
      </w:pPr>
    </w:p>
    <w:p w14:paraId="16F711EE" w14:textId="77777777" w:rsidR="007F5C5D" w:rsidRPr="00EB5BE3" w:rsidRDefault="007F5C5D" w:rsidP="000C16BB">
      <w:pPr>
        <w:spacing w:before="120" w:after="120" w:line="240" w:lineRule="auto"/>
        <w:jc w:val="center"/>
        <w:rPr>
          <w:b/>
          <w:bCs/>
          <w:i/>
          <w:iCs/>
        </w:rPr>
      </w:pPr>
    </w:p>
    <w:p w14:paraId="365535D2" w14:textId="053CE280" w:rsidR="000C16BB" w:rsidRPr="00EB5BE3" w:rsidRDefault="00307AE8" w:rsidP="000C16BB">
      <w:pPr>
        <w:spacing w:before="120" w:after="120" w:line="240" w:lineRule="auto"/>
        <w:jc w:val="center"/>
        <w:rPr>
          <w:rFonts w:cs="Times New Roman"/>
          <w:sz w:val="24"/>
          <w:szCs w:val="24"/>
        </w:rPr>
      </w:pPr>
      <w:r w:rsidRPr="00EB5BE3">
        <w:rPr>
          <w:b/>
          <w:bCs/>
          <w:i/>
          <w:iCs/>
        </w:rPr>
        <w:t>Xem tài liệu đính kèm</w:t>
      </w:r>
    </w:p>
    <w:p w14:paraId="05716448" w14:textId="77777777" w:rsidR="000C16BB" w:rsidRPr="00EB5BE3" w:rsidRDefault="00C2572A" w:rsidP="00882C77">
      <w:pPr>
        <w:pStyle w:val="BodyText1"/>
      </w:pPr>
      <w:r w:rsidRPr="00EB5BE3">
        <w:t xml:space="preserve">                                                                                           </w:t>
      </w:r>
    </w:p>
    <w:p w14:paraId="068A5760" w14:textId="77777777" w:rsidR="000C16BB" w:rsidRPr="00EB5BE3" w:rsidRDefault="000C16BB">
      <w:pPr>
        <w:rPr>
          <w:rFonts w:ascii="Times New Roman Bold" w:eastAsiaTheme="majorEastAsia" w:hAnsi="Times New Roman Bold" w:cstheme="majorBidi"/>
          <w:b/>
          <w:caps/>
          <w:color w:val="000000" w:themeColor="text1"/>
          <w:sz w:val="32"/>
          <w:szCs w:val="40"/>
          <w:lang w:eastAsia="zh-TW"/>
        </w:rPr>
      </w:pPr>
      <w:r w:rsidRPr="00EB5BE3">
        <w:rPr>
          <w:rFonts w:hint="eastAsia"/>
        </w:rPr>
        <w:br w:type="page"/>
      </w:r>
    </w:p>
    <w:p w14:paraId="5AE56129" w14:textId="482BC99D" w:rsidR="008B2353" w:rsidRPr="00EB5BE3" w:rsidRDefault="007A53F1" w:rsidP="00DD152B">
      <w:pPr>
        <w:pStyle w:val="Heading1"/>
      </w:pPr>
      <w:bookmarkStart w:id="230" w:name="_Toc56324101"/>
      <w:r w:rsidRPr="00EB5BE3">
        <w:lastRenderedPageBreak/>
        <w:t>PHỤ LỤC</w:t>
      </w:r>
      <w:r w:rsidR="008B2353" w:rsidRPr="00EB5BE3">
        <w:t xml:space="preserve"> III</w:t>
      </w:r>
      <w:bookmarkEnd w:id="230"/>
      <w:r w:rsidR="008B2353" w:rsidRPr="00EB5BE3">
        <w:t xml:space="preserve">                                                                                             </w:t>
      </w:r>
    </w:p>
    <w:p w14:paraId="0BB457D7" w14:textId="77777777" w:rsidR="007F5C5D" w:rsidRPr="00EB5BE3" w:rsidRDefault="007F5C5D" w:rsidP="007F5C5D">
      <w:pPr>
        <w:jc w:val="center"/>
        <w:rPr>
          <w:b/>
          <w:bCs/>
          <w:sz w:val="32"/>
          <w:szCs w:val="28"/>
          <w:lang w:eastAsia="zh-TW"/>
        </w:rPr>
      </w:pPr>
      <w:r w:rsidRPr="00EB5BE3">
        <w:rPr>
          <w:rFonts w:hint="eastAsia"/>
          <w:b/>
          <w:bCs/>
          <w:sz w:val="32"/>
          <w:szCs w:val="28"/>
          <w:lang w:eastAsia="zh-TW"/>
        </w:rPr>
        <w:t xml:space="preserve">QUY TRÌNH </w:t>
      </w:r>
      <w:r w:rsidRPr="00EB5BE3">
        <w:rPr>
          <w:b/>
          <w:bCs/>
          <w:sz w:val="32"/>
          <w:szCs w:val="28"/>
          <w:lang w:eastAsia="zh-TW"/>
        </w:rPr>
        <w:t>QUẢN</w:t>
      </w:r>
      <w:r w:rsidRPr="00EB5BE3">
        <w:rPr>
          <w:rFonts w:hint="eastAsia"/>
          <w:b/>
          <w:bCs/>
          <w:sz w:val="32"/>
          <w:szCs w:val="28"/>
          <w:lang w:eastAsia="zh-TW"/>
        </w:rPr>
        <w:t xml:space="preserve"> LÝ VÀ </w:t>
      </w:r>
      <w:r w:rsidRPr="00EB5BE3">
        <w:rPr>
          <w:rFonts w:hint="eastAsia"/>
          <w:b/>
          <w:bCs/>
          <w:sz w:val="32"/>
          <w:szCs w:val="28"/>
          <w:lang w:eastAsia="zh-TW"/>
        </w:rPr>
        <w:t>Đ</w:t>
      </w:r>
      <w:r w:rsidRPr="00EB5BE3">
        <w:rPr>
          <w:rFonts w:hint="eastAsia"/>
          <w:b/>
          <w:bCs/>
          <w:sz w:val="32"/>
          <w:szCs w:val="28"/>
          <w:lang w:eastAsia="zh-TW"/>
        </w:rPr>
        <w:t xml:space="preserve">ÀO </w:t>
      </w:r>
      <w:r w:rsidRPr="00EB5BE3">
        <w:rPr>
          <w:b/>
          <w:bCs/>
          <w:sz w:val="32"/>
          <w:szCs w:val="28"/>
          <w:lang w:eastAsia="zh-TW"/>
        </w:rPr>
        <w:t>TẠO</w:t>
      </w:r>
      <w:r w:rsidRPr="00EB5BE3">
        <w:rPr>
          <w:rFonts w:hint="eastAsia"/>
          <w:b/>
          <w:bCs/>
          <w:sz w:val="32"/>
          <w:szCs w:val="28"/>
          <w:lang w:eastAsia="zh-TW"/>
        </w:rPr>
        <w:t xml:space="preserve"> NHÂN </w:t>
      </w:r>
      <w:r w:rsidRPr="00EB5BE3">
        <w:rPr>
          <w:b/>
          <w:bCs/>
          <w:sz w:val="32"/>
          <w:szCs w:val="28"/>
          <w:lang w:eastAsia="zh-TW"/>
        </w:rPr>
        <w:t>SỰ</w:t>
      </w:r>
      <w:r w:rsidRPr="00EB5BE3">
        <w:rPr>
          <w:rFonts w:hint="eastAsia"/>
          <w:b/>
          <w:bCs/>
          <w:sz w:val="32"/>
          <w:szCs w:val="28"/>
          <w:lang w:eastAsia="zh-TW"/>
        </w:rPr>
        <w:t xml:space="preserve"> CHUYÊN MÔN VÀ </w:t>
      </w:r>
      <w:r w:rsidRPr="00EB5BE3">
        <w:rPr>
          <w:b/>
          <w:bCs/>
          <w:sz w:val="32"/>
          <w:szCs w:val="28"/>
          <w:lang w:eastAsia="zh-TW"/>
        </w:rPr>
        <w:t>DỊCH</w:t>
      </w:r>
      <w:r w:rsidRPr="00EB5BE3">
        <w:rPr>
          <w:rFonts w:hint="eastAsia"/>
          <w:b/>
          <w:bCs/>
          <w:sz w:val="32"/>
          <w:szCs w:val="28"/>
          <w:lang w:eastAsia="zh-TW"/>
        </w:rPr>
        <w:t xml:space="preserve"> </w:t>
      </w:r>
      <w:r w:rsidRPr="00EB5BE3">
        <w:rPr>
          <w:b/>
          <w:bCs/>
          <w:sz w:val="32"/>
          <w:szCs w:val="28"/>
          <w:lang w:eastAsia="zh-TW"/>
        </w:rPr>
        <w:t>VỤ</w:t>
      </w:r>
    </w:p>
    <w:p w14:paraId="480F3D6D" w14:textId="77777777" w:rsidR="007F5C5D" w:rsidRPr="00EB5BE3" w:rsidRDefault="007F5C5D" w:rsidP="007F5C5D">
      <w:pPr>
        <w:rPr>
          <w:lang w:eastAsia="zh-TW"/>
        </w:rPr>
      </w:pPr>
    </w:p>
    <w:p w14:paraId="2CCD4148" w14:textId="77777777" w:rsidR="008B2353" w:rsidRPr="00EB5BE3" w:rsidRDefault="008B2353" w:rsidP="008578EE">
      <w:pPr>
        <w:pStyle w:val="Style16"/>
      </w:pPr>
    </w:p>
    <w:p w14:paraId="594E2366" w14:textId="44BAC13B" w:rsidR="00882C77" w:rsidRPr="00EB5BE3" w:rsidRDefault="00307AE8" w:rsidP="008B2353">
      <w:pPr>
        <w:jc w:val="center"/>
        <w:rPr>
          <w:b/>
          <w:bCs/>
          <w:i/>
          <w:iCs/>
        </w:rPr>
      </w:pPr>
      <w:r w:rsidRPr="00EB5BE3">
        <w:rPr>
          <w:b/>
          <w:bCs/>
          <w:i/>
          <w:iCs/>
        </w:rPr>
        <w:t>Xem tài liệu đính kèm</w:t>
      </w:r>
    </w:p>
    <w:p w14:paraId="5F703E23" w14:textId="77777777" w:rsidR="00882C77" w:rsidRPr="00EB5BE3" w:rsidRDefault="00882C77">
      <w:pPr>
        <w:rPr>
          <w:b/>
          <w:bCs/>
          <w:i/>
          <w:iCs/>
        </w:rPr>
      </w:pPr>
      <w:r w:rsidRPr="00EB5BE3">
        <w:rPr>
          <w:b/>
          <w:bCs/>
          <w:i/>
          <w:iCs/>
        </w:rPr>
        <w:br w:type="page"/>
      </w:r>
    </w:p>
    <w:p w14:paraId="700CB614" w14:textId="5578F0DF" w:rsidR="00882C77" w:rsidRPr="00EB5BE3" w:rsidRDefault="007A53F1" w:rsidP="00DD152B">
      <w:pPr>
        <w:pStyle w:val="Heading1"/>
      </w:pPr>
      <w:bookmarkStart w:id="231" w:name="_Toc56324102"/>
      <w:r w:rsidRPr="00EB5BE3">
        <w:lastRenderedPageBreak/>
        <w:t>PHỤ LỤC</w:t>
      </w:r>
      <w:r w:rsidR="00882C77" w:rsidRPr="00EB5BE3">
        <w:t xml:space="preserve"> Iv                                                                                             QUY TRÌNH RA VÀO KHU VỰC PTN ATSH CẤP </w:t>
      </w:r>
      <w:r w:rsidR="007F5C5D" w:rsidRPr="00EB5BE3">
        <w:t>III</w:t>
      </w:r>
      <w:bookmarkEnd w:id="231"/>
    </w:p>
    <w:p w14:paraId="32B216A7" w14:textId="77777777" w:rsidR="00882C77" w:rsidRPr="00EB5BE3" w:rsidRDefault="00882C77" w:rsidP="008578EE">
      <w:pPr>
        <w:pStyle w:val="Style13"/>
      </w:pPr>
    </w:p>
    <w:p w14:paraId="751BC208" w14:textId="0226308B" w:rsidR="00882C77" w:rsidRPr="00EB5BE3" w:rsidRDefault="00307AE8" w:rsidP="00882C77">
      <w:pPr>
        <w:jc w:val="center"/>
        <w:rPr>
          <w:b/>
          <w:bCs/>
          <w:i/>
          <w:iCs/>
        </w:rPr>
      </w:pPr>
      <w:r w:rsidRPr="00EB5BE3">
        <w:rPr>
          <w:b/>
          <w:bCs/>
          <w:i/>
          <w:iCs/>
        </w:rPr>
        <w:t>Xem tài liệu đính kèm</w:t>
      </w:r>
    </w:p>
    <w:p w14:paraId="5630B647" w14:textId="77777777" w:rsidR="008B2353" w:rsidRPr="00EB5BE3" w:rsidRDefault="008B2353" w:rsidP="008B2353">
      <w:pPr>
        <w:jc w:val="center"/>
        <w:rPr>
          <w:b/>
          <w:bCs/>
          <w:i/>
          <w:iCs/>
        </w:rPr>
      </w:pPr>
    </w:p>
    <w:p w14:paraId="299BAB01" w14:textId="77777777" w:rsidR="008B2353" w:rsidRPr="00EB5BE3" w:rsidRDefault="008B2353">
      <w:pPr>
        <w:rPr>
          <w:b/>
          <w:bCs/>
          <w:i/>
          <w:iCs/>
        </w:rPr>
      </w:pPr>
      <w:r w:rsidRPr="00EB5BE3">
        <w:rPr>
          <w:b/>
          <w:bCs/>
          <w:i/>
          <w:iCs/>
        </w:rPr>
        <w:br w:type="page"/>
      </w:r>
    </w:p>
    <w:p w14:paraId="1162AD2D" w14:textId="4CE57021" w:rsidR="00DD152B" w:rsidRPr="00EB5BE3" w:rsidRDefault="007A53F1" w:rsidP="00DD152B">
      <w:pPr>
        <w:pStyle w:val="Heading1"/>
      </w:pPr>
      <w:bookmarkStart w:id="232" w:name="_Toc56324103"/>
      <w:r w:rsidRPr="00EB5BE3">
        <w:lastRenderedPageBreak/>
        <w:t>PHỤ LỤC</w:t>
      </w:r>
      <w:r w:rsidR="003E33E8" w:rsidRPr="00EB5BE3">
        <w:t xml:space="preserve"> </w:t>
      </w:r>
      <w:r w:rsidR="008B2353" w:rsidRPr="00EB5BE3">
        <w:t>V</w:t>
      </w:r>
      <w:bookmarkEnd w:id="232"/>
    </w:p>
    <w:p w14:paraId="0BDEE15B" w14:textId="210BFFB1" w:rsidR="003C0E5C" w:rsidRPr="00EB5BE3" w:rsidRDefault="003C0E5C" w:rsidP="00DD152B">
      <w:pPr>
        <w:pStyle w:val="Heading1"/>
      </w:pPr>
      <w:bookmarkStart w:id="233" w:name="_Toc56324104"/>
      <w:r w:rsidRPr="00EB5BE3">
        <w:t>SƠ ĐỒ PHÂN LOẠI VÀ THU GOM CHẤT THẢI</w:t>
      </w:r>
      <w:bookmarkEnd w:id="233"/>
    </w:p>
    <w:p w14:paraId="1030CA22" w14:textId="65327061" w:rsidR="003C0E5C" w:rsidRPr="00EB5BE3" w:rsidRDefault="003C0E5C" w:rsidP="003C0E5C">
      <w:pPr>
        <w:rPr>
          <w:lang w:eastAsia="zh-TW"/>
        </w:rPr>
      </w:pPr>
    </w:p>
    <w:p w14:paraId="4BD781D9" w14:textId="1C3A7B46" w:rsidR="003C0E5C" w:rsidRPr="00EB5BE3" w:rsidRDefault="007A7E41">
      <w:pPr>
        <w:rPr>
          <w:rFonts w:ascii="Times New Roman Bold" w:eastAsiaTheme="majorEastAsia" w:hAnsi="Times New Roman Bold" w:cstheme="majorBidi"/>
          <w:b/>
          <w:caps/>
          <w:color w:val="000000" w:themeColor="text1"/>
          <w:sz w:val="32"/>
          <w:szCs w:val="40"/>
          <w:lang w:eastAsia="zh-TW"/>
        </w:rPr>
      </w:pPr>
      <w:r w:rsidRPr="00EB5BE3">
        <w:rPr>
          <w:rFonts w:hint="eastAsia"/>
          <w:noProof/>
          <w:lang w:eastAsia="en-US"/>
        </w:rPr>
        <w:drawing>
          <wp:inline distT="0" distB="0" distL="0" distR="0" wp14:anchorId="7698AE4D" wp14:editId="0B0B9662">
            <wp:extent cx="6000750" cy="59188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000750" cy="5918835"/>
                    </a:xfrm>
                    <a:prstGeom prst="rect">
                      <a:avLst/>
                    </a:prstGeom>
                    <a:noFill/>
                    <a:ln>
                      <a:noFill/>
                    </a:ln>
                  </pic:spPr>
                </pic:pic>
              </a:graphicData>
            </a:graphic>
          </wp:inline>
        </w:drawing>
      </w:r>
    </w:p>
    <w:p w14:paraId="1C49E126" w14:textId="77777777" w:rsidR="003C0E5C" w:rsidRPr="00EB5BE3" w:rsidRDefault="003C0E5C" w:rsidP="00882C77">
      <w:pPr>
        <w:pStyle w:val="BodyText1"/>
      </w:pPr>
    </w:p>
    <w:p w14:paraId="4BF96829" w14:textId="29253776" w:rsidR="003C0E5C" w:rsidRPr="00EB5BE3" w:rsidRDefault="003C0E5C" w:rsidP="003C0E5C">
      <w:pPr>
        <w:jc w:val="center"/>
        <w:rPr>
          <w:b/>
          <w:bCs/>
          <w:i/>
          <w:iCs/>
        </w:rPr>
      </w:pPr>
    </w:p>
    <w:p w14:paraId="13CD7C11" w14:textId="4D1D559E" w:rsidR="00A439A2" w:rsidRPr="00EB5BE3" w:rsidRDefault="00A439A2" w:rsidP="003C0E5C">
      <w:pPr>
        <w:jc w:val="center"/>
        <w:rPr>
          <w:b/>
          <w:bCs/>
          <w:i/>
          <w:iCs/>
        </w:rPr>
      </w:pPr>
    </w:p>
    <w:p w14:paraId="5A52072B" w14:textId="66ABDBEE" w:rsidR="00DD152B" w:rsidRPr="00EB5BE3" w:rsidRDefault="007A53F1" w:rsidP="00DD152B">
      <w:pPr>
        <w:pStyle w:val="Heading1"/>
      </w:pPr>
      <w:bookmarkStart w:id="234" w:name="_Toc56324105"/>
      <w:r w:rsidRPr="00EB5BE3">
        <w:lastRenderedPageBreak/>
        <w:t>PHỤ LỤC</w:t>
      </w:r>
      <w:r w:rsidR="00DD152B" w:rsidRPr="00EB5BE3">
        <w:t xml:space="preserve"> Vi</w:t>
      </w:r>
      <w:bookmarkEnd w:id="234"/>
    </w:p>
    <w:p w14:paraId="17E9F0B0" w14:textId="77777777" w:rsidR="00DD152B" w:rsidRPr="00EB5BE3" w:rsidRDefault="00DD152B" w:rsidP="00DD152B">
      <w:pPr>
        <w:pStyle w:val="Heading1"/>
      </w:pPr>
      <w:bookmarkStart w:id="235" w:name="_Toc56324106"/>
      <w:r w:rsidRPr="00EB5BE3">
        <w:t>QUY TRÌNH KHỬ NHIỄM VÀ XỬ LÝ CHẤT THẢI</w:t>
      </w:r>
      <w:bookmarkEnd w:id="235"/>
    </w:p>
    <w:p w14:paraId="04C35147" w14:textId="77777777" w:rsidR="00DD152B" w:rsidRPr="00EB5BE3" w:rsidRDefault="00DD152B" w:rsidP="00DD152B">
      <w:pPr>
        <w:pStyle w:val="BodyText1"/>
      </w:pPr>
    </w:p>
    <w:p w14:paraId="5411D341" w14:textId="214EC336" w:rsidR="00DD152B" w:rsidRPr="00EB5BE3" w:rsidRDefault="00307AE8" w:rsidP="00DD152B">
      <w:pPr>
        <w:jc w:val="center"/>
        <w:rPr>
          <w:b/>
          <w:bCs/>
          <w:i/>
          <w:iCs/>
        </w:rPr>
      </w:pPr>
      <w:r w:rsidRPr="00EB5BE3">
        <w:rPr>
          <w:b/>
          <w:bCs/>
          <w:i/>
          <w:iCs/>
        </w:rPr>
        <w:t>Xem tài liệu đính kèm</w:t>
      </w:r>
    </w:p>
    <w:p w14:paraId="7D42BF69" w14:textId="77777777" w:rsidR="00DD152B" w:rsidRPr="00EB5BE3" w:rsidRDefault="00DD152B">
      <w:pPr>
        <w:rPr>
          <w:b/>
          <w:bCs/>
          <w:i/>
          <w:iCs/>
        </w:rPr>
      </w:pPr>
      <w:r w:rsidRPr="00EB5BE3">
        <w:rPr>
          <w:b/>
          <w:bCs/>
          <w:i/>
          <w:iCs/>
        </w:rPr>
        <w:br w:type="page"/>
      </w:r>
    </w:p>
    <w:p w14:paraId="40A4E6DC" w14:textId="149A63DE" w:rsidR="00A439A2" w:rsidRPr="00EB5BE3" w:rsidRDefault="007A53F1" w:rsidP="00DD152B">
      <w:pPr>
        <w:pStyle w:val="Heading1"/>
      </w:pPr>
      <w:bookmarkStart w:id="236" w:name="_Toc56324107"/>
      <w:r w:rsidRPr="00EB5BE3">
        <w:lastRenderedPageBreak/>
        <w:t>PHỤ LỤC</w:t>
      </w:r>
      <w:r w:rsidR="00A439A2" w:rsidRPr="00EB5BE3">
        <w:t xml:space="preserve"> V</w:t>
      </w:r>
      <w:r w:rsidR="008B2353" w:rsidRPr="00EB5BE3">
        <w:t>I</w:t>
      </w:r>
      <w:r w:rsidR="00882C77" w:rsidRPr="00EB5BE3">
        <w:t>i</w:t>
      </w:r>
      <w:r w:rsidR="00A439A2" w:rsidRPr="00EB5BE3">
        <w:t xml:space="preserve">                                                                                              QUY TRÌNH QUẢN LÝ TÁC NHÂN GÂY BỆNH</w:t>
      </w:r>
      <w:bookmarkEnd w:id="236"/>
    </w:p>
    <w:p w14:paraId="11394FF4" w14:textId="77777777" w:rsidR="00A439A2" w:rsidRPr="00EB5BE3" w:rsidRDefault="00A439A2" w:rsidP="00DD152B">
      <w:pPr>
        <w:pStyle w:val="BodyText1"/>
      </w:pPr>
    </w:p>
    <w:p w14:paraId="5EBD08CC" w14:textId="55375A3B" w:rsidR="00A439A2" w:rsidRPr="00EB5BE3" w:rsidRDefault="00307AE8" w:rsidP="00DD152B">
      <w:pPr>
        <w:jc w:val="center"/>
        <w:rPr>
          <w:b/>
          <w:bCs/>
          <w:i/>
          <w:iCs/>
        </w:rPr>
      </w:pPr>
      <w:r w:rsidRPr="00EB5BE3">
        <w:rPr>
          <w:b/>
          <w:bCs/>
          <w:i/>
          <w:iCs/>
        </w:rPr>
        <w:t>Xem tài liệu đính kèm</w:t>
      </w:r>
    </w:p>
    <w:p w14:paraId="2024D8FB" w14:textId="2E427093" w:rsidR="00A439A2" w:rsidRPr="00EB5BE3" w:rsidRDefault="00A439A2" w:rsidP="003C0E5C">
      <w:pPr>
        <w:jc w:val="center"/>
        <w:rPr>
          <w:b/>
          <w:bCs/>
          <w:i/>
          <w:iCs/>
        </w:rPr>
      </w:pPr>
    </w:p>
    <w:p w14:paraId="45E57B96" w14:textId="0FC30E93" w:rsidR="00A439A2" w:rsidRPr="00EB5BE3" w:rsidRDefault="00A439A2">
      <w:pPr>
        <w:rPr>
          <w:b/>
          <w:bCs/>
          <w:i/>
          <w:iCs/>
        </w:rPr>
      </w:pPr>
      <w:r w:rsidRPr="00EB5BE3">
        <w:rPr>
          <w:b/>
          <w:bCs/>
          <w:i/>
          <w:iCs/>
        </w:rPr>
        <w:br w:type="page"/>
      </w:r>
    </w:p>
    <w:p w14:paraId="1403C433" w14:textId="5550545D" w:rsidR="008B2353" w:rsidRPr="00EB5BE3" w:rsidRDefault="007A53F1" w:rsidP="00DD152B">
      <w:pPr>
        <w:pStyle w:val="Heading1"/>
      </w:pPr>
      <w:bookmarkStart w:id="237" w:name="_Toc56324108"/>
      <w:r w:rsidRPr="00EB5BE3">
        <w:lastRenderedPageBreak/>
        <w:t>PHỤ LỤC</w:t>
      </w:r>
      <w:r w:rsidR="008B2353" w:rsidRPr="00EB5BE3">
        <w:t xml:space="preserve"> VI</w:t>
      </w:r>
      <w:r w:rsidR="00882C77" w:rsidRPr="00EB5BE3">
        <w:t>ii</w:t>
      </w:r>
      <w:bookmarkEnd w:id="237"/>
    </w:p>
    <w:p w14:paraId="66F8C5AA" w14:textId="59EA428B" w:rsidR="008B2353" w:rsidRPr="00EB5BE3" w:rsidRDefault="008B2353" w:rsidP="00DD152B">
      <w:pPr>
        <w:pStyle w:val="Heading1"/>
        <w:rPr>
          <w:bCs/>
          <w:i/>
          <w:iCs/>
        </w:rPr>
      </w:pPr>
      <w:bookmarkStart w:id="238" w:name="_Toc56324109"/>
      <w:r w:rsidRPr="00EB5BE3">
        <w:t>QUY TRÌNH diễn tập và xử lý sự cố</w:t>
      </w:r>
      <w:bookmarkEnd w:id="238"/>
    </w:p>
    <w:p w14:paraId="2CDCB140" w14:textId="77777777" w:rsidR="00C2572A" w:rsidRPr="00EB5BE3" w:rsidRDefault="00C2572A" w:rsidP="00DD152B">
      <w:pPr>
        <w:pStyle w:val="Heading1"/>
      </w:pPr>
    </w:p>
    <w:p w14:paraId="6643B46C" w14:textId="77777777" w:rsidR="008852A0" w:rsidRPr="00EB5BE3" w:rsidRDefault="008852A0" w:rsidP="008852A0">
      <w:pPr>
        <w:jc w:val="center"/>
        <w:rPr>
          <w:b/>
          <w:bCs/>
          <w:i/>
          <w:iCs/>
        </w:rPr>
      </w:pPr>
      <w:r w:rsidRPr="00EB5BE3">
        <w:rPr>
          <w:b/>
          <w:bCs/>
          <w:i/>
          <w:iCs/>
        </w:rPr>
        <w:t>Xem tài liệu đính kèm</w:t>
      </w:r>
    </w:p>
    <w:p w14:paraId="79A73B6D" w14:textId="77777777" w:rsidR="008852A0" w:rsidRPr="00EB5BE3" w:rsidRDefault="008852A0" w:rsidP="008852A0">
      <w:pPr>
        <w:jc w:val="center"/>
        <w:rPr>
          <w:rFonts w:ascii="Times New Roman Bold" w:eastAsiaTheme="majorEastAsia" w:hAnsi="Times New Roman Bold" w:cstheme="majorBidi"/>
          <w:b/>
          <w:caps/>
          <w:color w:val="000000" w:themeColor="text1"/>
          <w:sz w:val="32"/>
          <w:szCs w:val="40"/>
          <w:lang w:eastAsia="zh-TW"/>
        </w:rPr>
      </w:pPr>
    </w:p>
    <w:p w14:paraId="6B55164E" w14:textId="2B75EE4C" w:rsidR="008852A0" w:rsidRPr="00EB5BE3" w:rsidRDefault="008852A0" w:rsidP="008852A0">
      <w:pPr>
        <w:tabs>
          <w:tab w:val="center" w:pos="4725"/>
        </w:tabs>
        <w:rPr>
          <w:lang w:eastAsia="zh-TW"/>
        </w:rPr>
        <w:sectPr w:rsidR="008852A0" w:rsidRPr="00EB5BE3" w:rsidSect="003E5F06">
          <w:pgSz w:w="12240" w:h="15840"/>
          <w:pgMar w:top="1170" w:right="1350" w:bottom="1440" w:left="1440" w:header="720" w:footer="720" w:gutter="0"/>
          <w:cols w:space="720"/>
          <w:docGrid w:linePitch="360"/>
        </w:sectPr>
      </w:pPr>
      <w:r w:rsidRPr="00EB5BE3">
        <w:rPr>
          <w:lang w:eastAsia="zh-TW"/>
        </w:rPr>
        <w:tab/>
      </w:r>
    </w:p>
    <w:p w14:paraId="5CB5EBEA" w14:textId="77777777" w:rsidR="007A53F1" w:rsidRPr="00EB5BE3" w:rsidRDefault="007A53F1" w:rsidP="007A53F1">
      <w:pPr>
        <w:pStyle w:val="Heading1"/>
      </w:pPr>
      <w:bookmarkStart w:id="239" w:name="_Toc53693666"/>
      <w:bookmarkStart w:id="240" w:name="_Toc56324110"/>
      <w:bookmarkStart w:id="241" w:name="_Toc39495449"/>
      <w:r w:rsidRPr="00EB5BE3">
        <w:lastRenderedPageBreak/>
        <w:t>PHỤ LỤC ix</w:t>
      </w:r>
      <w:bookmarkEnd w:id="239"/>
      <w:bookmarkEnd w:id="240"/>
    </w:p>
    <w:p w14:paraId="4A284AAC" w14:textId="77777777" w:rsidR="007A53F1" w:rsidRPr="00EB5BE3" w:rsidRDefault="007A53F1" w:rsidP="007A53F1">
      <w:pPr>
        <w:pStyle w:val="BodyText1"/>
      </w:pPr>
      <w:r w:rsidRPr="00EB5BE3">
        <w:t>KẾ HOẠCH QUẢN LÝ LAO ĐỘNG</w:t>
      </w:r>
    </w:p>
    <w:p w14:paraId="06C57A16" w14:textId="77777777" w:rsidR="007A53F1" w:rsidRPr="00EB5BE3" w:rsidRDefault="007A53F1" w:rsidP="007A53F1">
      <w:pPr>
        <w:jc w:val="center"/>
        <w:rPr>
          <w:b/>
          <w:bCs/>
          <w:color w:val="4472C4"/>
          <w:szCs w:val="26"/>
        </w:rPr>
      </w:pPr>
      <w:r w:rsidRPr="00EB5BE3">
        <w:rPr>
          <w:b/>
          <w:bCs/>
          <w:color w:val="4472C4"/>
          <w:szCs w:val="26"/>
        </w:rPr>
        <w:t>Dự án Chuẩn bị Ứng phó phó COVID 19 của Việt Nam</w:t>
      </w:r>
    </w:p>
    <w:p w14:paraId="60E94A0C" w14:textId="77777777" w:rsidR="007A53F1" w:rsidRPr="00EB5BE3" w:rsidRDefault="007A53F1" w:rsidP="007A53F1">
      <w:pPr>
        <w:rPr>
          <w:color w:val="000000"/>
          <w:szCs w:val="26"/>
        </w:rPr>
      </w:pPr>
    </w:p>
    <w:p w14:paraId="70CAA711" w14:textId="77777777" w:rsidR="007A53F1" w:rsidRPr="00EB5BE3" w:rsidRDefault="007A53F1" w:rsidP="007A53F1">
      <w:pPr>
        <w:jc w:val="both"/>
        <w:rPr>
          <w:color w:val="000000"/>
          <w:szCs w:val="26"/>
        </w:rPr>
      </w:pPr>
      <w:r w:rsidRPr="00EB5BE3">
        <w:rPr>
          <w:color w:val="000000"/>
          <w:szCs w:val="26"/>
        </w:rPr>
        <w:t xml:space="preserve">Kế hoạch Quản lý Lao động (LMP) là một tài liệu luôn thay đổi được rà soát và cập nhật trong suốt quá trình phát triển và thực hiện Dự án Ứng phó khẩn cấp Đại dịch COVID-19 tại Việt Nam. LMP áp dụng cho tất cả nhân viên dự án, bất kể hợp đồng là toàn thời gian, bán thời gian, tạm thời hay thời vụ. </w:t>
      </w:r>
    </w:p>
    <w:p w14:paraId="297828EB" w14:textId="77777777" w:rsidR="007A53F1" w:rsidRPr="00EB5BE3" w:rsidRDefault="007A53F1" w:rsidP="007A53F1">
      <w:pPr>
        <w:rPr>
          <w:color w:val="000000"/>
          <w:szCs w:val="26"/>
        </w:rPr>
      </w:pPr>
    </w:p>
    <w:p w14:paraId="01C68F06" w14:textId="77777777" w:rsidR="007A53F1" w:rsidRPr="00EB5BE3" w:rsidRDefault="007A53F1" w:rsidP="007A53F1">
      <w:pPr>
        <w:rPr>
          <w:b/>
          <w:color w:val="000000"/>
          <w:szCs w:val="26"/>
          <w:u w:val="single"/>
        </w:rPr>
      </w:pPr>
      <w:r w:rsidRPr="00EB5BE3">
        <w:rPr>
          <w:b/>
          <w:color w:val="000000"/>
          <w:szCs w:val="26"/>
          <w:u w:val="single"/>
        </w:rPr>
        <w:t>SỬ DỤNG LAO ĐỘNG TRONG DỰ ÁN</w:t>
      </w:r>
    </w:p>
    <w:p w14:paraId="39698FE1" w14:textId="77777777" w:rsidR="007A53F1" w:rsidRPr="00EB5BE3" w:rsidRDefault="007A53F1" w:rsidP="007A53F1">
      <w:pPr>
        <w:jc w:val="both"/>
        <w:rPr>
          <w:color w:val="000000"/>
          <w:szCs w:val="26"/>
        </w:rPr>
      </w:pPr>
      <w:r w:rsidRPr="00EB5BE3">
        <w:rPr>
          <w:color w:val="000000"/>
          <w:szCs w:val="26"/>
        </w:rPr>
        <w:t xml:space="preserve">ESS2 của WB xác định 4 nhóm người lao động của dự án bao gồm: </w:t>
      </w:r>
    </w:p>
    <w:p w14:paraId="21C17526" w14:textId="77777777" w:rsidR="007A53F1" w:rsidRPr="00EB5BE3" w:rsidRDefault="007A53F1" w:rsidP="006A12D9">
      <w:pPr>
        <w:pStyle w:val="ListParagraph"/>
        <w:numPr>
          <w:ilvl w:val="0"/>
          <w:numId w:val="14"/>
        </w:numPr>
        <w:spacing w:after="0" w:line="240" w:lineRule="auto"/>
        <w:jc w:val="both"/>
        <w:rPr>
          <w:color w:val="000000"/>
          <w:szCs w:val="26"/>
        </w:rPr>
      </w:pPr>
      <w:r w:rsidRPr="00EB5BE3">
        <w:rPr>
          <w:b/>
          <w:color w:val="000000"/>
          <w:szCs w:val="26"/>
        </w:rPr>
        <w:t>Người lao động trực tiếp</w:t>
      </w:r>
      <w:r w:rsidRPr="00EB5BE3">
        <w:rPr>
          <w:color w:val="000000"/>
          <w:szCs w:val="26"/>
        </w:rPr>
        <w:t xml:space="preserve"> - những người được Bên vay tuyển dụng hoặc thuê trực tiếp (bao gồm người đề xuất dự án và các cơ quan thực hiện dự án) làm việc cụ thể liên quan đến dự án.</w:t>
      </w:r>
    </w:p>
    <w:p w14:paraId="15B7E516" w14:textId="77777777" w:rsidR="007A53F1" w:rsidRPr="00EB5BE3" w:rsidRDefault="007A53F1" w:rsidP="006A12D9">
      <w:pPr>
        <w:pStyle w:val="ListParagraph"/>
        <w:numPr>
          <w:ilvl w:val="0"/>
          <w:numId w:val="14"/>
        </w:numPr>
        <w:spacing w:after="0" w:line="240" w:lineRule="auto"/>
        <w:jc w:val="both"/>
        <w:rPr>
          <w:color w:val="000000"/>
          <w:szCs w:val="26"/>
        </w:rPr>
      </w:pPr>
      <w:r w:rsidRPr="00EB5BE3">
        <w:rPr>
          <w:b/>
          <w:bCs/>
          <w:color w:val="000000"/>
          <w:szCs w:val="26"/>
        </w:rPr>
        <w:t>Lao động hợp đồng</w:t>
      </w:r>
      <w:r w:rsidRPr="00EB5BE3">
        <w:rPr>
          <w:color w:val="000000"/>
          <w:szCs w:val="26"/>
        </w:rPr>
        <w:t xml:space="preserve"> - những người được tuyển dụng hoặc thuê thông qua bên thứ ba để thực hiện công việc liên quan đến các chức năng cốt lõi của dự án, bất kể ở đâu. Đây có thể là lao động quốc tế hoặc quốc gia.</w:t>
      </w:r>
    </w:p>
    <w:p w14:paraId="4ADC2BE6" w14:textId="77777777" w:rsidR="007A53F1" w:rsidRPr="00EB5BE3" w:rsidRDefault="007A53F1" w:rsidP="006A12D9">
      <w:pPr>
        <w:pStyle w:val="ListParagraph"/>
        <w:numPr>
          <w:ilvl w:val="0"/>
          <w:numId w:val="14"/>
        </w:numPr>
        <w:spacing w:after="0" w:line="240" w:lineRule="auto"/>
        <w:jc w:val="both"/>
        <w:rPr>
          <w:color w:val="000000"/>
          <w:szCs w:val="26"/>
        </w:rPr>
      </w:pPr>
      <w:r w:rsidRPr="00EB5BE3">
        <w:rPr>
          <w:b/>
          <w:color w:val="000000"/>
          <w:szCs w:val="26"/>
        </w:rPr>
        <w:t>Nhân viên cung ứng chính</w:t>
      </w:r>
      <w:r w:rsidRPr="00EB5BE3">
        <w:rPr>
          <w:color w:val="000000"/>
          <w:szCs w:val="26"/>
        </w:rPr>
        <w:t xml:space="preserve"> - những người được các nhà cung ứng chính của Bên vay tuyển dụng hoặc thuê. Trong quá trình chuẩn bị dự án, đã xác nhận rằng sẽ không có nhân viên cung ứng chính nào tham gia vào dự án này.</w:t>
      </w:r>
    </w:p>
    <w:p w14:paraId="7B8CE527" w14:textId="77777777" w:rsidR="007A53F1" w:rsidRPr="00EB5BE3" w:rsidRDefault="007A53F1" w:rsidP="006A12D9">
      <w:pPr>
        <w:pStyle w:val="ListParagraph"/>
        <w:numPr>
          <w:ilvl w:val="0"/>
          <w:numId w:val="14"/>
        </w:numPr>
        <w:spacing w:after="0" w:line="240" w:lineRule="auto"/>
        <w:jc w:val="both"/>
        <w:rPr>
          <w:color w:val="000000"/>
          <w:szCs w:val="26"/>
        </w:rPr>
      </w:pPr>
      <w:r w:rsidRPr="00EB5BE3">
        <w:rPr>
          <w:b/>
          <w:color w:val="000000"/>
          <w:szCs w:val="26"/>
        </w:rPr>
        <w:t>Lao động tại cộng đồng</w:t>
      </w:r>
      <w:r w:rsidRPr="00EB5BE3">
        <w:rPr>
          <w:color w:val="000000"/>
          <w:szCs w:val="26"/>
        </w:rPr>
        <w:t xml:space="preserve"> - những người được tuyển dụng hoặc thuê cung cấp lao động cộng đồng, nói chung là tự nguyện. Trong quá trình chuẩn bị dự án, đã xác nhận rằng sẽ không có lao động tại cộng đồng nào tham gia vào Dự án.</w:t>
      </w:r>
    </w:p>
    <w:p w14:paraId="673FF7C3" w14:textId="77777777" w:rsidR="007A53F1" w:rsidRPr="00EB5BE3" w:rsidRDefault="007A53F1" w:rsidP="006A12D9">
      <w:pPr>
        <w:pStyle w:val="ListParagraph"/>
        <w:numPr>
          <w:ilvl w:val="0"/>
          <w:numId w:val="14"/>
        </w:numPr>
        <w:spacing w:after="0" w:line="240" w:lineRule="auto"/>
        <w:jc w:val="both"/>
        <w:rPr>
          <w:color w:val="000000"/>
          <w:szCs w:val="26"/>
        </w:rPr>
      </w:pPr>
      <w:r w:rsidRPr="00EB5BE3">
        <w:rPr>
          <w:b/>
          <w:color w:val="000000"/>
          <w:szCs w:val="26"/>
        </w:rPr>
        <w:t>Công chức – viên chức</w:t>
      </w:r>
      <w:r w:rsidRPr="00EB5BE3">
        <w:rPr>
          <w:color w:val="000000"/>
          <w:szCs w:val="26"/>
        </w:rPr>
        <w:t xml:space="preserve"> - những người được Nhà nước tuyển dụng trực tiếp</w:t>
      </w:r>
    </w:p>
    <w:p w14:paraId="1C10D194" w14:textId="77777777" w:rsidR="007A53F1" w:rsidRPr="00EB5BE3" w:rsidRDefault="007A53F1" w:rsidP="007A53F1">
      <w:pPr>
        <w:rPr>
          <w:color w:val="000000"/>
          <w:szCs w:val="26"/>
        </w:rPr>
      </w:pPr>
    </w:p>
    <w:p w14:paraId="4C44D728" w14:textId="77777777" w:rsidR="007A53F1" w:rsidRPr="00EB5BE3" w:rsidRDefault="007A53F1" w:rsidP="007A53F1">
      <w:pPr>
        <w:rPr>
          <w:color w:val="000000"/>
          <w:szCs w:val="26"/>
        </w:rPr>
      </w:pPr>
      <w:r w:rsidRPr="00EB5BE3">
        <w:rPr>
          <w:color w:val="000000"/>
          <w:szCs w:val="26"/>
        </w:rPr>
        <w:t xml:space="preserve">Dự án COVID-19 của Việt Nam dự kiến sẽ có sự tham gia của các nhân viên và người lao động được liệt kê theo danh sách dưới đây. </w:t>
      </w:r>
    </w:p>
    <w:tbl>
      <w:tblPr>
        <w:tblW w:w="9772"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12"/>
        <w:gridCol w:w="2160"/>
        <w:gridCol w:w="1980"/>
        <w:gridCol w:w="1798"/>
        <w:gridCol w:w="1622"/>
      </w:tblGrid>
      <w:tr w:rsidR="007A53F1" w:rsidRPr="00EB5BE3" w14:paraId="4AF8F5AF" w14:textId="77777777" w:rsidTr="00307AE8">
        <w:trPr>
          <w:trHeight w:val="783"/>
        </w:trPr>
        <w:tc>
          <w:tcPr>
            <w:tcW w:w="2212" w:type="dxa"/>
            <w:shd w:val="clear" w:color="auto" w:fill="4472C4"/>
          </w:tcPr>
          <w:p w14:paraId="07FF02CF" w14:textId="77777777" w:rsidR="007A53F1" w:rsidRPr="00EB5BE3" w:rsidRDefault="007A53F1" w:rsidP="00307AE8">
            <w:pPr>
              <w:jc w:val="center"/>
              <w:rPr>
                <w:b/>
                <w:color w:val="000000"/>
                <w:szCs w:val="26"/>
              </w:rPr>
            </w:pPr>
            <w:r w:rsidRPr="00EB5BE3">
              <w:rPr>
                <w:b/>
                <w:color w:val="000000"/>
                <w:szCs w:val="26"/>
              </w:rPr>
              <w:t>Cấu phần dự án</w:t>
            </w:r>
          </w:p>
        </w:tc>
        <w:tc>
          <w:tcPr>
            <w:tcW w:w="2160" w:type="dxa"/>
            <w:shd w:val="clear" w:color="auto" w:fill="4472C4"/>
          </w:tcPr>
          <w:p w14:paraId="5D1B7A8A" w14:textId="77777777" w:rsidR="007A53F1" w:rsidRPr="00EB5BE3" w:rsidRDefault="007A53F1" w:rsidP="00307AE8">
            <w:pPr>
              <w:jc w:val="center"/>
              <w:rPr>
                <w:b/>
                <w:color w:val="000000"/>
                <w:szCs w:val="26"/>
              </w:rPr>
            </w:pPr>
            <w:r w:rsidRPr="00EB5BE3">
              <w:rPr>
                <w:b/>
                <w:color w:val="000000"/>
                <w:szCs w:val="26"/>
              </w:rPr>
              <w:t>Số lao động dự án ước tính</w:t>
            </w:r>
          </w:p>
        </w:tc>
        <w:tc>
          <w:tcPr>
            <w:tcW w:w="1980" w:type="dxa"/>
            <w:shd w:val="clear" w:color="auto" w:fill="4472C4"/>
          </w:tcPr>
          <w:p w14:paraId="0238FAF2" w14:textId="77777777" w:rsidR="007A53F1" w:rsidRPr="00EB5BE3" w:rsidRDefault="007A53F1" w:rsidP="00307AE8">
            <w:pPr>
              <w:rPr>
                <w:b/>
                <w:color w:val="000000"/>
                <w:szCs w:val="26"/>
              </w:rPr>
            </w:pPr>
            <w:r w:rsidRPr="00EB5BE3">
              <w:rPr>
                <w:b/>
                <w:color w:val="000000"/>
                <w:szCs w:val="26"/>
              </w:rPr>
              <w:t>Đặc điểm của lao động dự án</w:t>
            </w:r>
          </w:p>
        </w:tc>
        <w:tc>
          <w:tcPr>
            <w:tcW w:w="1798" w:type="dxa"/>
            <w:shd w:val="clear" w:color="auto" w:fill="4472C4"/>
          </w:tcPr>
          <w:p w14:paraId="5EFFBE39" w14:textId="77777777" w:rsidR="007A53F1" w:rsidRPr="00EB5BE3" w:rsidRDefault="007A53F1" w:rsidP="00307AE8">
            <w:pPr>
              <w:jc w:val="center"/>
              <w:rPr>
                <w:b/>
                <w:color w:val="000000"/>
                <w:szCs w:val="26"/>
              </w:rPr>
            </w:pPr>
            <w:r w:rsidRPr="00EB5BE3">
              <w:rPr>
                <w:b/>
                <w:color w:val="000000"/>
                <w:szCs w:val="26"/>
              </w:rPr>
              <w:t>Thời điểm cần lao động</w:t>
            </w:r>
          </w:p>
        </w:tc>
        <w:tc>
          <w:tcPr>
            <w:tcW w:w="1622" w:type="dxa"/>
            <w:shd w:val="clear" w:color="auto" w:fill="4472C4"/>
          </w:tcPr>
          <w:p w14:paraId="14318646" w14:textId="77777777" w:rsidR="007A53F1" w:rsidRPr="00EB5BE3" w:rsidRDefault="007A53F1" w:rsidP="00307AE8">
            <w:pPr>
              <w:jc w:val="center"/>
              <w:rPr>
                <w:b/>
                <w:color w:val="000000"/>
                <w:szCs w:val="26"/>
              </w:rPr>
            </w:pPr>
            <w:r w:rsidRPr="00EB5BE3">
              <w:rPr>
                <w:b/>
                <w:color w:val="000000"/>
                <w:szCs w:val="26"/>
              </w:rPr>
              <w:t>Loại lao động</w:t>
            </w:r>
          </w:p>
        </w:tc>
      </w:tr>
      <w:tr w:rsidR="007A53F1" w:rsidRPr="00EB5BE3" w14:paraId="1A52F211" w14:textId="77777777" w:rsidTr="00307AE8">
        <w:trPr>
          <w:trHeight w:val="783"/>
        </w:trPr>
        <w:tc>
          <w:tcPr>
            <w:tcW w:w="2212" w:type="dxa"/>
            <w:shd w:val="clear" w:color="auto" w:fill="auto"/>
          </w:tcPr>
          <w:p w14:paraId="4BF614A3" w14:textId="77777777" w:rsidR="007A53F1" w:rsidRPr="00EB5BE3" w:rsidRDefault="007A53F1" w:rsidP="00307AE8">
            <w:pPr>
              <w:rPr>
                <w:color w:val="000000"/>
                <w:szCs w:val="26"/>
              </w:rPr>
            </w:pPr>
            <w:r w:rsidRPr="00EB5BE3">
              <w:rPr>
                <w:b/>
                <w:bCs/>
                <w:color w:val="000000"/>
                <w:szCs w:val="26"/>
              </w:rPr>
              <w:t>Cấu phần 1.</w:t>
            </w:r>
            <w:r w:rsidRPr="00EB5BE3">
              <w:rPr>
                <w:color w:val="000000"/>
                <w:szCs w:val="26"/>
              </w:rPr>
              <w:t xml:space="preserve"> Tăng cường năng lực giám sát và xét nghiệm </w:t>
            </w:r>
          </w:p>
          <w:p w14:paraId="3A8297CB" w14:textId="77777777" w:rsidR="007A53F1" w:rsidRPr="00EB5BE3" w:rsidRDefault="007A53F1" w:rsidP="00307AE8">
            <w:pPr>
              <w:rPr>
                <w:color w:val="000000"/>
                <w:szCs w:val="26"/>
              </w:rPr>
            </w:pPr>
            <w:r w:rsidRPr="00EB5BE3">
              <w:rPr>
                <w:b/>
                <w:bCs/>
                <w:color w:val="000000"/>
                <w:szCs w:val="26"/>
              </w:rPr>
              <w:t>Tiểu cấu phần 1.1</w:t>
            </w:r>
            <w:r w:rsidRPr="00EB5BE3">
              <w:rPr>
                <w:color w:val="000000"/>
                <w:szCs w:val="26"/>
              </w:rPr>
              <w:t xml:space="preserve"> Tăng cường năng </w:t>
            </w:r>
            <w:r w:rsidRPr="00EB5BE3">
              <w:rPr>
                <w:color w:val="000000"/>
                <w:szCs w:val="26"/>
              </w:rPr>
              <w:lastRenderedPageBreak/>
              <w:t>lực của các hệ thống phòng thí nghiệm an toàn sinh học tại Viện Vệ sinh Dịch tễ Trung ương</w:t>
            </w:r>
          </w:p>
          <w:p w14:paraId="3F0613C6" w14:textId="77777777" w:rsidR="007A53F1" w:rsidRPr="00EB5BE3" w:rsidRDefault="007A53F1" w:rsidP="00307AE8">
            <w:pPr>
              <w:rPr>
                <w:color w:val="000000"/>
                <w:szCs w:val="26"/>
              </w:rPr>
            </w:pPr>
            <w:r w:rsidRPr="00EB5BE3">
              <w:rPr>
                <w:color w:val="000000"/>
                <w:szCs w:val="26"/>
              </w:rPr>
              <w:t>(i) cung cấp trang thiết bị cho các hệ thống phòng xét nghiệm an toàn sinh học cấp 2 và cấp 3 của Viện; (ii) xây dựng Tiêu chuẩn về Thủ tục (SOP) của hệ thống mới; và (iii) đào tạo kỹ thuật viên và nhân viên về SOP mới</w:t>
            </w:r>
          </w:p>
        </w:tc>
        <w:tc>
          <w:tcPr>
            <w:tcW w:w="2160" w:type="dxa"/>
            <w:shd w:val="clear" w:color="auto" w:fill="auto"/>
          </w:tcPr>
          <w:p w14:paraId="67316247" w14:textId="77777777" w:rsidR="007A53F1" w:rsidRPr="00EB5BE3" w:rsidRDefault="007A53F1" w:rsidP="00307AE8">
            <w:pPr>
              <w:rPr>
                <w:szCs w:val="26"/>
                <w:lang w:val="en-GB"/>
              </w:rPr>
            </w:pPr>
            <w:r w:rsidRPr="00EB5BE3">
              <w:rPr>
                <w:szCs w:val="26"/>
                <w:lang w:val="en-GB"/>
              </w:rPr>
              <w:lastRenderedPageBreak/>
              <w:t>Chưa biết ở giai đoạn này</w:t>
            </w:r>
          </w:p>
        </w:tc>
        <w:tc>
          <w:tcPr>
            <w:tcW w:w="1980" w:type="dxa"/>
            <w:shd w:val="clear" w:color="auto" w:fill="auto"/>
          </w:tcPr>
          <w:p w14:paraId="6C942557" w14:textId="77777777" w:rsidR="007A53F1" w:rsidRPr="00EB5BE3" w:rsidRDefault="007A53F1" w:rsidP="00307AE8">
            <w:pPr>
              <w:rPr>
                <w:color w:val="000000"/>
                <w:szCs w:val="26"/>
              </w:rPr>
            </w:pPr>
            <w:r w:rsidRPr="00EB5BE3">
              <w:rPr>
                <w:color w:val="000000"/>
                <w:szCs w:val="26"/>
              </w:rPr>
              <w:t xml:space="preserve">Người lao động (nhà khoa học, kỹ thuật viên phòng thí nghiệm, nhân viên vệ sinh...) trong hệ thống </w:t>
            </w:r>
            <w:r w:rsidRPr="00EB5BE3">
              <w:rPr>
                <w:color w:val="000000"/>
                <w:szCs w:val="26"/>
              </w:rPr>
              <w:lastRenderedPageBreak/>
              <w:t>phòng thí nghiệm an toàn sinh học.</w:t>
            </w:r>
          </w:p>
        </w:tc>
        <w:tc>
          <w:tcPr>
            <w:tcW w:w="1798" w:type="dxa"/>
            <w:shd w:val="clear" w:color="auto" w:fill="auto"/>
          </w:tcPr>
          <w:p w14:paraId="0A697BDC" w14:textId="77777777" w:rsidR="007A53F1" w:rsidRPr="00EB5BE3" w:rsidRDefault="007A53F1" w:rsidP="00307AE8">
            <w:pPr>
              <w:rPr>
                <w:color w:val="000000"/>
                <w:szCs w:val="26"/>
              </w:rPr>
            </w:pPr>
            <w:r w:rsidRPr="00EB5BE3">
              <w:rPr>
                <w:color w:val="000000"/>
                <w:szCs w:val="26"/>
              </w:rPr>
              <w:lastRenderedPageBreak/>
              <w:t>Xuyên suốt toàn bộ chu trình dự án</w:t>
            </w:r>
          </w:p>
        </w:tc>
        <w:tc>
          <w:tcPr>
            <w:tcW w:w="1622" w:type="dxa"/>
          </w:tcPr>
          <w:p w14:paraId="0BC16724" w14:textId="77777777" w:rsidR="007A53F1" w:rsidRPr="00EB5BE3" w:rsidRDefault="007A53F1" w:rsidP="00307AE8">
            <w:pPr>
              <w:rPr>
                <w:color w:val="000000"/>
                <w:szCs w:val="26"/>
              </w:rPr>
            </w:pPr>
            <w:r w:rsidRPr="00EB5BE3">
              <w:rPr>
                <w:color w:val="000000"/>
                <w:szCs w:val="26"/>
              </w:rPr>
              <w:t xml:space="preserve">Công chức làm việc trong hệ thống phòng thí nghiệm an toàn sinh </w:t>
            </w:r>
            <w:r w:rsidRPr="00EB5BE3">
              <w:rPr>
                <w:color w:val="000000"/>
                <w:szCs w:val="26"/>
              </w:rPr>
              <w:lastRenderedPageBreak/>
              <w:t>học</w:t>
            </w:r>
          </w:p>
          <w:p w14:paraId="159E76BE" w14:textId="77777777" w:rsidR="007A53F1" w:rsidRPr="00EB5BE3" w:rsidRDefault="007A53F1" w:rsidP="00307AE8">
            <w:pPr>
              <w:rPr>
                <w:color w:val="000000"/>
                <w:szCs w:val="26"/>
              </w:rPr>
            </w:pPr>
          </w:p>
          <w:p w14:paraId="7B3E265F" w14:textId="77777777" w:rsidR="007A53F1" w:rsidRPr="00EB5BE3" w:rsidRDefault="007A53F1" w:rsidP="00307AE8">
            <w:pPr>
              <w:rPr>
                <w:color w:val="000000"/>
                <w:szCs w:val="26"/>
              </w:rPr>
            </w:pPr>
            <w:r w:rsidRPr="00EB5BE3">
              <w:rPr>
                <w:color w:val="000000"/>
                <w:szCs w:val="26"/>
              </w:rPr>
              <w:t xml:space="preserve">Chuyên gia tư vấn cá nhân ký hợp đồng để xây dựng SOP và triển khai đào tạo   </w:t>
            </w:r>
          </w:p>
        </w:tc>
      </w:tr>
      <w:tr w:rsidR="007A53F1" w:rsidRPr="00EB5BE3" w14:paraId="268DBB87" w14:textId="77777777" w:rsidTr="00307AE8">
        <w:trPr>
          <w:trHeight w:val="783"/>
        </w:trPr>
        <w:tc>
          <w:tcPr>
            <w:tcW w:w="2212" w:type="dxa"/>
            <w:shd w:val="clear" w:color="auto" w:fill="auto"/>
          </w:tcPr>
          <w:p w14:paraId="7B1D2AD9" w14:textId="77777777" w:rsidR="007A53F1" w:rsidRPr="00EB5BE3" w:rsidRDefault="007A53F1" w:rsidP="00307AE8">
            <w:pPr>
              <w:rPr>
                <w:color w:val="000000"/>
                <w:szCs w:val="26"/>
              </w:rPr>
            </w:pPr>
            <w:r w:rsidRPr="00EB5BE3">
              <w:rPr>
                <w:b/>
                <w:bCs/>
                <w:color w:val="000000"/>
                <w:szCs w:val="26"/>
              </w:rPr>
              <w:lastRenderedPageBreak/>
              <w:t>Tiểu cấu phần 1.2.</w:t>
            </w:r>
            <w:r w:rsidRPr="00EB5BE3">
              <w:rPr>
                <w:color w:val="000000"/>
                <w:szCs w:val="26"/>
              </w:rPr>
              <w:t xml:space="preserve"> Đánh giá và tăng cường năng lực các hệ thống phòng thí nghiệm trên toàn quốc nhằm ứng phó đại dịch Covid-19. </w:t>
            </w:r>
          </w:p>
          <w:p w14:paraId="2901BB46" w14:textId="77777777" w:rsidR="007A53F1" w:rsidRPr="00EB5BE3" w:rsidRDefault="007A53F1" w:rsidP="00307AE8">
            <w:pPr>
              <w:rPr>
                <w:bCs/>
                <w:color w:val="000000"/>
                <w:szCs w:val="26"/>
              </w:rPr>
            </w:pPr>
            <w:r w:rsidRPr="00EB5BE3">
              <w:rPr>
                <w:bCs/>
                <w:color w:val="000000"/>
                <w:szCs w:val="26"/>
              </w:rPr>
              <w:t>(i) Đánh giá năng lực xét nghiệm và điều kiện an toàn sinh học của các phòng thí nghiệm</w:t>
            </w:r>
          </w:p>
          <w:p w14:paraId="427A2A65" w14:textId="77777777" w:rsidR="007A53F1" w:rsidRPr="00EB5BE3" w:rsidRDefault="007A53F1" w:rsidP="00307AE8">
            <w:pPr>
              <w:rPr>
                <w:color w:val="000000"/>
                <w:szCs w:val="26"/>
              </w:rPr>
            </w:pPr>
            <w:r w:rsidRPr="00EB5BE3">
              <w:rPr>
                <w:bCs/>
                <w:color w:val="000000"/>
                <w:szCs w:val="26"/>
              </w:rPr>
              <w:t>(ii) cung cấp hỗ trợ kỹ thuật và đào tạo về kỹ thuật xét nghiệm</w:t>
            </w:r>
          </w:p>
          <w:p w14:paraId="63B946D8" w14:textId="77777777" w:rsidR="007A53F1" w:rsidRPr="00EB5BE3" w:rsidRDefault="007A53F1" w:rsidP="00307AE8">
            <w:pPr>
              <w:rPr>
                <w:b/>
                <w:bCs/>
                <w:color w:val="000000"/>
                <w:szCs w:val="26"/>
              </w:rPr>
            </w:pPr>
            <w:r w:rsidRPr="00EB5BE3">
              <w:rPr>
                <w:color w:val="000000"/>
                <w:szCs w:val="26"/>
              </w:rPr>
              <w:t xml:space="preserve">(iii) triển khai đánh giá chất </w:t>
            </w:r>
            <w:r w:rsidRPr="00EB5BE3">
              <w:rPr>
                <w:color w:val="000000"/>
                <w:szCs w:val="26"/>
              </w:rPr>
              <w:lastRenderedPageBreak/>
              <w:t>lượng độc lập tại các phòng thí nghiệm cấp tỉnh.</w:t>
            </w:r>
          </w:p>
        </w:tc>
        <w:tc>
          <w:tcPr>
            <w:tcW w:w="2160" w:type="dxa"/>
            <w:shd w:val="clear" w:color="auto" w:fill="auto"/>
          </w:tcPr>
          <w:p w14:paraId="55DFCAB9" w14:textId="77777777" w:rsidR="007A53F1" w:rsidRPr="00EB5BE3" w:rsidRDefault="007A53F1" w:rsidP="00307AE8">
            <w:pPr>
              <w:rPr>
                <w:szCs w:val="26"/>
                <w:lang w:val="en-GB"/>
              </w:rPr>
            </w:pPr>
            <w:r w:rsidRPr="00EB5BE3">
              <w:rPr>
                <w:szCs w:val="26"/>
                <w:lang w:val="en-GB"/>
              </w:rPr>
              <w:lastRenderedPageBreak/>
              <w:t>Chưa biết ở giai đoạn này</w:t>
            </w:r>
          </w:p>
        </w:tc>
        <w:tc>
          <w:tcPr>
            <w:tcW w:w="1980" w:type="dxa"/>
            <w:shd w:val="clear" w:color="auto" w:fill="auto"/>
          </w:tcPr>
          <w:p w14:paraId="0570F786" w14:textId="77777777" w:rsidR="007A53F1" w:rsidRPr="00EB5BE3" w:rsidRDefault="007A53F1" w:rsidP="00307AE8">
            <w:pPr>
              <w:rPr>
                <w:color w:val="000000"/>
                <w:szCs w:val="26"/>
              </w:rPr>
            </w:pPr>
            <w:r w:rsidRPr="00EB5BE3">
              <w:rPr>
                <w:color w:val="000000"/>
                <w:szCs w:val="26"/>
              </w:rPr>
              <w:t>Chuyên gia kỹ thuật về kỹ thuật xét nghiệm và đánh giá chất lượng</w:t>
            </w:r>
          </w:p>
        </w:tc>
        <w:tc>
          <w:tcPr>
            <w:tcW w:w="1798" w:type="dxa"/>
            <w:shd w:val="clear" w:color="auto" w:fill="auto"/>
          </w:tcPr>
          <w:p w14:paraId="59D47AC3" w14:textId="77777777" w:rsidR="007A53F1" w:rsidRPr="00EB5BE3" w:rsidRDefault="007A53F1" w:rsidP="00307AE8">
            <w:pPr>
              <w:rPr>
                <w:color w:val="000000"/>
                <w:szCs w:val="26"/>
              </w:rPr>
            </w:pPr>
            <w:r w:rsidRPr="00EB5BE3">
              <w:rPr>
                <w:color w:val="000000"/>
                <w:szCs w:val="26"/>
              </w:rPr>
              <w:t xml:space="preserve">Xuyên suốt toàn bộ chu trình dự án </w:t>
            </w:r>
          </w:p>
        </w:tc>
        <w:tc>
          <w:tcPr>
            <w:tcW w:w="1622" w:type="dxa"/>
          </w:tcPr>
          <w:p w14:paraId="477675B0" w14:textId="77777777" w:rsidR="007A53F1" w:rsidRPr="00EB5BE3" w:rsidRDefault="007A53F1" w:rsidP="00307AE8">
            <w:pPr>
              <w:rPr>
                <w:color w:val="000000"/>
                <w:szCs w:val="26"/>
              </w:rPr>
            </w:pPr>
            <w:r w:rsidRPr="00EB5BE3">
              <w:rPr>
                <w:color w:val="000000"/>
                <w:szCs w:val="26"/>
              </w:rPr>
              <w:t>Chuyên gia tư vấn cá nhân ký hợp đồng để thực hiện đánh giá và đào tạo</w:t>
            </w:r>
          </w:p>
        </w:tc>
      </w:tr>
      <w:tr w:rsidR="007A53F1" w:rsidRPr="00EB5BE3" w14:paraId="039E773A" w14:textId="77777777" w:rsidTr="00307AE8">
        <w:trPr>
          <w:trHeight w:val="783"/>
        </w:trPr>
        <w:tc>
          <w:tcPr>
            <w:tcW w:w="2212" w:type="dxa"/>
            <w:shd w:val="clear" w:color="auto" w:fill="auto"/>
          </w:tcPr>
          <w:p w14:paraId="265FF4AC" w14:textId="77777777" w:rsidR="007A53F1" w:rsidRPr="00EB5BE3" w:rsidRDefault="007A53F1" w:rsidP="00307AE8">
            <w:pPr>
              <w:rPr>
                <w:color w:val="000000"/>
                <w:szCs w:val="26"/>
              </w:rPr>
            </w:pPr>
            <w:r w:rsidRPr="00EB5BE3">
              <w:rPr>
                <w:b/>
                <w:bCs/>
                <w:color w:val="000000"/>
                <w:szCs w:val="26"/>
              </w:rPr>
              <w:t>Tiếu cấu phần 1.3.</w:t>
            </w:r>
            <w:r w:rsidRPr="00EB5BE3">
              <w:rPr>
                <w:color w:val="000000"/>
                <w:szCs w:val="26"/>
              </w:rPr>
              <w:t xml:space="preserve"> Đánh giá khả năng miễn dịch cộng đồng với COVID-19. Tiểu cấu phần này sẽ giúp đánh giá miễn dịch cộng đồng với COVID-19 để dự báo dịch và tạo nền tảng cho các chiến lược dự phòng giám sát và ứng phó với dịch</w:t>
            </w:r>
          </w:p>
        </w:tc>
        <w:tc>
          <w:tcPr>
            <w:tcW w:w="2160" w:type="dxa"/>
            <w:shd w:val="clear" w:color="auto" w:fill="auto"/>
          </w:tcPr>
          <w:p w14:paraId="4A3A4107" w14:textId="77777777" w:rsidR="007A53F1" w:rsidRPr="00EB5BE3" w:rsidRDefault="007A53F1" w:rsidP="00307AE8">
            <w:pPr>
              <w:rPr>
                <w:szCs w:val="26"/>
                <w:lang w:val="en-GB"/>
              </w:rPr>
            </w:pPr>
            <w:r w:rsidRPr="00EB5BE3">
              <w:rPr>
                <w:szCs w:val="26"/>
                <w:lang w:val="en-GB"/>
              </w:rPr>
              <w:t>Chưa biết ở giai đoạn này</w:t>
            </w:r>
          </w:p>
        </w:tc>
        <w:tc>
          <w:tcPr>
            <w:tcW w:w="1980" w:type="dxa"/>
            <w:shd w:val="clear" w:color="auto" w:fill="auto"/>
          </w:tcPr>
          <w:p w14:paraId="37DD7B84" w14:textId="77777777" w:rsidR="007A53F1" w:rsidRPr="00EB5BE3" w:rsidRDefault="007A53F1" w:rsidP="00307AE8">
            <w:pPr>
              <w:rPr>
                <w:color w:val="000000"/>
                <w:szCs w:val="26"/>
              </w:rPr>
            </w:pPr>
            <w:r w:rsidRPr="00EB5BE3">
              <w:rPr>
                <w:color w:val="000000"/>
                <w:szCs w:val="26"/>
              </w:rPr>
              <w:t>Nhà khoa học, Kỹ thuật viên, Điều dưỡng, Bác sĩ</w:t>
            </w:r>
          </w:p>
        </w:tc>
        <w:tc>
          <w:tcPr>
            <w:tcW w:w="1798" w:type="dxa"/>
            <w:shd w:val="clear" w:color="auto" w:fill="auto"/>
          </w:tcPr>
          <w:p w14:paraId="46D845DA" w14:textId="77777777" w:rsidR="007A53F1" w:rsidRPr="00EB5BE3" w:rsidRDefault="007A53F1" w:rsidP="00307AE8">
            <w:pPr>
              <w:rPr>
                <w:color w:val="000000"/>
                <w:szCs w:val="26"/>
              </w:rPr>
            </w:pPr>
            <w:r w:rsidRPr="00EB5BE3">
              <w:rPr>
                <w:color w:val="000000"/>
                <w:szCs w:val="26"/>
              </w:rPr>
              <w:t>Xuyên suốt toàn bộ chu trình dự án</w:t>
            </w:r>
          </w:p>
        </w:tc>
        <w:tc>
          <w:tcPr>
            <w:tcW w:w="1622" w:type="dxa"/>
          </w:tcPr>
          <w:p w14:paraId="71FCA04C" w14:textId="77777777" w:rsidR="007A53F1" w:rsidRPr="00EB5BE3" w:rsidRDefault="007A53F1" w:rsidP="00307AE8">
            <w:pPr>
              <w:rPr>
                <w:color w:val="000000"/>
                <w:szCs w:val="26"/>
              </w:rPr>
            </w:pPr>
            <w:r w:rsidRPr="00EB5BE3">
              <w:rPr>
                <w:color w:val="000000"/>
                <w:szCs w:val="26"/>
              </w:rPr>
              <w:t xml:space="preserve">Công chức, viên chức làm việc tại  Viện Vệ sinh Dịch tễ Trung ương, POLYVAC và Hệ thống Y tế cấp tỉnh </w:t>
            </w:r>
          </w:p>
        </w:tc>
      </w:tr>
      <w:tr w:rsidR="007A53F1" w:rsidRPr="00EB5BE3" w14:paraId="15D7B0ED" w14:textId="77777777" w:rsidTr="00307AE8">
        <w:trPr>
          <w:trHeight w:val="710"/>
        </w:trPr>
        <w:tc>
          <w:tcPr>
            <w:tcW w:w="2212" w:type="dxa"/>
            <w:shd w:val="clear" w:color="auto" w:fill="auto"/>
          </w:tcPr>
          <w:p w14:paraId="7150AA09" w14:textId="77777777" w:rsidR="007A53F1" w:rsidRPr="00EB5BE3" w:rsidRDefault="007A53F1" w:rsidP="00307AE8">
            <w:pPr>
              <w:pStyle w:val="PADparagraph"/>
              <w:numPr>
                <w:ilvl w:val="0"/>
                <w:numId w:val="0"/>
              </w:numPr>
              <w:jc w:val="left"/>
              <w:rPr>
                <w:rFonts w:ascii="Times New Roman" w:eastAsia="Times New Roman" w:hAnsi="Times New Roman" w:cs="Times New Roman"/>
                <w:iCs w:val="0"/>
                <w:noProof/>
                <w:color w:val="000000"/>
                <w:sz w:val="26"/>
                <w:szCs w:val="26"/>
                <w:lang w:val="en-AU"/>
              </w:rPr>
            </w:pPr>
            <w:r w:rsidRPr="00EB5BE3">
              <w:rPr>
                <w:rFonts w:ascii="Times New Roman" w:eastAsia="Times New Roman" w:hAnsi="Times New Roman" w:cs="Times New Roman"/>
                <w:b/>
                <w:bCs/>
                <w:iCs w:val="0"/>
                <w:noProof/>
                <w:color w:val="000000"/>
                <w:sz w:val="26"/>
                <w:szCs w:val="26"/>
                <w:lang w:val="en-AU"/>
              </w:rPr>
              <w:t>Cấu phần 2.</w:t>
            </w:r>
            <w:r w:rsidRPr="00EB5BE3">
              <w:rPr>
                <w:rFonts w:ascii="Times New Roman" w:eastAsia="Times New Roman" w:hAnsi="Times New Roman" w:cs="Times New Roman"/>
                <w:iCs w:val="0"/>
                <w:noProof/>
                <w:color w:val="000000"/>
                <w:sz w:val="26"/>
                <w:szCs w:val="26"/>
                <w:lang w:val="en-AU"/>
              </w:rPr>
              <w:t xml:space="preserve"> </w:t>
            </w:r>
            <w:r w:rsidRPr="00EB5BE3">
              <w:rPr>
                <w:rFonts w:ascii="Times New Roman" w:eastAsia="Times New Roman" w:hAnsi="Times New Roman" w:cs="Times New Roman"/>
                <w:bCs/>
                <w:iCs w:val="0"/>
                <w:noProof/>
                <w:color w:val="000000"/>
                <w:sz w:val="26"/>
                <w:szCs w:val="26"/>
              </w:rPr>
              <w:t>Tăng cường năng lực nghiên cứu và sản xuất vắc-xin và bộ xét nghiệm COVID-19</w:t>
            </w:r>
            <w:r w:rsidRPr="00EB5BE3">
              <w:rPr>
                <w:rFonts w:ascii="Times New Roman" w:eastAsia="Times New Roman" w:hAnsi="Times New Roman" w:cs="Times New Roman"/>
                <w:iCs w:val="0"/>
                <w:noProof/>
                <w:color w:val="000000"/>
                <w:sz w:val="26"/>
                <w:szCs w:val="26"/>
                <w:lang w:val="en-AU"/>
              </w:rPr>
              <w:t>. Cấu phần này sẽ cung cấp trang thiết bị cho nghiên cứu và sản xuất vắc-xin COVID-19 và bộ xét nghiệm cho POLYVAC.</w:t>
            </w:r>
          </w:p>
        </w:tc>
        <w:tc>
          <w:tcPr>
            <w:tcW w:w="2160" w:type="dxa"/>
            <w:shd w:val="clear" w:color="auto" w:fill="auto"/>
          </w:tcPr>
          <w:p w14:paraId="3E97FD6D" w14:textId="77777777" w:rsidR="007A53F1" w:rsidRPr="00EB5BE3" w:rsidRDefault="007A53F1" w:rsidP="00307AE8">
            <w:pPr>
              <w:rPr>
                <w:szCs w:val="26"/>
                <w:lang w:val="en-GB"/>
              </w:rPr>
            </w:pPr>
            <w:r w:rsidRPr="00EB5BE3">
              <w:rPr>
                <w:szCs w:val="26"/>
                <w:lang w:val="en-GB"/>
              </w:rPr>
              <w:t>Chưa biết ở giai đoạn này</w:t>
            </w:r>
          </w:p>
        </w:tc>
        <w:tc>
          <w:tcPr>
            <w:tcW w:w="1980" w:type="dxa"/>
            <w:shd w:val="clear" w:color="auto" w:fill="auto"/>
          </w:tcPr>
          <w:p w14:paraId="67E216A3" w14:textId="77777777" w:rsidR="007A53F1" w:rsidRPr="00EB5BE3" w:rsidRDefault="007A53F1" w:rsidP="00307AE8">
            <w:pPr>
              <w:rPr>
                <w:color w:val="000000"/>
                <w:szCs w:val="26"/>
              </w:rPr>
            </w:pPr>
            <w:r w:rsidRPr="00EB5BE3">
              <w:rPr>
                <w:color w:val="000000"/>
                <w:szCs w:val="26"/>
              </w:rPr>
              <w:t xml:space="preserve">Nhà khoa học, Kỹ thuật viên làm việc tại POLYVAC </w:t>
            </w:r>
          </w:p>
        </w:tc>
        <w:tc>
          <w:tcPr>
            <w:tcW w:w="1798" w:type="dxa"/>
            <w:shd w:val="clear" w:color="auto" w:fill="auto"/>
          </w:tcPr>
          <w:p w14:paraId="678B5576" w14:textId="77777777" w:rsidR="007A53F1" w:rsidRPr="00EB5BE3" w:rsidRDefault="007A53F1" w:rsidP="00307AE8">
            <w:pPr>
              <w:rPr>
                <w:color w:val="000000"/>
                <w:szCs w:val="26"/>
              </w:rPr>
            </w:pPr>
            <w:r w:rsidRPr="00EB5BE3">
              <w:rPr>
                <w:color w:val="000000"/>
                <w:szCs w:val="26"/>
              </w:rPr>
              <w:t>Xuyên suốt toàn bộ chu trình dự án</w:t>
            </w:r>
          </w:p>
        </w:tc>
        <w:tc>
          <w:tcPr>
            <w:tcW w:w="1622" w:type="dxa"/>
          </w:tcPr>
          <w:p w14:paraId="675A7F6F" w14:textId="77777777" w:rsidR="007A53F1" w:rsidRPr="00EB5BE3" w:rsidRDefault="007A53F1" w:rsidP="00307AE8">
            <w:pPr>
              <w:rPr>
                <w:color w:val="000000"/>
                <w:szCs w:val="26"/>
              </w:rPr>
            </w:pPr>
            <w:r w:rsidRPr="00EB5BE3">
              <w:rPr>
                <w:color w:val="000000"/>
                <w:szCs w:val="26"/>
              </w:rPr>
              <w:t xml:space="preserve">Công chức, viên chức làm việc tại  POLYVAC cũng như lao động hợp đồng và chuyên gia tư vấn </w:t>
            </w:r>
          </w:p>
        </w:tc>
      </w:tr>
      <w:tr w:rsidR="007A53F1" w:rsidRPr="00EB5BE3" w14:paraId="0BF547BF" w14:textId="77777777" w:rsidTr="00307AE8">
        <w:trPr>
          <w:trHeight w:val="783"/>
        </w:trPr>
        <w:tc>
          <w:tcPr>
            <w:tcW w:w="2212" w:type="dxa"/>
            <w:shd w:val="clear" w:color="auto" w:fill="auto"/>
          </w:tcPr>
          <w:p w14:paraId="0EAB2148" w14:textId="77777777" w:rsidR="007A53F1" w:rsidRPr="00EB5BE3" w:rsidRDefault="007A53F1" w:rsidP="00307AE8">
            <w:pPr>
              <w:pStyle w:val="PADparagraph"/>
              <w:numPr>
                <w:ilvl w:val="0"/>
                <w:numId w:val="0"/>
              </w:numPr>
              <w:jc w:val="left"/>
              <w:rPr>
                <w:rFonts w:ascii="Times New Roman" w:eastAsia="Times New Roman" w:hAnsi="Times New Roman" w:cs="Times New Roman"/>
                <w:iCs w:val="0"/>
                <w:noProof/>
                <w:color w:val="000000"/>
                <w:sz w:val="26"/>
                <w:szCs w:val="26"/>
                <w:lang w:val="en-AU"/>
              </w:rPr>
            </w:pPr>
            <w:r w:rsidRPr="00EB5BE3">
              <w:rPr>
                <w:rFonts w:ascii="Times New Roman" w:eastAsia="Times New Roman" w:hAnsi="Times New Roman" w:cs="Times New Roman"/>
                <w:b/>
                <w:bCs/>
                <w:iCs w:val="0"/>
                <w:noProof/>
                <w:color w:val="000000"/>
                <w:sz w:val="26"/>
                <w:szCs w:val="26"/>
                <w:lang w:val="en-AU"/>
              </w:rPr>
              <w:t>Cấu phần 3.</w:t>
            </w:r>
            <w:r w:rsidRPr="00EB5BE3">
              <w:rPr>
                <w:rFonts w:ascii="Times New Roman" w:eastAsia="Times New Roman" w:hAnsi="Times New Roman" w:cs="Times New Roman"/>
                <w:iCs w:val="0"/>
                <w:noProof/>
                <w:color w:val="000000"/>
                <w:sz w:val="26"/>
                <w:szCs w:val="26"/>
                <w:lang w:val="en-AU"/>
              </w:rPr>
              <w:t xml:space="preserve"> </w:t>
            </w:r>
            <w:r w:rsidRPr="00EB5BE3">
              <w:rPr>
                <w:rFonts w:ascii="Times New Roman" w:eastAsia="Times New Roman" w:hAnsi="Times New Roman" w:cs="Times New Roman"/>
                <w:bCs/>
                <w:iCs w:val="0"/>
                <w:noProof/>
                <w:color w:val="000000"/>
                <w:sz w:val="26"/>
                <w:szCs w:val="26"/>
              </w:rPr>
              <w:t>Quản lý, Theo dõi, Đánh giá và Truyền thông Dự án</w:t>
            </w:r>
            <w:r w:rsidRPr="00EB5BE3">
              <w:rPr>
                <w:rFonts w:ascii="Times New Roman" w:eastAsia="Times New Roman" w:hAnsi="Times New Roman" w:cs="Times New Roman"/>
                <w:iCs w:val="0"/>
                <w:noProof/>
                <w:color w:val="000000"/>
                <w:sz w:val="26"/>
                <w:szCs w:val="26"/>
                <w:lang w:val="en-AU"/>
              </w:rPr>
              <w:t xml:space="preserve">. Cấu phần này sẽ giúp theo dõi và đánh giá dự án, bao </w:t>
            </w:r>
            <w:r w:rsidRPr="00EB5BE3">
              <w:rPr>
                <w:rFonts w:ascii="Times New Roman" w:eastAsia="Times New Roman" w:hAnsi="Times New Roman" w:cs="Times New Roman"/>
                <w:iCs w:val="0"/>
                <w:noProof/>
                <w:color w:val="000000"/>
                <w:sz w:val="26"/>
                <w:szCs w:val="26"/>
                <w:lang w:val="en-AU"/>
              </w:rPr>
              <w:lastRenderedPageBreak/>
              <w:t xml:space="preserve">gồm đào tạo về theo dõi và đánh giá, di chuyển của nhân viên dự án đến các địa bàn dự án, các hội thảo đánh giá, xây dựng kế hoạch hành động cho M&amp;E. </w:t>
            </w:r>
          </w:p>
        </w:tc>
        <w:tc>
          <w:tcPr>
            <w:tcW w:w="2160" w:type="dxa"/>
            <w:shd w:val="clear" w:color="auto" w:fill="auto"/>
          </w:tcPr>
          <w:p w14:paraId="56288EF0" w14:textId="77777777" w:rsidR="007A53F1" w:rsidRPr="00EB5BE3" w:rsidRDefault="007A53F1" w:rsidP="00307AE8">
            <w:pPr>
              <w:rPr>
                <w:color w:val="000000"/>
                <w:szCs w:val="26"/>
              </w:rPr>
            </w:pPr>
            <w:r w:rsidRPr="00EB5BE3">
              <w:rPr>
                <w:szCs w:val="26"/>
                <w:lang w:val="en-GB"/>
              </w:rPr>
              <w:lastRenderedPageBreak/>
              <w:t>Chưa biết ở giai đoạn này</w:t>
            </w:r>
          </w:p>
        </w:tc>
        <w:tc>
          <w:tcPr>
            <w:tcW w:w="1980" w:type="dxa"/>
            <w:shd w:val="clear" w:color="auto" w:fill="auto"/>
          </w:tcPr>
          <w:p w14:paraId="6D006779" w14:textId="77777777" w:rsidR="007A53F1" w:rsidRPr="00EB5BE3" w:rsidRDefault="007A53F1" w:rsidP="00307AE8">
            <w:pPr>
              <w:rPr>
                <w:color w:val="000000"/>
                <w:szCs w:val="26"/>
              </w:rPr>
            </w:pPr>
            <w:r w:rsidRPr="00EB5BE3">
              <w:rPr>
                <w:color w:val="000000"/>
                <w:szCs w:val="26"/>
              </w:rPr>
              <w:t xml:space="preserve">Lao động tại NIHE và POLYVAC </w:t>
            </w:r>
          </w:p>
          <w:p w14:paraId="438E8870" w14:textId="77777777" w:rsidR="007A53F1" w:rsidRPr="00EB5BE3" w:rsidRDefault="007A53F1" w:rsidP="00307AE8">
            <w:pPr>
              <w:rPr>
                <w:color w:val="000000"/>
                <w:szCs w:val="26"/>
              </w:rPr>
            </w:pPr>
          </w:p>
          <w:p w14:paraId="4E1517B7" w14:textId="77777777" w:rsidR="007A53F1" w:rsidRPr="00EB5BE3" w:rsidRDefault="007A53F1" w:rsidP="00307AE8">
            <w:pPr>
              <w:rPr>
                <w:color w:val="000000"/>
                <w:szCs w:val="26"/>
              </w:rPr>
            </w:pPr>
          </w:p>
          <w:p w14:paraId="1A3B97F5" w14:textId="77777777" w:rsidR="007A53F1" w:rsidRPr="00EB5BE3" w:rsidRDefault="007A53F1" w:rsidP="00307AE8">
            <w:pPr>
              <w:rPr>
                <w:color w:val="000000"/>
                <w:szCs w:val="26"/>
              </w:rPr>
            </w:pPr>
          </w:p>
        </w:tc>
        <w:tc>
          <w:tcPr>
            <w:tcW w:w="1798" w:type="dxa"/>
            <w:shd w:val="clear" w:color="auto" w:fill="auto"/>
          </w:tcPr>
          <w:p w14:paraId="7B4148A0" w14:textId="77777777" w:rsidR="007A53F1" w:rsidRPr="00EB5BE3" w:rsidRDefault="007A53F1" w:rsidP="00307AE8">
            <w:pPr>
              <w:rPr>
                <w:color w:val="000000"/>
                <w:szCs w:val="26"/>
              </w:rPr>
            </w:pPr>
            <w:r w:rsidRPr="00EB5BE3">
              <w:rPr>
                <w:color w:val="000000"/>
                <w:szCs w:val="26"/>
              </w:rPr>
              <w:t xml:space="preserve">Xuyên suốt toàn bộ chu trình dự án </w:t>
            </w:r>
          </w:p>
          <w:p w14:paraId="128C0BED" w14:textId="77777777" w:rsidR="007A53F1" w:rsidRPr="00EB5BE3" w:rsidRDefault="007A53F1" w:rsidP="00307AE8">
            <w:pPr>
              <w:rPr>
                <w:color w:val="000000"/>
                <w:szCs w:val="26"/>
              </w:rPr>
            </w:pPr>
          </w:p>
          <w:p w14:paraId="21B248DC" w14:textId="77777777" w:rsidR="007A53F1" w:rsidRPr="00EB5BE3" w:rsidRDefault="007A53F1" w:rsidP="00307AE8">
            <w:pPr>
              <w:rPr>
                <w:color w:val="000000"/>
                <w:szCs w:val="26"/>
              </w:rPr>
            </w:pPr>
          </w:p>
        </w:tc>
        <w:tc>
          <w:tcPr>
            <w:tcW w:w="1622" w:type="dxa"/>
          </w:tcPr>
          <w:p w14:paraId="4FA1D785" w14:textId="77777777" w:rsidR="007A53F1" w:rsidRPr="00EB5BE3" w:rsidRDefault="007A53F1" w:rsidP="00307AE8">
            <w:pPr>
              <w:rPr>
                <w:color w:val="000000"/>
                <w:szCs w:val="26"/>
              </w:rPr>
            </w:pPr>
            <w:r w:rsidRPr="00EB5BE3">
              <w:rPr>
                <w:color w:val="000000"/>
                <w:szCs w:val="26"/>
              </w:rPr>
              <w:t xml:space="preserve">Công chức, viên chức làm việc tại NIHE </w:t>
            </w:r>
          </w:p>
          <w:p w14:paraId="0ED5DA9E" w14:textId="77777777" w:rsidR="007A53F1" w:rsidRPr="00EB5BE3" w:rsidRDefault="007A53F1" w:rsidP="00307AE8">
            <w:pPr>
              <w:rPr>
                <w:color w:val="000000"/>
                <w:szCs w:val="26"/>
              </w:rPr>
            </w:pPr>
          </w:p>
          <w:p w14:paraId="3D3095F2" w14:textId="77777777" w:rsidR="007A53F1" w:rsidRPr="00EB5BE3" w:rsidRDefault="007A53F1" w:rsidP="00307AE8">
            <w:pPr>
              <w:rPr>
                <w:color w:val="000000"/>
                <w:szCs w:val="26"/>
              </w:rPr>
            </w:pPr>
            <w:r w:rsidRPr="00EB5BE3">
              <w:rPr>
                <w:color w:val="000000"/>
                <w:szCs w:val="26"/>
              </w:rPr>
              <w:t xml:space="preserve">Chuyên gia tư vấn được </w:t>
            </w:r>
            <w:r w:rsidRPr="00EB5BE3">
              <w:rPr>
                <w:color w:val="000000"/>
                <w:szCs w:val="26"/>
              </w:rPr>
              <w:lastRenderedPageBreak/>
              <w:t>thuê để hỗ trợ NIHE</w:t>
            </w:r>
          </w:p>
        </w:tc>
      </w:tr>
    </w:tbl>
    <w:p w14:paraId="5BCE3444" w14:textId="77777777" w:rsidR="007A53F1" w:rsidRPr="00EB5BE3" w:rsidRDefault="007A53F1" w:rsidP="007A53F1">
      <w:pPr>
        <w:rPr>
          <w:color w:val="000000"/>
          <w:szCs w:val="26"/>
        </w:rPr>
      </w:pPr>
    </w:p>
    <w:p w14:paraId="10B7F24B" w14:textId="77777777" w:rsidR="007A53F1" w:rsidRPr="00EB5BE3" w:rsidRDefault="007A53F1" w:rsidP="007A53F1">
      <w:pPr>
        <w:rPr>
          <w:color w:val="000000"/>
          <w:szCs w:val="26"/>
        </w:rPr>
      </w:pPr>
      <w:r w:rsidRPr="00EB5BE3">
        <w:rPr>
          <w:color w:val="000000"/>
          <w:szCs w:val="26"/>
        </w:rPr>
        <w:t>Dự án sẽ đảm bảo không có lao động dưới 18 tuổi ở bất kỳ loại hình nào.</w:t>
      </w:r>
    </w:p>
    <w:p w14:paraId="7BD6D5B3" w14:textId="77777777" w:rsidR="007A53F1" w:rsidRPr="00EB5BE3" w:rsidRDefault="007A53F1" w:rsidP="007A53F1">
      <w:pPr>
        <w:rPr>
          <w:color w:val="000000"/>
          <w:szCs w:val="26"/>
        </w:rPr>
      </w:pPr>
    </w:p>
    <w:p w14:paraId="7BD1258A" w14:textId="77777777" w:rsidR="007A53F1" w:rsidRPr="00EB5BE3" w:rsidRDefault="007A53F1" w:rsidP="007A53F1">
      <w:pPr>
        <w:rPr>
          <w:b/>
          <w:color w:val="000000"/>
          <w:szCs w:val="26"/>
          <w:u w:val="single"/>
        </w:rPr>
      </w:pPr>
      <w:r w:rsidRPr="00EB5BE3">
        <w:rPr>
          <w:b/>
          <w:color w:val="000000"/>
          <w:szCs w:val="26"/>
          <w:u w:val="single"/>
        </w:rPr>
        <w:br w:type="page"/>
      </w:r>
    </w:p>
    <w:p w14:paraId="219A2688" w14:textId="77777777" w:rsidR="007A53F1" w:rsidRPr="00EB5BE3" w:rsidRDefault="007A53F1" w:rsidP="007A53F1">
      <w:pPr>
        <w:rPr>
          <w:b/>
          <w:color w:val="000000"/>
          <w:szCs w:val="26"/>
          <w:u w:val="single"/>
        </w:rPr>
      </w:pPr>
      <w:r w:rsidRPr="00EB5BE3">
        <w:rPr>
          <w:b/>
          <w:color w:val="000000"/>
          <w:szCs w:val="26"/>
          <w:u w:val="single"/>
        </w:rPr>
        <w:lastRenderedPageBreak/>
        <w:t>ĐÁNH GIÁ CÁC RỦI RO LAO ĐỘNG TIỀM TÀNG CHÍNH</w:t>
      </w:r>
    </w:p>
    <w:p w14:paraId="31C4EB93" w14:textId="77777777" w:rsidR="007A53F1" w:rsidRPr="00EB5BE3" w:rsidRDefault="007A53F1" w:rsidP="007A53F1">
      <w:pPr>
        <w:jc w:val="both"/>
        <w:rPr>
          <w:color w:val="000000"/>
          <w:szCs w:val="26"/>
        </w:rPr>
      </w:pPr>
      <w:r w:rsidRPr="00EB5BE3">
        <w:rPr>
          <w:color w:val="000000"/>
          <w:szCs w:val="26"/>
        </w:rPr>
        <w:t>Những người làm việc cho dự án COVID-19 tại Việt Nam có thể phải tiếp xúc với những người đã được chẩn đoán mắc COVID-19, hoặc chất thải của họ, hoặc có thể bản thân họ đưa vi rút vào môi trường y tế. Vì vậy, điều vô cùng quan trọng là toàn bộ lao động sự án có tiếp xúc với bệnh nhân và/hoặc chất thải y tế hoặc chất thải nguy hại khác, cần tuân thủ theo quy trình chặt chẽ được Tổ chức Y tế Thế giới (WHO) khuyến nghị và các biện pháp an toàn và sức khỏe nghề nghiệp đã nêu bật trong ESMP.</w:t>
      </w:r>
    </w:p>
    <w:p w14:paraId="6A8E3AC5" w14:textId="77777777" w:rsidR="007A53F1" w:rsidRPr="00EB5BE3" w:rsidRDefault="007A53F1" w:rsidP="007A53F1">
      <w:pPr>
        <w:pStyle w:val="BodyText1"/>
      </w:pPr>
      <w:r w:rsidRPr="00EB5BE3">
        <w:t xml:space="preserve"> </w:t>
      </w:r>
    </w:p>
    <w:tbl>
      <w:tblPr>
        <w:tblW w:w="94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50"/>
        <w:gridCol w:w="5400"/>
      </w:tblGrid>
      <w:tr w:rsidR="007A53F1" w:rsidRPr="00EB5BE3" w14:paraId="777C0E02" w14:textId="77777777" w:rsidTr="00307AE8">
        <w:tc>
          <w:tcPr>
            <w:tcW w:w="4050" w:type="dxa"/>
            <w:shd w:val="clear" w:color="auto" w:fill="8EAADB"/>
          </w:tcPr>
          <w:p w14:paraId="6D7185A2" w14:textId="77777777" w:rsidR="007A53F1" w:rsidRPr="00EB5BE3" w:rsidRDefault="007A53F1" w:rsidP="00307AE8">
            <w:pPr>
              <w:jc w:val="center"/>
              <w:rPr>
                <w:b/>
                <w:color w:val="000000"/>
                <w:szCs w:val="26"/>
              </w:rPr>
            </w:pPr>
            <w:r w:rsidRPr="00EB5BE3">
              <w:rPr>
                <w:b/>
                <w:color w:val="000000"/>
                <w:szCs w:val="26"/>
              </w:rPr>
              <w:t>Hoạt động dự án</w:t>
            </w:r>
          </w:p>
        </w:tc>
        <w:tc>
          <w:tcPr>
            <w:tcW w:w="5400" w:type="dxa"/>
            <w:shd w:val="clear" w:color="auto" w:fill="8EAADB"/>
          </w:tcPr>
          <w:p w14:paraId="37209189" w14:textId="77777777" w:rsidR="007A53F1" w:rsidRPr="00EB5BE3" w:rsidRDefault="007A53F1" w:rsidP="00307AE8">
            <w:pPr>
              <w:jc w:val="center"/>
              <w:rPr>
                <w:b/>
                <w:color w:val="000000"/>
                <w:szCs w:val="26"/>
              </w:rPr>
            </w:pPr>
            <w:r w:rsidRPr="00EB5BE3">
              <w:rPr>
                <w:b/>
                <w:color w:val="000000"/>
                <w:szCs w:val="26"/>
              </w:rPr>
              <w:t>Các rủi ro lao động chính</w:t>
            </w:r>
          </w:p>
        </w:tc>
      </w:tr>
      <w:tr w:rsidR="007A53F1" w:rsidRPr="00EB5BE3" w14:paraId="51A4FE78" w14:textId="77777777" w:rsidTr="00307AE8">
        <w:tc>
          <w:tcPr>
            <w:tcW w:w="4050" w:type="dxa"/>
            <w:shd w:val="clear" w:color="auto" w:fill="auto"/>
          </w:tcPr>
          <w:p w14:paraId="6D324960" w14:textId="77777777" w:rsidR="007A53F1" w:rsidRPr="00EB5BE3" w:rsidRDefault="007A53F1" w:rsidP="00307AE8">
            <w:pPr>
              <w:rPr>
                <w:color w:val="000000"/>
                <w:szCs w:val="26"/>
              </w:rPr>
            </w:pPr>
            <w:r w:rsidRPr="00EB5BE3">
              <w:rPr>
                <w:color w:val="000000"/>
                <w:szCs w:val="26"/>
              </w:rPr>
              <w:t>Quản lý và thực hiện dự án nói chung (thuê chuyên gia tư vấn, giám sát và báo cáo, quản lý tài chính, kiểm toán, quản lý  môi trườngvà xã hội (E&amp;S), điều phối dự án, thực hiện các chiến dịch truyền thông và thay đổi hành vi, tiến hành đào tạo, M&amp;E)</w:t>
            </w:r>
          </w:p>
        </w:tc>
        <w:tc>
          <w:tcPr>
            <w:tcW w:w="5400" w:type="dxa"/>
            <w:shd w:val="clear" w:color="auto" w:fill="auto"/>
          </w:tcPr>
          <w:p w14:paraId="3D35E262" w14:textId="77777777" w:rsidR="007A53F1" w:rsidRPr="00EB5BE3" w:rsidRDefault="007A53F1" w:rsidP="006A12D9">
            <w:pPr>
              <w:pStyle w:val="ListParagraph"/>
              <w:numPr>
                <w:ilvl w:val="0"/>
                <w:numId w:val="15"/>
              </w:numPr>
              <w:spacing w:after="0" w:line="240" w:lineRule="auto"/>
              <w:jc w:val="both"/>
              <w:rPr>
                <w:color w:val="000000"/>
                <w:szCs w:val="26"/>
              </w:rPr>
            </w:pPr>
            <w:r w:rsidRPr="00EB5BE3">
              <w:rPr>
                <w:color w:val="000000"/>
                <w:szCs w:val="26"/>
              </w:rPr>
              <w:t>Di chuyển bằng đường bộ đến các tỉnh (OHS)</w:t>
            </w:r>
          </w:p>
          <w:p w14:paraId="573AA2D7" w14:textId="77777777" w:rsidR="007A53F1" w:rsidRPr="00EB5BE3" w:rsidRDefault="007A53F1" w:rsidP="006A12D9">
            <w:pPr>
              <w:pStyle w:val="ListParagraph"/>
              <w:numPr>
                <w:ilvl w:val="0"/>
                <w:numId w:val="15"/>
              </w:numPr>
              <w:spacing w:after="0" w:line="240" w:lineRule="auto"/>
              <w:jc w:val="both"/>
              <w:rPr>
                <w:color w:val="000000"/>
                <w:szCs w:val="26"/>
              </w:rPr>
            </w:pPr>
            <w:r w:rsidRPr="00EB5BE3">
              <w:rPr>
                <w:color w:val="000000"/>
                <w:szCs w:val="26"/>
              </w:rPr>
              <w:t>Công việc ít vận động (OHS)</w:t>
            </w:r>
          </w:p>
          <w:p w14:paraId="7F85F8C1" w14:textId="77777777" w:rsidR="007A53F1" w:rsidRPr="00EB5BE3" w:rsidRDefault="007A53F1" w:rsidP="006A12D9">
            <w:pPr>
              <w:pStyle w:val="ListParagraph"/>
              <w:numPr>
                <w:ilvl w:val="0"/>
                <w:numId w:val="15"/>
              </w:numPr>
              <w:spacing w:after="0" w:line="240" w:lineRule="auto"/>
              <w:jc w:val="both"/>
              <w:rPr>
                <w:color w:val="000000"/>
                <w:szCs w:val="26"/>
              </w:rPr>
            </w:pPr>
            <w:r w:rsidRPr="00EB5BE3">
              <w:rPr>
                <w:color w:val="000000"/>
                <w:szCs w:val="26"/>
              </w:rPr>
              <w:t>Tiếp xúc với những người có thể nhiễm COVID-19 nếu không có PPE và/hoặc đào tạo thích hợp</w:t>
            </w:r>
          </w:p>
        </w:tc>
      </w:tr>
      <w:tr w:rsidR="007A53F1" w:rsidRPr="00EB5BE3" w14:paraId="38E1650E" w14:textId="77777777" w:rsidTr="00307AE8">
        <w:tc>
          <w:tcPr>
            <w:tcW w:w="4050" w:type="dxa"/>
            <w:shd w:val="clear" w:color="auto" w:fill="auto"/>
          </w:tcPr>
          <w:p w14:paraId="41C33343" w14:textId="77777777" w:rsidR="007A53F1" w:rsidRPr="00EB5BE3" w:rsidRDefault="007A53F1" w:rsidP="00307AE8">
            <w:pPr>
              <w:rPr>
                <w:color w:val="000000"/>
                <w:szCs w:val="26"/>
              </w:rPr>
            </w:pPr>
            <w:r w:rsidRPr="00EB5BE3">
              <w:rPr>
                <w:color w:val="000000"/>
                <w:szCs w:val="26"/>
              </w:rPr>
              <w:t>Vận chuyển cung ứng, trang thiết bị y tế</w:t>
            </w:r>
          </w:p>
        </w:tc>
        <w:tc>
          <w:tcPr>
            <w:tcW w:w="5400" w:type="dxa"/>
            <w:shd w:val="clear" w:color="auto" w:fill="auto"/>
          </w:tcPr>
          <w:p w14:paraId="789259DE" w14:textId="77777777" w:rsidR="007A53F1" w:rsidRPr="00EB5BE3" w:rsidRDefault="007A53F1" w:rsidP="006A12D9">
            <w:pPr>
              <w:pStyle w:val="ListParagraph"/>
              <w:numPr>
                <w:ilvl w:val="0"/>
                <w:numId w:val="15"/>
              </w:numPr>
              <w:spacing w:after="0" w:line="240" w:lineRule="auto"/>
              <w:jc w:val="both"/>
              <w:rPr>
                <w:color w:val="000000"/>
                <w:szCs w:val="26"/>
              </w:rPr>
            </w:pPr>
            <w:r w:rsidRPr="00EB5BE3">
              <w:rPr>
                <w:color w:val="000000"/>
                <w:szCs w:val="26"/>
              </w:rPr>
              <w:t>Nguy hiểm giao thông (OHS)</w:t>
            </w:r>
          </w:p>
          <w:p w14:paraId="218E9342" w14:textId="77777777" w:rsidR="007A53F1" w:rsidRPr="00EB5BE3" w:rsidRDefault="007A53F1" w:rsidP="006A12D9">
            <w:pPr>
              <w:pStyle w:val="ListParagraph"/>
              <w:numPr>
                <w:ilvl w:val="0"/>
                <w:numId w:val="15"/>
              </w:numPr>
              <w:spacing w:after="0" w:line="240" w:lineRule="auto"/>
              <w:jc w:val="both"/>
              <w:rPr>
                <w:color w:val="000000"/>
                <w:szCs w:val="26"/>
              </w:rPr>
            </w:pPr>
            <w:r w:rsidRPr="00EB5BE3">
              <w:rPr>
                <w:color w:val="000000"/>
                <w:szCs w:val="26"/>
              </w:rPr>
              <w:t>Di chuyển bằng đường bộ đến các tỉnh (OHS)</w:t>
            </w:r>
          </w:p>
          <w:p w14:paraId="75B41D52" w14:textId="77777777" w:rsidR="007A53F1" w:rsidRPr="00EB5BE3" w:rsidRDefault="007A53F1" w:rsidP="006A12D9">
            <w:pPr>
              <w:pStyle w:val="ListParagraph"/>
              <w:numPr>
                <w:ilvl w:val="0"/>
                <w:numId w:val="15"/>
              </w:numPr>
              <w:spacing w:after="0" w:line="240" w:lineRule="auto"/>
              <w:jc w:val="both"/>
              <w:rPr>
                <w:color w:val="000000"/>
                <w:szCs w:val="26"/>
              </w:rPr>
            </w:pPr>
            <w:r w:rsidRPr="00EB5BE3">
              <w:rPr>
                <w:color w:val="000000"/>
                <w:szCs w:val="26"/>
              </w:rPr>
              <w:t>Rủi ro tai nạn khi xử lý thiết bị nặng</w:t>
            </w:r>
          </w:p>
          <w:p w14:paraId="19D5C488" w14:textId="77777777" w:rsidR="007A53F1" w:rsidRPr="00EB5BE3" w:rsidRDefault="007A53F1" w:rsidP="006A12D9">
            <w:pPr>
              <w:pStyle w:val="ListParagraph"/>
              <w:numPr>
                <w:ilvl w:val="0"/>
                <w:numId w:val="15"/>
              </w:numPr>
              <w:spacing w:after="0" w:line="240" w:lineRule="auto"/>
              <w:jc w:val="both"/>
              <w:rPr>
                <w:color w:val="000000"/>
                <w:szCs w:val="26"/>
              </w:rPr>
            </w:pPr>
            <w:r w:rsidRPr="00EB5BE3">
              <w:rPr>
                <w:color w:val="000000"/>
                <w:szCs w:val="26"/>
              </w:rPr>
              <w:t>Việc vận chuyển thiết bị và vật tư không được coi là véc tơ lây truyền COVID-19</w:t>
            </w:r>
          </w:p>
        </w:tc>
      </w:tr>
      <w:tr w:rsidR="007A53F1" w:rsidRPr="00EB5BE3" w14:paraId="2E100FF3" w14:textId="77777777" w:rsidTr="00307AE8">
        <w:tc>
          <w:tcPr>
            <w:tcW w:w="4050" w:type="dxa"/>
            <w:shd w:val="clear" w:color="auto" w:fill="auto"/>
          </w:tcPr>
          <w:p w14:paraId="39EEA726" w14:textId="77777777" w:rsidR="007A53F1" w:rsidRPr="00EB5BE3" w:rsidRDefault="007A53F1" w:rsidP="00307AE8">
            <w:pPr>
              <w:rPr>
                <w:color w:val="000000"/>
                <w:szCs w:val="26"/>
              </w:rPr>
            </w:pPr>
            <w:r w:rsidRPr="00EB5BE3">
              <w:rPr>
                <w:color w:val="000000"/>
                <w:szCs w:val="26"/>
              </w:rPr>
              <w:t>Quản lý chất thải</w:t>
            </w:r>
          </w:p>
        </w:tc>
        <w:tc>
          <w:tcPr>
            <w:tcW w:w="5400" w:type="dxa"/>
            <w:shd w:val="clear" w:color="auto" w:fill="auto"/>
          </w:tcPr>
          <w:p w14:paraId="138F2736" w14:textId="77777777" w:rsidR="007A53F1" w:rsidRPr="00EB5BE3" w:rsidRDefault="007A53F1" w:rsidP="006A12D9">
            <w:pPr>
              <w:pStyle w:val="ListParagraph"/>
              <w:numPr>
                <w:ilvl w:val="0"/>
                <w:numId w:val="15"/>
              </w:numPr>
              <w:spacing w:after="0" w:line="240" w:lineRule="auto"/>
              <w:jc w:val="both"/>
              <w:rPr>
                <w:color w:val="000000"/>
                <w:szCs w:val="26"/>
              </w:rPr>
            </w:pPr>
            <w:r w:rsidRPr="00EB5BE3">
              <w:rPr>
                <w:color w:val="000000"/>
                <w:szCs w:val="26"/>
              </w:rPr>
              <w:t>Nguy hiểm giao thông (OHS)</w:t>
            </w:r>
          </w:p>
          <w:p w14:paraId="75E00440" w14:textId="77777777" w:rsidR="007A53F1" w:rsidRPr="00EB5BE3" w:rsidRDefault="007A53F1" w:rsidP="006A12D9">
            <w:pPr>
              <w:pStyle w:val="ListParagraph"/>
              <w:numPr>
                <w:ilvl w:val="0"/>
                <w:numId w:val="15"/>
              </w:numPr>
              <w:spacing w:after="0" w:line="240" w:lineRule="auto"/>
              <w:jc w:val="both"/>
              <w:rPr>
                <w:color w:val="000000"/>
                <w:szCs w:val="26"/>
              </w:rPr>
            </w:pPr>
            <w:r w:rsidRPr="00EB5BE3">
              <w:rPr>
                <w:color w:val="000000"/>
                <w:szCs w:val="26"/>
              </w:rPr>
              <w:t>Rủi ro do tiếp xúc với các chất thải nguy hại (chất thải y tế, chất thải ô nhiễm)</w:t>
            </w:r>
          </w:p>
        </w:tc>
      </w:tr>
      <w:tr w:rsidR="007A53F1" w:rsidRPr="00EB5BE3" w14:paraId="5A354AEC" w14:textId="77777777" w:rsidTr="00307AE8">
        <w:tc>
          <w:tcPr>
            <w:tcW w:w="4050" w:type="dxa"/>
            <w:shd w:val="clear" w:color="auto" w:fill="auto"/>
          </w:tcPr>
          <w:p w14:paraId="3940AB21" w14:textId="77777777" w:rsidR="007A53F1" w:rsidRPr="00EB5BE3" w:rsidRDefault="007A53F1" w:rsidP="00307AE8">
            <w:pPr>
              <w:rPr>
                <w:color w:val="000000"/>
                <w:szCs w:val="26"/>
              </w:rPr>
            </w:pPr>
            <w:r w:rsidRPr="00EB5BE3">
              <w:rPr>
                <w:color w:val="000000"/>
                <w:szCs w:val="26"/>
              </w:rPr>
              <w:t>Đào tạo nhân viên y tế và nhân viên làm việc tại bệnh viện nhưng ngoài chuyên ngành y tế (lái xe cứu thương, nhân viên vệ sinh, người hỗ trợ, v.v.)</w:t>
            </w:r>
          </w:p>
        </w:tc>
        <w:tc>
          <w:tcPr>
            <w:tcW w:w="5400" w:type="dxa"/>
            <w:shd w:val="clear" w:color="auto" w:fill="auto"/>
          </w:tcPr>
          <w:p w14:paraId="00F1E044" w14:textId="77777777" w:rsidR="007A53F1" w:rsidRPr="00EB5BE3" w:rsidRDefault="007A53F1" w:rsidP="006A12D9">
            <w:pPr>
              <w:pStyle w:val="ListParagraph"/>
              <w:numPr>
                <w:ilvl w:val="0"/>
                <w:numId w:val="16"/>
              </w:numPr>
              <w:spacing w:after="0" w:line="240" w:lineRule="auto"/>
              <w:jc w:val="both"/>
              <w:rPr>
                <w:color w:val="000000"/>
                <w:szCs w:val="26"/>
              </w:rPr>
            </w:pPr>
            <w:r w:rsidRPr="00EB5BE3">
              <w:rPr>
                <w:color w:val="000000"/>
                <w:szCs w:val="26"/>
              </w:rPr>
              <w:t>Rủi ro khi tiếp xúc với những người mắc COVID-19 nếu không có PPE và/hoặc đào tạo thích hợp</w:t>
            </w:r>
          </w:p>
        </w:tc>
      </w:tr>
    </w:tbl>
    <w:p w14:paraId="49881EBF" w14:textId="77777777" w:rsidR="007A53F1" w:rsidRPr="00EB5BE3" w:rsidRDefault="007A53F1" w:rsidP="007A53F1">
      <w:pPr>
        <w:rPr>
          <w:b/>
          <w:color w:val="000000"/>
          <w:szCs w:val="26"/>
          <w:u w:val="single"/>
        </w:rPr>
      </w:pPr>
    </w:p>
    <w:p w14:paraId="0610509E" w14:textId="77777777" w:rsidR="007A53F1" w:rsidRPr="00EB5BE3" w:rsidRDefault="007A53F1" w:rsidP="007A53F1">
      <w:pPr>
        <w:rPr>
          <w:b/>
          <w:color w:val="000000"/>
          <w:szCs w:val="26"/>
          <w:u w:val="single"/>
        </w:rPr>
      </w:pPr>
      <w:r w:rsidRPr="00EB5BE3">
        <w:rPr>
          <w:b/>
          <w:color w:val="000000"/>
          <w:szCs w:val="26"/>
          <w:u w:val="single"/>
        </w:rPr>
        <w:t>TỔNG QUAN VỀ PHÁP LUẬT LAO ĐỘNG</w:t>
      </w:r>
    </w:p>
    <w:p w14:paraId="3AF17EF6" w14:textId="77777777" w:rsidR="007A53F1" w:rsidRPr="00EB5BE3" w:rsidRDefault="007A53F1" w:rsidP="007A53F1">
      <w:pPr>
        <w:jc w:val="both"/>
        <w:rPr>
          <w:szCs w:val="26"/>
        </w:rPr>
      </w:pPr>
      <w:r w:rsidRPr="00EB5BE3">
        <w:rPr>
          <w:szCs w:val="26"/>
        </w:rPr>
        <w:t xml:space="preserve">Để đảm bảo tuân thủ các Tiêu chuẩn Môi trường và xã hội (ESS2) thuộc Khung Môi trường và Xã hội của Ngân hàng Thế giới (ESF), Kế hoạch Quản lý Lao động (LMP) này sẽ tuân theo các biện pháp An toàn và Sức khỏe Nghề nghiệp (OHS) được nêu trong Khung Quản lý môi trường và Xã hội (ESMF), tuân thủ với các hướng dẫn của WHO về </w:t>
      </w:r>
      <w:r w:rsidRPr="00EB5BE3">
        <w:rPr>
          <w:szCs w:val="26"/>
        </w:rPr>
        <w:lastRenderedPageBreak/>
        <w:t>COVID-19 trong Môi trường Chăm sóc Y tế và Phòng thí nghiệm, và xây dựng dựa trên các yêu cầu quốc gia hiện có.</w:t>
      </w:r>
    </w:p>
    <w:p w14:paraId="5DA07ABB" w14:textId="77777777" w:rsidR="007A53F1" w:rsidRPr="00EB5BE3" w:rsidRDefault="007A53F1" w:rsidP="007A53F1">
      <w:pPr>
        <w:pStyle w:val="BodyText1"/>
      </w:pPr>
    </w:p>
    <w:p w14:paraId="70915031" w14:textId="77777777" w:rsidR="007A53F1" w:rsidRPr="00EB5BE3" w:rsidRDefault="007A53F1" w:rsidP="007A53F1">
      <w:pPr>
        <w:pStyle w:val="BodyText1"/>
      </w:pPr>
      <w:r w:rsidRPr="00EB5BE3">
        <w:t xml:space="preserve">Các Điều khoản và Điều kiện Lao động </w:t>
      </w:r>
    </w:p>
    <w:p w14:paraId="11BE5619" w14:textId="77777777" w:rsidR="007A53F1" w:rsidRPr="00EB5BE3" w:rsidRDefault="007A53F1" w:rsidP="007A53F1">
      <w:pPr>
        <w:pStyle w:val="ListParagraph"/>
        <w:tabs>
          <w:tab w:val="left" w:pos="720"/>
        </w:tabs>
        <w:spacing w:before="80" w:after="80" w:line="320" w:lineRule="exact"/>
        <w:ind w:left="0"/>
        <w:contextualSpacing w:val="0"/>
        <w:jc w:val="both"/>
        <w:rPr>
          <w:szCs w:val="26"/>
        </w:rPr>
      </w:pPr>
      <w:r w:rsidRPr="00EB5BE3">
        <w:rPr>
          <w:szCs w:val="26"/>
        </w:rPr>
        <w:t>Người lao động tại Việt Nam được quản lý và bảo vệ theo khung pháp lý về lao động khá toàn diện. Luật pháp và quy định chính về lao động của Việt Nam được trình bày dưới đây.</w:t>
      </w:r>
    </w:p>
    <w:p w14:paraId="4DF9BEF2" w14:textId="77777777" w:rsidR="007A53F1" w:rsidRPr="00EB5BE3" w:rsidRDefault="007A53F1" w:rsidP="006A12D9">
      <w:pPr>
        <w:pStyle w:val="ListParagraph"/>
        <w:numPr>
          <w:ilvl w:val="0"/>
          <w:numId w:val="27"/>
        </w:numPr>
        <w:tabs>
          <w:tab w:val="left" w:pos="720"/>
        </w:tabs>
        <w:spacing w:before="80" w:after="80" w:line="320" w:lineRule="exact"/>
        <w:contextualSpacing w:val="0"/>
        <w:jc w:val="both"/>
        <w:rPr>
          <w:b/>
          <w:bCs/>
          <w:szCs w:val="26"/>
        </w:rPr>
      </w:pPr>
      <w:r w:rsidRPr="00EB5BE3">
        <w:rPr>
          <w:b/>
          <w:bCs/>
          <w:szCs w:val="26"/>
        </w:rPr>
        <w:t>Các Luật:</w:t>
      </w:r>
    </w:p>
    <w:p w14:paraId="011F16CB" w14:textId="77777777" w:rsidR="007A53F1" w:rsidRPr="00EB5BE3" w:rsidRDefault="007A53F1" w:rsidP="006A12D9">
      <w:pPr>
        <w:pStyle w:val="ListParagraph"/>
        <w:numPr>
          <w:ilvl w:val="1"/>
          <w:numId w:val="27"/>
        </w:numPr>
        <w:spacing w:before="80" w:after="80" w:line="320" w:lineRule="exact"/>
        <w:ind w:left="1080"/>
        <w:contextualSpacing w:val="0"/>
        <w:jc w:val="both"/>
        <w:rPr>
          <w:bCs/>
          <w:szCs w:val="26"/>
        </w:rPr>
      </w:pPr>
      <w:r w:rsidRPr="00EB5BE3">
        <w:rPr>
          <w:bCs/>
          <w:szCs w:val="26"/>
        </w:rPr>
        <w:t>Bộ Luật Lao động số 10/2012/QH13 được Quốc hội thông qua ngày 18/6/2012</w:t>
      </w:r>
      <w:r w:rsidRPr="00EB5BE3">
        <w:rPr>
          <w:bCs/>
          <w:szCs w:val="26"/>
          <w:vertAlign w:val="superscript"/>
        </w:rPr>
        <w:footnoteReference w:id="2"/>
      </w:r>
      <w:r w:rsidRPr="00EB5BE3">
        <w:rPr>
          <w:bCs/>
          <w:szCs w:val="26"/>
        </w:rPr>
        <w:t xml:space="preserve">; </w:t>
      </w:r>
    </w:p>
    <w:p w14:paraId="20BA2B29" w14:textId="77777777" w:rsidR="007A53F1" w:rsidRPr="00EB5BE3" w:rsidRDefault="007A53F1" w:rsidP="006A12D9">
      <w:pPr>
        <w:pStyle w:val="ListParagraph"/>
        <w:numPr>
          <w:ilvl w:val="1"/>
          <w:numId w:val="27"/>
        </w:numPr>
        <w:spacing w:before="80" w:after="80" w:line="320" w:lineRule="exact"/>
        <w:ind w:left="1080"/>
        <w:contextualSpacing w:val="0"/>
        <w:jc w:val="both"/>
        <w:rPr>
          <w:bCs/>
          <w:szCs w:val="26"/>
        </w:rPr>
      </w:pPr>
      <w:r w:rsidRPr="00EB5BE3">
        <w:rPr>
          <w:bCs/>
          <w:szCs w:val="26"/>
        </w:rPr>
        <w:t>Luật Bảo hiểm Xã hội số 58/2014/QH13 được Quốc hội thông qua ngày 20/11/2014;</w:t>
      </w:r>
    </w:p>
    <w:p w14:paraId="21168D54" w14:textId="77777777" w:rsidR="007A53F1" w:rsidRPr="00EB5BE3" w:rsidRDefault="007A53F1" w:rsidP="006A12D9">
      <w:pPr>
        <w:pStyle w:val="ListParagraph"/>
        <w:numPr>
          <w:ilvl w:val="1"/>
          <w:numId w:val="27"/>
        </w:numPr>
        <w:spacing w:before="80" w:after="80" w:line="320" w:lineRule="exact"/>
        <w:ind w:left="1080"/>
        <w:contextualSpacing w:val="0"/>
        <w:jc w:val="both"/>
        <w:rPr>
          <w:bCs/>
          <w:szCs w:val="26"/>
        </w:rPr>
      </w:pPr>
      <w:r w:rsidRPr="00EB5BE3">
        <w:rPr>
          <w:bCs/>
          <w:szCs w:val="26"/>
        </w:rPr>
        <w:t>Luật An toàn Vệ sinh Lao động số 84/2015/QH13 được Quốc hội thông qua ngày 25/6/2015;</w:t>
      </w:r>
    </w:p>
    <w:p w14:paraId="79388ECA" w14:textId="77777777" w:rsidR="007A53F1" w:rsidRPr="00EB5BE3" w:rsidRDefault="007A53F1" w:rsidP="006A12D9">
      <w:pPr>
        <w:pStyle w:val="ListParagraph"/>
        <w:numPr>
          <w:ilvl w:val="1"/>
          <w:numId w:val="27"/>
        </w:numPr>
        <w:spacing w:before="80" w:after="80" w:line="320" w:lineRule="exact"/>
        <w:ind w:left="1080"/>
        <w:contextualSpacing w:val="0"/>
        <w:jc w:val="both"/>
        <w:rPr>
          <w:bCs/>
          <w:szCs w:val="26"/>
        </w:rPr>
      </w:pPr>
      <w:r w:rsidRPr="00EB5BE3">
        <w:rPr>
          <w:bCs/>
          <w:szCs w:val="26"/>
        </w:rPr>
        <w:t>Luật Viên chức số 58/2010/QH12 ngày 15/11/2010;</w:t>
      </w:r>
    </w:p>
    <w:p w14:paraId="09CAD795" w14:textId="77777777" w:rsidR="007A53F1" w:rsidRPr="00EB5BE3" w:rsidRDefault="007A53F1" w:rsidP="006A12D9">
      <w:pPr>
        <w:pStyle w:val="ListParagraph"/>
        <w:numPr>
          <w:ilvl w:val="1"/>
          <w:numId w:val="27"/>
        </w:numPr>
        <w:spacing w:before="80" w:after="80" w:line="320" w:lineRule="exact"/>
        <w:ind w:left="1080"/>
        <w:contextualSpacing w:val="0"/>
        <w:jc w:val="both"/>
        <w:rPr>
          <w:bCs/>
          <w:szCs w:val="26"/>
        </w:rPr>
      </w:pPr>
      <w:r w:rsidRPr="00EB5BE3">
        <w:rPr>
          <w:bCs/>
          <w:szCs w:val="26"/>
        </w:rPr>
        <w:t>Luật Công chức số 22/2008/QH12, ngày 13/11/2008;</w:t>
      </w:r>
    </w:p>
    <w:p w14:paraId="45BD121F" w14:textId="77777777" w:rsidR="007A53F1" w:rsidRPr="00EB5BE3" w:rsidRDefault="007A53F1" w:rsidP="006A12D9">
      <w:pPr>
        <w:pStyle w:val="ListParagraph"/>
        <w:numPr>
          <w:ilvl w:val="1"/>
          <w:numId w:val="27"/>
        </w:numPr>
        <w:spacing w:before="80" w:after="80" w:line="320" w:lineRule="exact"/>
        <w:ind w:left="1080"/>
        <w:contextualSpacing w:val="0"/>
        <w:jc w:val="both"/>
        <w:rPr>
          <w:bCs/>
          <w:szCs w:val="26"/>
        </w:rPr>
      </w:pPr>
      <w:r w:rsidRPr="00EB5BE3">
        <w:rPr>
          <w:bCs/>
          <w:szCs w:val="26"/>
        </w:rPr>
        <w:t>Luật sửa đổi, bổ sung một số điều của Luật cán bộ, công chức và Luật viên chức số 52/2019/QH14 ngày 25/11/2019.</w:t>
      </w:r>
    </w:p>
    <w:p w14:paraId="016D0270" w14:textId="77777777" w:rsidR="007A53F1" w:rsidRPr="00EB5BE3" w:rsidRDefault="007A53F1" w:rsidP="006A12D9">
      <w:pPr>
        <w:pStyle w:val="ListParagraph"/>
        <w:numPr>
          <w:ilvl w:val="0"/>
          <w:numId w:val="27"/>
        </w:numPr>
        <w:tabs>
          <w:tab w:val="left" w:pos="720"/>
        </w:tabs>
        <w:spacing w:before="80" w:after="80" w:line="320" w:lineRule="exact"/>
        <w:contextualSpacing w:val="0"/>
        <w:jc w:val="both"/>
        <w:rPr>
          <w:b/>
          <w:bCs/>
          <w:szCs w:val="26"/>
        </w:rPr>
      </w:pPr>
      <w:r w:rsidRPr="00EB5BE3">
        <w:rPr>
          <w:b/>
          <w:bCs/>
          <w:szCs w:val="26"/>
        </w:rPr>
        <w:t>Nghị định:</w:t>
      </w:r>
    </w:p>
    <w:p w14:paraId="4E0327A0" w14:textId="77777777" w:rsidR="007A53F1" w:rsidRPr="00EB5BE3" w:rsidRDefault="007A53F1" w:rsidP="006A12D9">
      <w:pPr>
        <w:pStyle w:val="ListParagraph"/>
        <w:numPr>
          <w:ilvl w:val="1"/>
          <w:numId w:val="27"/>
        </w:numPr>
        <w:spacing w:before="80" w:after="80" w:line="320" w:lineRule="exact"/>
        <w:ind w:left="1080"/>
        <w:jc w:val="both"/>
        <w:rPr>
          <w:bCs/>
          <w:szCs w:val="26"/>
        </w:rPr>
      </w:pPr>
      <w:r w:rsidRPr="00EB5BE3">
        <w:rPr>
          <w:bCs/>
          <w:szCs w:val="26"/>
        </w:rPr>
        <w:t>Nghị định số 41/2013/NĐ-CP ngày 23/6/2013 của Chính phủ Quy định chi tiết thi hành Điều 220 của Bộ luật Lao động về danh mục đơn vị sử dụng lao động không được đình công và giải quyết yêu cầu của tập thể lao động ở đơn vị sử dụng lao động không được đình công;</w:t>
      </w:r>
    </w:p>
    <w:p w14:paraId="6A141405" w14:textId="77777777" w:rsidR="007A53F1" w:rsidRPr="00EB5BE3" w:rsidRDefault="007A53F1" w:rsidP="006A12D9">
      <w:pPr>
        <w:pStyle w:val="ListParagraph"/>
        <w:numPr>
          <w:ilvl w:val="1"/>
          <w:numId w:val="27"/>
        </w:numPr>
        <w:spacing w:before="80" w:after="80" w:line="320" w:lineRule="exact"/>
        <w:ind w:left="1080"/>
        <w:contextualSpacing w:val="0"/>
        <w:jc w:val="both"/>
        <w:rPr>
          <w:bCs/>
          <w:szCs w:val="26"/>
        </w:rPr>
      </w:pPr>
      <w:r w:rsidRPr="00EB5BE3">
        <w:rPr>
          <w:bCs/>
          <w:szCs w:val="26"/>
        </w:rPr>
        <w:t>Nghị định số 44/2013/NĐ-CP ngày 10/5/2013, Quy định chi tiết thi hành một số điều của Bộ luật Lao động về hợp đồng lao động;</w:t>
      </w:r>
    </w:p>
    <w:p w14:paraId="1F50E287" w14:textId="77777777" w:rsidR="007A53F1" w:rsidRPr="00EB5BE3" w:rsidRDefault="007A53F1" w:rsidP="006A12D9">
      <w:pPr>
        <w:pStyle w:val="ListParagraph"/>
        <w:numPr>
          <w:ilvl w:val="1"/>
          <w:numId w:val="27"/>
        </w:numPr>
        <w:spacing w:before="80" w:after="80" w:line="320" w:lineRule="exact"/>
        <w:ind w:left="1080"/>
        <w:rPr>
          <w:bCs/>
          <w:szCs w:val="26"/>
        </w:rPr>
      </w:pPr>
      <w:r w:rsidRPr="00EB5BE3">
        <w:rPr>
          <w:bCs/>
          <w:szCs w:val="26"/>
        </w:rPr>
        <w:t>Nghị định số  45/2013 / NĐ-CP ngày 10/5/2013, Quy định chi tiết một số điều của Bộ luật lao động về thời giờ làm việc, thời giờ nghỉ ngơi và an toàn lao động, vệ sinh lao động;</w:t>
      </w:r>
    </w:p>
    <w:p w14:paraId="7D0F1F4B" w14:textId="77777777" w:rsidR="007A53F1" w:rsidRPr="00EB5BE3" w:rsidRDefault="007A53F1" w:rsidP="006A12D9">
      <w:pPr>
        <w:pStyle w:val="ListParagraph"/>
        <w:numPr>
          <w:ilvl w:val="1"/>
          <w:numId w:val="27"/>
        </w:numPr>
        <w:spacing w:before="80" w:after="80" w:line="320" w:lineRule="exact"/>
        <w:ind w:left="1080"/>
        <w:rPr>
          <w:bCs/>
          <w:szCs w:val="26"/>
        </w:rPr>
      </w:pPr>
      <w:r w:rsidRPr="00EB5BE3">
        <w:rPr>
          <w:bCs/>
          <w:szCs w:val="26"/>
        </w:rPr>
        <w:t>Nghị định số 46/2013/NĐ-CP ngày 10/05/2013 của Chính phủ Quy định chi tiết thi hành một số điều của Bộ luật lao động về tranh chấp lao động;</w:t>
      </w:r>
    </w:p>
    <w:p w14:paraId="483080AC" w14:textId="77777777" w:rsidR="007A53F1" w:rsidRPr="00EB5BE3" w:rsidRDefault="007A53F1" w:rsidP="006A12D9">
      <w:pPr>
        <w:pStyle w:val="ListParagraph"/>
        <w:numPr>
          <w:ilvl w:val="1"/>
          <w:numId w:val="27"/>
        </w:numPr>
        <w:spacing w:before="80" w:after="80" w:line="320" w:lineRule="exact"/>
        <w:ind w:left="1080"/>
        <w:rPr>
          <w:bCs/>
          <w:szCs w:val="26"/>
        </w:rPr>
      </w:pPr>
      <w:r w:rsidRPr="00EB5BE3">
        <w:rPr>
          <w:bCs/>
          <w:szCs w:val="26"/>
        </w:rPr>
        <w:t>Nghị định số 49/2013/NĐ-CP ngày 14/5/2013 của Chính phủ Quy định chi tiết thi hành một số điều của Bộ luật Lao động về tiền lương</w:t>
      </w:r>
    </w:p>
    <w:p w14:paraId="07C52D37" w14:textId="77777777" w:rsidR="007A53F1" w:rsidRPr="00EB5BE3" w:rsidRDefault="007A53F1" w:rsidP="006A12D9">
      <w:pPr>
        <w:pStyle w:val="ListParagraph"/>
        <w:numPr>
          <w:ilvl w:val="1"/>
          <w:numId w:val="27"/>
        </w:numPr>
        <w:spacing w:before="80" w:after="80" w:line="320" w:lineRule="exact"/>
        <w:ind w:left="1080"/>
        <w:jc w:val="both"/>
        <w:rPr>
          <w:bCs/>
          <w:szCs w:val="26"/>
          <w:lang w:val="x-none"/>
        </w:rPr>
      </w:pPr>
      <w:r w:rsidRPr="00EB5BE3">
        <w:rPr>
          <w:bCs/>
          <w:szCs w:val="26"/>
        </w:rPr>
        <w:t xml:space="preserve">Nghị định số 27/2014/NĐ-CP ngày 25/5/2014 của Chính phủ </w:t>
      </w:r>
      <w:r w:rsidRPr="00EB5BE3">
        <w:rPr>
          <w:bCs/>
          <w:szCs w:val="26"/>
          <w:lang w:val="x-none"/>
        </w:rPr>
        <w:t>Quy định chi tiết thi hành một số điều của Bộ luật Lao động</w:t>
      </w:r>
      <w:r w:rsidRPr="00EB5BE3">
        <w:rPr>
          <w:bCs/>
          <w:szCs w:val="26"/>
        </w:rPr>
        <w:t xml:space="preserve"> về lao động là người giúp việc gia đình;</w:t>
      </w:r>
    </w:p>
    <w:p w14:paraId="32644B95" w14:textId="77777777" w:rsidR="007A53F1" w:rsidRPr="00EB5BE3" w:rsidRDefault="007A53F1" w:rsidP="006A12D9">
      <w:pPr>
        <w:pStyle w:val="ListParagraph"/>
        <w:numPr>
          <w:ilvl w:val="1"/>
          <w:numId w:val="27"/>
        </w:numPr>
        <w:spacing w:before="80" w:after="80" w:line="320" w:lineRule="exact"/>
        <w:ind w:left="1080"/>
        <w:rPr>
          <w:bCs/>
          <w:szCs w:val="26"/>
        </w:rPr>
      </w:pPr>
      <w:r w:rsidRPr="00EB5BE3">
        <w:rPr>
          <w:bCs/>
          <w:szCs w:val="26"/>
        </w:rPr>
        <w:t>Nghị định số 05/2015/NĐ-CP ngày 1/3/2015 của Chính phủ quy định chi tiết và hướng dẫn thi hành một số nội dung của Bộ luật Lao động</w:t>
      </w:r>
    </w:p>
    <w:p w14:paraId="4CB45A3C" w14:textId="77777777" w:rsidR="007A53F1" w:rsidRPr="00EB5BE3" w:rsidRDefault="007A53F1" w:rsidP="006A12D9">
      <w:pPr>
        <w:pStyle w:val="ListParagraph"/>
        <w:numPr>
          <w:ilvl w:val="1"/>
          <w:numId w:val="27"/>
        </w:numPr>
        <w:spacing w:before="80" w:after="80" w:line="320" w:lineRule="exact"/>
        <w:ind w:left="1080"/>
        <w:rPr>
          <w:bCs/>
          <w:szCs w:val="26"/>
        </w:rPr>
      </w:pPr>
      <w:r w:rsidRPr="00EB5BE3">
        <w:rPr>
          <w:bCs/>
          <w:szCs w:val="26"/>
        </w:rPr>
        <w:lastRenderedPageBreak/>
        <w:t>Nghị định số 61/2015/NĐ-CP ngày 1/9/2015 của Chính phủ on Quy định về chính sách hỗ trợ tạo việc làm và Quỹ quốc gia về việc làm;</w:t>
      </w:r>
    </w:p>
    <w:p w14:paraId="3DF69819" w14:textId="77777777" w:rsidR="007A53F1" w:rsidRPr="00EB5BE3" w:rsidRDefault="007A53F1" w:rsidP="006A12D9">
      <w:pPr>
        <w:pStyle w:val="ListParagraph"/>
        <w:numPr>
          <w:ilvl w:val="1"/>
          <w:numId w:val="27"/>
        </w:numPr>
        <w:spacing w:before="80" w:after="80" w:line="320" w:lineRule="exact"/>
        <w:ind w:left="1080"/>
        <w:rPr>
          <w:bCs/>
          <w:szCs w:val="26"/>
        </w:rPr>
      </w:pPr>
      <w:r w:rsidRPr="00EB5BE3">
        <w:rPr>
          <w:bCs/>
          <w:szCs w:val="26"/>
        </w:rPr>
        <w:t>Nghị định số 85/2015/NĐ-CP ngày 15/11/2015 của Chính phủ Quy định chi tiết một số điều của Bộ luật Lao động về chính sách đối với lao động nữ;</w:t>
      </w:r>
    </w:p>
    <w:p w14:paraId="3835CAED" w14:textId="77777777" w:rsidR="007A53F1" w:rsidRPr="00EB5BE3" w:rsidRDefault="007A53F1" w:rsidP="006A12D9">
      <w:pPr>
        <w:pStyle w:val="ListParagraph"/>
        <w:numPr>
          <w:ilvl w:val="1"/>
          <w:numId w:val="27"/>
        </w:numPr>
        <w:spacing w:before="80" w:after="80" w:line="320" w:lineRule="exact"/>
        <w:ind w:left="1080"/>
        <w:rPr>
          <w:bCs/>
          <w:szCs w:val="26"/>
        </w:rPr>
      </w:pPr>
      <w:r w:rsidRPr="00EB5BE3">
        <w:rPr>
          <w:bCs/>
          <w:szCs w:val="26"/>
        </w:rPr>
        <w:t>Nghị định số 11/2016/NĐ-CP ngày 1/4/2016 của Chính phủ Quy định chi tiết thi hành một số điều của Bộ luật Lao động về lao động nước ngoài làm việc tại Việt Nam;</w:t>
      </w:r>
    </w:p>
    <w:p w14:paraId="02B6C9C2" w14:textId="77777777" w:rsidR="007A53F1" w:rsidRPr="00EB5BE3" w:rsidRDefault="007A53F1" w:rsidP="006A12D9">
      <w:pPr>
        <w:pStyle w:val="ListParagraph"/>
        <w:numPr>
          <w:ilvl w:val="1"/>
          <w:numId w:val="27"/>
        </w:numPr>
        <w:spacing w:before="80" w:after="80" w:line="320" w:lineRule="exact"/>
        <w:ind w:left="1080"/>
        <w:rPr>
          <w:bCs/>
          <w:szCs w:val="26"/>
        </w:rPr>
      </w:pPr>
      <w:r w:rsidRPr="00EB5BE3">
        <w:rPr>
          <w:bCs/>
          <w:szCs w:val="26"/>
        </w:rPr>
        <w:t>Nghị định số 39/2016/NĐ-CP ngày 15/5/2016, Quy định chi tiết thi hành một số điều của Luật An toàn, vệ sinh lao động;</w:t>
      </w:r>
    </w:p>
    <w:p w14:paraId="3966BAEB" w14:textId="77777777" w:rsidR="007A53F1" w:rsidRPr="00EB5BE3" w:rsidRDefault="007A53F1" w:rsidP="006A12D9">
      <w:pPr>
        <w:pStyle w:val="ListParagraph"/>
        <w:numPr>
          <w:ilvl w:val="1"/>
          <w:numId w:val="27"/>
        </w:numPr>
        <w:spacing w:before="80" w:after="80" w:line="320" w:lineRule="exact"/>
        <w:ind w:left="1080"/>
        <w:rPr>
          <w:bCs/>
          <w:szCs w:val="26"/>
        </w:rPr>
      </w:pPr>
      <w:r w:rsidRPr="00EB5BE3">
        <w:rPr>
          <w:bCs/>
          <w:szCs w:val="26"/>
        </w:rPr>
        <w:t>Nghị định số 44/2016/NĐ-CP ngày 15/5/2016 của Chính phủ Quy định chi tiết thi hành một số điều của Luật An toàn, vệ sinh lao động Quy định chi tiết một số điều của Luật an toàn, vệ sinh lao động về hoạt động kiểm định kỹ thuật an toàn lao động, huấn luyện an toàn, vệ sinh lao động và quan trắc môi trường lao động</w:t>
      </w:r>
    </w:p>
    <w:p w14:paraId="351D9FFE" w14:textId="77777777" w:rsidR="007A53F1" w:rsidRPr="00EB5BE3" w:rsidRDefault="007A53F1" w:rsidP="006A12D9">
      <w:pPr>
        <w:pStyle w:val="ListParagraph"/>
        <w:numPr>
          <w:ilvl w:val="1"/>
          <w:numId w:val="27"/>
        </w:numPr>
        <w:spacing w:before="80" w:after="80" w:line="320" w:lineRule="exact"/>
        <w:ind w:left="1080"/>
        <w:rPr>
          <w:bCs/>
          <w:szCs w:val="26"/>
        </w:rPr>
      </w:pPr>
      <w:r w:rsidRPr="00EB5BE3">
        <w:rPr>
          <w:bCs/>
          <w:szCs w:val="26"/>
        </w:rPr>
        <w:t>Nghị định số 24/2018/NĐ-CP ngày 27/2/2018 của Chính phủ Quy định về giải quyết khiếu nại, tố cáo trong lĩnh vực lao động, giáo dục nghề nghiệp, hoạt động đưa người lao động Việt Nam đi làm việc ở nước ngoài theo hợp đồng, việc làm, an toàn, vệ sinh lao động;</w:t>
      </w:r>
    </w:p>
    <w:p w14:paraId="4C8F9CDA" w14:textId="77777777" w:rsidR="007A53F1" w:rsidRPr="00EB5BE3" w:rsidRDefault="007A53F1" w:rsidP="006A12D9">
      <w:pPr>
        <w:pStyle w:val="ListParagraph"/>
        <w:numPr>
          <w:ilvl w:val="1"/>
          <w:numId w:val="27"/>
        </w:numPr>
        <w:spacing w:before="80" w:after="80" w:line="320" w:lineRule="exact"/>
        <w:ind w:left="1080"/>
        <w:rPr>
          <w:bCs/>
          <w:szCs w:val="26"/>
        </w:rPr>
      </w:pPr>
      <w:r w:rsidRPr="00EB5BE3">
        <w:rPr>
          <w:bCs/>
          <w:szCs w:val="26"/>
        </w:rPr>
        <w:t>Nghị định số 148/2018/NĐ-CP ngày 24/10/2018 của Chính phủ Sửa đổi, bổ sung một số điều của Nghị định số 05/2015/NĐ-CP ngày 12 tháng 01 năm 2015 của Chính phủ quy định chi tiết và hướng dẫn thi hành một số nội dung của Bộ luật lao động;</w:t>
      </w:r>
    </w:p>
    <w:p w14:paraId="3C813F45" w14:textId="77777777" w:rsidR="007A53F1" w:rsidRPr="00EB5BE3" w:rsidRDefault="007A53F1" w:rsidP="006A12D9">
      <w:pPr>
        <w:pStyle w:val="ListParagraph"/>
        <w:numPr>
          <w:ilvl w:val="1"/>
          <w:numId w:val="27"/>
        </w:numPr>
        <w:spacing w:before="80" w:after="80" w:line="320" w:lineRule="exact"/>
        <w:ind w:left="1080"/>
        <w:rPr>
          <w:bCs/>
          <w:szCs w:val="26"/>
        </w:rPr>
      </w:pPr>
      <w:r w:rsidRPr="00EB5BE3">
        <w:rPr>
          <w:bCs/>
          <w:szCs w:val="26"/>
        </w:rPr>
        <w:t>Nghị định số 149/2018/NĐ-CP ngày 7/11/2018 của Chính phủ: Quy định chi tiết khoản 3 Điều 63 của Bộ Luật lao động về thực hiện quy chế dân chủ ở cơ sở tại nơi làm việc;</w:t>
      </w:r>
    </w:p>
    <w:p w14:paraId="45651F5F" w14:textId="77777777" w:rsidR="007A53F1" w:rsidRPr="00EB5BE3" w:rsidRDefault="007A53F1" w:rsidP="006A12D9">
      <w:pPr>
        <w:pStyle w:val="ListParagraph"/>
        <w:numPr>
          <w:ilvl w:val="1"/>
          <w:numId w:val="27"/>
        </w:numPr>
        <w:spacing w:before="80" w:after="80" w:line="320" w:lineRule="exact"/>
        <w:ind w:left="1080"/>
        <w:rPr>
          <w:bCs/>
          <w:szCs w:val="26"/>
        </w:rPr>
      </w:pPr>
      <w:r w:rsidRPr="00EB5BE3">
        <w:rPr>
          <w:bCs/>
          <w:szCs w:val="26"/>
        </w:rPr>
        <w:t>Nghị định số 157/2018/NĐ-CP ngày 16/11/2018 của Chính phủ: Quy định mức lương tối thiểu vùng đối với người lao động làm việc theo hợp đồng lao động;</w:t>
      </w:r>
    </w:p>
    <w:p w14:paraId="5371492A" w14:textId="77777777" w:rsidR="007A53F1" w:rsidRPr="00EB5BE3" w:rsidRDefault="007A53F1" w:rsidP="006A12D9">
      <w:pPr>
        <w:pStyle w:val="ListParagraph"/>
        <w:numPr>
          <w:ilvl w:val="1"/>
          <w:numId w:val="27"/>
        </w:numPr>
        <w:spacing w:before="80" w:after="80" w:line="320" w:lineRule="exact"/>
        <w:ind w:left="1080"/>
        <w:rPr>
          <w:bCs/>
          <w:szCs w:val="26"/>
        </w:rPr>
      </w:pPr>
      <w:r w:rsidRPr="00EB5BE3">
        <w:rPr>
          <w:bCs/>
          <w:szCs w:val="26"/>
        </w:rPr>
        <w:t>Nghị định số 121/2018/NĐ-CP ngày 13/9/2018 của Chính phủ: Sửa đổi, bổ sung một số điều của Nghị định số 49/2013/NĐ-CP ngày 14 tháng 5 năm 2013 của Chính phủ quy định chi tiết thi hành một số điều của Bộ luật lao động về tiền lương;</w:t>
      </w:r>
    </w:p>
    <w:p w14:paraId="3C10BF4D" w14:textId="77777777" w:rsidR="007A53F1" w:rsidRPr="00EB5BE3" w:rsidRDefault="007A53F1" w:rsidP="006A12D9">
      <w:pPr>
        <w:pStyle w:val="ListParagraph"/>
        <w:numPr>
          <w:ilvl w:val="1"/>
          <w:numId w:val="27"/>
        </w:numPr>
        <w:spacing w:before="80" w:after="80" w:line="320" w:lineRule="exact"/>
        <w:ind w:left="1080"/>
        <w:rPr>
          <w:bCs/>
          <w:szCs w:val="26"/>
        </w:rPr>
      </w:pPr>
      <w:r w:rsidRPr="00EB5BE3">
        <w:rPr>
          <w:bCs/>
          <w:szCs w:val="26"/>
        </w:rPr>
        <w:t>Nghị định số 29/2019/NĐ-CP ngày 5/5/2019 của Chính phủ: Quy định chi tiết thi hành Khoản 3 Điều 54 Bộ luật lao động về việc cấp phép hoạt động cho thuê lại lao động, việc ký quỹ và danh mục công việc được thực hiện cho thuê lại lao động;</w:t>
      </w:r>
    </w:p>
    <w:p w14:paraId="6987CE27" w14:textId="77777777" w:rsidR="007A53F1" w:rsidRPr="00EB5BE3" w:rsidRDefault="007A53F1" w:rsidP="006A12D9">
      <w:pPr>
        <w:pStyle w:val="ListParagraph"/>
        <w:numPr>
          <w:ilvl w:val="1"/>
          <w:numId w:val="27"/>
        </w:numPr>
        <w:spacing w:before="80" w:after="80" w:line="320" w:lineRule="exact"/>
        <w:ind w:left="1080"/>
        <w:rPr>
          <w:bCs/>
          <w:szCs w:val="26"/>
        </w:rPr>
      </w:pPr>
      <w:r w:rsidRPr="00EB5BE3">
        <w:rPr>
          <w:bCs/>
          <w:szCs w:val="26"/>
        </w:rPr>
        <w:t>Nghị định số 38/2019/NĐ-CP ngày 9/5/2019 của Chính phủ: Quy định mức lương cơ sở đối với cán bộ, công chức, viên chức và lực lượng vũ trang</w:t>
      </w:r>
    </w:p>
    <w:p w14:paraId="19FC9E90" w14:textId="77777777" w:rsidR="007A53F1" w:rsidRPr="00EB5BE3" w:rsidRDefault="007A53F1" w:rsidP="006A12D9">
      <w:pPr>
        <w:pStyle w:val="ListParagraph"/>
        <w:numPr>
          <w:ilvl w:val="0"/>
          <w:numId w:val="27"/>
        </w:numPr>
        <w:tabs>
          <w:tab w:val="left" w:pos="720"/>
        </w:tabs>
        <w:spacing w:before="80" w:after="80" w:line="320" w:lineRule="exact"/>
        <w:contextualSpacing w:val="0"/>
        <w:jc w:val="both"/>
        <w:rPr>
          <w:b/>
          <w:bCs/>
        </w:rPr>
      </w:pPr>
      <w:r w:rsidRPr="00EB5BE3">
        <w:rPr>
          <w:b/>
          <w:bCs/>
          <w:szCs w:val="26"/>
        </w:rPr>
        <w:t>Thông</w:t>
      </w:r>
      <w:r w:rsidRPr="00EB5BE3">
        <w:rPr>
          <w:b/>
          <w:bCs/>
        </w:rPr>
        <w:t xml:space="preserve"> tư</w:t>
      </w:r>
    </w:p>
    <w:p w14:paraId="0B5BBF7A" w14:textId="77777777" w:rsidR="007A53F1" w:rsidRPr="00EB5BE3" w:rsidRDefault="007A53F1" w:rsidP="006A12D9">
      <w:pPr>
        <w:pStyle w:val="ListParagraph"/>
        <w:numPr>
          <w:ilvl w:val="1"/>
          <w:numId w:val="27"/>
        </w:numPr>
        <w:spacing w:before="80" w:after="80" w:line="320" w:lineRule="exact"/>
        <w:ind w:left="1080"/>
        <w:rPr>
          <w:bCs/>
          <w:szCs w:val="26"/>
        </w:rPr>
      </w:pPr>
      <w:r w:rsidRPr="00EB5BE3">
        <w:rPr>
          <w:bCs/>
          <w:szCs w:val="26"/>
        </w:rPr>
        <w:t>Thông tư số 10/2013/TT-BLĐTBXH ngày 10/6/2013: Ban hành danh mục các công việc và nơi làm việc cấm sử dụng lao động là người chưa thành niên;</w:t>
      </w:r>
    </w:p>
    <w:p w14:paraId="59CD5188" w14:textId="77777777" w:rsidR="007A53F1" w:rsidRPr="00EB5BE3" w:rsidRDefault="007A53F1" w:rsidP="006A12D9">
      <w:pPr>
        <w:pStyle w:val="ListParagraph"/>
        <w:numPr>
          <w:ilvl w:val="1"/>
          <w:numId w:val="27"/>
        </w:numPr>
        <w:spacing w:before="80" w:after="80" w:line="320" w:lineRule="exact"/>
        <w:ind w:left="1080"/>
        <w:rPr>
          <w:bCs/>
          <w:szCs w:val="26"/>
        </w:rPr>
      </w:pPr>
      <w:r w:rsidRPr="00EB5BE3">
        <w:rPr>
          <w:bCs/>
          <w:szCs w:val="26"/>
        </w:rPr>
        <w:lastRenderedPageBreak/>
        <w:t>Thông tư số 11/2013/TT-BLĐTBXH ngày 1/8/2013: Ban hành danh mục công việc nhẹ được sử dụng người dưới 15 tuổi làm việc;</w:t>
      </w:r>
    </w:p>
    <w:p w14:paraId="34BDC0AC" w14:textId="77777777" w:rsidR="007A53F1" w:rsidRPr="00EB5BE3" w:rsidRDefault="007A53F1" w:rsidP="006A12D9">
      <w:pPr>
        <w:pStyle w:val="ListParagraph"/>
        <w:numPr>
          <w:ilvl w:val="1"/>
          <w:numId w:val="27"/>
        </w:numPr>
        <w:spacing w:before="80" w:after="80" w:line="320" w:lineRule="exact"/>
        <w:ind w:left="1080"/>
        <w:rPr>
          <w:bCs/>
          <w:szCs w:val="26"/>
        </w:rPr>
      </w:pPr>
      <w:r w:rsidRPr="00EB5BE3">
        <w:rPr>
          <w:bCs/>
          <w:szCs w:val="26"/>
        </w:rPr>
        <w:t>Thông tư số 25/2013/TT-BLDTBXH ngày 05/12/2013: Hướng dẫn việc tổ chức thực hiện chế độ bồi dưỡng bằng hiện vật đối với người lao động làm việc trong điều kiện có yếu tố nguy hiểm, độc hại;</w:t>
      </w:r>
    </w:p>
    <w:p w14:paraId="6E956065" w14:textId="77777777" w:rsidR="007A53F1" w:rsidRPr="00EB5BE3" w:rsidRDefault="007A53F1" w:rsidP="006A12D9">
      <w:pPr>
        <w:pStyle w:val="ListParagraph"/>
        <w:numPr>
          <w:ilvl w:val="1"/>
          <w:numId w:val="27"/>
        </w:numPr>
        <w:spacing w:before="80" w:after="80" w:line="320" w:lineRule="exact"/>
        <w:ind w:left="1080"/>
        <w:rPr>
          <w:bCs/>
          <w:szCs w:val="26"/>
        </w:rPr>
      </w:pPr>
      <w:r w:rsidRPr="00EB5BE3">
        <w:rPr>
          <w:bCs/>
          <w:szCs w:val="26"/>
        </w:rPr>
        <w:t>Thông tư số 26/2013/TT-BLĐTBXH ngày 15/12/2013: Quy định danh mục các công việc không được sử dụng lao động nữ;</w:t>
      </w:r>
    </w:p>
    <w:p w14:paraId="73A001B1" w14:textId="77777777" w:rsidR="007A53F1" w:rsidRPr="00EB5BE3" w:rsidRDefault="007A53F1" w:rsidP="006A12D9">
      <w:pPr>
        <w:pStyle w:val="ListParagraph"/>
        <w:numPr>
          <w:ilvl w:val="1"/>
          <w:numId w:val="27"/>
        </w:numPr>
        <w:spacing w:before="80" w:after="80" w:line="320" w:lineRule="exact"/>
        <w:ind w:left="1080"/>
        <w:rPr>
          <w:bCs/>
          <w:szCs w:val="26"/>
        </w:rPr>
      </w:pPr>
      <w:r w:rsidRPr="00EB5BE3">
        <w:rPr>
          <w:bCs/>
          <w:szCs w:val="26"/>
        </w:rPr>
        <w:t>Thông tư số 30/2013/TT-BLĐTBXH ngày 1/7/2013: Hướng dẫn thi hành một số điều của Nghị định số 44/2013/NĐ-CP ngày 10 tháng 5 năm 2013 của Chính phủ quy định chi tiết thi hành một số điều của Bộ luật lao động về hợp đồng lao động</w:t>
      </w:r>
    </w:p>
    <w:p w14:paraId="5C6DDF02" w14:textId="77777777" w:rsidR="007A53F1" w:rsidRPr="00EB5BE3" w:rsidRDefault="007A53F1" w:rsidP="006A12D9">
      <w:pPr>
        <w:pStyle w:val="ListParagraph"/>
        <w:numPr>
          <w:ilvl w:val="1"/>
          <w:numId w:val="27"/>
        </w:numPr>
        <w:spacing w:before="80" w:after="80" w:line="320" w:lineRule="exact"/>
        <w:ind w:left="1080"/>
        <w:rPr>
          <w:bCs/>
          <w:szCs w:val="26"/>
        </w:rPr>
      </w:pPr>
      <w:r w:rsidRPr="00EB5BE3">
        <w:rPr>
          <w:bCs/>
          <w:szCs w:val="26"/>
        </w:rPr>
        <w:t>Thông tư số 23/2014/TT-BLĐTBXH ngày 20/10/2013: Hướng dẫn thực hiện một số điều của Nghị định số 03/2014/NĐ-CP ngày 16 tháng 01 năm 2014 của Chính phủ quy định chi tiết thi hành một số điều của Bộ luật lao động về việc làm (sau đây gọi chung là Nghị định số 03/2014/NĐ-CP);</w:t>
      </w:r>
    </w:p>
    <w:p w14:paraId="7E11255E" w14:textId="77777777" w:rsidR="007A53F1" w:rsidRPr="00EB5BE3" w:rsidRDefault="007A53F1" w:rsidP="006A12D9">
      <w:pPr>
        <w:pStyle w:val="ListParagraph"/>
        <w:numPr>
          <w:ilvl w:val="1"/>
          <w:numId w:val="27"/>
        </w:numPr>
        <w:spacing w:before="80" w:after="80" w:line="320" w:lineRule="exact"/>
        <w:ind w:left="1080"/>
        <w:rPr>
          <w:bCs/>
          <w:szCs w:val="26"/>
        </w:rPr>
      </w:pPr>
      <w:r w:rsidRPr="00EB5BE3">
        <w:rPr>
          <w:bCs/>
          <w:szCs w:val="26"/>
        </w:rPr>
        <w:t>Thông tư số 29/2015/TT-BLDTBXH ngày 15/9/2015: Hướng dẫn thực hiện một số điều về thương lượng tập thể, thỏa ước lao động tập thể và giải quyết tranh chấp lao động.</w:t>
      </w:r>
    </w:p>
    <w:p w14:paraId="72D37896" w14:textId="77777777" w:rsidR="007A53F1" w:rsidRPr="00EB5BE3" w:rsidRDefault="007A53F1" w:rsidP="006A12D9">
      <w:pPr>
        <w:pStyle w:val="ListParagraph"/>
        <w:numPr>
          <w:ilvl w:val="1"/>
          <w:numId w:val="27"/>
        </w:numPr>
        <w:spacing w:before="80" w:after="80" w:line="320" w:lineRule="exact"/>
        <w:ind w:left="1080"/>
        <w:rPr>
          <w:bCs/>
          <w:szCs w:val="26"/>
        </w:rPr>
      </w:pPr>
      <w:r w:rsidRPr="00EB5BE3">
        <w:rPr>
          <w:bCs/>
          <w:szCs w:val="26"/>
        </w:rPr>
        <w:t>Thông tư số 47/2015/TT-BLDTBXH ngày 16/11/2015: Hướng dẫn thực hiện một số điều về hợp đồng lao động, kỷ luật lao động, trách nhiệm vật chất của Nghị định số 05/2015/NĐ-CP ngày 12 tháng 01 năm 2015 của Chính phủ quy định chi tiết và hướng dẫn thi hành một số nội dung của Bộ luật lao động;</w:t>
      </w:r>
    </w:p>
    <w:p w14:paraId="35C612FF" w14:textId="77777777" w:rsidR="007A53F1" w:rsidRPr="00EB5BE3" w:rsidRDefault="007A53F1" w:rsidP="006A12D9">
      <w:pPr>
        <w:pStyle w:val="ListParagraph"/>
        <w:numPr>
          <w:ilvl w:val="1"/>
          <w:numId w:val="27"/>
        </w:numPr>
        <w:spacing w:before="80" w:after="80" w:line="320" w:lineRule="exact"/>
        <w:ind w:left="1080"/>
        <w:rPr>
          <w:bCs/>
          <w:szCs w:val="26"/>
        </w:rPr>
      </w:pPr>
      <w:r w:rsidRPr="00EB5BE3">
        <w:rPr>
          <w:bCs/>
          <w:szCs w:val="26"/>
        </w:rPr>
        <w:t>Thông tư số 13/2016/TT-BLĐTBXH ngày 16/6/2016: Ban hành Danh mục công việc có yêu cầu nghiêm ngặt về an toàn, vệ sinh lao động;</w:t>
      </w:r>
    </w:p>
    <w:p w14:paraId="0AD387E6" w14:textId="77777777" w:rsidR="007A53F1" w:rsidRPr="00EB5BE3" w:rsidRDefault="007A53F1" w:rsidP="006A12D9">
      <w:pPr>
        <w:pStyle w:val="ListParagraph"/>
        <w:numPr>
          <w:ilvl w:val="1"/>
          <w:numId w:val="27"/>
        </w:numPr>
        <w:spacing w:before="80" w:after="80" w:line="320" w:lineRule="exact"/>
        <w:ind w:left="1080"/>
        <w:rPr>
          <w:bCs/>
          <w:szCs w:val="26"/>
        </w:rPr>
      </w:pPr>
      <w:r w:rsidRPr="00EB5BE3">
        <w:rPr>
          <w:bCs/>
          <w:szCs w:val="26"/>
        </w:rPr>
        <w:t>Thông tư số  40/2016/TT-BLDTBXH ngày 25/10/2016, Hướng dẫn thi hành một số điều của Nghị định số 11/2016/NĐ-CP ngày 03 tháng 02 năm 2016 của Chính phủ quy định chi tiết thi hành một số điều của Bộ luật Lao động về lao động nước ngoài làm việc tại Việt Nam;</w:t>
      </w:r>
    </w:p>
    <w:p w14:paraId="70112C10" w14:textId="77777777" w:rsidR="007A53F1" w:rsidRPr="00EB5BE3" w:rsidRDefault="007A53F1" w:rsidP="006A12D9">
      <w:pPr>
        <w:pStyle w:val="ListParagraph"/>
        <w:numPr>
          <w:ilvl w:val="1"/>
          <w:numId w:val="27"/>
        </w:numPr>
        <w:spacing w:before="80" w:after="80" w:line="320" w:lineRule="exact"/>
        <w:ind w:left="1080"/>
        <w:rPr>
          <w:bCs/>
          <w:szCs w:val="26"/>
        </w:rPr>
      </w:pPr>
      <w:r w:rsidRPr="00EB5BE3">
        <w:rPr>
          <w:bCs/>
          <w:szCs w:val="26"/>
        </w:rPr>
        <w:t>Thông tư số 53/2016/TT-BLDTBXH ngày 28/12/2016: Ban hành Danh mục các loại máy, thiết bị, vật tư, chất có yêu cầu nghiêm ngặt về an toàn, vệ sinh lao động;</w:t>
      </w:r>
    </w:p>
    <w:p w14:paraId="5DD453C7" w14:textId="77777777" w:rsidR="007A53F1" w:rsidRPr="00EB5BE3" w:rsidRDefault="007A53F1" w:rsidP="006A12D9">
      <w:pPr>
        <w:pStyle w:val="ListParagraph"/>
        <w:numPr>
          <w:ilvl w:val="1"/>
          <w:numId w:val="27"/>
        </w:numPr>
        <w:spacing w:before="80" w:after="80" w:line="320" w:lineRule="exact"/>
        <w:ind w:left="1080"/>
        <w:rPr>
          <w:rFonts w:ascii="Calibri" w:hAnsi="Calibri"/>
          <w:bCs/>
          <w:sz w:val="22"/>
        </w:rPr>
      </w:pPr>
      <w:r w:rsidRPr="00EB5BE3">
        <w:rPr>
          <w:bCs/>
          <w:szCs w:val="26"/>
        </w:rPr>
        <w:t>Thông tư số  23/2015/TT-BLĐTBXH ngày 23/6/2015: Hướng dẫn thực hiện một số điều về tiền lương của Nghị định số 05/2015/NĐ-CP ngày 12 tháng 01 năm 2015 của Chính phủ quy định chi tiết và hướng dẫn thi hành một số nội dung của Bộ luật Lao động;</w:t>
      </w:r>
    </w:p>
    <w:p w14:paraId="359EDDC6" w14:textId="77777777" w:rsidR="007A53F1" w:rsidRPr="00EB5BE3" w:rsidRDefault="007A53F1" w:rsidP="006A12D9">
      <w:pPr>
        <w:pStyle w:val="ListParagraph"/>
        <w:numPr>
          <w:ilvl w:val="0"/>
          <w:numId w:val="27"/>
        </w:numPr>
        <w:tabs>
          <w:tab w:val="left" w:pos="720"/>
        </w:tabs>
        <w:spacing w:before="80" w:after="80" w:line="320" w:lineRule="exact"/>
        <w:contextualSpacing w:val="0"/>
        <w:jc w:val="both"/>
        <w:rPr>
          <w:b/>
          <w:bCs/>
        </w:rPr>
      </w:pPr>
      <w:r w:rsidRPr="00EB5BE3">
        <w:rPr>
          <w:b/>
          <w:bCs/>
          <w:szCs w:val="26"/>
        </w:rPr>
        <w:t>Văn</w:t>
      </w:r>
      <w:r w:rsidRPr="00EB5BE3">
        <w:rPr>
          <w:b/>
          <w:bCs/>
        </w:rPr>
        <w:t xml:space="preserve"> bản khác:</w:t>
      </w:r>
    </w:p>
    <w:p w14:paraId="2AAEBEA9" w14:textId="77777777" w:rsidR="007A53F1" w:rsidRPr="00EB5BE3" w:rsidRDefault="007A53F1" w:rsidP="006A12D9">
      <w:pPr>
        <w:pStyle w:val="ListParagraph"/>
        <w:numPr>
          <w:ilvl w:val="1"/>
          <w:numId w:val="27"/>
        </w:numPr>
        <w:spacing w:before="80" w:after="80" w:line="320" w:lineRule="exact"/>
        <w:ind w:left="1080"/>
        <w:contextualSpacing w:val="0"/>
        <w:jc w:val="both"/>
        <w:rPr>
          <w:bCs/>
          <w:szCs w:val="26"/>
        </w:rPr>
      </w:pPr>
      <w:r w:rsidRPr="00EB5BE3">
        <w:rPr>
          <w:bCs/>
          <w:szCs w:val="26"/>
        </w:rPr>
        <w:t>Chỉ thị số 02/2008/CT-BXD Về chấn chỉnh và tăng cường các biện pháp đảm bảo an toàn lao động, vệ sinh lao động trong các đơn vị thuộc ngành xây dựng;</w:t>
      </w:r>
    </w:p>
    <w:p w14:paraId="0CD5290C" w14:textId="77777777" w:rsidR="007A53F1" w:rsidRPr="00EB5BE3" w:rsidRDefault="007A53F1" w:rsidP="006A12D9">
      <w:pPr>
        <w:pStyle w:val="ListParagraph"/>
        <w:numPr>
          <w:ilvl w:val="1"/>
          <w:numId w:val="27"/>
        </w:numPr>
        <w:spacing w:before="80" w:after="80" w:line="320" w:lineRule="exact"/>
        <w:ind w:left="1080"/>
        <w:contextualSpacing w:val="0"/>
        <w:jc w:val="both"/>
        <w:rPr>
          <w:bCs/>
          <w:szCs w:val="26"/>
        </w:rPr>
      </w:pPr>
      <w:r w:rsidRPr="00EB5BE3">
        <w:rPr>
          <w:bCs/>
          <w:szCs w:val="26"/>
        </w:rPr>
        <w:t>Thông tư số   22/2010/TT-BXD Quy định về an toàn lao động trong thi công xây dựng công trình;</w:t>
      </w:r>
    </w:p>
    <w:p w14:paraId="6894680E" w14:textId="77777777" w:rsidR="007A53F1" w:rsidRPr="00EB5BE3" w:rsidRDefault="007A53F1" w:rsidP="006A12D9">
      <w:pPr>
        <w:pStyle w:val="ListParagraph"/>
        <w:numPr>
          <w:ilvl w:val="1"/>
          <w:numId w:val="27"/>
        </w:numPr>
        <w:spacing w:before="80" w:after="80" w:line="320" w:lineRule="exact"/>
        <w:ind w:left="1080"/>
        <w:contextualSpacing w:val="0"/>
        <w:jc w:val="both"/>
        <w:rPr>
          <w:bCs/>
          <w:szCs w:val="26"/>
        </w:rPr>
      </w:pPr>
      <w:r w:rsidRPr="00EB5BE3">
        <w:rPr>
          <w:bCs/>
          <w:szCs w:val="26"/>
        </w:rPr>
        <w:lastRenderedPageBreak/>
        <w:t>QCVN 18:2014/BXD: Quy chuẩn kỹ thuật quốc gia QCVN 18:2014/BXD về An toàn trong xây dựng.</w:t>
      </w:r>
    </w:p>
    <w:p w14:paraId="2068D1DB" w14:textId="77777777" w:rsidR="007A53F1" w:rsidRPr="00EB5BE3" w:rsidRDefault="007A53F1" w:rsidP="007A53F1">
      <w:pPr>
        <w:pStyle w:val="ListParagraph"/>
        <w:spacing w:before="80" w:after="80" w:line="320" w:lineRule="exact"/>
        <w:ind w:left="0"/>
        <w:contextualSpacing w:val="0"/>
        <w:jc w:val="both"/>
        <w:rPr>
          <w:bCs/>
          <w:szCs w:val="26"/>
        </w:rPr>
      </w:pPr>
    </w:p>
    <w:p w14:paraId="70478031" w14:textId="77777777" w:rsidR="007A53F1" w:rsidRPr="00EB5BE3" w:rsidRDefault="007A53F1" w:rsidP="007A53F1">
      <w:pPr>
        <w:pStyle w:val="ListParagraph"/>
        <w:tabs>
          <w:tab w:val="left" w:pos="720"/>
        </w:tabs>
        <w:spacing w:before="80" w:after="80" w:line="320" w:lineRule="exact"/>
        <w:ind w:left="0"/>
        <w:contextualSpacing w:val="0"/>
        <w:jc w:val="both"/>
        <w:rPr>
          <w:szCs w:val="26"/>
        </w:rPr>
      </w:pPr>
      <w:r w:rsidRPr="00EB5BE3">
        <w:rPr>
          <w:b/>
          <w:bCs/>
          <w:szCs w:val="26"/>
        </w:rPr>
        <w:t>Bộ Luật Lao động</w:t>
      </w:r>
      <w:r w:rsidRPr="00EB5BE3">
        <w:rPr>
          <w:szCs w:val="26"/>
        </w:rPr>
        <w:t>. Bộ luật chính điều chỉnh các mối quan hệ việc làm ở Việt Nam là Bộ luật Lao động 2012. Như đã nêu ở trên, Bộ luật Lao động mới số 45/2019/QH14 đã được Quốc hội Việt Nam thông qua ngày 20/11/2019. Bộ luật Lao động dành một số biện pháp bảo vệ nhất định cho một số nhóm lao động cụ thể (phụ nữ, trẻ em, v.v.) như được trình bày đây:</w:t>
      </w:r>
    </w:p>
    <w:p w14:paraId="020DDC81" w14:textId="77777777" w:rsidR="007A53F1" w:rsidRPr="00EB5BE3" w:rsidRDefault="007A53F1" w:rsidP="006A12D9">
      <w:pPr>
        <w:pStyle w:val="ListParagraph"/>
        <w:numPr>
          <w:ilvl w:val="0"/>
          <w:numId w:val="27"/>
        </w:numPr>
        <w:tabs>
          <w:tab w:val="left" w:pos="720"/>
        </w:tabs>
        <w:spacing w:before="80" w:after="80" w:line="320" w:lineRule="exact"/>
        <w:contextualSpacing w:val="0"/>
        <w:jc w:val="both"/>
        <w:rPr>
          <w:bCs/>
          <w:szCs w:val="26"/>
        </w:rPr>
      </w:pPr>
      <w:r w:rsidRPr="00EB5BE3">
        <w:rPr>
          <w:b/>
          <w:bCs/>
          <w:szCs w:val="26"/>
        </w:rPr>
        <w:t xml:space="preserve">Bình đẳng giới. </w:t>
      </w:r>
      <w:r w:rsidRPr="00EB5BE3">
        <w:rPr>
          <w:bCs/>
          <w:szCs w:val="26"/>
        </w:rPr>
        <w:t>Chương X của Bộ luật Lao động quy định các Điều khoản cụ thể về Lao động nữ. Điều 154 nêu rõ “Người sử dụng lao động có nghĩa vụ bảo đảm thực hiện bình đẳng giới và các biện pháp thúc đẩy bình đẳng giới trong tuyển dụng, sử dụng, đào tạo, thời giờ làm việc, thời giờ nghỉ ngơi, tiền lương và các chế độ khác”. Điều khoản này cũng nêu rõ: “Người sử dụng lao động phải tham khảo ý kiến của lao động nữ hoặc đại diện của họ khi quyết định những vấn đề liên quan đến quyền và lợi ích của phụ nữ”</w:t>
      </w:r>
    </w:p>
    <w:p w14:paraId="68D0E859" w14:textId="77777777" w:rsidR="007A53F1" w:rsidRPr="00EB5BE3" w:rsidRDefault="007A53F1" w:rsidP="006A12D9">
      <w:pPr>
        <w:pStyle w:val="ListParagraph"/>
        <w:numPr>
          <w:ilvl w:val="0"/>
          <w:numId w:val="27"/>
        </w:numPr>
        <w:tabs>
          <w:tab w:val="left" w:pos="720"/>
        </w:tabs>
        <w:spacing w:before="80" w:after="80" w:line="320" w:lineRule="exact"/>
        <w:contextualSpacing w:val="0"/>
        <w:jc w:val="both"/>
        <w:rPr>
          <w:b/>
          <w:bCs/>
          <w:szCs w:val="26"/>
        </w:rPr>
      </w:pPr>
      <w:r w:rsidRPr="00EB5BE3">
        <w:rPr>
          <w:b/>
          <w:bCs/>
          <w:szCs w:val="26"/>
        </w:rPr>
        <w:t xml:space="preserve">Phòng chống lao động trẻ em. </w:t>
      </w:r>
      <w:r w:rsidRPr="00EB5BE3">
        <w:rPr>
          <w:bCs/>
          <w:szCs w:val="26"/>
        </w:rPr>
        <w:t>Điều 162 quy định: “Người sử dụng lao động chỉ được sử dụng người lao động chưa thành niên vào những công việc phù hợp với sức khoẻ để bảo đảm sự phát triển thể lực, trí lực, nhân cách và có trách nhiệm quan tâm chăm sóc người lao động chưa thành niên về các mặt lao động, tiền lương, sức khoẻ, học tập trong quá trình lao động”. Điều 163 liệt kê những công việc mà lao động chưa thành niên không được làm. Điều 164 nêu rõ “Người sử dụng lao động chỉ được sử dụng người từ đủ 13 tuổi đến dưới 15 tuổi làm các công việc nhẹ theo danh mục do Bộ Lao động - Thương binh và Xã hội quy định”.</w:t>
      </w:r>
    </w:p>
    <w:p w14:paraId="316E93F9" w14:textId="77777777" w:rsidR="007A53F1" w:rsidRPr="00EB5BE3" w:rsidRDefault="007A53F1" w:rsidP="006A12D9">
      <w:pPr>
        <w:pStyle w:val="ListParagraph"/>
        <w:numPr>
          <w:ilvl w:val="0"/>
          <w:numId w:val="27"/>
        </w:numPr>
        <w:tabs>
          <w:tab w:val="left" w:pos="720"/>
        </w:tabs>
        <w:spacing w:before="80" w:after="80" w:line="320" w:lineRule="exact"/>
        <w:contextualSpacing w:val="0"/>
        <w:jc w:val="both"/>
        <w:rPr>
          <w:szCs w:val="26"/>
        </w:rPr>
      </w:pPr>
      <w:r w:rsidRPr="00EB5BE3">
        <w:rPr>
          <w:b/>
          <w:bCs/>
          <w:szCs w:val="26"/>
        </w:rPr>
        <w:t xml:space="preserve">Lao động là người khuyết tật. </w:t>
      </w:r>
      <w:r w:rsidRPr="00EB5BE3">
        <w:rPr>
          <w:bCs/>
          <w:szCs w:val="26"/>
        </w:rPr>
        <w:t>Mục 4 Chương XI của Bộ luật Lao động Quy  định về các vấn đề liên quan đến lao động là người khuyết tật. Theo Điều 176, quy định: “Nhà nước bảo trợ quyền lao động, tự tạo việc làm của lao động là người khuyết tật, có chính sách khuyến khích và ưu đãi người sử dụng lao động tạo việc làm và nhận lao động là người khuyết tật vào làm việc, theo quy định của Luật người khuyết tật”.</w:t>
      </w:r>
    </w:p>
    <w:p w14:paraId="7A2F88AD" w14:textId="77777777" w:rsidR="007A53F1" w:rsidRPr="00EB5BE3" w:rsidRDefault="007A53F1" w:rsidP="007A53F1">
      <w:pPr>
        <w:pStyle w:val="ListParagraph"/>
        <w:tabs>
          <w:tab w:val="left" w:pos="720"/>
        </w:tabs>
        <w:spacing w:before="80" w:after="80" w:line="320" w:lineRule="exact"/>
        <w:ind w:left="0"/>
        <w:contextualSpacing w:val="0"/>
        <w:jc w:val="both"/>
        <w:rPr>
          <w:b/>
          <w:bCs/>
          <w:szCs w:val="26"/>
        </w:rPr>
      </w:pPr>
      <w:r w:rsidRPr="00EB5BE3">
        <w:rPr>
          <w:b/>
          <w:bCs/>
          <w:szCs w:val="26"/>
        </w:rPr>
        <w:t xml:space="preserve">Luật Bảo hiểm Xã hội. </w:t>
      </w:r>
      <w:r w:rsidRPr="00EB5BE3">
        <w:rPr>
          <w:szCs w:val="26"/>
        </w:rPr>
        <w:t>Theo luật này, việc đóng bảo hiểm y tế là nghĩa vụ của cả người sử dụng lao động và người lao động Việt Nam và người nước ngoài làm việc tại Việt Nam theo hợp đồng lao động có thời hạn từ đủ 03 tháng trở lên. Khi đóng bảo hiểm y tế, người lao động được hỗ trợ chi phí khám chữa bệnh và chi phí phục hồi chức năng (một phần hoặc toàn bộ tùy từng trường hợp cụ thể), kể cả trường hợp bị tai nạn lao động, bệnh nghề nghiệp.</w:t>
      </w:r>
    </w:p>
    <w:p w14:paraId="0C9B5128" w14:textId="18F9AB08" w:rsidR="007A53F1" w:rsidRPr="00EB5BE3" w:rsidRDefault="007A53F1" w:rsidP="007A53F1">
      <w:pPr>
        <w:pStyle w:val="BodyText1"/>
      </w:pPr>
    </w:p>
    <w:p w14:paraId="3D2316C4" w14:textId="062D3446" w:rsidR="007A53F1" w:rsidRPr="00EB5BE3" w:rsidRDefault="007A53F1" w:rsidP="007A53F1">
      <w:pPr>
        <w:pStyle w:val="BodyText1"/>
      </w:pPr>
    </w:p>
    <w:p w14:paraId="0F3B1775" w14:textId="77777777" w:rsidR="007A53F1" w:rsidRPr="00EB5BE3" w:rsidRDefault="007A53F1" w:rsidP="007A53F1">
      <w:pPr>
        <w:pStyle w:val="BodyText1"/>
      </w:pPr>
    </w:p>
    <w:p w14:paraId="3D852C32" w14:textId="77777777" w:rsidR="007A53F1" w:rsidRPr="00EB5BE3" w:rsidRDefault="007A53F1" w:rsidP="007A53F1">
      <w:pPr>
        <w:pStyle w:val="BodyText1"/>
      </w:pPr>
      <w:r w:rsidRPr="00EB5BE3">
        <w:lastRenderedPageBreak/>
        <w:t>Luật pháp về An toàn Vệ sinh lao động</w:t>
      </w:r>
    </w:p>
    <w:p w14:paraId="38FD4AA3" w14:textId="77777777" w:rsidR="007A53F1" w:rsidRPr="00EB5BE3" w:rsidRDefault="007A53F1" w:rsidP="007A53F1">
      <w:pPr>
        <w:pStyle w:val="ListParagraph"/>
        <w:tabs>
          <w:tab w:val="left" w:pos="720"/>
        </w:tabs>
        <w:spacing w:before="80" w:after="80" w:line="320" w:lineRule="exact"/>
        <w:ind w:left="0"/>
        <w:contextualSpacing w:val="0"/>
        <w:jc w:val="both"/>
        <w:rPr>
          <w:szCs w:val="26"/>
        </w:rPr>
      </w:pPr>
      <w:r w:rsidRPr="00EB5BE3">
        <w:rPr>
          <w:szCs w:val="26"/>
        </w:rPr>
        <w:t>Hai văn bản quy phạm pháp luật lao động chính của Việt Nam liên quan đến OHS là Bộ luật Lao động và Luật An toàn vệ sinh lao động.</w:t>
      </w:r>
    </w:p>
    <w:p w14:paraId="68252C33" w14:textId="77777777" w:rsidR="007A53F1" w:rsidRPr="00EB5BE3" w:rsidRDefault="007A53F1" w:rsidP="007A53F1">
      <w:pPr>
        <w:pStyle w:val="ListParagraph"/>
        <w:tabs>
          <w:tab w:val="left" w:pos="720"/>
        </w:tabs>
        <w:spacing w:before="80" w:after="80" w:line="320" w:lineRule="exact"/>
        <w:ind w:left="0"/>
        <w:contextualSpacing w:val="0"/>
        <w:jc w:val="both"/>
        <w:rPr>
          <w:szCs w:val="26"/>
        </w:rPr>
      </w:pPr>
      <w:r w:rsidRPr="00EB5BE3">
        <w:rPr>
          <w:b/>
          <w:bCs/>
          <w:szCs w:val="26"/>
        </w:rPr>
        <w:t>(a) Bộ luật Lao động,</w:t>
      </w:r>
      <w:r w:rsidRPr="00EB5BE3">
        <w:rPr>
          <w:szCs w:val="26"/>
        </w:rPr>
        <w:t xml:space="preserve"> điều chỉnh tất cả các khu vực và ngành nghề khác nhau ở Việt Nam, ban hành các quy định chung về an toàn vệ sinh lao động tại nơi làm việc và chế độ đối với tai nạn lao động, bệnh nghề nghiệp của người lao động. Các quy định chung này được áp dụng cho tất cả người sử dụng lao động tại Việt Nam (kể cả các công ty quốc tế có trụ sở tại Việt Nam), người lao động Việt Nam và người nước ngoài đang làm việc tại Việt Nam. Theo Bộ luật Lao động, người sử dụng lao động phải thực hiện các biện pháp để đảm bảo OHS tại nơi làm việc và người lao động phải tuân thủ các biện pháp đó. Các biện pháp chính như sau:</w:t>
      </w:r>
    </w:p>
    <w:p w14:paraId="751D8A53" w14:textId="77777777" w:rsidR="007A53F1" w:rsidRPr="00EB5BE3" w:rsidRDefault="007A53F1" w:rsidP="006A12D9">
      <w:pPr>
        <w:pStyle w:val="ListParagraph"/>
        <w:numPr>
          <w:ilvl w:val="0"/>
          <w:numId w:val="27"/>
        </w:numPr>
        <w:tabs>
          <w:tab w:val="left" w:pos="720"/>
        </w:tabs>
        <w:spacing w:before="80" w:after="80" w:line="320" w:lineRule="exact"/>
        <w:contextualSpacing w:val="0"/>
        <w:jc w:val="both"/>
        <w:rPr>
          <w:szCs w:val="26"/>
        </w:rPr>
      </w:pPr>
      <w:r w:rsidRPr="00EB5BE3">
        <w:rPr>
          <w:szCs w:val="26"/>
        </w:rPr>
        <w:t>Các loại máy, thiết bị, vật tư có yêu cầu nghiêm ngặt về an toàn lao động phải được kiểm định trước khi đưa vào sử dụng và kiểm định định kỳ trong quá trình sử dụng bởi tổ chức hoạt động kiểm định kỹ thuật an toàn lao động.</w:t>
      </w:r>
    </w:p>
    <w:p w14:paraId="09507E47" w14:textId="77777777" w:rsidR="007A53F1" w:rsidRPr="00EB5BE3" w:rsidRDefault="007A53F1" w:rsidP="006A12D9">
      <w:pPr>
        <w:pStyle w:val="ListParagraph"/>
        <w:numPr>
          <w:ilvl w:val="0"/>
          <w:numId w:val="27"/>
        </w:numPr>
        <w:tabs>
          <w:tab w:val="left" w:pos="720"/>
        </w:tabs>
        <w:spacing w:before="80" w:after="80" w:line="320" w:lineRule="exact"/>
        <w:jc w:val="both"/>
        <w:rPr>
          <w:bCs/>
          <w:szCs w:val="26"/>
        </w:rPr>
      </w:pPr>
      <w:r w:rsidRPr="00EB5BE3">
        <w:rPr>
          <w:bCs/>
          <w:szCs w:val="26"/>
        </w:rPr>
        <w:t>Người sử dụng lao động phải cung cấp cho người lao động làm công việc có yếu tố nguy hiểm, độc hại và người lao động phải sử dụng trong quá trình làm việc theo quy định của Bộ Lao động - Thương binh và Xã hội. Người sử dụng lao động phải tổ chức huấn luyện về an toàn lao động, vệ sinh lao động cho người lao động, người học nghề, tập nghề khi tuyển dụng và sắp xếp lao động.</w:t>
      </w:r>
    </w:p>
    <w:p w14:paraId="70092176" w14:textId="77777777" w:rsidR="007A53F1" w:rsidRPr="00EB5BE3" w:rsidRDefault="007A53F1" w:rsidP="006A12D9">
      <w:pPr>
        <w:pStyle w:val="ListParagraph"/>
        <w:numPr>
          <w:ilvl w:val="0"/>
          <w:numId w:val="27"/>
        </w:numPr>
        <w:tabs>
          <w:tab w:val="left" w:pos="720"/>
        </w:tabs>
        <w:spacing w:before="80" w:after="80" w:line="320" w:lineRule="exact"/>
        <w:jc w:val="both"/>
        <w:rPr>
          <w:bCs/>
          <w:szCs w:val="26"/>
        </w:rPr>
      </w:pPr>
      <w:r w:rsidRPr="00EB5BE3">
        <w:rPr>
          <w:bCs/>
          <w:szCs w:val="26"/>
        </w:rPr>
        <w:t>Người sử dụng lao động phải bố trí khám sức khỏe định kỳ cho nhân viên mỗi năm một lần hoặc sáu tháng một lần.</w:t>
      </w:r>
    </w:p>
    <w:p w14:paraId="2955AA7F" w14:textId="77777777" w:rsidR="007A53F1" w:rsidRPr="00EB5BE3" w:rsidRDefault="007A53F1" w:rsidP="006A12D9">
      <w:pPr>
        <w:pStyle w:val="ListParagraph"/>
        <w:numPr>
          <w:ilvl w:val="0"/>
          <w:numId w:val="27"/>
        </w:numPr>
        <w:tabs>
          <w:tab w:val="left" w:pos="720"/>
        </w:tabs>
        <w:spacing w:before="80" w:after="80" w:line="320" w:lineRule="exact"/>
        <w:contextualSpacing w:val="0"/>
        <w:jc w:val="both"/>
        <w:rPr>
          <w:bCs/>
          <w:szCs w:val="26"/>
        </w:rPr>
      </w:pPr>
      <w:r w:rsidRPr="00EB5BE3">
        <w:rPr>
          <w:bCs/>
          <w:szCs w:val="26"/>
        </w:rPr>
        <w:t>Người sử dụng lao động phải: (i) bảo đảm nơi làm việc đáp ứng các yêu cầu về không gian, độ thoáng, bụi, hơi nước, khí độc và các yếu tố có hại khác theo quy định của quy chuẩn kỹ thuật tương ứng; (ii) đảm bảo các điều kiện làm việc an toàn, vệ sinh đối với máy móc, thiết bị và nhà xưởng theo yêu cầu của các quy chuẩn kỹ thuật quốc gia đã ban hành hoặc áp dụng hoặc tiêu chuẩn về OHS tại nơi làm việc; (iii) kiểm tra, đánh giá các yếu tố nguy hiểm, có hại tại nơi làm việc để đưa ra các biện pháp ngăn chặn, giảm thiểu nguy hiểm, tác hại và cải thiện điều kiện làm việc, chăm sóc sức khỏe cho người lao động; (iv) kiểm tra và bảo dưỡng máy móc, thiết bị, nhà xưởng và nhà kho định kỳ; (v) trưng bày các biển hướng dẫn về OHS bao gồm hoạt động của máy móc, thiết bị và nơi làm việc ở những vị trí dễ đọc và dễ nhìn thấy tại nơi làm việc; và (vi) lấy ý kiến ​​của tổ chức đại diện cho tập thể lao động ở cơ sở (công đoàn hoặc liên đoàn lao động) khi xây dựng và thực hiện kế hoạch về các hoạt động đảm bảo OHS.</w:t>
      </w:r>
    </w:p>
    <w:p w14:paraId="567AA313" w14:textId="77777777" w:rsidR="007A53F1" w:rsidRPr="00EB5BE3" w:rsidRDefault="007A53F1" w:rsidP="007A53F1">
      <w:pPr>
        <w:jc w:val="both"/>
        <w:rPr>
          <w:color w:val="000000"/>
          <w:szCs w:val="26"/>
        </w:rPr>
      </w:pPr>
      <w:r w:rsidRPr="00EB5BE3">
        <w:rPr>
          <w:color w:val="000000"/>
          <w:szCs w:val="26"/>
        </w:rPr>
        <w:t>Ngoài ra, Bộ luật Lao động cũng quy định các nghĩa vụ đối với người sử dụng lao động trong trường hợp người lao động bị tai nạn lao động, bệnh nghề nghiệp cũng như các quyền và chế độ mà người lao động được hưởng trong những trường hợp này.</w:t>
      </w:r>
    </w:p>
    <w:p w14:paraId="39CF010B" w14:textId="77777777" w:rsidR="007A53F1" w:rsidRPr="00EB5BE3" w:rsidRDefault="007A53F1" w:rsidP="007A53F1">
      <w:pPr>
        <w:jc w:val="both"/>
        <w:rPr>
          <w:color w:val="000000"/>
          <w:szCs w:val="26"/>
        </w:rPr>
      </w:pPr>
      <w:r w:rsidRPr="00EB5BE3">
        <w:rPr>
          <w:b/>
          <w:bCs/>
          <w:color w:val="000000"/>
          <w:szCs w:val="26"/>
        </w:rPr>
        <w:t>(b) Luật An toàn Vệ sinh Lao động (số 84/2015/QH13)</w:t>
      </w:r>
      <w:r w:rsidRPr="00EB5BE3">
        <w:rPr>
          <w:color w:val="000000"/>
          <w:szCs w:val="26"/>
        </w:rPr>
        <w:t xml:space="preserve">, đảm bảo an toàn vệ sinh lao động và có chính sách đối với nạn nhân bị tai nạn lao động, bệnh nghề nghiệp. Quy định </w:t>
      </w:r>
      <w:r w:rsidRPr="00EB5BE3">
        <w:rPr>
          <w:color w:val="000000"/>
          <w:szCs w:val="26"/>
        </w:rPr>
        <w:lastRenderedPageBreak/>
        <w:t>về quản lý nhà nước và quyền, nghĩa vụ của tổ chức, cá nhân trong công tác an toàn, vệ sinh lao động.</w:t>
      </w:r>
    </w:p>
    <w:p w14:paraId="5567E779" w14:textId="77777777" w:rsidR="007A53F1" w:rsidRPr="00EB5BE3" w:rsidRDefault="007A53F1" w:rsidP="007A53F1">
      <w:pPr>
        <w:jc w:val="both"/>
        <w:rPr>
          <w:color w:val="000000"/>
          <w:szCs w:val="26"/>
        </w:rPr>
      </w:pPr>
    </w:p>
    <w:p w14:paraId="0E27FD0E" w14:textId="77777777" w:rsidR="007A53F1" w:rsidRPr="00EB5BE3" w:rsidRDefault="007A53F1" w:rsidP="007A53F1">
      <w:pPr>
        <w:jc w:val="both"/>
        <w:rPr>
          <w:color w:val="000000"/>
          <w:szCs w:val="26"/>
        </w:rPr>
      </w:pPr>
      <w:r w:rsidRPr="00EB5BE3">
        <w:rPr>
          <w:color w:val="000000"/>
          <w:szCs w:val="26"/>
        </w:rPr>
        <w:t>Các quy định của luật này được áp dụng cho tất cả người sử dụng lao động Việt Nam và cho tất cả người lao động Việt Nam (kể cả người lao động Việt Nam làm việc theo hợp đồng) và người lao động nước ngoài đang làm việc tại Việt Nam và cho tất cả các lĩnh vực, ngành nghề khác nhau.</w:t>
      </w:r>
    </w:p>
    <w:p w14:paraId="2F23AB5F" w14:textId="77777777" w:rsidR="007A53F1" w:rsidRPr="00EB5BE3" w:rsidRDefault="007A53F1" w:rsidP="007A53F1">
      <w:pPr>
        <w:jc w:val="both"/>
        <w:rPr>
          <w:color w:val="000000"/>
          <w:szCs w:val="26"/>
        </w:rPr>
      </w:pPr>
    </w:p>
    <w:p w14:paraId="06723894" w14:textId="77777777" w:rsidR="007A53F1" w:rsidRPr="00EB5BE3" w:rsidRDefault="007A53F1" w:rsidP="007A53F1">
      <w:pPr>
        <w:jc w:val="both"/>
        <w:rPr>
          <w:color w:val="000000"/>
          <w:szCs w:val="26"/>
        </w:rPr>
      </w:pPr>
      <w:r w:rsidRPr="00EB5BE3">
        <w:rPr>
          <w:color w:val="000000"/>
          <w:szCs w:val="26"/>
        </w:rPr>
        <w:t>Đặc biệt, luật này quy định nghĩa vụ của người sử dụng lao động trong việc đóng bảo hiểm tai nạn lao động, bệnh nghề nghiệp cho người lao động tham gia bảo hiểm xã hội theo quy định của Luật Bảo hiểm Xã hội. Người lao động Việt Nam làm việc theo hợp đồng lao động có tổng thời hạn từ 03 tháng trở lên được đóng bảo hiểm xã hội.</w:t>
      </w:r>
    </w:p>
    <w:p w14:paraId="66F129CE" w14:textId="77777777" w:rsidR="007A53F1" w:rsidRPr="00EB5BE3" w:rsidRDefault="007A53F1" w:rsidP="007A53F1">
      <w:pPr>
        <w:jc w:val="both"/>
        <w:rPr>
          <w:color w:val="000000"/>
          <w:szCs w:val="26"/>
        </w:rPr>
      </w:pPr>
    </w:p>
    <w:p w14:paraId="4CDDABD6" w14:textId="77777777" w:rsidR="007A53F1" w:rsidRPr="00EB5BE3" w:rsidRDefault="007A53F1" w:rsidP="007A53F1">
      <w:pPr>
        <w:jc w:val="both"/>
        <w:rPr>
          <w:color w:val="000000"/>
          <w:szCs w:val="26"/>
        </w:rPr>
      </w:pPr>
      <w:r w:rsidRPr="00EB5BE3">
        <w:rPr>
          <w:color w:val="000000"/>
          <w:szCs w:val="26"/>
        </w:rPr>
        <w:t>Như vậy, khi người lao động Việt Nam làm việc tại Việt Nam có đóng bảo hiểm xã hội, chẳng may bị thương tật, ốm đau, thậm chí tử vong trong quá trình làm việc thì mọi chi phí liên quan như chi trả do mất khả năng lao động, đào tạo lại, thậm chí là chi trả một lần cho thương tật vĩnh viễn hoặc tử vong đều được Quỹ Bảo hiểm xã hội Việt Nam chi trả.</w:t>
      </w:r>
    </w:p>
    <w:p w14:paraId="6F160F13" w14:textId="77777777" w:rsidR="007A53F1" w:rsidRPr="00EB5BE3" w:rsidRDefault="007A53F1" w:rsidP="007A53F1">
      <w:pPr>
        <w:pStyle w:val="BodyText1"/>
      </w:pPr>
    </w:p>
    <w:p w14:paraId="3C4D400B" w14:textId="77777777" w:rsidR="007A53F1" w:rsidRPr="00EB5BE3" w:rsidRDefault="007A53F1" w:rsidP="007A53F1">
      <w:pPr>
        <w:rPr>
          <w:b/>
          <w:color w:val="000000"/>
          <w:szCs w:val="26"/>
          <w:u w:val="single"/>
        </w:rPr>
      </w:pPr>
      <w:r w:rsidRPr="00EB5BE3">
        <w:rPr>
          <w:b/>
          <w:color w:val="000000"/>
          <w:szCs w:val="26"/>
          <w:u w:val="single"/>
        </w:rPr>
        <w:t>NGƯỜI CHỊU TRÁCH NHIỆM</w:t>
      </w:r>
    </w:p>
    <w:p w14:paraId="7A9EAE73" w14:textId="77777777" w:rsidR="007A53F1" w:rsidRPr="00EB5BE3" w:rsidRDefault="007A53F1" w:rsidP="007A53F1">
      <w:pPr>
        <w:jc w:val="both"/>
        <w:rPr>
          <w:color w:val="000000"/>
          <w:szCs w:val="26"/>
        </w:rPr>
      </w:pPr>
      <w:r w:rsidRPr="00EB5BE3">
        <w:rPr>
          <w:color w:val="000000"/>
          <w:szCs w:val="26"/>
        </w:rPr>
        <w:t>Phần này xác định chức năng và/hoặc cá nhân/tổ chức trong dự án chịu trách nhiệm về cơ chế giám sát.</w:t>
      </w:r>
    </w:p>
    <w:p w14:paraId="3497646B" w14:textId="77777777" w:rsidR="007A53F1" w:rsidRPr="00EB5BE3" w:rsidRDefault="007A53F1" w:rsidP="007A53F1">
      <w:pPr>
        <w:jc w:val="both"/>
        <w:rPr>
          <w:color w:val="000000"/>
          <w:szCs w:val="26"/>
        </w:rPr>
      </w:pPr>
    </w:p>
    <w:p w14:paraId="2EF4336A" w14:textId="77777777" w:rsidR="007A53F1" w:rsidRPr="00EB5BE3" w:rsidRDefault="007A53F1" w:rsidP="007A53F1">
      <w:pPr>
        <w:jc w:val="both"/>
        <w:rPr>
          <w:b/>
          <w:bCs/>
          <w:color w:val="000000"/>
          <w:szCs w:val="26"/>
        </w:rPr>
      </w:pPr>
      <w:r w:rsidRPr="00EB5BE3">
        <w:rPr>
          <w:b/>
          <w:bCs/>
          <w:color w:val="000000"/>
          <w:szCs w:val="26"/>
        </w:rPr>
        <w:t xml:space="preserve">Thuê và Quản lý Lao động Trực tiếp. </w:t>
      </w:r>
      <w:r w:rsidRPr="00EB5BE3">
        <w:rPr>
          <w:color w:val="000000"/>
          <w:szCs w:val="26"/>
        </w:rPr>
        <w:t>Viện Vệ sinh Dịch tễ Trung ương (NIHE) và POLYVAC chịu trách nhiệm về việc thuê lao động trực tiếp/nhà thầu và tuân thủ các điều kiện hợp đồng (thanh toán hóa đơn). NIHE và POLYVAC sẽ giải quyết tất cả các khía cạnh của LMP như một phần của việc mua sắm cho công việch (chẳng hạn như vận chuyển vật tư y tế, tư vấn / hỗ trợ kỹ thuật, v.v.). Một Nhóm Quản lý Dự án (PMT) được thành lập tại NIHE sẽ chịu trách nhiệm giám sát tất cả các khía cạnh của việc thực hiện dự án, bao gồm sự tuân thủ của lao động trực tiếp và  nhà thầu cũng như giám sát và đánh giá.</w:t>
      </w:r>
    </w:p>
    <w:p w14:paraId="69653B7A" w14:textId="77777777" w:rsidR="007A53F1" w:rsidRPr="00EB5BE3" w:rsidRDefault="007A53F1" w:rsidP="007A53F1">
      <w:pPr>
        <w:jc w:val="both"/>
        <w:rPr>
          <w:color w:val="000000"/>
          <w:szCs w:val="26"/>
        </w:rPr>
      </w:pPr>
      <w:r w:rsidRPr="00EB5BE3">
        <w:rPr>
          <w:b/>
          <w:color w:val="000000"/>
          <w:szCs w:val="26"/>
        </w:rPr>
        <w:t xml:space="preserve">Thuê và Quản lý của Lao động theo hợp đồng Phụ. </w:t>
      </w:r>
      <w:r w:rsidRPr="00EB5BE3">
        <w:rPr>
          <w:color w:val="000000"/>
          <w:szCs w:val="26"/>
        </w:rPr>
        <w:t>Nhà thầu chịu trách nhiệm quản lý công nhân của họ hoặc công nhân được thuê theo hợp đồng phụ theo LMP này, sẽ được NIHE giám sát. Điều này bao gồm việc đảm bảo tuân thủ các khía cạnh chính, đặc biệt là những khía cạnh liên quan đến phòng ngừa COVID-19 và OHS nói chung.</w:t>
      </w:r>
    </w:p>
    <w:p w14:paraId="6BA7AC95" w14:textId="77777777" w:rsidR="007A53F1" w:rsidRPr="00EB5BE3" w:rsidRDefault="007A53F1" w:rsidP="007A53F1">
      <w:pPr>
        <w:rPr>
          <w:color w:val="000000"/>
          <w:szCs w:val="26"/>
        </w:rPr>
      </w:pPr>
    </w:p>
    <w:p w14:paraId="1A94B43C" w14:textId="77777777" w:rsidR="007A53F1" w:rsidRPr="00EB5BE3" w:rsidRDefault="007A53F1" w:rsidP="007A53F1">
      <w:pPr>
        <w:jc w:val="both"/>
        <w:rPr>
          <w:color w:val="000000"/>
          <w:szCs w:val="26"/>
        </w:rPr>
      </w:pPr>
      <w:r w:rsidRPr="00EB5BE3">
        <w:rPr>
          <w:b/>
          <w:bCs/>
          <w:color w:val="000000"/>
          <w:szCs w:val="26"/>
        </w:rPr>
        <w:lastRenderedPageBreak/>
        <w:t>Điều kiện lao động và làm việc</w:t>
      </w:r>
      <w:r w:rsidRPr="00EB5BE3">
        <w:rPr>
          <w:color w:val="000000"/>
          <w:szCs w:val="26"/>
        </w:rPr>
        <w:t>. Các nhà thầu sẽ lưu giữ hồ sơ theo các thông số kỹ thuật được nêu trong LMP này. NIHE và POLYVAC có thể yêu cầu kiểm tra hồ sơ bất cứ lúc nào để đảm bảo đáp ứng các điều kiện lao động và các cơ chế phòng ngừa và các vấn đề an toàn khác về OHS nói chung và COVID-19 nói riêng được tuân thủ. NIHE và POLYVAC sẽ xem xét hồ sơ đối với các hành vi ở mức tối thiểu hàng tháng và có thể yêu cầu các biện pháp khắc phục ngay lập tức nếu có lệnh. Bản tóm tắt các vấn đề và các hành động khắc phục sẽ được đưa vào báo cáo hàng quý gửi Ngân hàng Thế giới.</w:t>
      </w:r>
    </w:p>
    <w:p w14:paraId="55D32F0C" w14:textId="77777777" w:rsidR="007A53F1" w:rsidRPr="00EB5BE3" w:rsidRDefault="007A53F1" w:rsidP="007A53F1">
      <w:pPr>
        <w:rPr>
          <w:color w:val="000000"/>
          <w:szCs w:val="26"/>
        </w:rPr>
      </w:pPr>
    </w:p>
    <w:p w14:paraId="21C0C39E" w14:textId="77777777" w:rsidR="007A53F1" w:rsidRPr="00EB5BE3" w:rsidRDefault="007A53F1" w:rsidP="007A53F1">
      <w:pPr>
        <w:jc w:val="both"/>
        <w:rPr>
          <w:color w:val="000000"/>
          <w:szCs w:val="26"/>
        </w:rPr>
      </w:pPr>
      <w:r w:rsidRPr="00EB5BE3">
        <w:rPr>
          <w:b/>
          <w:bCs/>
          <w:color w:val="000000"/>
          <w:szCs w:val="26"/>
        </w:rPr>
        <w:t>Đào tạo lao động</w:t>
      </w:r>
      <w:r w:rsidRPr="00EB5BE3">
        <w:rPr>
          <w:color w:val="000000"/>
          <w:szCs w:val="26"/>
        </w:rPr>
        <w:t>. NIHE và POLYVAC phải đảm bảo cung cấp đầy đủ tài liệu và đào tạo cho công chức, lao động hợp đồng và chuyên gia tư vấn làm việc trong các hoạt động do dự án tài trợ.</w:t>
      </w:r>
    </w:p>
    <w:p w14:paraId="7B1D3938" w14:textId="77777777" w:rsidR="007A53F1" w:rsidRPr="00EB5BE3" w:rsidRDefault="007A53F1" w:rsidP="007A53F1">
      <w:pPr>
        <w:jc w:val="both"/>
        <w:rPr>
          <w:color w:val="000000"/>
          <w:szCs w:val="26"/>
        </w:rPr>
      </w:pPr>
    </w:p>
    <w:p w14:paraId="2B291BB8" w14:textId="77777777" w:rsidR="007A53F1" w:rsidRPr="00EB5BE3" w:rsidRDefault="007A53F1" w:rsidP="007A53F1">
      <w:pPr>
        <w:jc w:val="both"/>
        <w:rPr>
          <w:color w:val="000000"/>
          <w:szCs w:val="26"/>
        </w:rPr>
      </w:pPr>
      <w:r w:rsidRPr="00EB5BE3">
        <w:rPr>
          <w:b/>
          <w:bCs/>
          <w:color w:val="000000"/>
          <w:szCs w:val="26"/>
        </w:rPr>
        <w:t>Giải quyết khiếu nại</w:t>
      </w:r>
      <w:r w:rsidRPr="00EB5BE3">
        <w:rPr>
          <w:color w:val="000000"/>
          <w:szCs w:val="26"/>
        </w:rPr>
        <w:t>. NIHE sẽ cần phải thực hiện Cơ chế Giải quyết Khiếu nại (GRM) cho người lao động đáp ứng các yêu cầu tối thiểu trong LMP này và tranh chấp lao động theo các quy định về lao động tại Việt Nam. NIHE sẽ xem xét hồ sơ hàng tháng. NIHE sẽ bám sát các khiếu nại, cách giải quyết của GRM và trình bày trong các báo cáo quý gửi Ngân hàng Thế giới.</w:t>
      </w:r>
    </w:p>
    <w:p w14:paraId="63193DC7" w14:textId="77777777" w:rsidR="007A53F1" w:rsidRPr="00EB5BE3" w:rsidRDefault="007A53F1" w:rsidP="007A53F1">
      <w:pPr>
        <w:jc w:val="both"/>
        <w:rPr>
          <w:color w:val="000000"/>
          <w:szCs w:val="26"/>
        </w:rPr>
      </w:pPr>
    </w:p>
    <w:p w14:paraId="5A63F6A0" w14:textId="77777777" w:rsidR="007A53F1" w:rsidRPr="00EB5BE3" w:rsidRDefault="007A53F1" w:rsidP="007A53F1">
      <w:pPr>
        <w:jc w:val="both"/>
        <w:rPr>
          <w:color w:val="000000"/>
          <w:szCs w:val="26"/>
        </w:rPr>
      </w:pPr>
      <w:r w:rsidRPr="00EB5BE3">
        <w:rPr>
          <w:b/>
          <w:color w:val="000000"/>
          <w:szCs w:val="26"/>
        </w:rPr>
        <w:t xml:space="preserve">An toàn </w:t>
      </w:r>
      <w:r w:rsidRPr="00EB5BE3">
        <w:rPr>
          <w:color w:val="000000"/>
          <w:szCs w:val="26"/>
        </w:rPr>
        <w:t xml:space="preserve">. NIHE và POLYVAC sẽ chịu trách nhiệm đảm bảo tuân thủ đầy đủ các biện pháp An toàn và Sức khỏe nghề nghiệp cần thiết theo yêu cầu của LMP này, theo Quy định của Việt Nam và ESMP Dự án. </w:t>
      </w:r>
    </w:p>
    <w:p w14:paraId="47F93137" w14:textId="77777777" w:rsidR="007A53F1" w:rsidRPr="00EB5BE3" w:rsidRDefault="007A53F1" w:rsidP="007A53F1">
      <w:pPr>
        <w:rPr>
          <w:b/>
          <w:color w:val="000000"/>
          <w:szCs w:val="26"/>
          <w:u w:val="single"/>
        </w:rPr>
      </w:pPr>
    </w:p>
    <w:p w14:paraId="3DE1E3B2" w14:textId="77777777" w:rsidR="007A53F1" w:rsidRPr="00EB5BE3" w:rsidRDefault="007A53F1" w:rsidP="007A53F1">
      <w:pPr>
        <w:rPr>
          <w:b/>
          <w:color w:val="000000"/>
          <w:szCs w:val="26"/>
          <w:u w:val="single"/>
        </w:rPr>
      </w:pPr>
      <w:r w:rsidRPr="00EB5BE3">
        <w:rPr>
          <w:b/>
          <w:color w:val="000000"/>
          <w:szCs w:val="26"/>
          <w:u w:val="single"/>
        </w:rPr>
        <w:t>CÁC CHÍNH SÁCH VÀ QUY TRÌNH</w:t>
      </w:r>
    </w:p>
    <w:p w14:paraId="1DE8FFE7" w14:textId="77777777" w:rsidR="007A53F1" w:rsidRPr="00EB5BE3" w:rsidRDefault="007A53F1" w:rsidP="007A53F1">
      <w:pPr>
        <w:jc w:val="both"/>
        <w:rPr>
          <w:color w:val="000000"/>
          <w:szCs w:val="26"/>
          <w:lang w:val="it-IT"/>
        </w:rPr>
      </w:pPr>
      <w:r w:rsidRPr="00EB5BE3">
        <w:rPr>
          <w:color w:val="000000"/>
          <w:szCs w:val="26"/>
          <w:lang w:val="it-IT"/>
        </w:rPr>
        <w:t>NIHE và POLYVAC sẽ đưa các quy tắc ứng xử chuẩn hóa và các điều khoản an toàn và sức khỏe nghề nghiệp vào hồ sơ mời thầu và hồ sơ hợp đồng để các nhà thầu tiềm năng biết được các yêu cầu mà họ cần đáp ứng, có thể phản ánh điều đó trong hồ sơ dự thầu và yêu cầu thực hiện các điều khoản trong suốt thời gian của hợp đồng.</w:t>
      </w:r>
    </w:p>
    <w:p w14:paraId="0EAE0B66" w14:textId="77777777" w:rsidR="007A53F1" w:rsidRPr="00EB5BE3" w:rsidRDefault="007A53F1" w:rsidP="007A53F1">
      <w:pPr>
        <w:jc w:val="both"/>
        <w:rPr>
          <w:color w:val="000000"/>
          <w:szCs w:val="26"/>
          <w:lang w:val="it-IT"/>
        </w:rPr>
      </w:pPr>
      <w:r w:rsidRPr="00EB5BE3">
        <w:rPr>
          <w:color w:val="000000"/>
          <w:szCs w:val="26"/>
          <w:lang w:val="it-IT"/>
        </w:rPr>
        <w:t>Theo yêu cầu cốt lõi của hợp đồng, nhà thầu phải đảm bảo có đầy đủ tất cả các tài liệu liên quan đến OHS và LMP, sẵn sàng để NIHE và POLYVAC kiểm tra bất kỳ lúc nào. Các thỏa thuận hợp đồng với từng nhân viên dự án phải được xác định rõ ràng. Tất cả các yêu cầu OHS và LMP liên quan sẽ được đưa vào hồ sơ mời thầu và hợp đồng.</w:t>
      </w:r>
    </w:p>
    <w:p w14:paraId="45F810A9" w14:textId="77777777" w:rsidR="007A53F1" w:rsidRPr="00EB5BE3" w:rsidRDefault="007A53F1" w:rsidP="007A53F1">
      <w:pPr>
        <w:jc w:val="both"/>
        <w:rPr>
          <w:color w:val="000000"/>
          <w:szCs w:val="26"/>
          <w:lang w:val="it-IT"/>
        </w:rPr>
      </w:pPr>
      <w:r w:rsidRPr="00EB5BE3">
        <w:rPr>
          <w:color w:val="000000"/>
          <w:szCs w:val="26"/>
          <w:lang w:val="it-IT"/>
        </w:rPr>
        <w:t>Ngoài ra, NIHE sẽ chịu trách nhiệm đảm bảo rằng thông điệp an toàn về các biện pháp phòng ngừa COVID-19 và OHS được phổ biến và cung cấp cho tất cả nhân viên dự án được thuê / làm việc trực tiếp cho NIHE, theo quy định trong LMP này.</w:t>
      </w:r>
    </w:p>
    <w:p w14:paraId="58A3FD9B" w14:textId="77777777" w:rsidR="007A53F1" w:rsidRPr="00EB5BE3" w:rsidRDefault="007A53F1" w:rsidP="007A53F1">
      <w:pPr>
        <w:jc w:val="both"/>
        <w:rPr>
          <w:color w:val="000000"/>
          <w:szCs w:val="26"/>
        </w:rPr>
      </w:pPr>
      <w:r w:rsidRPr="00EB5BE3">
        <w:rPr>
          <w:color w:val="000000"/>
          <w:szCs w:val="26"/>
          <w:lang w:val="it-IT"/>
        </w:rPr>
        <w:lastRenderedPageBreak/>
        <w:t>Tất cả nhân viên dự án phải biết và ký vào Quy tắc Ứng xử của Người quản lý (Phụ lục 6A) và / hoặc Quy tắc Ứng xử của Cá nhân (Phụ lục 6B), nếu phù hợp</w:t>
      </w:r>
      <w:r w:rsidRPr="00EB5BE3">
        <w:rPr>
          <w:color w:val="000000"/>
          <w:szCs w:val="26"/>
        </w:rPr>
        <w:t>.</w:t>
      </w:r>
    </w:p>
    <w:p w14:paraId="264517D3" w14:textId="77777777" w:rsidR="007A53F1" w:rsidRPr="00EB5BE3" w:rsidRDefault="007A53F1" w:rsidP="007A53F1">
      <w:pPr>
        <w:rPr>
          <w:b/>
          <w:color w:val="000000"/>
          <w:szCs w:val="26"/>
        </w:rPr>
      </w:pPr>
    </w:p>
    <w:p w14:paraId="43AFBE70" w14:textId="77777777" w:rsidR="007A53F1" w:rsidRPr="00EB5BE3" w:rsidRDefault="007A53F1" w:rsidP="007A53F1">
      <w:pPr>
        <w:rPr>
          <w:b/>
          <w:color w:val="000000"/>
          <w:szCs w:val="26"/>
        </w:rPr>
      </w:pPr>
      <w:r w:rsidRPr="00EB5BE3">
        <w:rPr>
          <w:b/>
          <w:color w:val="000000"/>
          <w:szCs w:val="26"/>
        </w:rPr>
        <w:t>An toàn và Sức khỏe Nghề nghiệp (OHS)</w:t>
      </w:r>
    </w:p>
    <w:p w14:paraId="48299EC9" w14:textId="77777777" w:rsidR="007A53F1" w:rsidRPr="00EB5BE3" w:rsidRDefault="007A53F1" w:rsidP="007A53F1">
      <w:pPr>
        <w:jc w:val="both"/>
        <w:rPr>
          <w:color w:val="000000"/>
          <w:szCs w:val="26"/>
          <w:lang w:val="it-IT"/>
        </w:rPr>
      </w:pPr>
      <w:r w:rsidRPr="00EB5BE3">
        <w:rPr>
          <w:color w:val="000000"/>
          <w:szCs w:val="26"/>
          <w:lang w:val="it-IT"/>
        </w:rPr>
        <w:t>Tất cả nhân viên dự án phải được đào tạo về OHS, vì nó liên quan đến làm việc trong môi trường phòng thí nghiệm và quản lý chất thải y tế nguy hại, cũng như phòng ngừa COVID-19, các biện pháp giãn cách xã hội, vệ sinh tay, quy cách ho và quan hệ với cộng đồng địa phương. Các chương trình đào tạo nếu  cần cũng nên tập trung vào báo cáo COVID-19 và hành động đối với các trường hợp COVID-19 trong lực lượng lao động, các chiến lược truyền thông và nâng cao nhận thức cộng đồng, các thủ tục quản lý lao động của dự án, sự tham gia của các bên liên quan, cơ chế khiếu nại và các yêu cầu báo cáo và giám sát tuân thủ, trong đó có vấn đề về quản lý chất thải và những nội dung khác.</w:t>
      </w:r>
    </w:p>
    <w:p w14:paraId="7FBD6586" w14:textId="77777777" w:rsidR="007A53F1" w:rsidRPr="00EB5BE3" w:rsidRDefault="007A53F1" w:rsidP="007A53F1">
      <w:pPr>
        <w:rPr>
          <w:color w:val="000000"/>
          <w:szCs w:val="26"/>
        </w:rPr>
      </w:pPr>
      <w:r w:rsidRPr="00EB5BE3">
        <w:rPr>
          <w:color w:val="000000"/>
          <w:szCs w:val="26"/>
          <w:lang w:val="en-GB"/>
        </w:rPr>
        <w:br/>
      </w:r>
      <w:r w:rsidRPr="00EB5BE3">
        <w:rPr>
          <w:color w:val="000000"/>
          <w:szCs w:val="26"/>
        </w:rPr>
        <w:t>Các tiêu chí về An toàn và sức khỏe sẽ bao gồm các quy định sau đây: </w:t>
      </w:r>
    </w:p>
    <w:p w14:paraId="1FECC416" w14:textId="77777777" w:rsidR="007A53F1" w:rsidRPr="00EB5BE3" w:rsidRDefault="007A53F1" w:rsidP="007A53F1">
      <w:pPr>
        <w:pStyle w:val="ListParagraph"/>
        <w:numPr>
          <w:ilvl w:val="0"/>
          <w:numId w:val="7"/>
        </w:numPr>
        <w:spacing w:after="0" w:line="240" w:lineRule="auto"/>
        <w:rPr>
          <w:color w:val="000000"/>
          <w:szCs w:val="26"/>
          <w:lang w:val="pt-BR"/>
        </w:rPr>
      </w:pPr>
      <w:r w:rsidRPr="00EB5BE3">
        <w:rPr>
          <w:color w:val="000000"/>
          <w:szCs w:val="26"/>
          <w:lang w:val="pt-BR"/>
        </w:rPr>
        <w:t>Đảm bảo các tiêu chuẩn an toàn và sức khỏe tại nơi làm việc tuân thủ đầy đủ, ít nhất là mức tối thiểu, theo quy định của luật pháp Việt Nam, đồng thời bao gồm (1) đào tạo nhận thức về an toàn cơ bản được cung cấp cho tất cả mọi người cũng như về phòng ngừa COVID-19 và các biện pháp liên quan; (2) Tất cả người điều khiển phương tiện phải có giấy phép phù hợp (3) Quản lý an toàn khu vực xung quanh thiết bị vận hành bên trong hoặc bên ngoài bệnh viện và phòng thí nghiệm; (4) Người lao động được cung cấp thiết bị bảo hộ cá nhân khi cần thiết (đặc biệt là khẩu trang, áo choàng, găng tay, xà phòng rửa tay và chất khử trùng) để bảo vệ khỏi COVID-19; (5) Trang thiết bị và phương tiện sơ cứu phải được cung cấp phù hợp với hướng dẫn của ESMP về OHS; (6) Có ít nhất một nhân viên giám sát được đào tạo về quy trình an toàn để có mặt mọi lúc khi công việc xây dựng đang được tiến hành; và (8) Cung cấp đầy đủ các phương tiện vệ sinh (nhà vệ sinh, bồn rửa tay), khu vực nghỉ ngơi, v.v., được phân riêng cho nam và nữ khi cần thiết và có hướng dẫn giãn cách;</w:t>
      </w:r>
    </w:p>
    <w:p w14:paraId="592B43F3" w14:textId="77777777" w:rsidR="007A53F1" w:rsidRPr="00EB5BE3" w:rsidRDefault="007A53F1" w:rsidP="007A53F1">
      <w:pPr>
        <w:pStyle w:val="ListParagraph"/>
        <w:numPr>
          <w:ilvl w:val="0"/>
          <w:numId w:val="7"/>
        </w:numPr>
        <w:spacing w:after="0" w:line="240" w:lineRule="auto"/>
        <w:jc w:val="both"/>
        <w:rPr>
          <w:color w:val="000000"/>
          <w:szCs w:val="26"/>
          <w:lang w:val="en-GB"/>
        </w:rPr>
      </w:pPr>
      <w:r w:rsidRPr="00EB5BE3">
        <w:rPr>
          <w:color w:val="000000"/>
          <w:szCs w:val="26"/>
          <w:lang w:val="pt-BR"/>
        </w:rPr>
        <w:t>Tuân thủ luật pháp Việt Nam, các yêu cầu ESS2 của WB và các yêu cầu hiện hành khác liên quan đến các mối nguy hiểm OHS, bao gồm cả hướng dẫn của WHO riêng về COVID-19</w:t>
      </w:r>
      <w:r w:rsidRPr="00EB5BE3">
        <w:rPr>
          <w:rStyle w:val="FootnoteReference"/>
          <w:color w:val="000000"/>
          <w:szCs w:val="26"/>
        </w:rPr>
        <w:footnoteReference w:id="3"/>
      </w:r>
      <w:r w:rsidRPr="00EB5BE3">
        <w:rPr>
          <w:color w:val="000000"/>
          <w:szCs w:val="26"/>
        </w:rPr>
        <w:t>;</w:t>
      </w:r>
    </w:p>
    <w:p w14:paraId="6BDAB7D0" w14:textId="77777777" w:rsidR="007A53F1" w:rsidRPr="00EB5BE3" w:rsidRDefault="007A53F1" w:rsidP="007A53F1">
      <w:pPr>
        <w:widowControl w:val="0"/>
        <w:numPr>
          <w:ilvl w:val="0"/>
          <w:numId w:val="7"/>
        </w:numPr>
        <w:tabs>
          <w:tab w:val="left" w:pos="709"/>
        </w:tabs>
        <w:spacing w:after="120" w:line="288" w:lineRule="auto"/>
        <w:jc w:val="both"/>
        <w:rPr>
          <w:rFonts w:eastAsia="Times New Roman"/>
          <w:szCs w:val="26"/>
          <w:lang w:val="pt-BR" w:eastAsia="en-US"/>
        </w:rPr>
      </w:pPr>
      <w:r w:rsidRPr="00EB5BE3">
        <w:rPr>
          <w:rFonts w:eastAsia="Times New Roman"/>
          <w:szCs w:val="26"/>
          <w:lang w:val="pt-BR" w:eastAsia="en-US"/>
        </w:rPr>
        <w:t>Tất cả các sự cố về sức khỏe và an toàn tại nơi làm việc phải được ghi lại đầy đủ chính xác trong một sổ ghi chi tiết về loại sự cố, thương tích, những người bị ảnh hưởng, thời gian / địa điểm và các hành động được thực hiện, bao gồm cả các trường hợp COVID-19 trong lực lượng lao động, cần được báo cáo cho NIHE và WB ngay lập tức;</w:t>
      </w:r>
    </w:p>
    <w:p w14:paraId="40CA8E0A" w14:textId="77777777" w:rsidR="007A53F1" w:rsidRPr="00EB5BE3" w:rsidRDefault="007A53F1" w:rsidP="007A53F1">
      <w:pPr>
        <w:widowControl w:val="0"/>
        <w:numPr>
          <w:ilvl w:val="0"/>
          <w:numId w:val="7"/>
        </w:numPr>
        <w:tabs>
          <w:tab w:val="left" w:pos="709"/>
        </w:tabs>
        <w:spacing w:after="120" w:line="288" w:lineRule="auto"/>
        <w:jc w:val="both"/>
        <w:rPr>
          <w:rFonts w:eastAsia="Times New Roman"/>
          <w:szCs w:val="26"/>
          <w:lang w:val="pt-BR" w:eastAsia="en-US"/>
        </w:rPr>
      </w:pPr>
      <w:r w:rsidRPr="00EB5BE3">
        <w:rPr>
          <w:rFonts w:eastAsia="Times New Roman"/>
          <w:szCs w:val="26"/>
          <w:lang w:val="pt-BR" w:eastAsia="en-US"/>
        </w:rPr>
        <w:lastRenderedPageBreak/>
        <w:t>Tất cả người lao động (không phân biệt hợp đồng toàn thời gian, bán thời gian, tạm thời hoặc thời vụ) đều được đóng bảo hiểm trước nguy cơ nghề nghiệp và COVID-19, bao gồm khả năng tiếp cận dịch vụ chăm sóc y tế và nghỉ phép có lương nếu họ cần tự cách ly do tiếp xúc với COVID-19;</w:t>
      </w:r>
    </w:p>
    <w:p w14:paraId="35B7E9A1" w14:textId="77777777" w:rsidR="007A53F1" w:rsidRPr="00EB5BE3" w:rsidRDefault="007A53F1" w:rsidP="007A53F1">
      <w:pPr>
        <w:widowControl w:val="0"/>
        <w:numPr>
          <w:ilvl w:val="0"/>
          <w:numId w:val="7"/>
        </w:numPr>
        <w:tabs>
          <w:tab w:val="left" w:pos="709"/>
        </w:tabs>
        <w:spacing w:after="120" w:line="288" w:lineRule="auto"/>
        <w:jc w:val="both"/>
        <w:rPr>
          <w:rFonts w:eastAsia="Times New Roman"/>
          <w:szCs w:val="26"/>
          <w:lang w:val="pt-BR" w:eastAsia="en-US"/>
        </w:rPr>
      </w:pPr>
      <w:r w:rsidRPr="00EB5BE3">
        <w:rPr>
          <w:rFonts w:eastAsia="Times New Roman"/>
          <w:szCs w:val="26"/>
          <w:lang w:val="pt-BR" w:eastAsia="en-US"/>
        </w:rPr>
        <w:t>Các thủ tục xác nhận người lao động có đủ sức khỏe để làm việc, có thể bao gồm việc kiểm tra nhiệt độ và không cho người lao động bị ốm vào nơi làm việc (có bảo hiểm để chi trả, như mô tả ở trên);</w:t>
      </w:r>
    </w:p>
    <w:p w14:paraId="6B8A90B7" w14:textId="77777777" w:rsidR="007A53F1" w:rsidRPr="00EB5BE3" w:rsidRDefault="007A53F1" w:rsidP="007A53F1">
      <w:pPr>
        <w:widowControl w:val="0"/>
        <w:numPr>
          <w:ilvl w:val="0"/>
          <w:numId w:val="7"/>
        </w:numPr>
        <w:tabs>
          <w:tab w:val="left" w:pos="709"/>
        </w:tabs>
        <w:spacing w:after="120" w:line="288" w:lineRule="auto"/>
        <w:jc w:val="both"/>
        <w:rPr>
          <w:rFonts w:eastAsia="Times New Roman"/>
          <w:szCs w:val="26"/>
          <w:lang w:val="pt-BR" w:eastAsia="en-US"/>
        </w:rPr>
      </w:pPr>
      <w:r w:rsidRPr="00EB5BE3">
        <w:rPr>
          <w:rFonts w:eastAsia="Times New Roman"/>
          <w:szCs w:val="26"/>
          <w:lang w:val="pt-BR" w:eastAsia="en-US"/>
        </w:rPr>
        <w:t>Tất cả các địa điểm làm việc để xác định các mối nguy tiềm ẩn và các hành động cần thực hiện trong trường hợp khẩn cấp;</w:t>
      </w:r>
    </w:p>
    <w:p w14:paraId="3DDEA468" w14:textId="77777777" w:rsidR="007A53F1" w:rsidRPr="00EB5BE3" w:rsidRDefault="007A53F1" w:rsidP="007A53F1">
      <w:pPr>
        <w:widowControl w:val="0"/>
        <w:numPr>
          <w:ilvl w:val="0"/>
          <w:numId w:val="7"/>
        </w:numPr>
        <w:tabs>
          <w:tab w:val="left" w:pos="709"/>
        </w:tabs>
        <w:spacing w:after="120" w:line="288" w:lineRule="auto"/>
        <w:jc w:val="both"/>
        <w:rPr>
          <w:rFonts w:eastAsia="Times New Roman"/>
          <w:szCs w:val="26"/>
          <w:lang w:val="pt-BR" w:eastAsia="en-US"/>
        </w:rPr>
      </w:pPr>
      <w:r w:rsidRPr="00EB5BE3">
        <w:rPr>
          <w:rFonts w:eastAsia="Times New Roman"/>
          <w:szCs w:val="26"/>
          <w:lang w:val="pt-BR" w:eastAsia="en-US"/>
        </w:rPr>
        <w:t>Mọi chỗ ở tại nơi làm việc phải an toàn và hợp vệ sinh, và có hướng dẫn giãn cách, bao gồm việc cung cấp đủ nước uống, thiết bị rửa, vệ sinh, chỗ ở và đồ dùng nấu ăn;</w:t>
      </w:r>
    </w:p>
    <w:p w14:paraId="2156013A" w14:textId="77777777" w:rsidR="007A53F1" w:rsidRPr="00EB5BE3" w:rsidRDefault="007A53F1" w:rsidP="007A53F1">
      <w:pPr>
        <w:widowControl w:val="0"/>
        <w:numPr>
          <w:ilvl w:val="0"/>
          <w:numId w:val="7"/>
        </w:numPr>
        <w:tabs>
          <w:tab w:val="left" w:pos="709"/>
        </w:tabs>
        <w:spacing w:after="120" w:line="288" w:lineRule="auto"/>
        <w:jc w:val="both"/>
        <w:rPr>
          <w:rFonts w:eastAsia="Times New Roman"/>
          <w:szCs w:val="26"/>
          <w:lang w:val="pt-BR" w:eastAsia="en-US"/>
        </w:rPr>
      </w:pPr>
      <w:r w:rsidRPr="00EB5BE3">
        <w:rPr>
          <w:rFonts w:eastAsia="Times New Roman"/>
          <w:szCs w:val="26"/>
          <w:lang w:val="pt-BR" w:eastAsia="en-US"/>
        </w:rPr>
        <w:t>Người lao động ở lại chỗ ở tại nơi làm việc được đào tạo về phòng ngừa lây nhiễm qua thực phẩm và / hoặc nước bị nhiễm mầm bệnh, phòng chống sốt rét nếu liên quan, phòng ngừa COVID-19 và tránh các bệnh lây truyền qua đường tình dục;</w:t>
      </w:r>
    </w:p>
    <w:p w14:paraId="7B79C092" w14:textId="77777777" w:rsidR="007A53F1" w:rsidRPr="00EB5BE3" w:rsidRDefault="007A53F1" w:rsidP="007A53F1">
      <w:pPr>
        <w:widowControl w:val="0"/>
        <w:numPr>
          <w:ilvl w:val="0"/>
          <w:numId w:val="7"/>
        </w:numPr>
        <w:tabs>
          <w:tab w:val="left" w:pos="709"/>
        </w:tabs>
        <w:spacing w:after="120" w:line="288" w:lineRule="auto"/>
        <w:jc w:val="both"/>
        <w:rPr>
          <w:rFonts w:eastAsia="Times New Roman"/>
          <w:szCs w:val="26"/>
          <w:lang w:val="pt-BR" w:eastAsia="en-US"/>
        </w:rPr>
      </w:pPr>
      <w:r w:rsidRPr="00EB5BE3">
        <w:rPr>
          <w:rFonts w:eastAsia="Times New Roman"/>
          <w:szCs w:val="26"/>
          <w:lang w:val="pt-BR" w:eastAsia="en-US"/>
        </w:rPr>
        <w:t>Cung cấp thông báo được ép plastic về các quy trình làm việc an toàn liên quan ở khu vực dễ nhìn thấy trên địa điểm làm việc, bằng tiếng Anh, tiếng Việt và ngôn ngữ địa phương nếu cần, bao gồm cả về vệ sinh tay và quy cách ho, cũng như các triệu chứng của COVID-19 và các bước thực hiện nếu nghi ngờ đã nhiễm vi rút;</w:t>
      </w:r>
    </w:p>
    <w:p w14:paraId="08DD8B37" w14:textId="77777777" w:rsidR="007A53F1" w:rsidRPr="00EB5BE3" w:rsidRDefault="007A53F1" w:rsidP="007A53F1">
      <w:pPr>
        <w:widowControl w:val="0"/>
        <w:numPr>
          <w:ilvl w:val="0"/>
          <w:numId w:val="7"/>
        </w:numPr>
        <w:tabs>
          <w:tab w:val="left" w:pos="709"/>
        </w:tabs>
        <w:spacing w:after="120" w:line="288" w:lineRule="auto"/>
        <w:jc w:val="both"/>
        <w:rPr>
          <w:rFonts w:eastAsia="Times New Roman"/>
          <w:szCs w:val="26"/>
          <w:lang w:val="pt-BR" w:eastAsia="en-US"/>
        </w:rPr>
      </w:pPr>
      <w:r w:rsidRPr="00EB5BE3">
        <w:rPr>
          <w:rFonts w:eastAsia="Times New Roman"/>
          <w:szCs w:val="26"/>
          <w:lang w:val="pt-BR" w:eastAsia="en-US"/>
        </w:rPr>
        <w:t>Vật liệu xây dựng được sản xuất tại Việt Nam chỉ được mua từ các nhà cung cấp có đủ khả năng xác nhận họ không sử dụng lao động cưỡng bức (bao gồm cả lao động bị ép làm việc để trừ nợ) hoặc lao động chưa thành niên (trừ khi được Luật Lao động cho phép) trong sản xuất vật liệu đó;</w:t>
      </w:r>
    </w:p>
    <w:p w14:paraId="36327F4B" w14:textId="77777777" w:rsidR="007A53F1" w:rsidRPr="00EB5BE3" w:rsidRDefault="007A53F1" w:rsidP="007A53F1">
      <w:pPr>
        <w:widowControl w:val="0"/>
        <w:numPr>
          <w:ilvl w:val="0"/>
          <w:numId w:val="7"/>
        </w:numPr>
        <w:tabs>
          <w:tab w:val="left" w:pos="709"/>
        </w:tabs>
        <w:spacing w:after="120" w:line="288" w:lineRule="auto"/>
        <w:jc w:val="both"/>
        <w:rPr>
          <w:rFonts w:eastAsia="Times New Roman"/>
          <w:szCs w:val="26"/>
          <w:lang w:val="pt-BR" w:eastAsia="en-US"/>
        </w:rPr>
      </w:pPr>
      <w:r w:rsidRPr="00EB5BE3">
        <w:rPr>
          <w:rFonts w:eastAsia="Times New Roman"/>
          <w:szCs w:val="26"/>
          <w:lang w:val="pt-BR" w:eastAsia="en-US"/>
        </w:rPr>
        <w:t>Mọi nhân viên đều nhận thức được các quyền của mình theo Luật Lao động, bao gồm quyền được tổ chức;</w:t>
      </w:r>
    </w:p>
    <w:p w14:paraId="4A4A3092" w14:textId="77777777" w:rsidR="007A53F1" w:rsidRPr="00EB5BE3" w:rsidRDefault="007A53F1" w:rsidP="007A53F1">
      <w:pPr>
        <w:widowControl w:val="0"/>
        <w:numPr>
          <w:ilvl w:val="0"/>
          <w:numId w:val="7"/>
        </w:numPr>
        <w:tabs>
          <w:tab w:val="left" w:pos="709"/>
        </w:tabs>
        <w:spacing w:after="120" w:line="288" w:lineRule="auto"/>
        <w:jc w:val="both"/>
        <w:rPr>
          <w:rFonts w:eastAsia="Times New Roman"/>
          <w:szCs w:val="26"/>
          <w:lang w:val="pt-BR" w:eastAsia="en-US"/>
        </w:rPr>
      </w:pPr>
      <w:r w:rsidRPr="00EB5BE3">
        <w:rPr>
          <w:rFonts w:eastAsia="Times New Roman"/>
          <w:szCs w:val="26"/>
          <w:lang w:val="pt-BR" w:eastAsia="en-US"/>
        </w:rPr>
        <w:t>Tất cả nhân viên được đào tạo về cách ứng xử phù hợp với cộng đồng, bạo lực trên cơ sở giới và bạo lực đối với trẻ em (xem thêm Quy tắc ứng xử)</w:t>
      </w:r>
      <w:r w:rsidRPr="00EB5BE3">
        <w:rPr>
          <w:color w:val="000000"/>
          <w:szCs w:val="26"/>
          <w:lang w:val="en-GB"/>
        </w:rPr>
        <w:t>.</w:t>
      </w:r>
    </w:p>
    <w:p w14:paraId="1B362017" w14:textId="77777777" w:rsidR="007A53F1" w:rsidRPr="00EB5BE3" w:rsidRDefault="007A53F1" w:rsidP="007A53F1">
      <w:pPr>
        <w:rPr>
          <w:color w:val="000000"/>
          <w:szCs w:val="26"/>
        </w:rPr>
      </w:pPr>
      <w:r w:rsidRPr="00EB5BE3">
        <w:rPr>
          <w:b/>
          <w:color w:val="000000"/>
          <w:szCs w:val="26"/>
        </w:rPr>
        <w:t>Tuổi tối thiểu để làm việc</w:t>
      </w:r>
    </w:p>
    <w:p w14:paraId="0679DE09" w14:textId="0718A833" w:rsidR="007A53F1" w:rsidRPr="00EB5BE3" w:rsidRDefault="007A53F1" w:rsidP="007A53F1">
      <w:pPr>
        <w:rPr>
          <w:color w:val="000000"/>
          <w:szCs w:val="26"/>
          <w:lang w:val="it-IT"/>
        </w:rPr>
      </w:pPr>
      <w:r w:rsidRPr="00EB5BE3">
        <w:rPr>
          <w:color w:val="000000"/>
          <w:szCs w:val="26"/>
          <w:lang w:val="it-IT"/>
        </w:rPr>
        <w:t xml:space="preserve">Đối với </w:t>
      </w:r>
      <w:r w:rsidRPr="00EB5BE3">
        <w:rPr>
          <w:color w:val="000000"/>
          <w:szCs w:val="26"/>
        </w:rPr>
        <w:t>dự</w:t>
      </w:r>
      <w:r w:rsidRPr="00EB5BE3">
        <w:rPr>
          <w:color w:val="000000"/>
          <w:szCs w:val="26"/>
          <w:lang w:val="it-IT"/>
        </w:rPr>
        <w:t xml:space="preserve"> án này, tuổi tối thiểu là 18 tươi. Quy định này sẽ áp dụng cho cả lao động trong nước và lao động quốc tế. Người lao động cần cung cấp bằng chứng chứng minh danh tính và tuổi của mình trước khi bắt đầu bất kỳ công việc nào tại hiện trường. </w:t>
      </w:r>
    </w:p>
    <w:p w14:paraId="57F96865" w14:textId="77777777" w:rsidR="008852A0" w:rsidRPr="00EB5BE3" w:rsidRDefault="008852A0" w:rsidP="007A53F1">
      <w:pPr>
        <w:rPr>
          <w:color w:val="000000"/>
          <w:szCs w:val="26"/>
          <w:lang w:val="it-IT"/>
        </w:rPr>
      </w:pPr>
    </w:p>
    <w:p w14:paraId="0C47C448" w14:textId="77777777" w:rsidR="007A53F1" w:rsidRPr="00EB5BE3" w:rsidRDefault="007A53F1" w:rsidP="007A53F1">
      <w:pPr>
        <w:rPr>
          <w:color w:val="000000"/>
          <w:szCs w:val="26"/>
        </w:rPr>
      </w:pPr>
      <w:r w:rsidRPr="00EB5BE3">
        <w:rPr>
          <w:b/>
          <w:color w:val="000000"/>
          <w:szCs w:val="26"/>
        </w:rPr>
        <w:lastRenderedPageBreak/>
        <w:t>Các Điều khoản, Điều kiện và Cơ hội bình đẳng</w:t>
      </w:r>
    </w:p>
    <w:p w14:paraId="3841BCCC" w14:textId="77777777" w:rsidR="007A53F1" w:rsidRPr="00EB5BE3" w:rsidRDefault="007A53F1" w:rsidP="007A53F1">
      <w:pPr>
        <w:rPr>
          <w:color w:val="000000"/>
          <w:szCs w:val="26"/>
          <w:lang w:val="it-IT"/>
        </w:rPr>
      </w:pPr>
      <w:r w:rsidRPr="00EB5BE3">
        <w:rPr>
          <w:color w:val="000000"/>
          <w:szCs w:val="26"/>
          <w:lang w:val="it-IT"/>
        </w:rPr>
        <w:t>Tất cả các điều khoản và điều kiện như liệt kê trong Khung Môi trường và Xã hội của WB  (ESF) ESS2, từ đoạn 10 đến 15 áp dụng cho các lao động hợp đồng. Ngoài ra,</w:t>
      </w:r>
    </w:p>
    <w:p w14:paraId="4CF4B241" w14:textId="77777777" w:rsidR="007A53F1" w:rsidRPr="00EB5BE3" w:rsidRDefault="007A53F1" w:rsidP="007A53F1">
      <w:pPr>
        <w:pStyle w:val="ListParagraph"/>
        <w:numPr>
          <w:ilvl w:val="0"/>
          <w:numId w:val="6"/>
        </w:numPr>
        <w:tabs>
          <w:tab w:val="left" w:pos="720"/>
        </w:tabs>
        <w:spacing w:before="80" w:after="80" w:line="320" w:lineRule="exact"/>
        <w:contextualSpacing w:val="0"/>
        <w:jc w:val="both"/>
        <w:rPr>
          <w:rFonts w:eastAsia="Arial Unicode MS"/>
          <w:color w:val="000000"/>
          <w:szCs w:val="26"/>
        </w:rPr>
      </w:pPr>
      <w:r w:rsidRPr="00EB5BE3">
        <w:rPr>
          <w:rFonts w:eastAsia="Arial Unicode MS"/>
          <w:color w:val="000000"/>
          <w:szCs w:val="26"/>
        </w:rPr>
        <w:t>Thời giờ làm việc bình thường của nhân viên dự án không quá 8 giờ một ngày hoặc 48 giờ một tuần (Bộ luật Lao động, Điều 104). Số giờ làm việc ngoài giờ bình thường không được vượt quá 12 giờ một tuần và sẽ cho phép người lao động được tăng tăng tiền lương tương ứng.</w:t>
      </w:r>
    </w:p>
    <w:p w14:paraId="626740C7" w14:textId="77777777" w:rsidR="007A53F1" w:rsidRPr="00EB5BE3" w:rsidRDefault="007A53F1" w:rsidP="007A53F1">
      <w:pPr>
        <w:pStyle w:val="ListParagraph"/>
        <w:numPr>
          <w:ilvl w:val="0"/>
          <w:numId w:val="6"/>
        </w:numPr>
        <w:tabs>
          <w:tab w:val="left" w:pos="720"/>
        </w:tabs>
        <w:spacing w:before="80" w:after="80" w:line="320" w:lineRule="exact"/>
        <w:contextualSpacing w:val="0"/>
        <w:jc w:val="both"/>
        <w:rPr>
          <w:rFonts w:eastAsia="Arial Unicode MS"/>
          <w:color w:val="000000"/>
          <w:szCs w:val="26"/>
        </w:rPr>
      </w:pPr>
      <w:r w:rsidRPr="00EB5BE3">
        <w:rPr>
          <w:rFonts w:eastAsia="Arial Unicode MS"/>
          <w:color w:val="000000"/>
          <w:szCs w:val="26"/>
        </w:rPr>
        <w:t>Tiền lương mà người sử dụng lao động trả cho người lao động phải được ấn định theo mức tiền lương phù hợp với thị trường.</w:t>
      </w:r>
    </w:p>
    <w:p w14:paraId="2E2CF1FA" w14:textId="77777777" w:rsidR="007A53F1" w:rsidRPr="00EB5BE3" w:rsidRDefault="007A53F1" w:rsidP="007A53F1">
      <w:pPr>
        <w:pStyle w:val="ListParagraph"/>
        <w:numPr>
          <w:ilvl w:val="0"/>
          <w:numId w:val="6"/>
        </w:numPr>
        <w:tabs>
          <w:tab w:val="left" w:pos="720"/>
        </w:tabs>
        <w:spacing w:before="80" w:after="80" w:line="320" w:lineRule="exact"/>
        <w:contextualSpacing w:val="0"/>
        <w:jc w:val="both"/>
        <w:rPr>
          <w:rFonts w:eastAsia="Arial Unicode MS"/>
          <w:color w:val="000000"/>
          <w:szCs w:val="26"/>
        </w:rPr>
      </w:pPr>
      <w:r w:rsidRPr="00EB5BE3">
        <w:rPr>
          <w:rFonts w:eastAsia="Arial Unicode MS"/>
          <w:color w:val="000000"/>
          <w:szCs w:val="26"/>
        </w:rPr>
        <w:t>Tất cả người lao động được bảo hiểm trước các nguy hiểm nghề nghiệp và COVID-19, bao gồm khả năng tiếp cận dịch vụ chăm sóc y tế và nghỉ phép có lương nếu họ cần tự cách ly do tiếp xúc COVID-19.</w:t>
      </w:r>
    </w:p>
    <w:p w14:paraId="0D4BDBF0" w14:textId="77777777" w:rsidR="007A53F1" w:rsidRPr="00EB5BE3" w:rsidRDefault="007A53F1" w:rsidP="007A53F1">
      <w:pPr>
        <w:pStyle w:val="ListParagraph"/>
        <w:numPr>
          <w:ilvl w:val="0"/>
          <w:numId w:val="6"/>
        </w:numPr>
        <w:tabs>
          <w:tab w:val="left" w:pos="720"/>
        </w:tabs>
        <w:spacing w:before="80" w:after="80" w:line="320" w:lineRule="exact"/>
        <w:contextualSpacing w:val="0"/>
        <w:jc w:val="both"/>
        <w:rPr>
          <w:rFonts w:eastAsia="Arial Unicode MS"/>
          <w:color w:val="000000"/>
          <w:szCs w:val="26"/>
        </w:rPr>
      </w:pPr>
      <w:r w:rsidRPr="00EB5BE3">
        <w:rPr>
          <w:rFonts w:eastAsia="Arial Unicode MS"/>
          <w:color w:val="000000"/>
          <w:szCs w:val="26"/>
        </w:rPr>
        <w:t>Thực hành việc làm công bằng và không phân biệt đối xử, bao gồm trả công bình đẳng cho công việc như nhau không phân biệt giới tính và dân tộc;</w:t>
      </w:r>
    </w:p>
    <w:p w14:paraId="3241510B" w14:textId="77777777" w:rsidR="007A53F1" w:rsidRPr="00EB5BE3" w:rsidRDefault="007A53F1" w:rsidP="007A53F1">
      <w:pPr>
        <w:pStyle w:val="ListParagraph"/>
        <w:numPr>
          <w:ilvl w:val="0"/>
          <w:numId w:val="6"/>
        </w:numPr>
        <w:tabs>
          <w:tab w:val="left" w:pos="720"/>
        </w:tabs>
        <w:spacing w:before="80" w:after="80" w:line="320" w:lineRule="exact"/>
        <w:contextualSpacing w:val="0"/>
        <w:jc w:val="both"/>
        <w:rPr>
          <w:rFonts w:eastAsia="Arial Unicode MS"/>
          <w:color w:val="000000"/>
          <w:szCs w:val="26"/>
        </w:rPr>
      </w:pPr>
      <w:r w:rsidRPr="00EB5BE3">
        <w:rPr>
          <w:rFonts w:eastAsia="Arial Unicode MS"/>
          <w:color w:val="000000"/>
          <w:szCs w:val="26"/>
        </w:rPr>
        <w:t>Cung cấp PPE phù hợp với nhiệm vụ và mối nguy hiểm của từng người lao động mà người lao động không phải trả chi phí;</w:t>
      </w:r>
    </w:p>
    <w:p w14:paraId="0ECED815" w14:textId="77777777" w:rsidR="007A53F1" w:rsidRPr="00EB5BE3" w:rsidRDefault="007A53F1" w:rsidP="007A53F1">
      <w:pPr>
        <w:pStyle w:val="ListParagraph"/>
        <w:numPr>
          <w:ilvl w:val="0"/>
          <w:numId w:val="6"/>
        </w:numPr>
        <w:tabs>
          <w:tab w:val="left" w:pos="720"/>
        </w:tabs>
        <w:spacing w:before="80" w:after="80" w:line="320" w:lineRule="exact"/>
        <w:contextualSpacing w:val="0"/>
        <w:jc w:val="both"/>
        <w:rPr>
          <w:rFonts w:eastAsia="Arial Unicode MS"/>
          <w:color w:val="000000"/>
          <w:szCs w:val="26"/>
        </w:rPr>
      </w:pPr>
      <w:r w:rsidRPr="00EB5BE3">
        <w:rPr>
          <w:rFonts w:eastAsia="Arial Unicode MS"/>
          <w:color w:val="000000"/>
          <w:szCs w:val="26"/>
        </w:rPr>
        <w:t>Trong bất kỳ hoàn cảnh nào nhà thầu, nhà cung cấp hoặc nhà thầu phụ cũng không được sử dụng lao động cưỡng bức hoặc lao động dưới 18 tuổi;</w:t>
      </w:r>
    </w:p>
    <w:p w14:paraId="3044633D" w14:textId="77777777" w:rsidR="007A53F1" w:rsidRPr="00EB5BE3" w:rsidRDefault="007A53F1" w:rsidP="007A53F1">
      <w:pPr>
        <w:pStyle w:val="ListParagraph"/>
        <w:numPr>
          <w:ilvl w:val="0"/>
          <w:numId w:val="6"/>
        </w:numPr>
        <w:tabs>
          <w:tab w:val="left" w:pos="720"/>
        </w:tabs>
        <w:spacing w:before="80" w:after="80" w:line="320" w:lineRule="exact"/>
        <w:contextualSpacing w:val="0"/>
        <w:jc w:val="both"/>
        <w:rPr>
          <w:color w:val="000000"/>
          <w:szCs w:val="26"/>
        </w:rPr>
      </w:pPr>
      <w:r w:rsidRPr="00EB5BE3">
        <w:rPr>
          <w:color w:val="000000"/>
          <w:szCs w:val="26"/>
          <w:lang w:val="pt-BR"/>
        </w:rPr>
        <w:t xml:space="preserve">Tất cả </w:t>
      </w:r>
      <w:r w:rsidRPr="00EB5BE3">
        <w:rPr>
          <w:rFonts w:eastAsia="Arial Unicode MS"/>
          <w:color w:val="000000"/>
          <w:szCs w:val="26"/>
        </w:rPr>
        <w:t>nhân</w:t>
      </w:r>
      <w:r w:rsidRPr="00EB5BE3">
        <w:rPr>
          <w:color w:val="000000"/>
          <w:szCs w:val="26"/>
          <w:lang w:val="pt-BR"/>
        </w:rPr>
        <w:t xml:space="preserve"> viên được thông báo về quyền được gửi khiếu nại thông qua Cơ chế Khiếu nại của Nhân viên Dự án</w:t>
      </w:r>
      <w:r w:rsidRPr="00EB5BE3">
        <w:rPr>
          <w:color w:val="000000"/>
          <w:szCs w:val="26"/>
        </w:rPr>
        <w:t xml:space="preserve">. </w:t>
      </w:r>
    </w:p>
    <w:p w14:paraId="4A9FEB2F" w14:textId="77777777" w:rsidR="007A53F1" w:rsidRPr="00EB5BE3" w:rsidRDefault="007A53F1" w:rsidP="007A53F1">
      <w:pPr>
        <w:rPr>
          <w:color w:val="000000"/>
          <w:szCs w:val="26"/>
        </w:rPr>
      </w:pPr>
    </w:p>
    <w:p w14:paraId="740E439C" w14:textId="77777777" w:rsidR="007A53F1" w:rsidRPr="00EB5BE3" w:rsidRDefault="007A53F1" w:rsidP="007A53F1">
      <w:pPr>
        <w:rPr>
          <w:b/>
          <w:color w:val="000000"/>
          <w:szCs w:val="26"/>
        </w:rPr>
      </w:pPr>
      <w:r w:rsidRPr="00EB5BE3">
        <w:rPr>
          <w:b/>
          <w:color w:val="000000"/>
          <w:szCs w:val="26"/>
        </w:rPr>
        <w:t>Cơ chế khiếu nại</w:t>
      </w:r>
    </w:p>
    <w:p w14:paraId="6244BA32" w14:textId="77777777" w:rsidR="007A53F1" w:rsidRPr="00EB5BE3" w:rsidRDefault="007A53F1" w:rsidP="007A53F1">
      <w:pPr>
        <w:rPr>
          <w:color w:val="000000"/>
          <w:szCs w:val="26"/>
          <w:lang w:val="it-IT"/>
        </w:rPr>
      </w:pPr>
      <w:r w:rsidRPr="00EB5BE3">
        <w:rPr>
          <w:color w:val="000000"/>
          <w:szCs w:val="26"/>
          <w:lang w:val="it-IT"/>
        </w:rPr>
        <w:t>Sẽ có một Cơ chế Giải quyết Khiếu nại (GRM) cụ thể cho các nhân viên dự án theo quy trình được nêu dưới đây. Điều này xem xét các cách thức phù hợp về mặt văn hóa để giải quyết các mối quan tâm của người lao động trực tiếp và lao động hợp đồng. Các quy trình tài liệu hóa các khiếu nại và quan ngại đã được quy định cụ thể, bao gồm các cam kết khi nào thì vấn đề được giải quyết. Tất cả nhân viên dự án sẽ được thông báo về quy trình Cơ chế Khiếu nại như một phần của gói hợp đồng và giới thiệu định hướng công việc của họ.</w:t>
      </w:r>
    </w:p>
    <w:p w14:paraId="01A7FA31" w14:textId="77777777" w:rsidR="007A53F1" w:rsidRPr="00EB5BE3" w:rsidRDefault="007A53F1" w:rsidP="007A53F1">
      <w:pPr>
        <w:numPr>
          <w:ilvl w:val="0"/>
          <w:numId w:val="1"/>
        </w:numPr>
        <w:rPr>
          <w:color w:val="000000"/>
          <w:szCs w:val="26"/>
          <w:lang w:val="it-IT"/>
        </w:rPr>
      </w:pPr>
      <w:r w:rsidRPr="00EB5BE3">
        <w:rPr>
          <w:color w:val="000000"/>
          <w:szCs w:val="26"/>
          <w:lang w:val="it-IT"/>
        </w:rPr>
        <w:t>Quy trình Cơ chế giải quyết khiếu nại cho người lao động như sau:</w:t>
      </w:r>
    </w:p>
    <w:p w14:paraId="2435DE1A" w14:textId="77777777" w:rsidR="007A53F1" w:rsidRPr="00EB5BE3" w:rsidRDefault="007A53F1" w:rsidP="007A53F1">
      <w:pPr>
        <w:pStyle w:val="ListParagraph"/>
        <w:numPr>
          <w:ilvl w:val="0"/>
          <w:numId w:val="8"/>
        </w:numPr>
        <w:spacing w:after="0" w:line="240" w:lineRule="auto"/>
        <w:jc w:val="both"/>
        <w:rPr>
          <w:color w:val="000000"/>
          <w:szCs w:val="26"/>
        </w:rPr>
      </w:pPr>
      <w:r w:rsidRPr="00EB5BE3">
        <w:rPr>
          <w:color w:val="000000"/>
          <w:szCs w:val="26"/>
        </w:rPr>
        <w:t>Bước đầu tiên là Người lao động Không hài lòng có thể trực tiếp báo cáo khiếu nại của họ, qua điện thoại, tin nhắn văn bản, thư hoặc email (kể cả ẩn danh nếu cần) cho Người quản lý trực tiếp của họ với tư cách là đầu mối ban đầu để thông tin và nêu lên những bất bình. Đối với các khiếu nại đã được Người lao động Không hài lòng hoặc Nhà thầu có trách nhiệm giải quyết thỏa đáng thì sự cố và giải pháp cuối cùng sẽ được ghi lại và báo cáo cho Cán bộ Đầu mối về vấn đề xã hội của NIHE.</w:t>
      </w:r>
    </w:p>
    <w:p w14:paraId="41965D0B" w14:textId="77777777" w:rsidR="007A53F1" w:rsidRPr="00EB5BE3" w:rsidRDefault="007A53F1" w:rsidP="007A53F1">
      <w:pPr>
        <w:pStyle w:val="ListParagraph"/>
        <w:numPr>
          <w:ilvl w:val="0"/>
          <w:numId w:val="8"/>
        </w:numPr>
        <w:spacing w:after="0" w:line="240" w:lineRule="auto"/>
        <w:jc w:val="both"/>
        <w:rPr>
          <w:color w:val="000000"/>
          <w:szCs w:val="26"/>
        </w:rPr>
      </w:pPr>
      <w:r w:rsidRPr="00EB5BE3">
        <w:rPr>
          <w:color w:val="000000"/>
          <w:szCs w:val="26"/>
        </w:rPr>
        <w:lastRenderedPageBreak/>
        <w:t>Ở bước thứ hai, khi Người lao động không hài lòng, Người giám sát (hoặc người khiếu nại thực hiện trực tiếp) sẽ giới thiệu bên khiếu nại lên Cán bộ Đầu mối các vấn đề xã hội của NIHE. Các khiếu nại cũng có thể được chuyển đến hoặc báo cáo cho Lãnh đạo của NIHE nếu thích hợp. Cán bộ Đầu mối của NIHE cố gắng xử lý và giải quyết khiếu nại và thông báo cho Người lao động khiếu nại càng sớm càng tốt, đặc biệt là trường hợp khiếu nại liên quan đến điều gì đó khẩn cấp có thể gây hại hoặc phơi nhiễm cho người đó. Đối với các khiếu nại đã được Cán bộ đầu mối của NIHE giải quyết thỏa đáng, sự cố và cách giải quyết cuối cùng sẽ được Cơ quan đầu mối của NIHE ghi lại. Trong trường hợp khiếu nại chưa được giải quyết, Cán bộ đầu mối của NIHE sẽ chuyển đến Lãnh đạo NIHE để có hành động hoặc cách giải quyết tiếp theo.</w:t>
      </w:r>
    </w:p>
    <w:p w14:paraId="407C4CEB" w14:textId="77777777" w:rsidR="007A53F1" w:rsidRPr="00EB5BE3" w:rsidRDefault="007A53F1" w:rsidP="007A53F1">
      <w:pPr>
        <w:pStyle w:val="ListParagraph"/>
        <w:spacing w:after="0" w:line="240" w:lineRule="auto"/>
        <w:ind w:left="360"/>
        <w:jc w:val="both"/>
        <w:rPr>
          <w:color w:val="000000"/>
          <w:szCs w:val="26"/>
        </w:rPr>
      </w:pPr>
    </w:p>
    <w:p w14:paraId="7B9FB453" w14:textId="77777777" w:rsidR="007A53F1" w:rsidRPr="00EB5BE3" w:rsidRDefault="007A53F1" w:rsidP="007A53F1">
      <w:pPr>
        <w:rPr>
          <w:color w:val="000000"/>
          <w:szCs w:val="26"/>
        </w:rPr>
      </w:pPr>
      <w:r w:rsidRPr="00EB5BE3">
        <w:rPr>
          <w:color w:val="000000"/>
          <w:szCs w:val="26"/>
        </w:rPr>
        <w:t>Trước khi đến giai đoạn thứ hai sẽ không có lệ phí cho việc khiếu nại. Tuy nhiên, nếu khiếu nại vẫn chưa được giải quyết hoặc người khiếu nại không hài lòng với giải pháp do lãnh đạo NIHE đề xuất, Người lao động không hài lòng có thể đưa vấn đề lên tòa án thích hợp, với chi phí do người khiếu nại chịu. Quyết định của Tòa án sẽ là quyết định cuối cùng.</w:t>
      </w:r>
    </w:p>
    <w:p w14:paraId="38D5D601" w14:textId="77777777" w:rsidR="007A53F1" w:rsidRPr="00EB5BE3" w:rsidRDefault="007A53F1" w:rsidP="007A53F1">
      <w:pPr>
        <w:rPr>
          <w:color w:val="000000"/>
          <w:szCs w:val="26"/>
        </w:rPr>
      </w:pPr>
      <w:r w:rsidRPr="00EB5BE3">
        <w:rPr>
          <w:color w:val="000000"/>
          <w:szCs w:val="26"/>
        </w:rPr>
        <w:t>Mỗi hồ sơ khiếu nại nên được cấp một mã số duy nhất thể hiện năm và số thứ tự của khiếu nại đã nhận (ví dụ: 2020-01, 2020-02, v.v.). Hồ sơ khiếu nại (thư, email, bản ghi cuộc trò chuyện) nên được lưu trữ cùng nhau, dưới dạng điện tử hoặc bản in. Cán bộ Đầu mối của NIHE sẽ chịu trách nhiệm thường xuyên xem xét (ít nhất hàng tháng) tất cả các khiếu nại để phân tích và trả lời bất kỳ vấn đề nào phát sinh nhiều. Cán bộ Đầu mối của NIHE cũng chịu trách nhiệm giám sát GRM.</w:t>
      </w:r>
    </w:p>
    <w:p w14:paraId="7E7FB5F5" w14:textId="77777777" w:rsidR="007A53F1" w:rsidRPr="00EB5BE3" w:rsidRDefault="007A53F1" w:rsidP="007A53F1">
      <w:pPr>
        <w:rPr>
          <w:b/>
          <w:color w:val="000000"/>
          <w:szCs w:val="26"/>
          <w:u w:val="single"/>
        </w:rPr>
      </w:pPr>
      <w:r w:rsidRPr="00EB5BE3">
        <w:rPr>
          <w:b/>
          <w:color w:val="000000"/>
          <w:szCs w:val="26"/>
          <w:u w:val="single"/>
        </w:rPr>
        <w:t>QUẢN LÝ NHÀ THẦU</w:t>
      </w:r>
    </w:p>
    <w:p w14:paraId="047470CB" w14:textId="77777777" w:rsidR="007A53F1" w:rsidRPr="00EB5BE3" w:rsidRDefault="007A53F1" w:rsidP="007A53F1">
      <w:pPr>
        <w:rPr>
          <w:color w:val="000000"/>
          <w:szCs w:val="26"/>
        </w:rPr>
      </w:pPr>
      <w:r w:rsidRPr="00EB5BE3">
        <w:rPr>
          <w:color w:val="000000"/>
          <w:szCs w:val="26"/>
        </w:rPr>
        <w:t>Trong trường hợp cần các nhà thầu (công ty) để thực hiện các hoạt động của dự án, quy trình đấu thầu sẽ yêu cầu họ phải chứng minh được tiêu chuẩn quản lý lao động và OHS của họ, đây sẽ là một yếu tố trong quá trình đánh giá.</w:t>
      </w:r>
    </w:p>
    <w:p w14:paraId="0217C7BC" w14:textId="77777777" w:rsidR="007A53F1" w:rsidRPr="00EB5BE3" w:rsidRDefault="007A53F1" w:rsidP="007A53F1">
      <w:pPr>
        <w:rPr>
          <w:color w:val="000000"/>
          <w:szCs w:val="26"/>
        </w:rPr>
      </w:pPr>
    </w:p>
    <w:p w14:paraId="65561C4F" w14:textId="77777777" w:rsidR="007A53F1" w:rsidRPr="00EB5BE3" w:rsidRDefault="007A53F1" w:rsidP="007A53F1">
      <w:pPr>
        <w:rPr>
          <w:color w:val="000000"/>
          <w:szCs w:val="26"/>
        </w:rPr>
      </w:pPr>
      <w:r w:rsidRPr="00EB5BE3">
        <w:rPr>
          <w:color w:val="000000"/>
          <w:szCs w:val="26"/>
        </w:rPr>
        <w:t>Các điều khoản hợp đồng sẽ yêu cầu các nhà thầu:</w:t>
      </w:r>
    </w:p>
    <w:p w14:paraId="3388F891" w14:textId="77777777" w:rsidR="007A53F1" w:rsidRPr="00EB5BE3" w:rsidRDefault="007A53F1" w:rsidP="006A12D9">
      <w:pPr>
        <w:pStyle w:val="ListParagraph"/>
        <w:numPr>
          <w:ilvl w:val="0"/>
          <w:numId w:val="17"/>
        </w:numPr>
        <w:spacing w:after="0" w:line="240" w:lineRule="auto"/>
        <w:jc w:val="both"/>
        <w:rPr>
          <w:color w:val="000000"/>
          <w:szCs w:val="26"/>
        </w:rPr>
      </w:pPr>
      <w:r w:rsidRPr="00EB5BE3">
        <w:rPr>
          <w:color w:val="000000"/>
          <w:szCs w:val="26"/>
        </w:rPr>
        <w:t>Theo dõi, lưu giữ hồ sơ và báo cáo về các điều khoản và điều kiện liên quan đến quản lý lao động, bao gồm các khía cạnh cụ thể liên quan đến COVID-19;</w:t>
      </w:r>
    </w:p>
    <w:p w14:paraId="28B49271" w14:textId="77777777" w:rsidR="007A53F1" w:rsidRPr="00EB5BE3" w:rsidRDefault="007A53F1" w:rsidP="006A12D9">
      <w:pPr>
        <w:pStyle w:val="ListParagraph"/>
        <w:numPr>
          <w:ilvl w:val="0"/>
          <w:numId w:val="17"/>
        </w:numPr>
        <w:spacing w:after="0" w:line="240" w:lineRule="auto"/>
        <w:jc w:val="both"/>
        <w:rPr>
          <w:color w:val="000000"/>
          <w:szCs w:val="26"/>
        </w:rPr>
      </w:pPr>
      <w:r w:rsidRPr="00EB5BE3">
        <w:rPr>
          <w:color w:val="000000"/>
          <w:szCs w:val="26"/>
        </w:rPr>
        <w:t>Cung cấp cho người lao động bằng chứng về tất cả các khoản thanh toán đã thực hiện, bao gồm các khoản trợ cấp và bất kỳ khoản khấu trừ hợp lệ nào;</w:t>
      </w:r>
    </w:p>
    <w:p w14:paraId="3262C2A2" w14:textId="77777777" w:rsidR="007A53F1" w:rsidRPr="00EB5BE3" w:rsidRDefault="007A53F1" w:rsidP="006A12D9">
      <w:pPr>
        <w:pStyle w:val="ListParagraph"/>
        <w:numPr>
          <w:ilvl w:val="0"/>
          <w:numId w:val="17"/>
        </w:numPr>
        <w:spacing w:after="0" w:line="240" w:lineRule="auto"/>
        <w:jc w:val="both"/>
        <w:rPr>
          <w:color w:val="000000"/>
          <w:szCs w:val="26"/>
        </w:rPr>
      </w:pPr>
      <w:r w:rsidRPr="00EB5BE3">
        <w:rPr>
          <w:color w:val="000000"/>
          <w:szCs w:val="26"/>
        </w:rPr>
        <w:t>Đảm bảo có một cán bộ đầu mối về sức khỏe và an toàn, chịu trách nhiệm giám sát các vấn đề OHS và phòng ngừa COVID-19 và bất kỳ ca nhiễm vi rút nào;</w:t>
      </w:r>
    </w:p>
    <w:p w14:paraId="11D18291" w14:textId="77777777" w:rsidR="007A53F1" w:rsidRPr="00EB5BE3" w:rsidRDefault="007A53F1" w:rsidP="006A12D9">
      <w:pPr>
        <w:pStyle w:val="ListParagraph"/>
        <w:numPr>
          <w:ilvl w:val="0"/>
          <w:numId w:val="17"/>
        </w:numPr>
        <w:spacing w:after="0" w:line="240" w:lineRule="auto"/>
        <w:jc w:val="both"/>
        <w:rPr>
          <w:color w:val="000000"/>
          <w:szCs w:val="26"/>
        </w:rPr>
      </w:pPr>
      <w:r w:rsidRPr="00EB5BE3">
        <w:rPr>
          <w:color w:val="000000"/>
          <w:szCs w:val="26"/>
        </w:rPr>
        <w:t>Lưu giữ hồ sơ về điều kiện lao động và người lao động tham gia Dự án, bao gồm hợp đồng, đăng ký giới thiệu định hướng cho lao động bao gồm Quy tắc ứng xử, giờ làm việc, thù lao và các khoản khấu trừ (bao gồm cả làm thêm giờ);</w:t>
      </w:r>
    </w:p>
    <w:p w14:paraId="2D8AB39E" w14:textId="77777777" w:rsidR="007A53F1" w:rsidRPr="00EB5BE3" w:rsidRDefault="007A53F1" w:rsidP="006A12D9">
      <w:pPr>
        <w:pStyle w:val="ListParagraph"/>
        <w:numPr>
          <w:ilvl w:val="0"/>
          <w:numId w:val="17"/>
        </w:numPr>
        <w:spacing w:after="0" w:line="240" w:lineRule="auto"/>
        <w:jc w:val="both"/>
        <w:rPr>
          <w:color w:val="000000"/>
          <w:szCs w:val="26"/>
        </w:rPr>
      </w:pPr>
      <w:r w:rsidRPr="00EB5BE3">
        <w:rPr>
          <w:color w:val="000000"/>
          <w:szCs w:val="26"/>
        </w:rPr>
        <w:lastRenderedPageBreak/>
        <w:t>Ghi lại các sự cố an toàn và Phân tích nguyên nhân gốc rễ tương ứng (sự cố mất thời gian, trường hợp điều trị y tế), trường hợp sơ cứu, xuýt xảy ra tai nạn và các hoạt động khắc phục và phòng ngừa cần thiết (ví dụ, phân tích an toàn công việc đã sửa đổi, thiết bị mới hoặc khác, đào tạo kỹ năng ...);</w:t>
      </w:r>
    </w:p>
    <w:p w14:paraId="3D197E0E" w14:textId="77777777" w:rsidR="007A53F1" w:rsidRPr="00EB5BE3" w:rsidRDefault="007A53F1" w:rsidP="006A12D9">
      <w:pPr>
        <w:pStyle w:val="ListParagraph"/>
        <w:numPr>
          <w:ilvl w:val="0"/>
          <w:numId w:val="17"/>
        </w:numPr>
        <w:spacing w:after="0" w:line="240" w:lineRule="auto"/>
        <w:jc w:val="both"/>
        <w:rPr>
          <w:color w:val="000000"/>
          <w:szCs w:val="26"/>
        </w:rPr>
      </w:pPr>
      <w:r w:rsidRPr="00EB5BE3">
        <w:rPr>
          <w:color w:val="000000"/>
          <w:szCs w:val="26"/>
        </w:rPr>
        <w:t>Báo cáo bằng chứng rằng không có người dưới 18 tuổi hoặc lao động hợp đồng nào có liên quan;</w:t>
      </w:r>
    </w:p>
    <w:p w14:paraId="1605A7C5" w14:textId="77777777" w:rsidR="007A53F1" w:rsidRPr="00EB5BE3" w:rsidRDefault="007A53F1" w:rsidP="006A12D9">
      <w:pPr>
        <w:pStyle w:val="ListParagraph"/>
        <w:numPr>
          <w:ilvl w:val="0"/>
          <w:numId w:val="17"/>
        </w:numPr>
        <w:spacing w:after="0" w:line="240" w:lineRule="auto"/>
        <w:jc w:val="both"/>
        <w:rPr>
          <w:color w:val="000000"/>
          <w:szCs w:val="26"/>
        </w:rPr>
      </w:pPr>
      <w:r w:rsidRPr="00EB5BE3">
        <w:rPr>
          <w:color w:val="000000"/>
          <w:szCs w:val="26"/>
        </w:rPr>
        <w:t>Ngày đào tạo/giới thiệu định hướng, số lượng học viên và chủ đề;</w:t>
      </w:r>
    </w:p>
    <w:p w14:paraId="7201EB62" w14:textId="77777777" w:rsidR="007A53F1" w:rsidRPr="00EB5BE3" w:rsidRDefault="007A53F1" w:rsidP="006A12D9">
      <w:pPr>
        <w:pStyle w:val="ListParagraph"/>
        <w:numPr>
          <w:ilvl w:val="0"/>
          <w:numId w:val="17"/>
        </w:numPr>
        <w:spacing w:after="0" w:line="240" w:lineRule="auto"/>
        <w:jc w:val="both"/>
        <w:rPr>
          <w:color w:val="000000"/>
          <w:szCs w:val="26"/>
        </w:rPr>
      </w:pPr>
      <w:r w:rsidRPr="00EB5BE3">
        <w:rPr>
          <w:color w:val="000000"/>
          <w:szCs w:val="26"/>
        </w:rPr>
        <w:t>Bảo hiểm cho người lao động trước các nguy hiểm nghề nghiệp và COVID-19, bao gồm khả năng tiếp cận dịch vụ chăm sóc y tế và nghỉ phép có lương nếu họ cần tự cách ly do tiếp xúc COVID-19.</w:t>
      </w:r>
    </w:p>
    <w:p w14:paraId="4EAFFEFE" w14:textId="77777777" w:rsidR="007A53F1" w:rsidRPr="00EB5BE3" w:rsidRDefault="007A53F1" w:rsidP="006A12D9">
      <w:pPr>
        <w:pStyle w:val="ListParagraph"/>
        <w:numPr>
          <w:ilvl w:val="0"/>
          <w:numId w:val="17"/>
        </w:numPr>
        <w:spacing w:after="0" w:line="240" w:lineRule="auto"/>
        <w:jc w:val="both"/>
        <w:rPr>
          <w:color w:val="000000"/>
          <w:szCs w:val="26"/>
        </w:rPr>
      </w:pPr>
      <w:r w:rsidRPr="00EB5BE3">
        <w:rPr>
          <w:color w:val="000000"/>
          <w:szCs w:val="26"/>
        </w:rPr>
        <w:t>Chi tiết về bất kỳ khiếu nại nào của người lao động bao gồm ngày xảy ra, đơn khiếu nại và ngày nộp đơn; hành động được thực hiện và ngày tháng; phương án giải quyết (nếu có) và ngày tháng; và các bước tiếp theo cần thực hiện. Các khiếu nại được liệt kê nên bao gồm những khiếu nại đã nhận được kể từ báo cáo trước và những khiếu nại chưa được giải quyết tại thời điểm báo cáo đó;</w:t>
      </w:r>
    </w:p>
    <w:p w14:paraId="50D641CB" w14:textId="77777777" w:rsidR="007A53F1" w:rsidRPr="00EB5BE3" w:rsidRDefault="007A53F1" w:rsidP="006A12D9">
      <w:pPr>
        <w:pStyle w:val="ListParagraph"/>
        <w:numPr>
          <w:ilvl w:val="0"/>
          <w:numId w:val="17"/>
        </w:numPr>
        <w:spacing w:after="0" w:line="240" w:lineRule="auto"/>
        <w:jc w:val="both"/>
        <w:rPr>
          <w:color w:val="000000"/>
          <w:szCs w:val="26"/>
        </w:rPr>
      </w:pPr>
      <w:r w:rsidRPr="00EB5BE3">
        <w:rPr>
          <w:color w:val="000000"/>
          <w:szCs w:val="26"/>
        </w:rPr>
        <w:t>Ký vào Quy tắc Ứng xử của Người quản lý và / hoặc Quy tắc Ứng xử của Cá nhân nếu có.</w:t>
      </w:r>
    </w:p>
    <w:p w14:paraId="46A6FBB0" w14:textId="77777777" w:rsidR="007A53F1" w:rsidRPr="00EB5BE3" w:rsidRDefault="007A53F1" w:rsidP="007A53F1">
      <w:pPr>
        <w:rPr>
          <w:color w:val="000000"/>
          <w:szCs w:val="26"/>
        </w:rPr>
      </w:pPr>
    </w:p>
    <w:p w14:paraId="0F125AD8" w14:textId="77777777" w:rsidR="007A53F1" w:rsidRPr="00EB5BE3" w:rsidRDefault="007A53F1" w:rsidP="007A53F1">
      <w:pPr>
        <w:jc w:val="both"/>
        <w:rPr>
          <w:color w:val="000000"/>
          <w:szCs w:val="26"/>
        </w:rPr>
      </w:pPr>
      <w:r w:rsidRPr="00EB5BE3">
        <w:rPr>
          <w:color w:val="000000"/>
          <w:szCs w:val="26"/>
        </w:rPr>
        <w:t>Việc theo dõi và quản lý hiệu quả hoạt động của các nhà thầu sẽ do NIHE chịu trách nhiệm. NIHE sẽ chịu trách nhiệm giám sát các điều khoản quản lý lao động cũng như giám sát hợp đồng. Đầu mối xã hội của NIHE sẽ có trách nhiệm chung về việc thu thập, giám sát và phân tích dữ liệu về LMP như một phần trong các nỗ lực M&amp;E của Dự án. Đầu mối của NIHE sẽ giám sát việc thực hiện và tuân thủ LMP này, bao gồm cả việc quản lý các khiếu nại liên quan đến người lao động. Các báo cáo giám sát cần được thường xuyên xem xét và nộp cho trưởng nhóm PMT, là người sẽ đệ trình cùng với các báo cáo giám sát khác cho Ngân hàng Thế giới</w:t>
      </w:r>
      <w:r w:rsidRPr="00EB5BE3">
        <w:rPr>
          <w:szCs w:val="26"/>
        </w:rPr>
        <w:t>.</w:t>
      </w:r>
    </w:p>
    <w:p w14:paraId="4E33C405" w14:textId="77777777" w:rsidR="007A53F1" w:rsidRPr="00EB5BE3" w:rsidRDefault="007A53F1" w:rsidP="007A53F1">
      <w:pPr>
        <w:rPr>
          <w:color w:val="000000"/>
          <w:szCs w:val="26"/>
        </w:rPr>
      </w:pPr>
    </w:p>
    <w:p w14:paraId="32F3CC75" w14:textId="77777777" w:rsidR="007A53F1" w:rsidRPr="00EB5BE3" w:rsidRDefault="007A53F1" w:rsidP="007A53F1">
      <w:pPr>
        <w:rPr>
          <w:b/>
          <w:color w:val="000000"/>
          <w:szCs w:val="26"/>
        </w:rPr>
      </w:pPr>
      <w:r w:rsidRPr="00EB5BE3">
        <w:rPr>
          <w:b/>
          <w:color w:val="000000"/>
          <w:szCs w:val="26"/>
        </w:rPr>
        <w:br w:type="page"/>
      </w:r>
    </w:p>
    <w:p w14:paraId="4DF779C6" w14:textId="77777777" w:rsidR="007A53F1" w:rsidRPr="00EB5BE3" w:rsidRDefault="007A53F1" w:rsidP="006128F1">
      <w:pPr>
        <w:pStyle w:val="Heading2"/>
        <w:numPr>
          <w:ilvl w:val="0"/>
          <w:numId w:val="0"/>
        </w:numPr>
        <w:ind w:left="360"/>
        <w:rPr>
          <w:color w:val="auto"/>
        </w:rPr>
      </w:pPr>
      <w:bookmarkStart w:id="242" w:name="_Toc53693667"/>
      <w:bookmarkStart w:id="243" w:name="_Toc56324111"/>
      <w:r w:rsidRPr="00EB5BE3">
        <w:lastRenderedPageBreak/>
        <w:t>PHỤ LỤC IXA. Kế hoạch quản lý lao động: Quy tắc ứng xử của người quản lý</w:t>
      </w:r>
      <w:bookmarkEnd w:id="242"/>
      <w:bookmarkEnd w:id="243"/>
    </w:p>
    <w:p w14:paraId="2A076F88" w14:textId="77777777" w:rsidR="007A53F1" w:rsidRPr="00EB5BE3" w:rsidRDefault="007A53F1" w:rsidP="007A53F1">
      <w:pPr>
        <w:spacing w:before="120" w:after="120"/>
        <w:rPr>
          <w:b/>
          <w:szCs w:val="26"/>
          <w:u w:val="single"/>
        </w:rPr>
      </w:pPr>
    </w:p>
    <w:p w14:paraId="7A4E7CA2" w14:textId="77777777" w:rsidR="007A53F1" w:rsidRPr="00EB5BE3" w:rsidRDefault="007A53F1" w:rsidP="007A53F1">
      <w:pPr>
        <w:spacing w:before="120" w:after="120"/>
        <w:rPr>
          <w:szCs w:val="26"/>
        </w:rPr>
      </w:pPr>
      <w:r w:rsidRPr="00EB5BE3">
        <w:rPr>
          <w:b/>
          <w:szCs w:val="26"/>
          <w:u w:val="single"/>
        </w:rPr>
        <w:t xml:space="preserve">IHướng dẫn: </w:t>
      </w:r>
      <w:r w:rsidRPr="00EB5BE3">
        <w:rPr>
          <w:szCs w:val="26"/>
        </w:rPr>
        <w:t>Quy tắc Ứng xử này cần được đưa vào hồ sơ mời thầu cho (các) nhà thầu xây dựng dân dụng và trong hợp đồng của họ sau khi được thuê.</w:t>
      </w:r>
    </w:p>
    <w:p w14:paraId="301056F4" w14:textId="77777777" w:rsidR="007A53F1" w:rsidRPr="00EB5BE3" w:rsidRDefault="007A53F1" w:rsidP="007A53F1">
      <w:pPr>
        <w:spacing w:before="120" w:after="120"/>
        <w:jc w:val="both"/>
        <w:rPr>
          <w:szCs w:val="26"/>
        </w:rPr>
      </w:pPr>
      <w:r w:rsidRPr="00EB5BE3">
        <w:rPr>
          <w:szCs w:val="26"/>
        </w:rPr>
        <w:t>Nhà thầu cam kết đảm bảo rằng dự án được thực hiện theo cách giảm thiểu mọi tác động tiêu cực đến môi trường địa phương, cộng đồng và người lao động. Điều này sẽ được thực hiện bằng cách tôn trọng các tiêu chuẩn về môi trường, xã hội, sức khỏe và an toàn (ESHS) được quy định trong ESMP của dự án, và đảm bảo đáp ứng các tiêu chuẩn an toàn và sức khỏe nghề nghiệp (OHS) thích hợp. Nhà thầu cũng cam kết tạo ra và duy trì một môi trường trong đói những người dưới 18 tuổi sẽ được bảo vệ khỏi các mối nguy hiểm liên quan đến công việc và bóc lột, và không có chỗ cho lạm dụng tình dục, bóc lột tình dục và quấy rối tình dục. Các hành động không phù hợp với trẻ em, bạo lực với trẻ em (VAC), lạm dụng/bóc lột/ quấy rối tình dục hoặc bất kỳ hành động Bạo lực trên cơ sở giới nào (GBV) cũng sẽ không được dung túng bởi bất kỳ nhân viên, nhà thầu phụ, nhà cung cấp, cộng tác viên hoặc đại diện nào của tổ công ty.</w:t>
      </w:r>
    </w:p>
    <w:p w14:paraId="7DE48B1B" w14:textId="77777777" w:rsidR="007A53F1" w:rsidRPr="00EB5BE3" w:rsidRDefault="007A53F1" w:rsidP="007A53F1">
      <w:pPr>
        <w:spacing w:before="120" w:after="120"/>
        <w:jc w:val="both"/>
        <w:rPr>
          <w:szCs w:val="26"/>
        </w:rPr>
      </w:pPr>
      <w:r w:rsidRPr="00EB5BE3">
        <w:rPr>
          <w:szCs w:val="26"/>
        </w:rPr>
        <w:t xml:space="preserve">Nhân viên ở tất cả các cấp có trách nhiệm duy trì cam kết của nhà thầu. Các nhà thầu cần hỗ trợ và thúc đẩy việc thực hiện Quy tắc ứng xử. Để đạt được điều đó, nhân viên phải tuân thủ Quy tắc Ứng xử này và cũng phải ký vào Quy tắc Ứng xử Cá nhân. </w:t>
      </w:r>
    </w:p>
    <w:p w14:paraId="43B97B0D" w14:textId="77777777" w:rsidR="007A53F1" w:rsidRPr="00EB5BE3" w:rsidRDefault="007A53F1" w:rsidP="007A53F1">
      <w:pPr>
        <w:rPr>
          <w:b/>
          <w:szCs w:val="26"/>
        </w:rPr>
      </w:pPr>
    </w:p>
    <w:p w14:paraId="3DB27F75" w14:textId="77777777" w:rsidR="007A53F1" w:rsidRPr="00EB5BE3" w:rsidRDefault="007A53F1" w:rsidP="007A53F1">
      <w:pPr>
        <w:rPr>
          <w:b/>
          <w:szCs w:val="26"/>
        </w:rPr>
      </w:pPr>
      <w:r w:rsidRPr="00EB5BE3">
        <w:rPr>
          <w:b/>
          <w:szCs w:val="26"/>
        </w:rPr>
        <w:t>Thực hiện</w:t>
      </w:r>
    </w:p>
    <w:p w14:paraId="03D08E43" w14:textId="77777777" w:rsidR="007A53F1" w:rsidRPr="00EB5BE3" w:rsidRDefault="007A53F1" w:rsidP="006A12D9">
      <w:pPr>
        <w:pStyle w:val="ListParagraph"/>
        <w:numPr>
          <w:ilvl w:val="0"/>
          <w:numId w:val="19"/>
        </w:numPr>
        <w:spacing w:after="0" w:line="240" w:lineRule="auto"/>
        <w:contextualSpacing w:val="0"/>
        <w:jc w:val="both"/>
        <w:rPr>
          <w:szCs w:val="26"/>
        </w:rPr>
      </w:pPr>
      <w:r w:rsidRPr="00EB5BE3">
        <w:rPr>
          <w:szCs w:val="26"/>
        </w:rPr>
        <w:t>Để đảm bảo hiệu quả tối ưu của Quy tắc Ứng xử:</w:t>
      </w:r>
    </w:p>
    <w:p w14:paraId="72EE633F" w14:textId="77777777" w:rsidR="007A53F1" w:rsidRPr="00EB5BE3" w:rsidRDefault="007A53F1" w:rsidP="006A12D9">
      <w:pPr>
        <w:numPr>
          <w:ilvl w:val="1"/>
          <w:numId w:val="20"/>
        </w:numPr>
        <w:pBdr>
          <w:top w:val="nil"/>
          <w:left w:val="nil"/>
          <w:bottom w:val="nil"/>
          <w:right w:val="nil"/>
          <w:between w:val="nil"/>
        </w:pBdr>
        <w:spacing w:after="0" w:line="240" w:lineRule="auto"/>
        <w:ind w:left="1276" w:hanging="425"/>
        <w:jc w:val="both"/>
        <w:rPr>
          <w:color w:val="000000"/>
          <w:szCs w:val="26"/>
        </w:rPr>
      </w:pPr>
      <w:r w:rsidRPr="00EB5BE3">
        <w:rPr>
          <w:color w:val="000000"/>
          <w:szCs w:val="26"/>
        </w:rPr>
        <w:t>Hiển thị rõ ràng Quy tắc Ứng xử ở văn phòng, nơi làm việc của người lao động và các khu vực công cộng của nơi làm việc. Ví dụ về các khu vực bao gồm khu vực chờ đợi, nghỉ ngơi và sảnh đợi của công trường, khu vực căng tin và phòng y tế.</w:t>
      </w:r>
    </w:p>
    <w:p w14:paraId="3E626FF5" w14:textId="77777777" w:rsidR="007A53F1" w:rsidRPr="00EB5BE3" w:rsidRDefault="007A53F1" w:rsidP="006A12D9">
      <w:pPr>
        <w:numPr>
          <w:ilvl w:val="1"/>
          <w:numId w:val="20"/>
        </w:numPr>
        <w:pBdr>
          <w:top w:val="nil"/>
          <w:left w:val="nil"/>
          <w:bottom w:val="nil"/>
          <w:right w:val="nil"/>
          <w:between w:val="nil"/>
        </w:pBdr>
        <w:spacing w:after="0" w:line="240" w:lineRule="auto"/>
        <w:ind w:left="1276" w:hanging="425"/>
        <w:jc w:val="both"/>
        <w:rPr>
          <w:color w:val="000000"/>
          <w:szCs w:val="26"/>
        </w:rPr>
      </w:pPr>
      <w:r w:rsidRPr="00EB5BE3">
        <w:rPr>
          <w:color w:val="000000"/>
          <w:szCs w:val="26"/>
        </w:rPr>
        <w:t>Đảm bảo tất cả bản Quy tắc Ứng xử được đăng tải và phổ biến cho người lao động được dịch sang ngôn ngữ thích hợp sử dụng tại các khu vực làm việc cũng như cho bất kỳ nhân viên quốc tế nào nếu có để có thể đọc bằng bằng ngôn ngữ mẹ đẻ của họ.</w:t>
      </w:r>
    </w:p>
    <w:p w14:paraId="616DDE72" w14:textId="77777777" w:rsidR="007A53F1" w:rsidRPr="00EB5BE3" w:rsidRDefault="007A53F1" w:rsidP="006A12D9">
      <w:pPr>
        <w:pStyle w:val="ListParagraph"/>
        <w:numPr>
          <w:ilvl w:val="0"/>
          <w:numId w:val="18"/>
        </w:numPr>
        <w:spacing w:after="0" w:line="240" w:lineRule="auto"/>
        <w:contextualSpacing w:val="0"/>
        <w:jc w:val="both"/>
        <w:rPr>
          <w:szCs w:val="26"/>
        </w:rPr>
      </w:pPr>
      <w:r w:rsidRPr="00EB5BE3">
        <w:rPr>
          <w:szCs w:val="26"/>
        </w:rPr>
        <w:t xml:space="preserve">Giải thích bản Quy tắc Ứng xử bằng lời nói và văn bản cho tất cả nhân viên, bao gồm cả trong buổi đào tạo ban đầu. </w:t>
      </w:r>
    </w:p>
    <w:p w14:paraId="4EFBB074" w14:textId="77777777" w:rsidR="007A53F1" w:rsidRPr="00EB5BE3" w:rsidRDefault="007A53F1" w:rsidP="006A12D9">
      <w:pPr>
        <w:pStyle w:val="ListParagraph"/>
        <w:numPr>
          <w:ilvl w:val="0"/>
          <w:numId w:val="18"/>
        </w:numPr>
        <w:spacing w:after="0" w:line="240" w:lineRule="auto"/>
        <w:contextualSpacing w:val="0"/>
        <w:jc w:val="both"/>
        <w:rPr>
          <w:szCs w:val="26"/>
        </w:rPr>
      </w:pPr>
      <w:r w:rsidRPr="00EB5BE3">
        <w:rPr>
          <w:szCs w:val="26"/>
        </w:rPr>
        <w:t>Đảm bảo rằng:</w:t>
      </w:r>
    </w:p>
    <w:p w14:paraId="28AD2157" w14:textId="77777777" w:rsidR="007A53F1" w:rsidRPr="00EB5BE3" w:rsidRDefault="007A53F1" w:rsidP="006A12D9">
      <w:pPr>
        <w:numPr>
          <w:ilvl w:val="1"/>
          <w:numId w:val="21"/>
        </w:numPr>
        <w:pBdr>
          <w:top w:val="nil"/>
          <w:left w:val="nil"/>
          <w:bottom w:val="nil"/>
          <w:right w:val="nil"/>
          <w:between w:val="nil"/>
        </w:pBdr>
        <w:spacing w:after="0" w:line="240" w:lineRule="auto"/>
        <w:ind w:left="1276" w:hanging="425"/>
        <w:jc w:val="both"/>
        <w:rPr>
          <w:color w:val="000000"/>
          <w:szCs w:val="26"/>
        </w:rPr>
      </w:pPr>
      <w:r w:rsidRPr="00EB5BE3">
        <w:rPr>
          <w:color w:val="000000"/>
          <w:szCs w:val="26"/>
        </w:rPr>
        <w:t>Tất cả nhân viên ký vào ‘Quy tắc Ứng xử Cá nhân’, bao gồm cả việc xác nhận rằng họ đã đọc và đồng ý với Quy tắc Ứng xử.</w:t>
      </w:r>
    </w:p>
    <w:p w14:paraId="14E4E039" w14:textId="77777777" w:rsidR="007A53F1" w:rsidRPr="00EB5BE3" w:rsidRDefault="007A53F1" w:rsidP="006A12D9">
      <w:pPr>
        <w:numPr>
          <w:ilvl w:val="1"/>
          <w:numId w:val="21"/>
        </w:numPr>
        <w:pBdr>
          <w:top w:val="nil"/>
          <w:left w:val="nil"/>
          <w:bottom w:val="nil"/>
          <w:right w:val="nil"/>
          <w:between w:val="nil"/>
        </w:pBdr>
        <w:spacing w:after="0" w:line="240" w:lineRule="auto"/>
        <w:ind w:left="1276" w:hanging="425"/>
        <w:jc w:val="both"/>
        <w:rPr>
          <w:color w:val="000000"/>
          <w:szCs w:val="26"/>
        </w:rPr>
      </w:pPr>
      <w:r w:rsidRPr="00EB5BE3">
        <w:rPr>
          <w:color w:val="000000"/>
          <w:szCs w:val="26"/>
        </w:rPr>
        <w:t>Danh sách nhân viên và bản sao có chữ ký của Bộ Quy tắc Ứng xử Cá nhân được cung cấp cho Cán bộ Quản lý OHS và Cán bộ Đầu mối của NIHE.</w:t>
      </w:r>
    </w:p>
    <w:p w14:paraId="2B7AA77A" w14:textId="77777777" w:rsidR="007A53F1" w:rsidRPr="00EB5BE3" w:rsidRDefault="007A53F1" w:rsidP="006A12D9">
      <w:pPr>
        <w:numPr>
          <w:ilvl w:val="1"/>
          <w:numId w:val="21"/>
        </w:numPr>
        <w:pBdr>
          <w:top w:val="nil"/>
          <w:left w:val="nil"/>
          <w:bottom w:val="nil"/>
          <w:right w:val="nil"/>
          <w:between w:val="nil"/>
        </w:pBdr>
        <w:spacing w:after="0" w:line="240" w:lineRule="auto"/>
        <w:ind w:left="1276" w:hanging="425"/>
        <w:jc w:val="both"/>
        <w:rPr>
          <w:color w:val="000000"/>
          <w:szCs w:val="26"/>
        </w:rPr>
      </w:pPr>
      <w:r w:rsidRPr="00EB5BE3">
        <w:rPr>
          <w:color w:val="000000"/>
          <w:szCs w:val="26"/>
        </w:rPr>
        <w:lastRenderedPageBreak/>
        <w:t>Tham gia đào tạo và đảm bảo rằng nhân viên cũng tham gia như được nêu dưới đây.</w:t>
      </w:r>
    </w:p>
    <w:p w14:paraId="1B77B2B6" w14:textId="77777777" w:rsidR="007A53F1" w:rsidRPr="00EB5BE3" w:rsidRDefault="007A53F1" w:rsidP="006A12D9">
      <w:pPr>
        <w:numPr>
          <w:ilvl w:val="1"/>
          <w:numId w:val="21"/>
        </w:numPr>
        <w:pBdr>
          <w:top w:val="nil"/>
          <w:left w:val="nil"/>
          <w:bottom w:val="nil"/>
          <w:right w:val="nil"/>
          <w:between w:val="nil"/>
        </w:pBdr>
        <w:spacing w:after="0" w:line="240" w:lineRule="auto"/>
        <w:ind w:left="1276" w:hanging="425"/>
        <w:jc w:val="both"/>
        <w:rPr>
          <w:color w:val="000000"/>
          <w:szCs w:val="26"/>
        </w:rPr>
      </w:pPr>
      <w:r w:rsidRPr="00EB5BE3">
        <w:rPr>
          <w:color w:val="000000"/>
          <w:szCs w:val="26"/>
        </w:rPr>
        <w:t>Đưa ra cơ chế để nhân viên:</w:t>
      </w:r>
    </w:p>
    <w:p w14:paraId="5A0FBD38" w14:textId="77777777" w:rsidR="007A53F1" w:rsidRPr="00EB5BE3" w:rsidRDefault="007A53F1" w:rsidP="007A53F1">
      <w:pPr>
        <w:pBdr>
          <w:top w:val="nil"/>
          <w:left w:val="nil"/>
          <w:bottom w:val="nil"/>
          <w:right w:val="nil"/>
          <w:between w:val="nil"/>
        </w:pBdr>
        <w:spacing w:after="0" w:line="240" w:lineRule="auto"/>
        <w:ind w:left="1276"/>
        <w:jc w:val="both"/>
        <w:rPr>
          <w:color w:val="000000"/>
          <w:szCs w:val="26"/>
        </w:rPr>
      </w:pPr>
      <w:r w:rsidRPr="00EB5BE3">
        <w:rPr>
          <w:color w:val="000000"/>
          <w:szCs w:val="26"/>
        </w:rPr>
        <w:t>- báo cáo các mối quan tâm về tuân thủ tiêu chuẩn về môi trường, xã hội, sức khỏe và an toàn (ESHS) hoặc OHS; và,</w:t>
      </w:r>
    </w:p>
    <w:p w14:paraId="28DAE3AA" w14:textId="77777777" w:rsidR="007A53F1" w:rsidRPr="00EB5BE3" w:rsidRDefault="007A53F1" w:rsidP="007A53F1">
      <w:pPr>
        <w:pBdr>
          <w:top w:val="nil"/>
          <w:left w:val="nil"/>
          <w:bottom w:val="nil"/>
          <w:right w:val="nil"/>
          <w:between w:val="nil"/>
        </w:pBdr>
        <w:spacing w:after="0" w:line="240" w:lineRule="auto"/>
        <w:ind w:left="1276"/>
        <w:jc w:val="both"/>
        <w:rPr>
          <w:color w:val="000000"/>
          <w:szCs w:val="26"/>
        </w:rPr>
      </w:pPr>
      <w:r w:rsidRPr="00EB5BE3">
        <w:rPr>
          <w:color w:val="000000"/>
          <w:szCs w:val="26"/>
        </w:rPr>
        <w:t>- báo cáo một cách bí mật các sự cố Lạm dụng tình dục/ Quấy rối tình dục (SEA/SH) thông qua Cơ chế giải quyết khiếu nại (GRM)</w:t>
      </w:r>
    </w:p>
    <w:p w14:paraId="705CADD2" w14:textId="77777777" w:rsidR="007A53F1" w:rsidRPr="00EB5BE3" w:rsidRDefault="007A53F1" w:rsidP="006A12D9">
      <w:pPr>
        <w:numPr>
          <w:ilvl w:val="1"/>
          <w:numId w:val="21"/>
        </w:numPr>
        <w:pBdr>
          <w:top w:val="nil"/>
          <w:left w:val="nil"/>
          <w:bottom w:val="nil"/>
          <w:right w:val="nil"/>
          <w:between w:val="nil"/>
        </w:pBdr>
        <w:spacing w:after="0" w:line="240" w:lineRule="auto"/>
        <w:ind w:left="1276" w:hanging="425"/>
        <w:jc w:val="both"/>
        <w:rPr>
          <w:color w:val="000000"/>
          <w:szCs w:val="26"/>
        </w:rPr>
      </w:pPr>
      <w:r w:rsidRPr="00EB5BE3">
        <w:rPr>
          <w:color w:val="000000"/>
          <w:szCs w:val="26"/>
        </w:rPr>
        <w:t>Nhân viên được khuyến khích báo cáo các vấn đề nghi ngờ hoặc thực tế về ESHS, OHS, SEA / SH, VAC, nhấn mạnh trách nhiệm của nhân viên trong việc tuân thủ luật hiện hành và với khả năng tốt nhất của bạn, ngăn chặn việc thuê hoặc thuê lại hoặc sử dụng người lao động là thủ phạm bóc lột và lạm dụng tình dục. Kiểm tra lý lịch và lịch sử hình sự đối với tất cả nhân viên hoặc thường trú tại quốc gia nơi công việc đang diễn ra.</w:t>
      </w:r>
    </w:p>
    <w:p w14:paraId="2E8552EB" w14:textId="77777777" w:rsidR="007A53F1" w:rsidRPr="00EB5BE3" w:rsidRDefault="007A53F1" w:rsidP="006A12D9">
      <w:pPr>
        <w:pStyle w:val="ListParagraph"/>
        <w:numPr>
          <w:ilvl w:val="0"/>
          <w:numId w:val="18"/>
        </w:numPr>
        <w:spacing w:after="0" w:line="240" w:lineRule="auto"/>
        <w:contextualSpacing w:val="0"/>
        <w:jc w:val="both"/>
        <w:rPr>
          <w:szCs w:val="26"/>
        </w:rPr>
      </w:pPr>
      <w:r w:rsidRPr="00EB5BE3">
        <w:rPr>
          <w:szCs w:val="26"/>
        </w:rPr>
        <w:t>Đảm bảo khi tham gia quan hệ đối tác, thầu phụ, cung ứng hoặc các thỏa thuận tương tự:</w:t>
      </w:r>
    </w:p>
    <w:p w14:paraId="4BCABE23" w14:textId="77777777" w:rsidR="007A53F1" w:rsidRPr="00EB5BE3" w:rsidRDefault="007A53F1" w:rsidP="006A12D9">
      <w:pPr>
        <w:numPr>
          <w:ilvl w:val="1"/>
          <w:numId w:val="22"/>
        </w:numPr>
        <w:pBdr>
          <w:top w:val="nil"/>
          <w:left w:val="nil"/>
          <w:bottom w:val="nil"/>
          <w:right w:val="nil"/>
          <w:between w:val="nil"/>
        </w:pBdr>
        <w:spacing w:after="0" w:line="240" w:lineRule="auto"/>
        <w:ind w:left="1276" w:hanging="425"/>
        <w:jc w:val="both"/>
        <w:rPr>
          <w:color w:val="000000"/>
          <w:szCs w:val="26"/>
        </w:rPr>
      </w:pPr>
      <w:r w:rsidRPr="00EB5BE3">
        <w:rPr>
          <w:color w:val="000000"/>
          <w:szCs w:val="26"/>
        </w:rPr>
        <w:t>Đưa Quy tắc Ứng xử về ESHS, OHS, SEA/SH, VAC vào thỏa thuận trong phần đính kèm.</w:t>
      </w:r>
    </w:p>
    <w:p w14:paraId="3BED2A78" w14:textId="77777777" w:rsidR="007A53F1" w:rsidRPr="00EB5BE3" w:rsidRDefault="007A53F1" w:rsidP="006A12D9">
      <w:pPr>
        <w:numPr>
          <w:ilvl w:val="1"/>
          <w:numId w:val="22"/>
        </w:numPr>
        <w:pBdr>
          <w:top w:val="nil"/>
          <w:left w:val="nil"/>
          <w:bottom w:val="nil"/>
          <w:right w:val="nil"/>
          <w:between w:val="nil"/>
        </w:pBdr>
        <w:spacing w:after="0" w:line="240" w:lineRule="auto"/>
        <w:ind w:left="1276" w:hanging="425"/>
        <w:jc w:val="both"/>
        <w:rPr>
          <w:color w:val="000000"/>
          <w:szCs w:val="26"/>
        </w:rPr>
      </w:pPr>
      <w:r w:rsidRPr="00EB5BE3">
        <w:rPr>
          <w:color w:val="000000"/>
          <w:szCs w:val="26"/>
        </w:rPr>
        <w:t>Bao gồm ngôn ngữ thích hợp yêu cầu các pháp nhân và cá nhân ký kết hợp đồng, nhân viên và tình nguyện viên của họ cần tuân thủ các Quy tắc Ứng xử Cá nhân.</w:t>
      </w:r>
    </w:p>
    <w:p w14:paraId="14830AB3" w14:textId="77777777" w:rsidR="007A53F1" w:rsidRPr="00EB5BE3" w:rsidRDefault="007A53F1" w:rsidP="006A12D9">
      <w:pPr>
        <w:numPr>
          <w:ilvl w:val="1"/>
          <w:numId w:val="22"/>
        </w:numPr>
        <w:pBdr>
          <w:top w:val="nil"/>
          <w:left w:val="nil"/>
          <w:bottom w:val="nil"/>
          <w:right w:val="nil"/>
          <w:between w:val="nil"/>
        </w:pBdr>
        <w:spacing w:after="0" w:line="240" w:lineRule="auto"/>
        <w:ind w:left="1276" w:hanging="425"/>
        <w:jc w:val="both"/>
        <w:rPr>
          <w:color w:val="000000"/>
          <w:szCs w:val="26"/>
        </w:rPr>
      </w:pPr>
      <w:r w:rsidRPr="00EB5BE3">
        <w:rPr>
          <w:color w:val="000000"/>
          <w:szCs w:val="26"/>
        </w:rPr>
        <w:t xml:space="preserve">Tuyên bố rõ ràng rằng việc các tổ chức hoặc cá nhân đó không đảm bảo tuân thủ các tiêu chuẩn ESHS và OHS, hoặc không thực hiện các biện pháp phòng ngừa SEA/SH và VAC, để điều tra các cáo buộc về vấn đề này hoặc thực hiện các hành động khắc phục khi SEA/SH hoặc VAC đã xảy ra, sẽ không chỉ tạo thành cơ sở cho việc áp dụng các biện pháp trừng phạt và hình phạt theo Quy tắc Ứng xử Cá nhân mà còn chấm dứt các thỏa thuận làm việc hoặc cung ứng cho dự án. </w:t>
      </w:r>
    </w:p>
    <w:p w14:paraId="023E24FC" w14:textId="77777777" w:rsidR="007A53F1" w:rsidRPr="00EB5BE3" w:rsidRDefault="007A53F1" w:rsidP="006A12D9">
      <w:pPr>
        <w:pStyle w:val="ListParagraph"/>
        <w:numPr>
          <w:ilvl w:val="0"/>
          <w:numId w:val="18"/>
        </w:numPr>
        <w:spacing w:after="0" w:line="240" w:lineRule="auto"/>
        <w:jc w:val="both"/>
        <w:rPr>
          <w:szCs w:val="26"/>
        </w:rPr>
      </w:pPr>
      <w:r w:rsidRPr="00EB5BE3">
        <w:rPr>
          <w:szCs w:val="26"/>
        </w:rPr>
        <w:t>Cung cấp hỗ trợ và nguồn lực để xây dựng và triển khai chiến lược đào tạo và nâng cao nhận thức cho nhân viên về SEA/SH, VAC và các vấn đề khác được nêu trong ESMF.</w:t>
      </w:r>
    </w:p>
    <w:p w14:paraId="251D949E" w14:textId="77777777" w:rsidR="007A53F1" w:rsidRPr="00EB5BE3" w:rsidRDefault="007A53F1" w:rsidP="006A12D9">
      <w:pPr>
        <w:pStyle w:val="ListParagraph"/>
        <w:numPr>
          <w:ilvl w:val="0"/>
          <w:numId w:val="18"/>
        </w:numPr>
        <w:spacing w:after="0" w:line="240" w:lineRule="auto"/>
        <w:jc w:val="both"/>
        <w:rPr>
          <w:szCs w:val="26"/>
        </w:rPr>
      </w:pPr>
      <w:r w:rsidRPr="00EB5BE3">
        <w:rPr>
          <w:szCs w:val="26"/>
        </w:rPr>
        <w:t>Đảm bảo rằng bất kỳ khiếu nại nào về SEA/SH hoặc VAC mà viện đến hành động của Cảnh sát đều được báo cáo cho Cảnh sát, Bộ Y tế và Ngân hàng Thế giới ngay lập tức.</w:t>
      </w:r>
    </w:p>
    <w:p w14:paraId="7ADB264C" w14:textId="77777777" w:rsidR="007A53F1" w:rsidRPr="00EB5BE3" w:rsidRDefault="007A53F1" w:rsidP="006A12D9">
      <w:pPr>
        <w:pStyle w:val="ListParagraph"/>
        <w:numPr>
          <w:ilvl w:val="0"/>
          <w:numId w:val="18"/>
        </w:numPr>
        <w:spacing w:after="0" w:line="240" w:lineRule="auto"/>
        <w:jc w:val="both"/>
        <w:rPr>
          <w:szCs w:val="26"/>
        </w:rPr>
      </w:pPr>
      <w:r w:rsidRPr="00EB5BE3">
        <w:rPr>
          <w:szCs w:val="26"/>
        </w:rPr>
        <w:t>Báo cáo và hành động theo quy trình ứng phó đã thống nhất về bất kỳ hành vi nào bị nghi ngờ hoặc thực tế liên quan đến SEA/SH hoặc VAC.</w:t>
      </w:r>
    </w:p>
    <w:p w14:paraId="44592B98" w14:textId="77777777" w:rsidR="007A53F1" w:rsidRPr="00EB5BE3" w:rsidRDefault="007A53F1" w:rsidP="006A12D9">
      <w:pPr>
        <w:pStyle w:val="ListParagraph"/>
        <w:numPr>
          <w:ilvl w:val="0"/>
          <w:numId w:val="18"/>
        </w:numPr>
        <w:spacing w:after="0" w:line="240" w:lineRule="auto"/>
        <w:jc w:val="both"/>
        <w:rPr>
          <w:szCs w:val="26"/>
        </w:rPr>
      </w:pPr>
      <w:r w:rsidRPr="00EB5BE3">
        <w:rPr>
          <w:szCs w:val="26"/>
        </w:rPr>
        <w:t>Đảm bảo rằng mọi sự cố ESHS hoặc OHS lớn đều được báo cáo cho NIHE và kỹ sư giám sát ngay lập tức, những vấn đề nhỏ theo quy trình báo cáo đã thống nhất.</w:t>
      </w:r>
    </w:p>
    <w:p w14:paraId="2BEA34F8" w14:textId="77777777" w:rsidR="007A53F1" w:rsidRPr="00EB5BE3" w:rsidRDefault="007A53F1" w:rsidP="006A12D9">
      <w:pPr>
        <w:pStyle w:val="ListParagraph"/>
        <w:numPr>
          <w:ilvl w:val="0"/>
          <w:numId w:val="18"/>
        </w:numPr>
        <w:spacing w:after="0" w:line="240" w:lineRule="auto"/>
        <w:contextualSpacing w:val="0"/>
        <w:jc w:val="both"/>
        <w:rPr>
          <w:szCs w:val="26"/>
        </w:rPr>
      </w:pPr>
      <w:r w:rsidRPr="00EB5BE3">
        <w:rPr>
          <w:szCs w:val="26"/>
        </w:rPr>
        <w:t>Đảm bảo rằng những người dưới 18 tuổi không có mặt tại công trường xây dựng, tham gia vào bất kỳ hoạt động nguy hiểm nào hoặc được thuê làm việc khác.</w:t>
      </w:r>
    </w:p>
    <w:p w14:paraId="52FEE443" w14:textId="77777777" w:rsidR="007A53F1" w:rsidRPr="00EB5BE3" w:rsidRDefault="007A53F1" w:rsidP="007A53F1">
      <w:pPr>
        <w:rPr>
          <w:b/>
          <w:szCs w:val="26"/>
        </w:rPr>
      </w:pPr>
      <w:r w:rsidRPr="00EB5BE3">
        <w:rPr>
          <w:b/>
          <w:szCs w:val="26"/>
        </w:rPr>
        <w:t>Đào tạo</w:t>
      </w:r>
    </w:p>
    <w:p w14:paraId="1787B3D6" w14:textId="77777777" w:rsidR="007A53F1" w:rsidRPr="00EB5BE3" w:rsidRDefault="007A53F1" w:rsidP="006A12D9">
      <w:pPr>
        <w:pStyle w:val="ListParagraph"/>
        <w:numPr>
          <w:ilvl w:val="0"/>
          <w:numId w:val="19"/>
        </w:numPr>
        <w:spacing w:after="0" w:line="240" w:lineRule="auto"/>
        <w:contextualSpacing w:val="0"/>
        <w:jc w:val="both"/>
        <w:rPr>
          <w:szCs w:val="26"/>
        </w:rPr>
      </w:pPr>
      <w:r w:rsidRPr="00EB5BE3">
        <w:rPr>
          <w:szCs w:val="26"/>
        </w:rPr>
        <w:t>Những người quản lý chịu trách nhiệm:</w:t>
      </w:r>
    </w:p>
    <w:p w14:paraId="4C0AD5E2" w14:textId="77777777" w:rsidR="007A53F1" w:rsidRPr="00EB5BE3" w:rsidRDefault="007A53F1" w:rsidP="006A12D9">
      <w:pPr>
        <w:numPr>
          <w:ilvl w:val="1"/>
          <w:numId w:val="23"/>
        </w:numPr>
        <w:pBdr>
          <w:top w:val="nil"/>
          <w:left w:val="nil"/>
          <w:bottom w:val="nil"/>
          <w:right w:val="nil"/>
          <w:between w:val="nil"/>
        </w:pBdr>
        <w:spacing w:after="240" w:line="240" w:lineRule="auto"/>
        <w:ind w:left="1276" w:hanging="425"/>
        <w:jc w:val="both"/>
        <w:rPr>
          <w:color w:val="000000"/>
          <w:szCs w:val="26"/>
        </w:rPr>
      </w:pPr>
      <w:r w:rsidRPr="00EB5BE3">
        <w:rPr>
          <w:color w:val="000000"/>
          <w:szCs w:val="26"/>
        </w:rPr>
        <w:lastRenderedPageBreak/>
        <w:t>Đảm bảo rằng nhân viên có hiểu biết phù hợp về ESMF, đặc biệt là các khía cạnh về OHS và phòng ngừa COVID-19, cũng như SEA/SH và VAC và được đào tạo phù hợp.</w:t>
      </w:r>
    </w:p>
    <w:p w14:paraId="56BC2155" w14:textId="77777777" w:rsidR="007A53F1" w:rsidRPr="00EB5BE3" w:rsidRDefault="007A53F1" w:rsidP="007A53F1">
      <w:pPr>
        <w:rPr>
          <w:b/>
          <w:szCs w:val="26"/>
        </w:rPr>
      </w:pPr>
      <w:r w:rsidRPr="00EB5BE3">
        <w:rPr>
          <w:b/>
          <w:szCs w:val="26"/>
        </w:rPr>
        <w:t>Ứng phó</w:t>
      </w:r>
    </w:p>
    <w:p w14:paraId="0A5798BE" w14:textId="77777777" w:rsidR="007A53F1" w:rsidRPr="00EB5BE3" w:rsidRDefault="007A53F1" w:rsidP="006A12D9">
      <w:pPr>
        <w:pStyle w:val="ListParagraph"/>
        <w:numPr>
          <w:ilvl w:val="0"/>
          <w:numId w:val="19"/>
        </w:numPr>
        <w:spacing w:after="0" w:line="240" w:lineRule="auto"/>
        <w:contextualSpacing w:val="0"/>
        <w:jc w:val="both"/>
        <w:rPr>
          <w:szCs w:val="26"/>
        </w:rPr>
      </w:pPr>
      <w:r w:rsidRPr="00EB5BE3">
        <w:rPr>
          <w:szCs w:val="26"/>
        </w:rPr>
        <w:t>Người quản lý sẽ cần phải thực hiện hành động phù hợp để giải quyết bất kỳ sự cố nào liên quan đến ESHS hoặc OHS.</w:t>
      </w:r>
    </w:p>
    <w:p w14:paraId="5D8B62D9" w14:textId="77777777" w:rsidR="007A53F1" w:rsidRPr="00EB5BE3" w:rsidRDefault="007A53F1" w:rsidP="006A12D9">
      <w:pPr>
        <w:pStyle w:val="ListParagraph"/>
        <w:numPr>
          <w:ilvl w:val="0"/>
          <w:numId w:val="18"/>
        </w:numPr>
        <w:spacing w:after="0" w:line="240" w:lineRule="auto"/>
        <w:contextualSpacing w:val="0"/>
        <w:jc w:val="both"/>
        <w:rPr>
          <w:szCs w:val="26"/>
        </w:rPr>
      </w:pPr>
      <w:r w:rsidRPr="00EB5BE3">
        <w:rPr>
          <w:szCs w:val="26"/>
        </w:rPr>
        <w:t xml:space="preserve">Về </w:t>
      </w:r>
      <w:r w:rsidRPr="00EB5BE3">
        <w:rPr>
          <w:color w:val="000000"/>
          <w:szCs w:val="26"/>
        </w:rPr>
        <w:t>SEA/SH</w:t>
      </w:r>
      <w:r w:rsidRPr="00EB5BE3">
        <w:rPr>
          <w:szCs w:val="26"/>
        </w:rPr>
        <w:t>:</w:t>
      </w:r>
    </w:p>
    <w:p w14:paraId="475C1704" w14:textId="77777777" w:rsidR="007A53F1" w:rsidRPr="00EB5BE3" w:rsidRDefault="007A53F1" w:rsidP="006A12D9">
      <w:pPr>
        <w:numPr>
          <w:ilvl w:val="1"/>
          <w:numId w:val="24"/>
        </w:numPr>
        <w:pBdr>
          <w:top w:val="nil"/>
          <w:left w:val="nil"/>
          <w:bottom w:val="nil"/>
          <w:right w:val="nil"/>
          <w:between w:val="nil"/>
        </w:pBdr>
        <w:spacing w:after="0" w:line="240" w:lineRule="auto"/>
        <w:ind w:left="1276" w:hanging="425"/>
        <w:jc w:val="both"/>
        <w:rPr>
          <w:color w:val="000000"/>
          <w:szCs w:val="26"/>
        </w:rPr>
      </w:pPr>
      <w:r w:rsidRPr="00EB5BE3">
        <w:rPr>
          <w:color w:val="000000"/>
          <w:szCs w:val="26"/>
        </w:rPr>
        <w:t>Duy trì tính bảo mật của tất cả nhân viên báo cáo hoặc (được cho là) ​​gây ra các vụ việc liên quan đến SEA / SH (trừ khi không thể giữ bí mật để bảo vệ người hoặc tài sản khỏi bị tổn hại nghiêm trọng hoặc khi luật pháp yêu cầu).</w:t>
      </w:r>
    </w:p>
    <w:p w14:paraId="32EBDBC8" w14:textId="77777777" w:rsidR="007A53F1" w:rsidRPr="00EB5BE3" w:rsidRDefault="007A53F1" w:rsidP="006A12D9">
      <w:pPr>
        <w:numPr>
          <w:ilvl w:val="1"/>
          <w:numId w:val="24"/>
        </w:numPr>
        <w:pBdr>
          <w:top w:val="nil"/>
          <w:left w:val="nil"/>
          <w:bottom w:val="nil"/>
          <w:right w:val="nil"/>
          <w:between w:val="nil"/>
        </w:pBdr>
        <w:spacing w:after="0" w:line="240" w:lineRule="auto"/>
        <w:ind w:left="1276" w:hanging="425"/>
        <w:jc w:val="both"/>
        <w:rPr>
          <w:color w:val="000000"/>
          <w:szCs w:val="26"/>
        </w:rPr>
      </w:pPr>
      <w:r w:rsidRPr="00EB5BE3">
        <w:rPr>
          <w:color w:val="000000"/>
          <w:szCs w:val="26"/>
        </w:rPr>
        <w:t>Nếu người quản lý có quan ngại hoặc nghi ngờ về bất kỳ hình thức nào của SEA/SH bởi một trong những người mà họ quản lý trực tiếp, hoặc bởi một nhân viên làm việc cho một nhà thầu khác trên cùng địa điểm làm việc, thì họ phải báo cáo trường hợp đó bằng cách sử dụng GRM.</w:t>
      </w:r>
    </w:p>
    <w:p w14:paraId="1D5B4DA4" w14:textId="77777777" w:rsidR="007A53F1" w:rsidRPr="00EB5BE3" w:rsidRDefault="007A53F1" w:rsidP="006A12D9">
      <w:pPr>
        <w:numPr>
          <w:ilvl w:val="1"/>
          <w:numId w:val="24"/>
        </w:numPr>
        <w:pBdr>
          <w:top w:val="nil"/>
          <w:left w:val="nil"/>
          <w:bottom w:val="nil"/>
          <w:right w:val="nil"/>
          <w:between w:val="nil"/>
        </w:pBdr>
        <w:spacing w:after="0" w:line="240" w:lineRule="auto"/>
        <w:ind w:left="1276" w:hanging="425"/>
        <w:jc w:val="both"/>
        <w:rPr>
          <w:color w:val="000000"/>
          <w:szCs w:val="26"/>
        </w:rPr>
      </w:pPr>
      <w:r w:rsidRPr="00EB5BE3">
        <w:rPr>
          <w:color w:val="000000"/>
          <w:szCs w:val="26"/>
        </w:rPr>
        <w:t>Sau khi GRM Dự án xác định hình phạt, cá nhân (các) nhà quản lý liên quan phải chịu trách nhiệm để đảm bảo rằng biện pháp được thực thi hiệu quả, trong khoảng thời gian tối đa là 14 ngày kể từ ngày GRM đưa ra quyết định xử phạt.</w:t>
      </w:r>
    </w:p>
    <w:p w14:paraId="52BE5914" w14:textId="77777777" w:rsidR="007A53F1" w:rsidRPr="00EB5BE3" w:rsidRDefault="007A53F1" w:rsidP="006A12D9">
      <w:pPr>
        <w:numPr>
          <w:ilvl w:val="1"/>
          <w:numId w:val="24"/>
        </w:numPr>
        <w:pBdr>
          <w:top w:val="nil"/>
          <w:left w:val="nil"/>
          <w:bottom w:val="nil"/>
          <w:right w:val="nil"/>
          <w:between w:val="nil"/>
        </w:pBdr>
        <w:spacing w:after="0" w:line="240" w:lineRule="auto"/>
        <w:ind w:left="1276" w:hanging="425"/>
        <w:jc w:val="both"/>
        <w:rPr>
          <w:color w:val="000000"/>
          <w:szCs w:val="26"/>
        </w:rPr>
      </w:pPr>
      <w:r w:rsidRPr="00EB5BE3">
        <w:rPr>
          <w:color w:val="000000"/>
          <w:szCs w:val="26"/>
        </w:rPr>
        <w:t>Nếu Người quản lý có xung đột lợi ích do mối quan hệ cá nhân hoặc gia đình với nạn nhân và/hoặc thủ phạm, người quản lý đó phải thông báo cho Công ty và GRM. Công ty sẽ cần phải bổ nhiệm một người quản lý khác không có xung đột lợi ích để trả lời các khiếu nại.</w:t>
      </w:r>
    </w:p>
    <w:p w14:paraId="6B6C3F90" w14:textId="77777777" w:rsidR="007A53F1" w:rsidRPr="00EB5BE3" w:rsidRDefault="007A53F1" w:rsidP="006A12D9">
      <w:pPr>
        <w:numPr>
          <w:ilvl w:val="1"/>
          <w:numId w:val="24"/>
        </w:numPr>
        <w:pBdr>
          <w:top w:val="nil"/>
          <w:left w:val="nil"/>
          <w:bottom w:val="nil"/>
          <w:right w:val="nil"/>
          <w:between w:val="nil"/>
        </w:pBdr>
        <w:spacing w:after="0" w:line="240" w:lineRule="auto"/>
        <w:ind w:left="1276" w:hanging="425"/>
        <w:jc w:val="both"/>
        <w:rPr>
          <w:color w:val="000000"/>
          <w:szCs w:val="26"/>
        </w:rPr>
      </w:pPr>
      <w:r w:rsidRPr="00EB5BE3">
        <w:rPr>
          <w:color w:val="000000"/>
          <w:szCs w:val="26"/>
        </w:rPr>
        <w:t>Đảm bảo rằng bất kỳ vấn đề nào về SEA/SH mà viện đến hành động của Cảnh sát đều được báo cáo cho Cảnh sát, NIHE và Ngân hàng Thế giới ngay lập tức.</w:t>
      </w:r>
    </w:p>
    <w:p w14:paraId="32CF5559" w14:textId="77777777" w:rsidR="007A53F1" w:rsidRPr="00EB5BE3" w:rsidRDefault="007A53F1" w:rsidP="006A12D9">
      <w:pPr>
        <w:pStyle w:val="ListParagraph"/>
        <w:numPr>
          <w:ilvl w:val="0"/>
          <w:numId w:val="18"/>
        </w:numPr>
        <w:spacing w:after="0" w:line="240" w:lineRule="auto"/>
        <w:contextualSpacing w:val="0"/>
        <w:jc w:val="both"/>
        <w:rPr>
          <w:szCs w:val="26"/>
        </w:rPr>
      </w:pPr>
      <w:r w:rsidRPr="00EB5BE3">
        <w:rPr>
          <w:szCs w:val="26"/>
        </w:rPr>
        <w:t>Nếu các nhà quản lý không giải quyết được các sự cố ESHS hoặc OHS hoặc không báo cáo hoặc không tuân thủ các điều khoản về SEA/SH thì họ có thể phải chịu các biện pháp kỷ luật, do Công ty quyết định và ban hành. Những biện pháp đó có thể bao gồm:</w:t>
      </w:r>
    </w:p>
    <w:p w14:paraId="570A0FAC" w14:textId="77777777" w:rsidR="007A53F1" w:rsidRPr="00EB5BE3" w:rsidRDefault="007A53F1" w:rsidP="006A12D9">
      <w:pPr>
        <w:numPr>
          <w:ilvl w:val="0"/>
          <w:numId w:val="25"/>
        </w:numPr>
        <w:pBdr>
          <w:top w:val="nil"/>
          <w:left w:val="nil"/>
          <w:bottom w:val="nil"/>
          <w:right w:val="nil"/>
          <w:between w:val="nil"/>
        </w:pBdr>
        <w:spacing w:after="0" w:line="240" w:lineRule="auto"/>
        <w:ind w:left="1276" w:hanging="425"/>
        <w:jc w:val="both"/>
        <w:rPr>
          <w:color w:val="000000"/>
          <w:szCs w:val="26"/>
        </w:rPr>
      </w:pPr>
      <w:r w:rsidRPr="00EB5BE3">
        <w:rPr>
          <w:color w:val="000000"/>
          <w:szCs w:val="26"/>
        </w:rPr>
        <w:t>Cảnh cáo phi chính thức;</w:t>
      </w:r>
    </w:p>
    <w:p w14:paraId="3808193E" w14:textId="77777777" w:rsidR="007A53F1" w:rsidRPr="00EB5BE3" w:rsidRDefault="007A53F1" w:rsidP="006A12D9">
      <w:pPr>
        <w:numPr>
          <w:ilvl w:val="0"/>
          <w:numId w:val="25"/>
        </w:numPr>
        <w:pBdr>
          <w:top w:val="nil"/>
          <w:left w:val="nil"/>
          <w:bottom w:val="nil"/>
          <w:right w:val="nil"/>
          <w:between w:val="nil"/>
        </w:pBdr>
        <w:spacing w:after="0" w:line="240" w:lineRule="auto"/>
        <w:ind w:left="1276" w:hanging="425"/>
        <w:jc w:val="both"/>
        <w:rPr>
          <w:color w:val="000000"/>
          <w:szCs w:val="26"/>
        </w:rPr>
      </w:pPr>
      <w:r w:rsidRPr="00EB5BE3">
        <w:rPr>
          <w:color w:val="000000"/>
          <w:szCs w:val="26"/>
        </w:rPr>
        <w:t>Cảnh cáo chính thức;</w:t>
      </w:r>
    </w:p>
    <w:p w14:paraId="29BD3E9C" w14:textId="77777777" w:rsidR="007A53F1" w:rsidRPr="00EB5BE3" w:rsidRDefault="007A53F1" w:rsidP="006A12D9">
      <w:pPr>
        <w:numPr>
          <w:ilvl w:val="0"/>
          <w:numId w:val="25"/>
        </w:numPr>
        <w:pBdr>
          <w:top w:val="nil"/>
          <w:left w:val="nil"/>
          <w:bottom w:val="nil"/>
          <w:right w:val="nil"/>
          <w:between w:val="nil"/>
        </w:pBdr>
        <w:spacing w:after="0" w:line="240" w:lineRule="auto"/>
        <w:ind w:left="1276" w:hanging="425"/>
        <w:jc w:val="both"/>
        <w:rPr>
          <w:color w:val="000000"/>
          <w:szCs w:val="26"/>
        </w:rPr>
      </w:pPr>
      <w:r w:rsidRPr="00EB5BE3">
        <w:rPr>
          <w:color w:val="000000"/>
          <w:szCs w:val="26"/>
        </w:rPr>
        <w:t>Đào tạo thêm;</w:t>
      </w:r>
    </w:p>
    <w:p w14:paraId="5C17AD67" w14:textId="77777777" w:rsidR="007A53F1" w:rsidRPr="00EB5BE3" w:rsidRDefault="007A53F1" w:rsidP="006A12D9">
      <w:pPr>
        <w:numPr>
          <w:ilvl w:val="0"/>
          <w:numId w:val="25"/>
        </w:numPr>
        <w:pBdr>
          <w:top w:val="nil"/>
          <w:left w:val="nil"/>
          <w:bottom w:val="nil"/>
          <w:right w:val="nil"/>
          <w:between w:val="nil"/>
        </w:pBdr>
        <w:spacing w:after="0" w:line="240" w:lineRule="auto"/>
        <w:ind w:left="1276" w:hanging="425"/>
        <w:jc w:val="both"/>
        <w:rPr>
          <w:color w:val="000000"/>
          <w:szCs w:val="26"/>
        </w:rPr>
      </w:pPr>
      <w:r w:rsidRPr="00EB5BE3">
        <w:rPr>
          <w:color w:val="000000"/>
          <w:szCs w:val="26"/>
        </w:rPr>
        <w:t>Phạt đến 1 tuần tiền lương;</w:t>
      </w:r>
    </w:p>
    <w:p w14:paraId="1364343E" w14:textId="77777777" w:rsidR="007A53F1" w:rsidRPr="00EB5BE3" w:rsidRDefault="007A53F1" w:rsidP="006A12D9">
      <w:pPr>
        <w:numPr>
          <w:ilvl w:val="0"/>
          <w:numId w:val="25"/>
        </w:numPr>
        <w:pBdr>
          <w:top w:val="nil"/>
          <w:left w:val="nil"/>
          <w:bottom w:val="nil"/>
          <w:right w:val="nil"/>
          <w:between w:val="nil"/>
        </w:pBdr>
        <w:spacing w:after="0" w:line="240" w:lineRule="auto"/>
        <w:ind w:left="1276" w:hanging="425"/>
        <w:jc w:val="both"/>
        <w:rPr>
          <w:color w:val="000000"/>
          <w:szCs w:val="26"/>
        </w:rPr>
      </w:pPr>
      <w:r w:rsidRPr="00EB5BE3">
        <w:rPr>
          <w:color w:val="000000"/>
          <w:szCs w:val="26"/>
        </w:rPr>
        <w:t>Đình chỉ việc làm (không trả lương), ít nhất từ 1 tháng đến 6 tháng;</w:t>
      </w:r>
    </w:p>
    <w:p w14:paraId="0634F09D" w14:textId="77777777" w:rsidR="007A53F1" w:rsidRPr="00EB5BE3" w:rsidRDefault="007A53F1" w:rsidP="006A12D9">
      <w:pPr>
        <w:numPr>
          <w:ilvl w:val="0"/>
          <w:numId w:val="25"/>
        </w:numPr>
        <w:pBdr>
          <w:top w:val="nil"/>
          <w:left w:val="nil"/>
          <w:bottom w:val="nil"/>
          <w:right w:val="nil"/>
          <w:between w:val="nil"/>
        </w:pBdr>
        <w:spacing w:after="240" w:line="240" w:lineRule="auto"/>
        <w:ind w:left="1276" w:hanging="425"/>
        <w:jc w:val="both"/>
        <w:rPr>
          <w:color w:val="000000"/>
          <w:szCs w:val="26"/>
        </w:rPr>
      </w:pPr>
      <w:r w:rsidRPr="00EB5BE3">
        <w:rPr>
          <w:color w:val="000000"/>
          <w:szCs w:val="26"/>
        </w:rPr>
        <w:t>Chấm dứt hợp đồng lao động.</w:t>
      </w:r>
    </w:p>
    <w:p w14:paraId="37FF7274" w14:textId="77777777" w:rsidR="007A53F1" w:rsidRPr="00EB5BE3" w:rsidRDefault="007A53F1" w:rsidP="006A12D9">
      <w:pPr>
        <w:pStyle w:val="ListParagraph"/>
        <w:numPr>
          <w:ilvl w:val="0"/>
          <w:numId w:val="18"/>
        </w:numPr>
        <w:spacing w:after="0" w:line="240" w:lineRule="auto"/>
        <w:contextualSpacing w:val="0"/>
        <w:jc w:val="both"/>
        <w:rPr>
          <w:szCs w:val="26"/>
        </w:rPr>
      </w:pPr>
      <w:r w:rsidRPr="00EB5BE3">
        <w:rPr>
          <w:szCs w:val="26"/>
        </w:rPr>
        <w:t xml:space="preserve">Cuối cùng, nếu  người quản lý của công ty không ứng phó hiệu quả với các vụ việc về ESHS, OHS, VAC và SEA / SH tại địa điểm làm việc thì có thể dẫn đến việc áp dụng các hành động pháp lý của cơ quan chức năng. </w:t>
      </w:r>
    </w:p>
    <w:p w14:paraId="5DD6A78D" w14:textId="77777777" w:rsidR="007A53F1" w:rsidRPr="00EB5BE3" w:rsidRDefault="007A53F1" w:rsidP="007A53F1">
      <w:pPr>
        <w:pBdr>
          <w:top w:val="nil"/>
          <w:left w:val="nil"/>
          <w:bottom w:val="nil"/>
          <w:right w:val="nil"/>
          <w:between w:val="nil"/>
        </w:pBdr>
        <w:jc w:val="both"/>
        <w:rPr>
          <w:i/>
          <w:color w:val="000000"/>
          <w:szCs w:val="26"/>
        </w:rPr>
      </w:pPr>
    </w:p>
    <w:p w14:paraId="0EE6BD25" w14:textId="77777777" w:rsidR="007A53F1" w:rsidRPr="00EB5BE3" w:rsidRDefault="007A53F1" w:rsidP="007A53F1">
      <w:pPr>
        <w:pBdr>
          <w:top w:val="nil"/>
          <w:left w:val="nil"/>
          <w:bottom w:val="nil"/>
          <w:right w:val="nil"/>
          <w:between w:val="nil"/>
        </w:pBdr>
        <w:jc w:val="both"/>
        <w:rPr>
          <w:i/>
          <w:color w:val="000000"/>
          <w:szCs w:val="26"/>
        </w:rPr>
      </w:pPr>
      <w:r w:rsidRPr="00EB5BE3">
        <w:rPr>
          <w:i/>
          <w:color w:val="000000"/>
          <w:szCs w:val="26"/>
        </w:rPr>
        <w:t xml:space="preserve">Tôi xin xác nhận tôi đã đọc Quy tắc Ứng xử, đồng ý tuân thủ các tiêu chuẩn có trong đó và hiểu rõ vai trò và trách nhiệm của mình trong việc ngăn chặn và đáp ứng các yêu cầu </w:t>
      </w:r>
      <w:r w:rsidRPr="00EB5BE3">
        <w:rPr>
          <w:i/>
          <w:color w:val="000000"/>
          <w:szCs w:val="26"/>
        </w:rPr>
        <w:lastRenderedPageBreak/>
        <w:t>về ESHS, OHS, VAC và SEA/SH. Tôi hiểu rằng bất kỳ hành động nào không phù hợp với Quy tắc ứng xử này hoặc không thực hiện theo quy định của Quy tắc ứng xử này có thể dẫn đến hành động kỷ luật.</w:t>
      </w:r>
    </w:p>
    <w:p w14:paraId="44F2DDA7" w14:textId="77777777" w:rsidR="007A53F1" w:rsidRPr="00EB5BE3" w:rsidRDefault="007A53F1" w:rsidP="007A53F1">
      <w:pPr>
        <w:rPr>
          <w:color w:val="000000"/>
          <w:szCs w:val="26"/>
        </w:rPr>
      </w:pPr>
    </w:p>
    <w:p w14:paraId="342E25C3" w14:textId="77777777" w:rsidR="007A53F1" w:rsidRPr="00EB5BE3" w:rsidRDefault="007A53F1" w:rsidP="007A53F1">
      <w:pPr>
        <w:rPr>
          <w:color w:val="000000"/>
          <w:szCs w:val="26"/>
        </w:rPr>
      </w:pPr>
    </w:p>
    <w:p w14:paraId="696B785D" w14:textId="77777777" w:rsidR="007A53F1" w:rsidRPr="00EB5BE3" w:rsidRDefault="007A53F1" w:rsidP="007A53F1">
      <w:pPr>
        <w:rPr>
          <w:color w:val="000000"/>
          <w:szCs w:val="26"/>
        </w:rPr>
      </w:pPr>
      <w:r w:rsidRPr="00EB5BE3">
        <w:rPr>
          <w:color w:val="000000"/>
          <w:szCs w:val="26"/>
        </w:rPr>
        <w:t xml:space="preserve">Chữ ký: </w:t>
      </w:r>
      <w:r w:rsidRPr="00EB5BE3">
        <w:rPr>
          <w:color w:val="000000"/>
          <w:szCs w:val="26"/>
        </w:rPr>
        <w:tab/>
        <w:t>_________________________</w:t>
      </w:r>
    </w:p>
    <w:p w14:paraId="5AF56F69" w14:textId="77777777" w:rsidR="007A53F1" w:rsidRPr="00EB5BE3" w:rsidRDefault="007A53F1" w:rsidP="007A53F1">
      <w:pPr>
        <w:rPr>
          <w:color w:val="000000"/>
          <w:szCs w:val="26"/>
        </w:rPr>
      </w:pPr>
    </w:p>
    <w:p w14:paraId="14BFF101" w14:textId="77777777" w:rsidR="007A53F1" w:rsidRPr="00EB5BE3" w:rsidRDefault="007A53F1" w:rsidP="007A53F1">
      <w:pPr>
        <w:rPr>
          <w:color w:val="000000"/>
          <w:szCs w:val="26"/>
        </w:rPr>
      </w:pPr>
      <w:r w:rsidRPr="00EB5BE3">
        <w:rPr>
          <w:color w:val="000000"/>
          <w:szCs w:val="26"/>
        </w:rPr>
        <w:t>Tên (chữ in):</w:t>
      </w:r>
      <w:r w:rsidRPr="00EB5BE3">
        <w:rPr>
          <w:color w:val="000000"/>
          <w:szCs w:val="26"/>
        </w:rPr>
        <w:tab/>
        <w:t>_________________________</w:t>
      </w:r>
    </w:p>
    <w:p w14:paraId="228D6F62" w14:textId="77777777" w:rsidR="007A53F1" w:rsidRPr="00EB5BE3" w:rsidRDefault="007A53F1" w:rsidP="007A53F1">
      <w:pPr>
        <w:rPr>
          <w:color w:val="000000"/>
          <w:szCs w:val="26"/>
        </w:rPr>
      </w:pPr>
      <w:r w:rsidRPr="00EB5BE3">
        <w:rPr>
          <w:color w:val="000000"/>
          <w:szCs w:val="26"/>
        </w:rPr>
        <w:t xml:space="preserve">Chức danh: </w:t>
      </w:r>
      <w:r w:rsidRPr="00EB5BE3">
        <w:rPr>
          <w:color w:val="000000"/>
          <w:szCs w:val="26"/>
        </w:rPr>
        <w:tab/>
      </w:r>
      <w:r w:rsidRPr="00EB5BE3">
        <w:rPr>
          <w:color w:val="000000"/>
          <w:szCs w:val="26"/>
        </w:rPr>
        <w:tab/>
        <w:t>_________________________</w:t>
      </w:r>
    </w:p>
    <w:p w14:paraId="26F6C909" w14:textId="77777777" w:rsidR="007A53F1" w:rsidRPr="00EB5BE3" w:rsidRDefault="007A53F1" w:rsidP="007A53F1">
      <w:pPr>
        <w:rPr>
          <w:color w:val="000000"/>
          <w:szCs w:val="26"/>
        </w:rPr>
      </w:pPr>
      <w:r w:rsidRPr="00EB5BE3">
        <w:rPr>
          <w:color w:val="000000"/>
          <w:szCs w:val="26"/>
        </w:rPr>
        <w:t>Ngày:</w:t>
      </w:r>
      <w:r w:rsidRPr="00EB5BE3">
        <w:rPr>
          <w:color w:val="000000"/>
          <w:szCs w:val="26"/>
        </w:rPr>
        <w:tab/>
      </w:r>
      <w:r w:rsidRPr="00EB5BE3">
        <w:rPr>
          <w:color w:val="000000"/>
          <w:szCs w:val="26"/>
        </w:rPr>
        <w:tab/>
        <w:t>_________________________</w:t>
      </w:r>
    </w:p>
    <w:p w14:paraId="648B2E37" w14:textId="77777777" w:rsidR="007A53F1" w:rsidRPr="00EB5BE3" w:rsidRDefault="007A53F1" w:rsidP="007A53F1">
      <w:pPr>
        <w:rPr>
          <w:color w:val="000000"/>
          <w:szCs w:val="26"/>
        </w:rPr>
      </w:pPr>
      <w:r w:rsidRPr="00EB5BE3">
        <w:rPr>
          <w:color w:val="000000"/>
          <w:szCs w:val="26"/>
        </w:rPr>
        <w:br w:type="page"/>
      </w:r>
    </w:p>
    <w:p w14:paraId="4A78ECEA" w14:textId="77777777" w:rsidR="007A53F1" w:rsidRPr="00EB5BE3" w:rsidRDefault="007A53F1" w:rsidP="006128F1">
      <w:pPr>
        <w:pStyle w:val="Heading2"/>
        <w:numPr>
          <w:ilvl w:val="0"/>
          <w:numId w:val="0"/>
        </w:numPr>
        <w:ind w:left="360"/>
      </w:pPr>
      <w:bookmarkStart w:id="244" w:name="_Toc53693668"/>
      <w:bookmarkStart w:id="245" w:name="_Toc56324112"/>
      <w:r w:rsidRPr="00EB5BE3">
        <w:lastRenderedPageBreak/>
        <w:t>PHỤ LỤC IXB. Kế hoạch quản lý lao động: Quy tắc ứng xử của cá nhân</w:t>
      </w:r>
      <w:bookmarkEnd w:id="244"/>
      <w:bookmarkEnd w:id="245"/>
    </w:p>
    <w:p w14:paraId="1C25AD4B" w14:textId="77777777" w:rsidR="007A53F1" w:rsidRPr="00EB5BE3" w:rsidRDefault="007A53F1" w:rsidP="007A53F1">
      <w:pPr>
        <w:jc w:val="both"/>
        <w:rPr>
          <w:b/>
          <w:szCs w:val="26"/>
          <w:u w:val="single"/>
        </w:rPr>
      </w:pPr>
    </w:p>
    <w:p w14:paraId="6C75D961" w14:textId="77777777" w:rsidR="007A53F1" w:rsidRPr="00EB5BE3" w:rsidRDefault="007A53F1" w:rsidP="007A53F1">
      <w:pPr>
        <w:jc w:val="both"/>
        <w:rPr>
          <w:szCs w:val="26"/>
        </w:rPr>
      </w:pPr>
      <w:r w:rsidRPr="00EB5BE3">
        <w:rPr>
          <w:b/>
          <w:szCs w:val="26"/>
          <w:u w:val="single"/>
        </w:rPr>
        <w:t>Giới thiệu:</w:t>
      </w:r>
      <w:r w:rsidRPr="00EB5BE3">
        <w:rPr>
          <w:szCs w:val="26"/>
        </w:rPr>
        <w:t xml:space="preserve"> Quy tắc Ứng xử này cần được đưa vào hồ sơ mời thầu cho (các) nhà thầu xây dựng công trình dân dụng và trong hợp đồng của họ khi được thuê. </w:t>
      </w:r>
    </w:p>
    <w:p w14:paraId="002154DB" w14:textId="77777777" w:rsidR="007A53F1" w:rsidRPr="00EB5BE3" w:rsidRDefault="007A53F1" w:rsidP="007A53F1">
      <w:pPr>
        <w:jc w:val="both"/>
        <w:rPr>
          <w:color w:val="000000"/>
          <w:szCs w:val="26"/>
        </w:rPr>
      </w:pPr>
    </w:p>
    <w:p w14:paraId="19C0F75B" w14:textId="77777777" w:rsidR="007A53F1" w:rsidRPr="00EB5BE3" w:rsidRDefault="007A53F1" w:rsidP="007A53F1">
      <w:pPr>
        <w:jc w:val="both"/>
        <w:rPr>
          <w:color w:val="000000"/>
          <w:szCs w:val="26"/>
        </w:rPr>
      </w:pPr>
      <w:r w:rsidRPr="00EB5BE3">
        <w:rPr>
          <w:color w:val="000000"/>
          <w:szCs w:val="26"/>
        </w:rPr>
        <w:t xml:space="preserve">Tôi, ______________________________, thừa nhận rằng việc tuân thủ các tiêu chuẩn về môi trường, xã hội, sức khỏe và an toàn (ESHS), tuân theo các yêu cầu về an toàn và sức khỏe nghề nghiệp (OHS) của dự án và ngăn chặn Bạo lực đối với Trẻ em (VAC) và Lạm dụng Tình dục / Quấy rối tình dục (SEA/SH) là quan trọng. </w:t>
      </w:r>
    </w:p>
    <w:p w14:paraId="1ADE0E77" w14:textId="77777777" w:rsidR="007A53F1" w:rsidRPr="00EB5BE3" w:rsidRDefault="007A53F1" w:rsidP="007A53F1">
      <w:pPr>
        <w:jc w:val="both"/>
        <w:rPr>
          <w:color w:val="000000"/>
          <w:szCs w:val="26"/>
        </w:rPr>
      </w:pPr>
    </w:p>
    <w:p w14:paraId="53DDBA1C" w14:textId="77777777" w:rsidR="007A53F1" w:rsidRPr="00EB5BE3" w:rsidRDefault="007A53F1" w:rsidP="007A53F1">
      <w:pPr>
        <w:jc w:val="both"/>
        <w:rPr>
          <w:color w:val="000000"/>
          <w:szCs w:val="26"/>
        </w:rPr>
      </w:pPr>
      <w:r w:rsidRPr="00EB5BE3">
        <w:rPr>
          <w:color w:val="000000"/>
          <w:szCs w:val="26"/>
        </w:rPr>
        <w:t>Nhà thầu xét rằng việc không tuân theo các tiêu chuẩn ESHS và OHS, hoặc tham gia vào các hoạt động cấu thành VAC hoặc SEA/SH — có thể là trên địa điểm làm việc, khu vực xung quanh công trường, tại các trại công nhân, hoặc các cộng đồng xung quanh – sẽ cấu thành hành vi sai trái và do đó là cơ sở cho các biện pháp trừng phạt, hình phạt hoặc khả năng chấm dứt việc làm. Cảnh sát có thể truy tố những người phạm tội SEA/SH hoặc VAC nếu phù hợp.</w:t>
      </w:r>
    </w:p>
    <w:p w14:paraId="7C39B024" w14:textId="77777777" w:rsidR="007A53F1" w:rsidRPr="00EB5BE3" w:rsidRDefault="007A53F1" w:rsidP="007A53F1">
      <w:pPr>
        <w:rPr>
          <w:color w:val="000000"/>
          <w:szCs w:val="26"/>
        </w:rPr>
      </w:pPr>
      <w:r w:rsidRPr="00EB5BE3">
        <w:rPr>
          <w:color w:val="000000"/>
          <w:szCs w:val="26"/>
        </w:rPr>
        <w:t>Tôi đồng ý khi làm việc cho dự án tôi sẽ:</w:t>
      </w:r>
    </w:p>
    <w:p w14:paraId="4C274B77" w14:textId="77777777" w:rsidR="007A53F1" w:rsidRPr="00EB5BE3" w:rsidRDefault="007A53F1" w:rsidP="006A12D9">
      <w:pPr>
        <w:pStyle w:val="ListParagraph"/>
        <w:numPr>
          <w:ilvl w:val="0"/>
          <w:numId w:val="26"/>
        </w:numPr>
        <w:spacing w:after="0" w:line="240" w:lineRule="auto"/>
        <w:ind w:left="782" w:hanging="357"/>
        <w:jc w:val="both"/>
        <w:rPr>
          <w:szCs w:val="26"/>
        </w:rPr>
      </w:pPr>
      <w:r w:rsidRPr="00EB5BE3">
        <w:rPr>
          <w:szCs w:val="26"/>
        </w:rPr>
        <w:t>Đồng ý kiểm tra lý lịch ở bất kỳ nơi nào mà tôi đã làm việc hơn sáu tháng.</w:t>
      </w:r>
    </w:p>
    <w:p w14:paraId="1A86EDC6" w14:textId="77777777" w:rsidR="007A53F1" w:rsidRPr="00EB5BE3" w:rsidRDefault="007A53F1" w:rsidP="006A12D9">
      <w:pPr>
        <w:pStyle w:val="ListParagraph"/>
        <w:numPr>
          <w:ilvl w:val="0"/>
          <w:numId w:val="26"/>
        </w:numPr>
        <w:spacing w:after="0" w:line="240" w:lineRule="auto"/>
        <w:ind w:left="782" w:hanging="357"/>
        <w:jc w:val="both"/>
        <w:rPr>
          <w:szCs w:val="26"/>
        </w:rPr>
      </w:pPr>
      <w:r w:rsidRPr="00EB5BE3">
        <w:rPr>
          <w:szCs w:val="26"/>
        </w:rPr>
        <w:t>Tham dự và tích cực tham gia các khóa đào tạo liên quan đến ESHS, OHS, phòng ngừa COVID-19, VAC và SEA / SH theo yêu cầu của người sử dụng lao động.</w:t>
      </w:r>
    </w:p>
    <w:p w14:paraId="455C7ABA" w14:textId="77777777" w:rsidR="007A53F1" w:rsidRPr="00EB5BE3" w:rsidRDefault="007A53F1" w:rsidP="006A12D9">
      <w:pPr>
        <w:pStyle w:val="ListParagraph"/>
        <w:numPr>
          <w:ilvl w:val="0"/>
          <w:numId w:val="26"/>
        </w:numPr>
        <w:spacing w:after="0" w:line="240" w:lineRule="auto"/>
        <w:ind w:left="782" w:hanging="357"/>
        <w:jc w:val="both"/>
        <w:rPr>
          <w:szCs w:val="26"/>
        </w:rPr>
      </w:pPr>
      <w:r w:rsidRPr="00EB5BE3">
        <w:rPr>
          <w:szCs w:val="26"/>
        </w:rPr>
        <w:t>Sẽ luôn mặc/đeo thiết bị bảo hộ cá nhân (PPE) của tôi khi ở địa điểm làm việc hoặc tham gia vào các hoạt động liên quan đến dự án, đặc biệt nếu liên quan đến việc tiếp xúc với COVID-19.</w:t>
      </w:r>
    </w:p>
    <w:p w14:paraId="07DD1B73" w14:textId="77777777" w:rsidR="007A53F1" w:rsidRPr="00EB5BE3" w:rsidRDefault="007A53F1" w:rsidP="006A12D9">
      <w:pPr>
        <w:pStyle w:val="ListParagraph"/>
        <w:numPr>
          <w:ilvl w:val="0"/>
          <w:numId w:val="26"/>
        </w:numPr>
        <w:spacing w:after="0" w:line="240" w:lineRule="auto"/>
        <w:ind w:left="782" w:hanging="357"/>
        <w:jc w:val="both"/>
        <w:rPr>
          <w:szCs w:val="26"/>
        </w:rPr>
      </w:pPr>
      <w:r w:rsidRPr="00EB5BE3">
        <w:rPr>
          <w:szCs w:val="26"/>
        </w:rPr>
        <w:t>Sẽ tuân thủ tất cả các biện pháp phòng ngừa liên quan đến COVID-19, bao gồm (i) rửa tay bằng nước và xà phòng trước và sau khi ăn, khi vào khu vực làm việc của tôi, sau khi hắt hơi / ho, v.v.; (ii) hắt hơi hoặc ho trên khuỷu tay và / hoặc rửa tay sau khi hắt hơi / ho; (iii) nếu cảm thấy không khỏe hoặc có các triệu chứng của cảm lạnh, cúm hoặc bất kỳ bệnh đường hô hấp nào, thông báo cho người quản lý ngay lập tức, ở nhà và không đến làm việc.</w:t>
      </w:r>
    </w:p>
    <w:p w14:paraId="4872B124" w14:textId="77777777" w:rsidR="007A53F1" w:rsidRPr="00EB5BE3" w:rsidRDefault="007A53F1" w:rsidP="006A12D9">
      <w:pPr>
        <w:pStyle w:val="ListParagraph"/>
        <w:numPr>
          <w:ilvl w:val="0"/>
          <w:numId w:val="26"/>
        </w:numPr>
        <w:spacing w:after="0" w:line="240" w:lineRule="auto"/>
        <w:ind w:left="782" w:hanging="357"/>
        <w:jc w:val="both"/>
        <w:rPr>
          <w:szCs w:val="26"/>
        </w:rPr>
      </w:pPr>
      <w:r w:rsidRPr="00EB5BE3">
        <w:rPr>
          <w:szCs w:val="26"/>
        </w:rPr>
        <w:t>Tiến hành tất cả các bước thực tế để thực hiện khung quản lý môi trường và xã hội (ESMF).</w:t>
      </w:r>
    </w:p>
    <w:p w14:paraId="73028BEA" w14:textId="77777777" w:rsidR="007A53F1" w:rsidRPr="00EB5BE3" w:rsidRDefault="007A53F1" w:rsidP="006A12D9">
      <w:pPr>
        <w:pStyle w:val="ListParagraph"/>
        <w:numPr>
          <w:ilvl w:val="0"/>
          <w:numId w:val="26"/>
        </w:numPr>
        <w:spacing w:after="0" w:line="240" w:lineRule="auto"/>
        <w:ind w:left="782" w:hanging="357"/>
        <w:jc w:val="both"/>
        <w:rPr>
          <w:szCs w:val="26"/>
        </w:rPr>
      </w:pPr>
      <w:r w:rsidRPr="00EB5BE3">
        <w:rPr>
          <w:szCs w:val="26"/>
        </w:rPr>
        <w:t>Thực hiện các biện pháp OHS.</w:t>
      </w:r>
    </w:p>
    <w:p w14:paraId="43BE880B" w14:textId="77777777" w:rsidR="007A53F1" w:rsidRPr="00EB5BE3" w:rsidRDefault="007A53F1" w:rsidP="006A12D9">
      <w:pPr>
        <w:pStyle w:val="ListParagraph"/>
        <w:numPr>
          <w:ilvl w:val="0"/>
          <w:numId w:val="26"/>
        </w:numPr>
        <w:spacing w:after="0" w:line="240" w:lineRule="auto"/>
        <w:ind w:left="782" w:hanging="357"/>
        <w:contextualSpacing w:val="0"/>
        <w:jc w:val="both"/>
        <w:rPr>
          <w:szCs w:val="26"/>
        </w:rPr>
      </w:pPr>
      <w:r w:rsidRPr="00EB5BE3">
        <w:rPr>
          <w:szCs w:val="26"/>
        </w:rPr>
        <w:t>Tuân thủ chính sách không uống rượu bia khi làm việc và không bao giờ sử dụng chất gây nghiện hoặc các chất khác có thể làm mất khả năng vận động.</w:t>
      </w:r>
    </w:p>
    <w:p w14:paraId="7F75E788" w14:textId="77777777" w:rsidR="007A53F1" w:rsidRPr="00EB5BE3" w:rsidRDefault="007A53F1" w:rsidP="006A12D9">
      <w:pPr>
        <w:pStyle w:val="ListParagraph"/>
        <w:numPr>
          <w:ilvl w:val="0"/>
          <w:numId w:val="26"/>
        </w:numPr>
        <w:spacing w:after="0" w:line="240" w:lineRule="auto"/>
        <w:ind w:left="782" w:hanging="357"/>
        <w:jc w:val="both"/>
        <w:rPr>
          <w:szCs w:val="26"/>
        </w:rPr>
      </w:pPr>
      <w:r w:rsidRPr="00EB5BE3">
        <w:rPr>
          <w:szCs w:val="26"/>
        </w:rPr>
        <w:t>Đối xử với phụ nữ, trẻ em (người dưới 18 tuổi) và nam giới bằng sự tôn trọng bất kể chủng tộc, màu da, ngôn ngữ, tôn giáo, quan điểm chính trị ​​hoặc quan điểm khác, nguồn gốc quốc gia, dân tộc hoặc xã hội, tài sản, khuyết tật, sinh đẻ hoặc địa vị khác.</w:t>
      </w:r>
    </w:p>
    <w:p w14:paraId="69404EEE" w14:textId="77777777" w:rsidR="007A53F1" w:rsidRPr="00EB5BE3" w:rsidRDefault="007A53F1" w:rsidP="006A12D9">
      <w:pPr>
        <w:pStyle w:val="ListParagraph"/>
        <w:numPr>
          <w:ilvl w:val="0"/>
          <w:numId w:val="26"/>
        </w:numPr>
        <w:spacing w:after="0" w:line="240" w:lineRule="auto"/>
        <w:ind w:left="782" w:hanging="357"/>
        <w:jc w:val="both"/>
        <w:rPr>
          <w:szCs w:val="26"/>
        </w:rPr>
      </w:pPr>
      <w:r w:rsidRPr="00EB5BE3">
        <w:rPr>
          <w:szCs w:val="26"/>
        </w:rPr>
        <w:lastRenderedPageBreak/>
        <w:t>Không sử dụng ngôn ngữ hoặc hành vi đối với phụ nữ, trẻ em hoặc nam giới một cách không phù hợp, quấy rối, lạm dụng, khiêu khích tình dục, hạ thấp nhân phẩm hoặc không phù hợp văn hóa.</w:t>
      </w:r>
    </w:p>
    <w:p w14:paraId="6320EA7C" w14:textId="77777777" w:rsidR="007A53F1" w:rsidRPr="00EB5BE3" w:rsidRDefault="007A53F1" w:rsidP="006A12D9">
      <w:pPr>
        <w:pStyle w:val="ListParagraph"/>
        <w:numPr>
          <w:ilvl w:val="0"/>
          <w:numId w:val="26"/>
        </w:numPr>
        <w:spacing w:after="0" w:line="240" w:lineRule="auto"/>
        <w:ind w:left="782" w:hanging="357"/>
        <w:jc w:val="both"/>
        <w:rPr>
          <w:szCs w:val="26"/>
        </w:rPr>
      </w:pPr>
      <w:r w:rsidRPr="00EB5BE3">
        <w:rPr>
          <w:szCs w:val="26"/>
        </w:rPr>
        <w:t>Không bóc lột hoặc lạm dụng tình dục những người thụ hưởng dự án và các thành viên của cộng đồng xung quanh.</w:t>
      </w:r>
    </w:p>
    <w:p w14:paraId="00D071B7" w14:textId="77777777" w:rsidR="007A53F1" w:rsidRPr="00EB5BE3" w:rsidRDefault="007A53F1" w:rsidP="006A12D9">
      <w:pPr>
        <w:pStyle w:val="ListParagraph"/>
        <w:numPr>
          <w:ilvl w:val="0"/>
          <w:numId w:val="26"/>
        </w:numPr>
        <w:spacing w:after="0" w:line="240" w:lineRule="auto"/>
        <w:ind w:left="782" w:hanging="357"/>
        <w:jc w:val="both"/>
        <w:rPr>
          <w:szCs w:val="26"/>
        </w:rPr>
      </w:pPr>
      <w:r w:rsidRPr="00EB5BE3">
        <w:rPr>
          <w:szCs w:val="26"/>
        </w:rPr>
        <w:t>Không được tham gia vào các hành vi quấy rối tình dục đối với nhân sự và nhân viên làm việc — ví dụ: thực hiện các hành vi tình dục không được hoan nghênh, yêu cầu đáp trả bằng tình dục và hành vi bằng lời nói hoặc thể chất khác có tính chất tình dục bị cấm: như nhìn người nào đó từ trên xuống dưới; hôn, tiếng hú hoặc vỗ; lang thang với ai đó; huýt sáo và tán tỉnh; trong một số trường hợp, tặng quà cá nhân.</w:t>
      </w:r>
    </w:p>
    <w:p w14:paraId="57A724B7" w14:textId="77777777" w:rsidR="007A53F1" w:rsidRPr="00EB5BE3" w:rsidRDefault="007A53F1" w:rsidP="006A12D9">
      <w:pPr>
        <w:pStyle w:val="ListParagraph"/>
        <w:numPr>
          <w:ilvl w:val="0"/>
          <w:numId w:val="26"/>
        </w:numPr>
        <w:spacing w:after="0" w:line="240" w:lineRule="auto"/>
        <w:ind w:left="782" w:hanging="357"/>
        <w:jc w:val="both"/>
        <w:rPr>
          <w:szCs w:val="26"/>
        </w:rPr>
      </w:pPr>
      <w:r w:rsidRPr="00EB5BE3">
        <w:rPr>
          <w:szCs w:val="26"/>
        </w:rPr>
        <w:t>Không tham gia vào các hoạt động đáp trả bằng tình dục — ví dụ, hứa hẹn về sự đối xử có lợi (như thăng chức), đe dọa đối xử bất lợi (như mất việc làm) hoặc trả bằng hiện vật hoặc tiền mặt, phụ thuộc vào các hành vi tình dục — hoặc các hình thức sỉ nhục, hạ thấp hoặc hành vi bóc lột.</w:t>
      </w:r>
    </w:p>
    <w:p w14:paraId="423852E7" w14:textId="77777777" w:rsidR="007A53F1" w:rsidRPr="00EB5BE3" w:rsidRDefault="007A53F1" w:rsidP="006A12D9">
      <w:pPr>
        <w:pStyle w:val="ListParagraph"/>
        <w:numPr>
          <w:ilvl w:val="0"/>
          <w:numId w:val="26"/>
        </w:numPr>
        <w:spacing w:after="0" w:line="240" w:lineRule="auto"/>
        <w:ind w:left="782" w:hanging="357"/>
        <w:jc w:val="both"/>
        <w:rPr>
          <w:szCs w:val="26"/>
        </w:rPr>
      </w:pPr>
      <w:r w:rsidRPr="00EB5BE3">
        <w:rPr>
          <w:szCs w:val="26"/>
        </w:rPr>
        <w:t>Không sử dụng mại dâm dưới mọi hình thức vào bất kỳ thời điểm nào.</w:t>
      </w:r>
    </w:p>
    <w:p w14:paraId="05D145BB" w14:textId="77777777" w:rsidR="007A53F1" w:rsidRPr="00EB5BE3" w:rsidRDefault="007A53F1" w:rsidP="006A12D9">
      <w:pPr>
        <w:pStyle w:val="ListParagraph"/>
        <w:numPr>
          <w:ilvl w:val="0"/>
          <w:numId w:val="26"/>
        </w:numPr>
        <w:spacing w:after="0" w:line="240" w:lineRule="auto"/>
        <w:ind w:left="782" w:hanging="357"/>
        <w:jc w:val="both"/>
        <w:rPr>
          <w:szCs w:val="26"/>
        </w:rPr>
      </w:pPr>
      <w:r w:rsidRPr="00EB5BE3">
        <w:rPr>
          <w:szCs w:val="26"/>
        </w:rPr>
        <w:t>Không tham gia vào hoạt động hoặc quan hệ tình dục với những người dưới 18 tuổi — bao gồm cả việc dụ dỗ để lạm dụng hoặc tiếp xúc qua phương tiện kỹ thuật số. Nhầm tưởng liên quan đến tuổi của một người không phải là một sự biện hộ. Sự đồng ý từ người đó cũng không phải là sự bào chữa hay biện hộ.</w:t>
      </w:r>
    </w:p>
    <w:p w14:paraId="486CDA4B" w14:textId="77777777" w:rsidR="007A53F1" w:rsidRPr="00EB5BE3" w:rsidRDefault="007A53F1" w:rsidP="006A12D9">
      <w:pPr>
        <w:pStyle w:val="ListParagraph"/>
        <w:numPr>
          <w:ilvl w:val="0"/>
          <w:numId w:val="26"/>
        </w:numPr>
        <w:spacing w:after="0" w:line="240" w:lineRule="auto"/>
        <w:ind w:left="782" w:hanging="357"/>
        <w:jc w:val="both"/>
        <w:rPr>
          <w:szCs w:val="26"/>
        </w:rPr>
      </w:pPr>
      <w:r w:rsidRPr="00EB5BE3">
        <w:rPr>
          <w:szCs w:val="26"/>
        </w:rPr>
        <w:t>Trừ khi có sự đồng ý đầy đủ</w:t>
      </w:r>
      <w:r w:rsidRPr="00EB5BE3">
        <w:rPr>
          <w:szCs w:val="26"/>
          <w:vertAlign w:val="superscript"/>
        </w:rPr>
        <w:footnoteReference w:id="4"/>
      </w:r>
      <w:r w:rsidRPr="00EB5BE3">
        <w:rPr>
          <w:szCs w:val="26"/>
        </w:rPr>
        <w:t xml:space="preserve">  của tất cả các bên liên quan, tôi sẽ không có quan hệ tình dục với các thành viên của cộng đồng xung quanh. Điều này bao gồm các mối quan hệ liên quan đến việc không cung cấp hoặc hứa cung cấp lợi ích thực tế (bằng tiền hoặc không bằng tiền) cho các thành viên cộng đồng để đổi lấy tình dục (bao gồm cả mại dâm). Hoạt động tình dục như vậy được coi là “không đồng thuận” trong phạm vi của Quy tắc này.</w:t>
      </w:r>
    </w:p>
    <w:p w14:paraId="12FF5467" w14:textId="77777777" w:rsidR="007A53F1" w:rsidRPr="00EB5BE3" w:rsidRDefault="007A53F1" w:rsidP="006A12D9">
      <w:pPr>
        <w:pStyle w:val="ListParagraph"/>
        <w:numPr>
          <w:ilvl w:val="0"/>
          <w:numId w:val="26"/>
        </w:numPr>
        <w:spacing w:after="0" w:line="240" w:lineRule="auto"/>
        <w:ind w:left="782" w:hanging="357"/>
        <w:contextualSpacing w:val="0"/>
        <w:jc w:val="both"/>
        <w:rPr>
          <w:szCs w:val="26"/>
        </w:rPr>
      </w:pPr>
      <w:r w:rsidRPr="00EB5BE3">
        <w:rPr>
          <w:szCs w:val="26"/>
        </w:rPr>
        <w:t xml:space="preserve">Cân nhắc báo cáo thông qua GRM cấp Dự án hoặc cho người quản lý của tôi bất kỳ trường hợp SEA/SH thực tế hoặc nghi ngờ do một đồng nghiệp thực hiện, cho dù có được tuyển dụng bởi công ty của tôi hay không, hoặc bất kỳ vi phạm nào đối với Quy tắc ứng xử này. </w:t>
      </w:r>
    </w:p>
    <w:p w14:paraId="6855AF22" w14:textId="77777777" w:rsidR="007A53F1" w:rsidRPr="00EB5BE3" w:rsidRDefault="007A53F1" w:rsidP="007A53F1">
      <w:pPr>
        <w:rPr>
          <w:color w:val="000000"/>
          <w:szCs w:val="26"/>
        </w:rPr>
      </w:pPr>
      <w:r w:rsidRPr="00EB5BE3">
        <w:rPr>
          <w:color w:val="000000"/>
          <w:szCs w:val="26"/>
        </w:rPr>
        <w:t>Về vấn đề liên quan đến người dưới 18 tuổi:</w:t>
      </w:r>
    </w:p>
    <w:p w14:paraId="3A2CA2A3" w14:textId="77777777" w:rsidR="007A53F1" w:rsidRPr="00EB5BE3" w:rsidRDefault="007A53F1" w:rsidP="006A12D9">
      <w:pPr>
        <w:pStyle w:val="ListParagraph"/>
        <w:numPr>
          <w:ilvl w:val="0"/>
          <w:numId w:val="19"/>
        </w:numPr>
        <w:spacing w:after="0" w:line="240" w:lineRule="auto"/>
        <w:ind w:left="782" w:hanging="357"/>
        <w:jc w:val="both"/>
        <w:rPr>
          <w:szCs w:val="26"/>
        </w:rPr>
      </w:pPr>
      <w:r w:rsidRPr="00EB5BE3">
        <w:rPr>
          <w:szCs w:val="26"/>
        </w:rPr>
        <w:t>Thông báo cho người quản lý của tôi về sự hiện diện của bất kỳ người nào dưới 18 tuổi trên công trường hoặc tham gia vào các hoạt động nguy hiểm.</w:t>
      </w:r>
    </w:p>
    <w:p w14:paraId="5D6827A5" w14:textId="77777777" w:rsidR="007A53F1" w:rsidRPr="00EB5BE3" w:rsidRDefault="007A53F1" w:rsidP="006A12D9">
      <w:pPr>
        <w:pStyle w:val="ListParagraph"/>
        <w:numPr>
          <w:ilvl w:val="0"/>
          <w:numId w:val="19"/>
        </w:numPr>
        <w:spacing w:after="0" w:line="240" w:lineRule="auto"/>
        <w:ind w:left="782" w:hanging="357"/>
        <w:jc w:val="both"/>
        <w:rPr>
          <w:szCs w:val="26"/>
        </w:rPr>
      </w:pPr>
      <w:r w:rsidRPr="00EB5BE3">
        <w:rPr>
          <w:szCs w:val="26"/>
        </w:rPr>
        <w:t>Bất cứ khi nào có thể, hãy đảm bảo rằng một người lớn khác có mặt khi làm việc ở gần người dưới 18 tuổi.</w:t>
      </w:r>
    </w:p>
    <w:p w14:paraId="7FC5DC60" w14:textId="77777777" w:rsidR="007A53F1" w:rsidRPr="00EB5BE3" w:rsidRDefault="007A53F1" w:rsidP="006A12D9">
      <w:pPr>
        <w:pStyle w:val="ListParagraph"/>
        <w:numPr>
          <w:ilvl w:val="0"/>
          <w:numId w:val="19"/>
        </w:numPr>
        <w:spacing w:after="0" w:line="240" w:lineRule="auto"/>
        <w:ind w:left="782" w:hanging="357"/>
        <w:jc w:val="both"/>
        <w:rPr>
          <w:szCs w:val="26"/>
        </w:rPr>
      </w:pPr>
      <w:r w:rsidRPr="00EB5BE3">
        <w:rPr>
          <w:szCs w:val="26"/>
        </w:rPr>
        <w:t>Không mời những người dưới 18 tuổi không có người đi kèm không liên quan đến gia đình tôi vào nhà tôi, trừ khi họ có nguy cơ bị thương hoặc gặp nguy hiểm về thể chất trước mắt.</w:t>
      </w:r>
    </w:p>
    <w:p w14:paraId="64A43D3E" w14:textId="77777777" w:rsidR="007A53F1" w:rsidRPr="00EB5BE3" w:rsidRDefault="007A53F1" w:rsidP="006A12D9">
      <w:pPr>
        <w:pStyle w:val="ListParagraph"/>
        <w:numPr>
          <w:ilvl w:val="0"/>
          <w:numId w:val="19"/>
        </w:numPr>
        <w:spacing w:after="0" w:line="240" w:lineRule="auto"/>
        <w:ind w:left="782" w:hanging="357"/>
        <w:jc w:val="both"/>
        <w:rPr>
          <w:szCs w:val="26"/>
        </w:rPr>
      </w:pPr>
      <w:r w:rsidRPr="00EB5BE3">
        <w:rPr>
          <w:szCs w:val="26"/>
        </w:rPr>
        <w:lastRenderedPageBreak/>
        <w:t>Không sử dụng bất kỳ thiết bị nào như máy tính, điện thoại di động, video và máy ảnh kỹ thuật số hoặc bất kỳ phương tiện nào khác để khai thác hoặc quấy rối mọi người hoặc truy cập nội dung khiêu dâm trẻ em</w:t>
      </w:r>
    </w:p>
    <w:p w14:paraId="0BCE62CC" w14:textId="77777777" w:rsidR="007A53F1" w:rsidRPr="00EB5BE3" w:rsidRDefault="007A53F1" w:rsidP="006A12D9">
      <w:pPr>
        <w:pStyle w:val="ListParagraph"/>
        <w:numPr>
          <w:ilvl w:val="0"/>
          <w:numId w:val="19"/>
        </w:numPr>
        <w:spacing w:after="0" w:line="240" w:lineRule="auto"/>
        <w:ind w:left="782" w:hanging="357"/>
        <w:jc w:val="both"/>
        <w:rPr>
          <w:szCs w:val="26"/>
        </w:rPr>
      </w:pPr>
      <w:r w:rsidRPr="00EB5BE3">
        <w:rPr>
          <w:szCs w:val="26"/>
        </w:rPr>
        <w:t>Không trừng phạt hoặc kỷ luật tới thân thể mọi người.</w:t>
      </w:r>
    </w:p>
    <w:p w14:paraId="07B0D579" w14:textId="77777777" w:rsidR="007A53F1" w:rsidRPr="00EB5BE3" w:rsidRDefault="007A53F1" w:rsidP="006A12D9">
      <w:pPr>
        <w:pStyle w:val="ListParagraph"/>
        <w:numPr>
          <w:ilvl w:val="0"/>
          <w:numId w:val="19"/>
        </w:numPr>
        <w:spacing w:after="0" w:line="240" w:lineRule="auto"/>
        <w:ind w:left="782" w:hanging="357"/>
        <w:contextualSpacing w:val="0"/>
        <w:jc w:val="both"/>
        <w:rPr>
          <w:szCs w:val="26"/>
        </w:rPr>
      </w:pPr>
      <w:r w:rsidRPr="00EB5BE3">
        <w:rPr>
          <w:szCs w:val="26"/>
        </w:rPr>
        <w:t>Không thuê trẻ em cho bất kỳ hoạt động nào của dự án (không có người dưới 18 tuổi).</w:t>
      </w:r>
    </w:p>
    <w:p w14:paraId="25FA40A0" w14:textId="77777777" w:rsidR="007A53F1" w:rsidRPr="00EB5BE3" w:rsidRDefault="007A53F1" w:rsidP="007A53F1">
      <w:pPr>
        <w:rPr>
          <w:b/>
          <w:color w:val="000000"/>
          <w:szCs w:val="26"/>
        </w:rPr>
      </w:pPr>
    </w:p>
    <w:p w14:paraId="0C8E0069" w14:textId="77777777" w:rsidR="007A53F1" w:rsidRPr="00EB5BE3" w:rsidRDefault="007A53F1" w:rsidP="007A53F1">
      <w:pPr>
        <w:rPr>
          <w:b/>
          <w:color w:val="000000"/>
          <w:szCs w:val="26"/>
        </w:rPr>
      </w:pPr>
      <w:r w:rsidRPr="00EB5BE3">
        <w:rPr>
          <w:b/>
          <w:color w:val="000000"/>
          <w:szCs w:val="26"/>
        </w:rPr>
        <w:t>Xử phạt</w:t>
      </w:r>
    </w:p>
    <w:p w14:paraId="3EB27E28" w14:textId="77777777" w:rsidR="007A53F1" w:rsidRPr="00EB5BE3" w:rsidRDefault="007A53F1" w:rsidP="007A53F1">
      <w:pPr>
        <w:rPr>
          <w:szCs w:val="26"/>
        </w:rPr>
      </w:pPr>
    </w:p>
    <w:p w14:paraId="609E9F58" w14:textId="77777777" w:rsidR="007A53F1" w:rsidRPr="00EB5BE3" w:rsidRDefault="007A53F1" w:rsidP="007A53F1">
      <w:pPr>
        <w:rPr>
          <w:szCs w:val="26"/>
        </w:rPr>
      </w:pPr>
      <w:r w:rsidRPr="00EB5BE3">
        <w:rPr>
          <w:szCs w:val="26"/>
        </w:rPr>
        <w:t xml:space="preserve">Tôi hiểu rằng nếu tôi vi phạm Quy tắc ứng xử cá nhân này, người sử dụng lao động của tôi sẽ áp dụng biện pháp kỷ luật có thể bao gồm: </w:t>
      </w:r>
    </w:p>
    <w:p w14:paraId="4053D281" w14:textId="77777777" w:rsidR="007A53F1" w:rsidRPr="00EB5BE3" w:rsidRDefault="007A53F1" w:rsidP="006A12D9">
      <w:pPr>
        <w:pStyle w:val="ListParagraph"/>
        <w:numPr>
          <w:ilvl w:val="0"/>
          <w:numId w:val="19"/>
        </w:numPr>
        <w:ind w:left="782" w:hanging="357"/>
        <w:rPr>
          <w:szCs w:val="26"/>
        </w:rPr>
      </w:pPr>
      <w:r w:rsidRPr="00EB5BE3">
        <w:rPr>
          <w:szCs w:val="26"/>
        </w:rPr>
        <w:t>Cảnh cáo phi chính thức;</w:t>
      </w:r>
    </w:p>
    <w:p w14:paraId="6ABF690A" w14:textId="77777777" w:rsidR="007A53F1" w:rsidRPr="00EB5BE3" w:rsidRDefault="007A53F1" w:rsidP="006A12D9">
      <w:pPr>
        <w:pStyle w:val="ListParagraph"/>
        <w:numPr>
          <w:ilvl w:val="0"/>
          <w:numId w:val="19"/>
        </w:numPr>
        <w:ind w:left="782" w:hanging="357"/>
        <w:rPr>
          <w:szCs w:val="26"/>
        </w:rPr>
      </w:pPr>
      <w:r w:rsidRPr="00EB5BE3">
        <w:rPr>
          <w:szCs w:val="26"/>
        </w:rPr>
        <w:t>Cảnh cáo chính thức;</w:t>
      </w:r>
    </w:p>
    <w:p w14:paraId="4C2D9E17" w14:textId="77777777" w:rsidR="007A53F1" w:rsidRPr="00EB5BE3" w:rsidRDefault="007A53F1" w:rsidP="006A12D9">
      <w:pPr>
        <w:pStyle w:val="ListParagraph"/>
        <w:numPr>
          <w:ilvl w:val="0"/>
          <w:numId w:val="19"/>
        </w:numPr>
        <w:ind w:left="782" w:hanging="357"/>
        <w:rPr>
          <w:szCs w:val="26"/>
        </w:rPr>
      </w:pPr>
      <w:r w:rsidRPr="00EB5BE3">
        <w:rPr>
          <w:szCs w:val="26"/>
        </w:rPr>
        <w:t>Đào tạo thêm;</w:t>
      </w:r>
    </w:p>
    <w:p w14:paraId="0D16C30F" w14:textId="77777777" w:rsidR="007A53F1" w:rsidRPr="00EB5BE3" w:rsidRDefault="007A53F1" w:rsidP="006A12D9">
      <w:pPr>
        <w:pStyle w:val="ListParagraph"/>
        <w:numPr>
          <w:ilvl w:val="0"/>
          <w:numId w:val="19"/>
        </w:numPr>
        <w:ind w:left="782" w:hanging="357"/>
        <w:rPr>
          <w:szCs w:val="26"/>
        </w:rPr>
      </w:pPr>
      <w:r w:rsidRPr="00EB5BE3">
        <w:rPr>
          <w:szCs w:val="26"/>
        </w:rPr>
        <w:t>Phạt đến 1 tuần tiền lương;</w:t>
      </w:r>
    </w:p>
    <w:p w14:paraId="3D45BCBD" w14:textId="77777777" w:rsidR="007A53F1" w:rsidRPr="00EB5BE3" w:rsidRDefault="007A53F1" w:rsidP="006A12D9">
      <w:pPr>
        <w:pStyle w:val="ListParagraph"/>
        <w:numPr>
          <w:ilvl w:val="0"/>
          <w:numId w:val="19"/>
        </w:numPr>
        <w:ind w:left="782" w:hanging="357"/>
        <w:rPr>
          <w:szCs w:val="26"/>
        </w:rPr>
      </w:pPr>
      <w:r w:rsidRPr="00EB5BE3">
        <w:rPr>
          <w:szCs w:val="26"/>
        </w:rPr>
        <w:t>Đình chỉ việc làm (không trả lương), tối thiểu 1 tháng tối đa 6 tháng;</w:t>
      </w:r>
    </w:p>
    <w:p w14:paraId="37667188" w14:textId="77777777" w:rsidR="007A53F1" w:rsidRPr="00EB5BE3" w:rsidRDefault="007A53F1" w:rsidP="006A12D9">
      <w:pPr>
        <w:pStyle w:val="ListParagraph"/>
        <w:numPr>
          <w:ilvl w:val="0"/>
          <w:numId w:val="19"/>
        </w:numPr>
        <w:spacing w:after="0" w:line="240" w:lineRule="auto"/>
        <w:ind w:left="782" w:hanging="357"/>
        <w:contextualSpacing w:val="0"/>
        <w:jc w:val="both"/>
        <w:rPr>
          <w:szCs w:val="26"/>
        </w:rPr>
      </w:pPr>
      <w:r w:rsidRPr="00EB5BE3">
        <w:rPr>
          <w:szCs w:val="26"/>
        </w:rPr>
        <w:t xml:space="preserve">Chấm dứt hợp đồng lao động </w:t>
      </w:r>
    </w:p>
    <w:p w14:paraId="701E4432" w14:textId="77777777" w:rsidR="007A53F1" w:rsidRPr="00EB5BE3" w:rsidRDefault="007A53F1" w:rsidP="006A12D9">
      <w:pPr>
        <w:pStyle w:val="ListParagraph"/>
        <w:numPr>
          <w:ilvl w:val="0"/>
          <w:numId w:val="19"/>
        </w:numPr>
        <w:spacing w:after="0" w:line="240" w:lineRule="auto"/>
        <w:ind w:left="782" w:hanging="357"/>
        <w:contextualSpacing w:val="0"/>
        <w:jc w:val="both"/>
        <w:rPr>
          <w:szCs w:val="26"/>
        </w:rPr>
      </w:pPr>
      <w:r w:rsidRPr="00EB5BE3">
        <w:rPr>
          <w:szCs w:val="26"/>
        </w:rPr>
        <w:t>Báo cáo với cảnh sát nếu cần thiết;</w:t>
      </w:r>
    </w:p>
    <w:p w14:paraId="542B318B" w14:textId="77777777" w:rsidR="007A53F1" w:rsidRPr="00EB5BE3" w:rsidRDefault="007A53F1" w:rsidP="007A53F1">
      <w:pPr>
        <w:pBdr>
          <w:top w:val="nil"/>
          <w:left w:val="nil"/>
          <w:bottom w:val="nil"/>
          <w:right w:val="nil"/>
          <w:between w:val="nil"/>
        </w:pBdr>
        <w:spacing w:before="100" w:after="100"/>
        <w:jc w:val="both"/>
        <w:rPr>
          <w:i/>
          <w:color w:val="000000"/>
          <w:szCs w:val="26"/>
        </w:rPr>
      </w:pPr>
    </w:p>
    <w:p w14:paraId="1818733F" w14:textId="77777777" w:rsidR="007A53F1" w:rsidRPr="00EB5BE3" w:rsidRDefault="007A53F1" w:rsidP="007A53F1">
      <w:pPr>
        <w:pBdr>
          <w:top w:val="nil"/>
          <w:left w:val="nil"/>
          <w:bottom w:val="nil"/>
          <w:right w:val="nil"/>
          <w:between w:val="nil"/>
        </w:pBdr>
        <w:spacing w:before="100" w:after="100"/>
        <w:jc w:val="both"/>
        <w:rPr>
          <w:i/>
          <w:color w:val="000000"/>
          <w:szCs w:val="26"/>
        </w:rPr>
      </w:pPr>
    </w:p>
    <w:p w14:paraId="7D09F1E1" w14:textId="77777777" w:rsidR="007A53F1" w:rsidRPr="00EB5BE3" w:rsidRDefault="007A53F1" w:rsidP="007A53F1">
      <w:pPr>
        <w:pBdr>
          <w:top w:val="nil"/>
          <w:left w:val="nil"/>
          <w:bottom w:val="nil"/>
          <w:right w:val="nil"/>
          <w:between w:val="nil"/>
        </w:pBdr>
        <w:spacing w:before="100" w:after="100"/>
        <w:jc w:val="both"/>
        <w:rPr>
          <w:i/>
          <w:color w:val="000000"/>
          <w:szCs w:val="26"/>
        </w:rPr>
      </w:pPr>
    </w:p>
    <w:p w14:paraId="01913536" w14:textId="77777777" w:rsidR="007A53F1" w:rsidRPr="00EB5BE3" w:rsidRDefault="007A53F1" w:rsidP="007A53F1">
      <w:pPr>
        <w:pBdr>
          <w:top w:val="nil"/>
          <w:left w:val="nil"/>
          <w:bottom w:val="nil"/>
          <w:right w:val="nil"/>
          <w:between w:val="nil"/>
        </w:pBdr>
        <w:spacing w:before="100" w:after="100"/>
        <w:jc w:val="both"/>
        <w:rPr>
          <w:i/>
          <w:color w:val="000000"/>
          <w:szCs w:val="26"/>
        </w:rPr>
      </w:pPr>
    </w:p>
    <w:p w14:paraId="3AB2FE75" w14:textId="77777777" w:rsidR="007A53F1" w:rsidRPr="00EB5BE3" w:rsidRDefault="007A53F1" w:rsidP="007A53F1">
      <w:pPr>
        <w:pBdr>
          <w:top w:val="nil"/>
          <w:left w:val="nil"/>
          <w:bottom w:val="nil"/>
          <w:right w:val="nil"/>
          <w:between w:val="nil"/>
        </w:pBdr>
        <w:spacing w:before="100" w:after="100"/>
        <w:jc w:val="both"/>
        <w:rPr>
          <w:i/>
          <w:color w:val="000000"/>
          <w:szCs w:val="26"/>
        </w:rPr>
      </w:pPr>
      <w:r w:rsidRPr="00EB5BE3">
        <w:rPr>
          <w:i/>
          <w:color w:val="000000"/>
          <w:szCs w:val="26"/>
        </w:rPr>
        <w:t xml:space="preserve">Tôi hiểu rằng tôi tôi có trách nhiệm đảm bảo đáp ứng các tiêu chuẩn về môi trường, xã hội, sức khỏe và an toàn. Rằng tôi sẽ tuân thủ kế hoạch quản lý an toàn và sức khỏe nghề nghiệp. Rằng tôi sẽ tránh các hành động hoặc hành vi có thể được hiểu là VAC hoặc SEA/SH. Bất kỳ hành động nào như vậy sẽ vi phạm Quy tắc Ứng xử Cá nhân này. Bằng cách này, tôi xác nhận rằng tôi đã đọc Quy tắc Ứng xử Cá nhân nói trên, đồng ý tuân thủ các tiêu chuẩn có trong đó và hiểu rõ vai trò và trách nhiệm của mình trong việc ngăn ngừa và ứng phó với các vấn đề ESHS, OHS, VAC và SEA/SH. Tôi hiểu rằng bất kỳ hành động nào không phù hợp với Quy tắc Ứng xử Cá nhân này hoặc không thực hiện được quy định của Quy tắc Ứng xử Cá nhân này có thể dẫn đến hành động kỷ luật và có thể ảnh hưởng đến công việc đang làm của tôi. </w:t>
      </w:r>
    </w:p>
    <w:p w14:paraId="7FD89DED" w14:textId="77777777" w:rsidR="007A53F1" w:rsidRPr="00EB5BE3" w:rsidRDefault="007A53F1" w:rsidP="007A53F1">
      <w:pPr>
        <w:rPr>
          <w:color w:val="000000"/>
          <w:szCs w:val="26"/>
        </w:rPr>
      </w:pPr>
      <w:r w:rsidRPr="00EB5BE3">
        <w:rPr>
          <w:color w:val="000000"/>
          <w:szCs w:val="26"/>
        </w:rPr>
        <w:t xml:space="preserve">Chữ ký: </w:t>
      </w:r>
      <w:r w:rsidRPr="00EB5BE3">
        <w:rPr>
          <w:color w:val="000000"/>
          <w:szCs w:val="26"/>
        </w:rPr>
        <w:tab/>
      </w:r>
      <w:r w:rsidRPr="00EB5BE3">
        <w:rPr>
          <w:color w:val="000000"/>
          <w:szCs w:val="26"/>
        </w:rPr>
        <w:tab/>
        <w:t>_________________________</w:t>
      </w:r>
    </w:p>
    <w:p w14:paraId="342F8715" w14:textId="77777777" w:rsidR="007A53F1" w:rsidRPr="00EB5BE3" w:rsidRDefault="007A53F1" w:rsidP="007A53F1">
      <w:pPr>
        <w:rPr>
          <w:color w:val="000000"/>
          <w:szCs w:val="26"/>
        </w:rPr>
      </w:pPr>
      <w:r w:rsidRPr="00EB5BE3">
        <w:rPr>
          <w:color w:val="000000"/>
          <w:szCs w:val="26"/>
        </w:rPr>
        <w:t>Tên (chữ in):</w:t>
      </w:r>
      <w:r w:rsidRPr="00EB5BE3">
        <w:rPr>
          <w:color w:val="000000"/>
          <w:szCs w:val="26"/>
        </w:rPr>
        <w:tab/>
      </w:r>
      <w:r w:rsidRPr="00EB5BE3">
        <w:rPr>
          <w:color w:val="000000"/>
          <w:szCs w:val="26"/>
        </w:rPr>
        <w:tab/>
        <w:t>_________________________</w:t>
      </w:r>
    </w:p>
    <w:bookmarkEnd w:id="241"/>
    <w:p w14:paraId="4E22B8CE" w14:textId="241C3AB9" w:rsidR="00882C77" w:rsidRPr="00EB5BE3" w:rsidRDefault="00882C77" w:rsidP="003164E5">
      <w:pPr>
        <w:rPr>
          <w:rFonts w:cs="Times New Roman"/>
          <w:color w:val="000000"/>
          <w:szCs w:val="26"/>
        </w:rPr>
        <w:sectPr w:rsidR="00882C77" w:rsidRPr="00EB5BE3" w:rsidSect="003E5F06">
          <w:pgSz w:w="12240" w:h="15840"/>
          <w:pgMar w:top="1170" w:right="1350" w:bottom="1440" w:left="1440" w:header="720" w:footer="720" w:gutter="0"/>
          <w:cols w:space="720"/>
          <w:docGrid w:linePitch="360"/>
        </w:sectPr>
      </w:pPr>
    </w:p>
    <w:p w14:paraId="10504FFA" w14:textId="258BA097" w:rsidR="000D7B49" w:rsidRPr="00EB5BE3" w:rsidRDefault="007A53F1" w:rsidP="00DD152B">
      <w:pPr>
        <w:pStyle w:val="Heading1"/>
        <w:rPr>
          <w:rFonts w:cs="Times New Roman"/>
          <w:sz w:val="24"/>
          <w:szCs w:val="24"/>
        </w:rPr>
      </w:pPr>
      <w:bookmarkStart w:id="246" w:name="_Toc56324113"/>
      <w:r w:rsidRPr="00EB5BE3">
        <w:lastRenderedPageBreak/>
        <w:t>PHỤ LỤC</w:t>
      </w:r>
      <w:r w:rsidR="00E75DCF" w:rsidRPr="00EB5BE3">
        <w:t xml:space="preserve"> </w:t>
      </w:r>
      <w:r w:rsidR="00882C77" w:rsidRPr="00EB5BE3">
        <w:t>x</w:t>
      </w:r>
      <w:bookmarkEnd w:id="246"/>
    </w:p>
    <w:p w14:paraId="62152B87" w14:textId="4F7F1158" w:rsidR="00E75DCF" w:rsidRPr="00EB5BE3" w:rsidRDefault="00E75DCF" w:rsidP="00E75DCF">
      <w:pPr>
        <w:pStyle w:val="1"/>
        <w:spacing w:before="0" w:after="240" w:line="288" w:lineRule="auto"/>
        <w:jc w:val="center"/>
        <w:rPr>
          <w:rFonts w:ascii="Times New Roman" w:hAnsi="Times New Roman"/>
          <w:sz w:val="28"/>
          <w:lang w:val="pt-BR"/>
        </w:rPr>
      </w:pPr>
      <w:r w:rsidRPr="00EB5BE3">
        <w:rPr>
          <w:rFonts w:ascii="Times New Roman" w:hAnsi="Times New Roman"/>
          <w:sz w:val="32"/>
          <w:lang w:val="pt-BR"/>
        </w:rPr>
        <w:t xml:space="preserve">BẢNG KIỂM </w:t>
      </w:r>
      <w:r w:rsidR="00E43D76" w:rsidRPr="00EB5BE3">
        <w:rPr>
          <w:rFonts w:ascii="Times New Roman" w:hAnsi="Times New Roman"/>
          <w:sz w:val="32"/>
          <w:lang w:val="pt-BR"/>
        </w:rPr>
        <w:t>ĐÁNH GIÁ</w:t>
      </w:r>
      <w:r w:rsidRPr="00EB5BE3">
        <w:rPr>
          <w:rFonts w:ascii="Times New Roman" w:hAnsi="Times New Roman"/>
          <w:sz w:val="32"/>
          <w:lang w:val="pt-BR"/>
        </w:rPr>
        <w:t xml:space="preserve"> PHÒNG XÉT NGHIỆM AN TOÀN SINH HỌC CẤP II</w:t>
      </w:r>
    </w:p>
    <w:p w14:paraId="6133C7A9" w14:textId="3E1900FC" w:rsidR="00E75DCF" w:rsidRPr="00EB5BE3" w:rsidRDefault="00E75DCF" w:rsidP="00E75DCF">
      <w:pPr>
        <w:pStyle w:val="1"/>
        <w:spacing w:before="60" w:after="0" w:line="288" w:lineRule="auto"/>
        <w:jc w:val="left"/>
        <w:rPr>
          <w:rFonts w:ascii="Times New Roman" w:hAnsi="Times New Roman"/>
          <w:b w:val="0"/>
          <w:sz w:val="26"/>
          <w:szCs w:val="26"/>
          <w:lang w:val="pt-BR"/>
        </w:rPr>
      </w:pPr>
      <w:r w:rsidRPr="00EB5BE3">
        <w:rPr>
          <w:rFonts w:ascii="Times New Roman" w:hAnsi="Times New Roman"/>
          <w:b w:val="0"/>
          <w:sz w:val="26"/>
          <w:szCs w:val="26"/>
          <w:lang w:val="pt-BR"/>
        </w:rPr>
        <w:t>Ng</w:t>
      </w:r>
      <w:r w:rsidRPr="00EB5BE3">
        <w:rPr>
          <w:rFonts w:ascii="Times New Roman" w:hAnsi="Times New Roman" w:hint="eastAsia"/>
          <w:b w:val="0"/>
          <w:sz w:val="26"/>
          <w:szCs w:val="26"/>
          <w:lang w:val="pt-BR"/>
        </w:rPr>
        <w:t>ư</w:t>
      </w:r>
      <w:r w:rsidRPr="00EB5BE3">
        <w:rPr>
          <w:rFonts w:ascii="Times New Roman" w:hAnsi="Times New Roman"/>
          <w:b w:val="0"/>
          <w:sz w:val="26"/>
          <w:szCs w:val="26"/>
          <w:lang w:val="pt-BR"/>
        </w:rPr>
        <w:t xml:space="preserve">ời </w:t>
      </w:r>
      <w:r w:rsidRPr="00EB5BE3">
        <w:rPr>
          <w:rFonts w:ascii="Times New Roman" w:hAnsi="Times New Roman" w:hint="eastAsia"/>
          <w:b w:val="0"/>
          <w:sz w:val="26"/>
          <w:szCs w:val="26"/>
          <w:lang w:val="pt-BR"/>
        </w:rPr>
        <w:t>đá</w:t>
      </w:r>
      <w:r w:rsidRPr="00EB5BE3">
        <w:rPr>
          <w:rFonts w:ascii="Times New Roman" w:hAnsi="Times New Roman"/>
          <w:b w:val="0"/>
          <w:sz w:val="26"/>
          <w:szCs w:val="26"/>
          <w:lang w:val="pt-BR"/>
        </w:rPr>
        <w:t>nh gi</w:t>
      </w:r>
      <w:r w:rsidRPr="00EB5BE3">
        <w:rPr>
          <w:rFonts w:ascii="Times New Roman" w:hAnsi="Times New Roman" w:hint="eastAsia"/>
          <w:b w:val="0"/>
          <w:sz w:val="26"/>
          <w:szCs w:val="26"/>
          <w:lang w:val="pt-BR"/>
        </w:rPr>
        <w:t>á</w:t>
      </w:r>
      <w:r w:rsidRPr="00EB5BE3">
        <w:rPr>
          <w:rFonts w:ascii="Times New Roman" w:hAnsi="Times New Roman"/>
          <w:b w:val="0"/>
          <w:sz w:val="26"/>
          <w:szCs w:val="26"/>
          <w:lang w:val="pt-BR"/>
        </w:rPr>
        <w:t>:................................................................................................................................................................................</w:t>
      </w:r>
    </w:p>
    <w:p w14:paraId="1A7F94A2" w14:textId="50965A7F" w:rsidR="00E75DCF" w:rsidRPr="00EB5BE3" w:rsidRDefault="00E75DCF" w:rsidP="00E75DCF">
      <w:pPr>
        <w:pStyle w:val="1"/>
        <w:spacing w:before="60" w:after="0" w:line="288" w:lineRule="auto"/>
        <w:jc w:val="left"/>
        <w:rPr>
          <w:rFonts w:ascii="Times New Roman" w:hAnsi="Times New Roman"/>
          <w:b w:val="0"/>
          <w:sz w:val="26"/>
          <w:szCs w:val="26"/>
          <w:lang w:val="pt-BR"/>
        </w:rPr>
      </w:pPr>
      <w:r w:rsidRPr="00EB5BE3">
        <w:rPr>
          <w:rFonts w:ascii="Times New Roman" w:hAnsi="Times New Roman"/>
          <w:b w:val="0"/>
          <w:sz w:val="26"/>
          <w:szCs w:val="26"/>
          <w:lang w:val="pt-BR"/>
        </w:rPr>
        <w:t>Ph</w:t>
      </w:r>
      <w:r w:rsidRPr="00EB5BE3">
        <w:rPr>
          <w:rFonts w:ascii="Times New Roman" w:hAnsi="Times New Roman" w:hint="eastAsia"/>
          <w:b w:val="0"/>
          <w:sz w:val="26"/>
          <w:szCs w:val="26"/>
          <w:lang w:val="pt-BR"/>
        </w:rPr>
        <w:t>ò</w:t>
      </w:r>
      <w:r w:rsidRPr="00EB5BE3">
        <w:rPr>
          <w:rFonts w:ascii="Times New Roman" w:hAnsi="Times New Roman"/>
          <w:b w:val="0"/>
          <w:sz w:val="26"/>
          <w:szCs w:val="26"/>
          <w:lang w:val="pt-BR"/>
        </w:rPr>
        <w:t>ng x</w:t>
      </w:r>
      <w:r w:rsidRPr="00EB5BE3">
        <w:rPr>
          <w:rFonts w:ascii="Times New Roman" w:hAnsi="Times New Roman" w:hint="eastAsia"/>
          <w:b w:val="0"/>
          <w:sz w:val="26"/>
          <w:szCs w:val="26"/>
          <w:lang w:val="pt-BR"/>
        </w:rPr>
        <w:t>é</w:t>
      </w:r>
      <w:r w:rsidRPr="00EB5BE3">
        <w:rPr>
          <w:rFonts w:ascii="Times New Roman" w:hAnsi="Times New Roman"/>
          <w:b w:val="0"/>
          <w:sz w:val="26"/>
          <w:szCs w:val="26"/>
          <w:lang w:val="pt-BR"/>
        </w:rPr>
        <w:t>t nghiệm:............................................................................................................................................................................</w:t>
      </w:r>
    </w:p>
    <w:p w14:paraId="2B75D675" w14:textId="543BCB32" w:rsidR="00E75DCF" w:rsidRPr="00EB5BE3" w:rsidRDefault="00E75DCF" w:rsidP="00E75DCF">
      <w:pPr>
        <w:pStyle w:val="1"/>
        <w:spacing w:before="60" w:after="0" w:line="288" w:lineRule="auto"/>
        <w:jc w:val="left"/>
        <w:rPr>
          <w:rFonts w:ascii="Times New Roman" w:hAnsi="Times New Roman"/>
          <w:b w:val="0"/>
          <w:sz w:val="26"/>
          <w:szCs w:val="26"/>
          <w:lang w:val="it-IT"/>
        </w:rPr>
      </w:pPr>
      <w:r w:rsidRPr="00EB5BE3">
        <w:rPr>
          <w:rFonts w:ascii="Times New Roman" w:hAnsi="Times New Roman" w:hint="eastAsia"/>
          <w:b w:val="0"/>
          <w:sz w:val="26"/>
          <w:szCs w:val="26"/>
          <w:lang w:val="pt-BR"/>
        </w:rPr>
        <w:t>Đ</w:t>
      </w:r>
      <w:r w:rsidRPr="00EB5BE3">
        <w:rPr>
          <w:rFonts w:ascii="Times New Roman" w:hAnsi="Times New Roman"/>
          <w:b w:val="0"/>
          <w:sz w:val="26"/>
          <w:szCs w:val="26"/>
          <w:lang w:val="pt-BR"/>
        </w:rPr>
        <w:t>ịa chỉ:..........................................................................................................................................................................................</w:t>
      </w:r>
    </w:p>
    <w:p w14:paraId="62B1048B" w14:textId="77777777" w:rsidR="00E75DCF" w:rsidRPr="00EB5BE3" w:rsidRDefault="00E75DCF" w:rsidP="00E75DCF">
      <w:pPr>
        <w:jc w:val="right"/>
        <w:rPr>
          <w:i/>
          <w:lang w:val="pt-BR"/>
        </w:rPr>
      </w:pPr>
      <w:r w:rsidRPr="00EB5BE3">
        <w:rPr>
          <w:i/>
          <w:lang w:val="pt-BR"/>
        </w:rPr>
        <w:t>Đánh dấu √ vào ô phù hợp</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00"/>
        <w:gridCol w:w="1030"/>
        <w:gridCol w:w="1033"/>
        <w:gridCol w:w="1162"/>
        <w:gridCol w:w="3421"/>
      </w:tblGrid>
      <w:tr w:rsidR="00E75DCF" w:rsidRPr="00EB5BE3" w14:paraId="52DB00A5" w14:textId="77777777" w:rsidTr="00F97035">
        <w:trPr>
          <w:trHeight w:val="146"/>
          <w:tblHeader/>
          <w:jc w:val="center"/>
        </w:trPr>
        <w:tc>
          <w:tcPr>
            <w:tcW w:w="2529" w:type="pct"/>
            <w:vMerge w:val="restart"/>
            <w:vAlign w:val="center"/>
          </w:tcPr>
          <w:p w14:paraId="3C08319F" w14:textId="77777777" w:rsidR="00E75DCF" w:rsidRPr="00EB5BE3" w:rsidRDefault="00E75DCF" w:rsidP="00F97035">
            <w:pPr>
              <w:pStyle w:val="antoansinhhc"/>
              <w:spacing w:before="40" w:after="40" w:line="288" w:lineRule="auto"/>
              <w:jc w:val="center"/>
              <w:rPr>
                <w:b/>
              </w:rPr>
            </w:pPr>
            <w:r w:rsidRPr="00EB5BE3">
              <w:rPr>
                <w:rFonts w:eastAsia="T 1"/>
                <w:b/>
              </w:rPr>
              <w:t>Nội dung kiểm tra *</w:t>
            </w:r>
          </w:p>
        </w:tc>
        <w:tc>
          <w:tcPr>
            <w:tcW w:w="1199" w:type="pct"/>
            <w:gridSpan w:val="3"/>
            <w:shd w:val="clear" w:color="auto" w:fill="auto"/>
            <w:vAlign w:val="center"/>
          </w:tcPr>
          <w:p w14:paraId="21647489" w14:textId="77777777" w:rsidR="00E75DCF" w:rsidRPr="00EB5BE3" w:rsidRDefault="00E75DCF" w:rsidP="00F97035">
            <w:pPr>
              <w:pStyle w:val="antoansinhhc"/>
              <w:spacing w:before="40" w:after="40" w:line="288" w:lineRule="auto"/>
              <w:jc w:val="center"/>
              <w:rPr>
                <w:b/>
                <w:spacing w:val="-10"/>
              </w:rPr>
            </w:pPr>
            <w:r w:rsidRPr="00EB5BE3">
              <w:rPr>
                <w:b/>
                <w:spacing w:val="-10"/>
              </w:rPr>
              <w:t>Đánh giá</w:t>
            </w:r>
          </w:p>
        </w:tc>
        <w:tc>
          <w:tcPr>
            <w:tcW w:w="1272" w:type="pct"/>
            <w:vMerge w:val="restart"/>
            <w:vAlign w:val="center"/>
          </w:tcPr>
          <w:p w14:paraId="25D76218" w14:textId="77777777" w:rsidR="00E75DCF" w:rsidRPr="00EB5BE3" w:rsidRDefault="00E75DCF" w:rsidP="00F97035">
            <w:pPr>
              <w:pStyle w:val="antoansinhhc"/>
              <w:spacing w:before="40" w:after="40" w:line="288" w:lineRule="auto"/>
              <w:jc w:val="center"/>
              <w:rPr>
                <w:b/>
                <w:spacing w:val="-10"/>
              </w:rPr>
            </w:pPr>
            <w:r w:rsidRPr="00EB5BE3">
              <w:rPr>
                <w:b/>
                <w:spacing w:val="-10"/>
              </w:rPr>
              <w:t>Ghi chú</w:t>
            </w:r>
          </w:p>
        </w:tc>
      </w:tr>
      <w:tr w:rsidR="00E75DCF" w:rsidRPr="00EB5BE3" w14:paraId="45D319A7" w14:textId="77777777" w:rsidTr="00F97035">
        <w:trPr>
          <w:trHeight w:val="146"/>
          <w:tblHeader/>
          <w:jc w:val="center"/>
        </w:trPr>
        <w:tc>
          <w:tcPr>
            <w:tcW w:w="2529" w:type="pct"/>
            <w:vMerge/>
            <w:vAlign w:val="center"/>
          </w:tcPr>
          <w:p w14:paraId="36B4902F" w14:textId="77777777" w:rsidR="00E75DCF" w:rsidRPr="00EB5BE3" w:rsidRDefault="00E75DCF" w:rsidP="00F97035">
            <w:pPr>
              <w:pStyle w:val="antoansinhhc"/>
              <w:spacing w:before="40" w:after="40" w:line="288" w:lineRule="auto"/>
              <w:jc w:val="center"/>
              <w:rPr>
                <w:rFonts w:eastAsia="T 1"/>
                <w:b/>
              </w:rPr>
            </w:pPr>
          </w:p>
        </w:tc>
        <w:tc>
          <w:tcPr>
            <w:tcW w:w="383" w:type="pct"/>
            <w:shd w:val="clear" w:color="auto" w:fill="auto"/>
            <w:vAlign w:val="center"/>
          </w:tcPr>
          <w:p w14:paraId="480C3789" w14:textId="77777777" w:rsidR="00E75DCF" w:rsidRPr="00EB5BE3" w:rsidRDefault="00E75DCF" w:rsidP="00F97035">
            <w:pPr>
              <w:pStyle w:val="antoansinhhc"/>
              <w:spacing w:before="40" w:after="40" w:line="288" w:lineRule="auto"/>
              <w:jc w:val="center"/>
              <w:rPr>
                <w:b/>
              </w:rPr>
            </w:pPr>
            <w:r w:rsidRPr="00EB5BE3">
              <w:rPr>
                <w:b/>
              </w:rPr>
              <w:t>Phù hợp</w:t>
            </w:r>
          </w:p>
        </w:tc>
        <w:tc>
          <w:tcPr>
            <w:tcW w:w="384" w:type="pct"/>
            <w:shd w:val="clear" w:color="auto" w:fill="auto"/>
            <w:vAlign w:val="center"/>
          </w:tcPr>
          <w:p w14:paraId="17BB6228" w14:textId="77777777" w:rsidR="00E75DCF" w:rsidRPr="00EB5BE3" w:rsidRDefault="00E75DCF" w:rsidP="00F97035">
            <w:pPr>
              <w:pStyle w:val="antoansinhhc"/>
              <w:spacing w:before="40" w:after="40" w:line="288" w:lineRule="auto"/>
              <w:ind w:left="-113"/>
              <w:jc w:val="center"/>
              <w:rPr>
                <w:b/>
              </w:rPr>
            </w:pPr>
            <w:r w:rsidRPr="00EB5BE3">
              <w:rPr>
                <w:b/>
              </w:rPr>
              <w:t>Không phù hợp</w:t>
            </w:r>
          </w:p>
        </w:tc>
        <w:tc>
          <w:tcPr>
            <w:tcW w:w="432" w:type="pct"/>
            <w:vAlign w:val="center"/>
          </w:tcPr>
          <w:p w14:paraId="0AB154C7" w14:textId="77777777" w:rsidR="00E75DCF" w:rsidRPr="00EB5BE3" w:rsidRDefault="00E75DCF" w:rsidP="00F97035">
            <w:pPr>
              <w:pStyle w:val="antoansinhhc"/>
              <w:spacing w:before="40" w:after="40" w:line="288" w:lineRule="auto"/>
              <w:jc w:val="center"/>
              <w:rPr>
                <w:b/>
                <w:spacing w:val="-10"/>
              </w:rPr>
            </w:pPr>
            <w:r w:rsidRPr="00EB5BE3">
              <w:rPr>
                <w:b/>
                <w:spacing w:val="-10"/>
              </w:rPr>
              <w:t>Không áp dụng</w:t>
            </w:r>
          </w:p>
        </w:tc>
        <w:tc>
          <w:tcPr>
            <w:tcW w:w="1272" w:type="pct"/>
            <w:vMerge/>
            <w:vAlign w:val="center"/>
          </w:tcPr>
          <w:p w14:paraId="500E0B44" w14:textId="77777777" w:rsidR="00E75DCF" w:rsidRPr="00EB5BE3" w:rsidRDefault="00E75DCF" w:rsidP="00F97035">
            <w:pPr>
              <w:pStyle w:val="antoansinhhc"/>
              <w:spacing w:before="40" w:after="40" w:line="288" w:lineRule="auto"/>
              <w:jc w:val="center"/>
              <w:rPr>
                <w:b/>
                <w:spacing w:val="-10"/>
              </w:rPr>
            </w:pPr>
          </w:p>
        </w:tc>
      </w:tr>
      <w:tr w:rsidR="00E75DCF" w:rsidRPr="00EB5BE3" w14:paraId="0CD44808" w14:textId="77777777" w:rsidTr="00F97035">
        <w:trPr>
          <w:trHeight w:val="146"/>
          <w:jc w:val="center"/>
        </w:trPr>
        <w:tc>
          <w:tcPr>
            <w:tcW w:w="2529" w:type="pct"/>
            <w:vAlign w:val="center"/>
          </w:tcPr>
          <w:p w14:paraId="4E8BEF5D" w14:textId="77777777" w:rsidR="00E75DCF" w:rsidRPr="00EB5BE3" w:rsidRDefault="00E75DCF" w:rsidP="006A12D9">
            <w:pPr>
              <w:pStyle w:val="antoansinhhc"/>
              <w:widowControl/>
              <w:numPr>
                <w:ilvl w:val="0"/>
                <w:numId w:val="33"/>
              </w:numPr>
              <w:adjustRightInd/>
              <w:spacing w:before="40" w:after="40" w:line="288" w:lineRule="auto"/>
              <w:ind w:left="284" w:hanging="284"/>
              <w:jc w:val="left"/>
              <w:textAlignment w:val="auto"/>
              <w:rPr>
                <w:b/>
              </w:rPr>
            </w:pPr>
            <w:r w:rsidRPr="00EB5BE3">
              <w:rPr>
                <w:b/>
              </w:rPr>
              <w:t>Cơ sở vật chất</w:t>
            </w:r>
          </w:p>
        </w:tc>
        <w:tc>
          <w:tcPr>
            <w:tcW w:w="383" w:type="pct"/>
            <w:shd w:val="clear" w:color="auto" w:fill="auto"/>
            <w:vAlign w:val="center"/>
          </w:tcPr>
          <w:p w14:paraId="696A9880" w14:textId="77777777" w:rsidR="00E75DCF" w:rsidRPr="00EB5BE3" w:rsidRDefault="00E75DCF" w:rsidP="00F97035">
            <w:pPr>
              <w:spacing w:before="40" w:after="40"/>
              <w:jc w:val="center"/>
            </w:pPr>
          </w:p>
        </w:tc>
        <w:tc>
          <w:tcPr>
            <w:tcW w:w="384" w:type="pct"/>
            <w:shd w:val="clear" w:color="auto" w:fill="auto"/>
            <w:vAlign w:val="center"/>
          </w:tcPr>
          <w:p w14:paraId="39695EE9" w14:textId="77777777" w:rsidR="00E75DCF" w:rsidRPr="00EB5BE3" w:rsidRDefault="00E75DCF" w:rsidP="00F97035">
            <w:pPr>
              <w:spacing w:before="40" w:after="40"/>
              <w:jc w:val="center"/>
            </w:pPr>
          </w:p>
        </w:tc>
        <w:tc>
          <w:tcPr>
            <w:tcW w:w="432" w:type="pct"/>
          </w:tcPr>
          <w:p w14:paraId="1A6AE684" w14:textId="77777777" w:rsidR="00E75DCF" w:rsidRPr="00EB5BE3" w:rsidRDefault="00E75DCF" w:rsidP="00F97035">
            <w:pPr>
              <w:spacing w:before="40" w:after="40"/>
            </w:pPr>
          </w:p>
        </w:tc>
        <w:tc>
          <w:tcPr>
            <w:tcW w:w="1272" w:type="pct"/>
            <w:vAlign w:val="center"/>
          </w:tcPr>
          <w:p w14:paraId="121A0F93" w14:textId="77777777" w:rsidR="00E75DCF" w:rsidRPr="00EB5BE3" w:rsidRDefault="00E75DCF" w:rsidP="00F97035">
            <w:pPr>
              <w:spacing w:before="40" w:after="40"/>
            </w:pPr>
          </w:p>
        </w:tc>
      </w:tr>
      <w:tr w:rsidR="00E75DCF" w:rsidRPr="00EB5BE3" w14:paraId="3F014920" w14:textId="77777777" w:rsidTr="00F97035">
        <w:trPr>
          <w:trHeight w:val="494"/>
          <w:jc w:val="center"/>
        </w:trPr>
        <w:tc>
          <w:tcPr>
            <w:tcW w:w="2529" w:type="pct"/>
            <w:vAlign w:val="center"/>
          </w:tcPr>
          <w:p w14:paraId="46DC1546" w14:textId="77777777" w:rsidR="00E75DCF" w:rsidRPr="00EB5BE3" w:rsidRDefault="00E75DCF" w:rsidP="006A12D9">
            <w:pPr>
              <w:pStyle w:val="antoansinhhc"/>
              <w:numPr>
                <w:ilvl w:val="0"/>
                <w:numId w:val="32"/>
              </w:numPr>
              <w:tabs>
                <w:tab w:val="left" w:pos="284"/>
              </w:tabs>
              <w:adjustRightInd/>
              <w:spacing w:before="40" w:after="40" w:line="288" w:lineRule="auto"/>
              <w:ind w:left="0" w:firstLine="0"/>
              <w:jc w:val="left"/>
              <w:textAlignment w:val="auto"/>
            </w:pPr>
            <w:r w:rsidRPr="00EB5BE3">
              <w:t>Phải riêng biệt với các phòng khác của cơ sở xét nghiệm</w:t>
            </w:r>
          </w:p>
        </w:tc>
        <w:tc>
          <w:tcPr>
            <w:tcW w:w="383" w:type="pct"/>
            <w:shd w:val="clear" w:color="auto" w:fill="auto"/>
            <w:vAlign w:val="center"/>
          </w:tcPr>
          <w:p w14:paraId="04290B61" w14:textId="77777777" w:rsidR="00E75DCF" w:rsidRPr="00EB5BE3" w:rsidRDefault="00E75DCF" w:rsidP="00F97035">
            <w:pPr>
              <w:spacing w:before="40" w:after="40"/>
              <w:jc w:val="center"/>
            </w:pPr>
          </w:p>
        </w:tc>
        <w:tc>
          <w:tcPr>
            <w:tcW w:w="384" w:type="pct"/>
            <w:shd w:val="clear" w:color="auto" w:fill="auto"/>
            <w:vAlign w:val="center"/>
          </w:tcPr>
          <w:p w14:paraId="35A63FC3" w14:textId="77777777" w:rsidR="00E75DCF" w:rsidRPr="00EB5BE3" w:rsidRDefault="00E75DCF" w:rsidP="00F97035">
            <w:pPr>
              <w:spacing w:before="40" w:after="40"/>
              <w:jc w:val="center"/>
            </w:pPr>
          </w:p>
        </w:tc>
        <w:tc>
          <w:tcPr>
            <w:tcW w:w="432" w:type="pct"/>
          </w:tcPr>
          <w:p w14:paraId="45E8E62B" w14:textId="77777777" w:rsidR="00E75DCF" w:rsidRPr="00EB5BE3" w:rsidRDefault="00E75DCF" w:rsidP="00F97035">
            <w:pPr>
              <w:spacing w:before="40" w:after="40"/>
            </w:pPr>
          </w:p>
        </w:tc>
        <w:tc>
          <w:tcPr>
            <w:tcW w:w="1272" w:type="pct"/>
            <w:vAlign w:val="center"/>
          </w:tcPr>
          <w:p w14:paraId="12D2E0A8" w14:textId="77777777" w:rsidR="00E75DCF" w:rsidRPr="00EB5BE3" w:rsidRDefault="00E75DCF" w:rsidP="00F97035">
            <w:pPr>
              <w:spacing w:before="40" w:after="40"/>
            </w:pPr>
          </w:p>
        </w:tc>
      </w:tr>
      <w:tr w:rsidR="00E75DCF" w:rsidRPr="00EB5BE3" w14:paraId="2B7EB098" w14:textId="77777777" w:rsidTr="00F97035">
        <w:trPr>
          <w:trHeight w:val="494"/>
          <w:jc w:val="center"/>
        </w:trPr>
        <w:tc>
          <w:tcPr>
            <w:tcW w:w="2529" w:type="pct"/>
            <w:vAlign w:val="center"/>
          </w:tcPr>
          <w:p w14:paraId="2F5F1E07" w14:textId="77777777" w:rsidR="00E75DCF" w:rsidRPr="00EB5BE3" w:rsidRDefault="00E75DCF" w:rsidP="006A12D9">
            <w:pPr>
              <w:pStyle w:val="antoansinhhc"/>
              <w:numPr>
                <w:ilvl w:val="0"/>
                <w:numId w:val="32"/>
              </w:numPr>
              <w:tabs>
                <w:tab w:val="left" w:pos="284"/>
              </w:tabs>
              <w:adjustRightInd/>
              <w:spacing w:before="40" w:after="40" w:line="288" w:lineRule="auto"/>
              <w:ind w:left="0" w:firstLine="0"/>
              <w:jc w:val="left"/>
              <w:textAlignment w:val="auto"/>
            </w:pPr>
            <w:r w:rsidRPr="00EB5BE3">
              <w:rPr>
                <w:szCs w:val="22"/>
                <w:lang w:val="vi-VN"/>
              </w:rPr>
              <w:t>Cửa PXN phải luôn đóng khi thực hiện xét nghiệm</w:t>
            </w:r>
          </w:p>
        </w:tc>
        <w:tc>
          <w:tcPr>
            <w:tcW w:w="383" w:type="pct"/>
            <w:shd w:val="clear" w:color="auto" w:fill="auto"/>
            <w:vAlign w:val="center"/>
          </w:tcPr>
          <w:p w14:paraId="6F0FBE5E" w14:textId="77777777" w:rsidR="00E75DCF" w:rsidRPr="00EB5BE3" w:rsidRDefault="00E75DCF" w:rsidP="00F97035">
            <w:pPr>
              <w:spacing w:before="40" w:after="40"/>
              <w:jc w:val="center"/>
            </w:pPr>
          </w:p>
        </w:tc>
        <w:tc>
          <w:tcPr>
            <w:tcW w:w="384" w:type="pct"/>
            <w:shd w:val="clear" w:color="auto" w:fill="auto"/>
            <w:vAlign w:val="center"/>
          </w:tcPr>
          <w:p w14:paraId="4A071575" w14:textId="77777777" w:rsidR="00E75DCF" w:rsidRPr="00EB5BE3" w:rsidRDefault="00E75DCF" w:rsidP="00F97035">
            <w:pPr>
              <w:spacing w:before="40" w:after="40"/>
              <w:jc w:val="center"/>
            </w:pPr>
          </w:p>
        </w:tc>
        <w:tc>
          <w:tcPr>
            <w:tcW w:w="432" w:type="pct"/>
          </w:tcPr>
          <w:p w14:paraId="0CCF0658" w14:textId="77777777" w:rsidR="00E75DCF" w:rsidRPr="00EB5BE3" w:rsidRDefault="00E75DCF" w:rsidP="00F97035">
            <w:pPr>
              <w:spacing w:before="40" w:after="40"/>
            </w:pPr>
          </w:p>
        </w:tc>
        <w:tc>
          <w:tcPr>
            <w:tcW w:w="1272" w:type="pct"/>
            <w:vAlign w:val="center"/>
          </w:tcPr>
          <w:p w14:paraId="7D331377" w14:textId="77777777" w:rsidR="00E75DCF" w:rsidRPr="00EB5BE3" w:rsidRDefault="00E75DCF" w:rsidP="00F97035">
            <w:pPr>
              <w:spacing w:before="40" w:after="40"/>
            </w:pPr>
          </w:p>
        </w:tc>
      </w:tr>
      <w:tr w:rsidR="00E75DCF" w:rsidRPr="00EB5BE3" w14:paraId="2D63E9D1" w14:textId="77777777" w:rsidTr="00F97035">
        <w:trPr>
          <w:trHeight w:val="631"/>
          <w:jc w:val="center"/>
        </w:trPr>
        <w:tc>
          <w:tcPr>
            <w:tcW w:w="2529" w:type="pct"/>
            <w:vAlign w:val="center"/>
          </w:tcPr>
          <w:p w14:paraId="36499481" w14:textId="77777777" w:rsidR="00E75DCF" w:rsidRPr="00EB5BE3" w:rsidRDefault="00E75DCF" w:rsidP="006A12D9">
            <w:pPr>
              <w:pStyle w:val="antoansinhhc"/>
              <w:numPr>
                <w:ilvl w:val="0"/>
                <w:numId w:val="32"/>
              </w:numPr>
              <w:tabs>
                <w:tab w:val="left" w:pos="284"/>
              </w:tabs>
              <w:adjustRightInd/>
              <w:spacing w:before="40" w:after="40" w:line="288" w:lineRule="auto"/>
              <w:ind w:left="0" w:firstLine="0"/>
              <w:jc w:val="left"/>
              <w:textAlignment w:val="auto"/>
            </w:pPr>
            <w:r w:rsidRPr="00EB5BE3">
              <w:t>Có biển báo nguy hiểm sinh học trên cửa ra vào của khu vực xét nghiệm theo quy định</w:t>
            </w:r>
          </w:p>
        </w:tc>
        <w:tc>
          <w:tcPr>
            <w:tcW w:w="383" w:type="pct"/>
            <w:shd w:val="clear" w:color="auto" w:fill="auto"/>
            <w:vAlign w:val="center"/>
          </w:tcPr>
          <w:p w14:paraId="3FD2F82C" w14:textId="77777777" w:rsidR="00E75DCF" w:rsidRPr="00EB5BE3" w:rsidRDefault="00E75DCF" w:rsidP="00F97035">
            <w:pPr>
              <w:spacing w:before="40" w:after="40"/>
              <w:jc w:val="center"/>
            </w:pPr>
          </w:p>
          <w:p w14:paraId="1B878BA0" w14:textId="77777777" w:rsidR="00E75DCF" w:rsidRPr="00EB5BE3" w:rsidRDefault="00E75DCF" w:rsidP="00F97035">
            <w:pPr>
              <w:spacing w:before="40" w:after="40"/>
              <w:jc w:val="center"/>
            </w:pPr>
          </w:p>
        </w:tc>
        <w:tc>
          <w:tcPr>
            <w:tcW w:w="384" w:type="pct"/>
            <w:shd w:val="clear" w:color="auto" w:fill="auto"/>
            <w:vAlign w:val="center"/>
          </w:tcPr>
          <w:p w14:paraId="3A043239" w14:textId="77777777" w:rsidR="00E75DCF" w:rsidRPr="00EB5BE3" w:rsidRDefault="00E75DCF" w:rsidP="00F97035">
            <w:pPr>
              <w:spacing w:before="40" w:after="40"/>
              <w:jc w:val="center"/>
            </w:pPr>
          </w:p>
        </w:tc>
        <w:tc>
          <w:tcPr>
            <w:tcW w:w="432" w:type="pct"/>
          </w:tcPr>
          <w:p w14:paraId="4E0777EB" w14:textId="77777777" w:rsidR="00E75DCF" w:rsidRPr="00EB5BE3" w:rsidRDefault="00E75DCF" w:rsidP="00F97035">
            <w:pPr>
              <w:spacing w:before="40" w:after="40"/>
            </w:pPr>
          </w:p>
        </w:tc>
        <w:tc>
          <w:tcPr>
            <w:tcW w:w="1272" w:type="pct"/>
            <w:vAlign w:val="center"/>
          </w:tcPr>
          <w:p w14:paraId="0F904997" w14:textId="77777777" w:rsidR="00E75DCF" w:rsidRPr="00EB5BE3" w:rsidRDefault="00E75DCF" w:rsidP="00F97035">
            <w:pPr>
              <w:spacing w:before="40" w:after="40"/>
            </w:pPr>
          </w:p>
        </w:tc>
      </w:tr>
      <w:tr w:rsidR="00E75DCF" w:rsidRPr="00EB5BE3" w14:paraId="2972C3BB" w14:textId="77777777" w:rsidTr="00F97035">
        <w:trPr>
          <w:trHeight w:val="146"/>
          <w:jc w:val="center"/>
        </w:trPr>
        <w:tc>
          <w:tcPr>
            <w:tcW w:w="2529" w:type="pct"/>
            <w:vAlign w:val="center"/>
          </w:tcPr>
          <w:p w14:paraId="6D0DC719" w14:textId="77777777" w:rsidR="00E75DCF" w:rsidRPr="00EB5BE3" w:rsidRDefault="00E75DCF" w:rsidP="006A12D9">
            <w:pPr>
              <w:pStyle w:val="antoansinhhc"/>
              <w:numPr>
                <w:ilvl w:val="0"/>
                <w:numId w:val="32"/>
              </w:numPr>
              <w:tabs>
                <w:tab w:val="left" w:pos="284"/>
              </w:tabs>
              <w:adjustRightInd/>
              <w:spacing w:before="40" w:after="40" w:line="288" w:lineRule="auto"/>
              <w:ind w:left="0" w:firstLine="0"/>
              <w:jc w:val="left"/>
              <w:textAlignment w:val="auto"/>
            </w:pPr>
            <w:r w:rsidRPr="00EB5BE3">
              <w:t>Dụng cụ rửa mắt khẩn cấp</w:t>
            </w:r>
          </w:p>
        </w:tc>
        <w:tc>
          <w:tcPr>
            <w:tcW w:w="383" w:type="pct"/>
            <w:shd w:val="clear" w:color="auto" w:fill="auto"/>
            <w:vAlign w:val="center"/>
          </w:tcPr>
          <w:p w14:paraId="449BF18F" w14:textId="77777777" w:rsidR="00E75DCF" w:rsidRPr="00EB5BE3" w:rsidRDefault="00E75DCF" w:rsidP="00F97035">
            <w:pPr>
              <w:spacing w:before="40" w:after="40"/>
              <w:jc w:val="center"/>
            </w:pPr>
          </w:p>
        </w:tc>
        <w:tc>
          <w:tcPr>
            <w:tcW w:w="384" w:type="pct"/>
            <w:shd w:val="clear" w:color="auto" w:fill="auto"/>
            <w:vAlign w:val="center"/>
          </w:tcPr>
          <w:p w14:paraId="2D8ECEF2" w14:textId="77777777" w:rsidR="00E75DCF" w:rsidRPr="00EB5BE3" w:rsidRDefault="00E75DCF" w:rsidP="00F97035">
            <w:pPr>
              <w:spacing w:before="40" w:after="40"/>
              <w:jc w:val="center"/>
            </w:pPr>
          </w:p>
        </w:tc>
        <w:tc>
          <w:tcPr>
            <w:tcW w:w="432" w:type="pct"/>
          </w:tcPr>
          <w:p w14:paraId="5AA5E524" w14:textId="77777777" w:rsidR="00E75DCF" w:rsidRPr="00EB5BE3" w:rsidRDefault="00E75DCF" w:rsidP="00F97035">
            <w:pPr>
              <w:pStyle w:val="antoansinhhc"/>
              <w:spacing w:before="40" w:after="40" w:line="288" w:lineRule="auto"/>
            </w:pPr>
          </w:p>
        </w:tc>
        <w:tc>
          <w:tcPr>
            <w:tcW w:w="1272" w:type="pct"/>
            <w:vAlign w:val="center"/>
          </w:tcPr>
          <w:p w14:paraId="29547E01" w14:textId="77777777" w:rsidR="00E75DCF" w:rsidRPr="00EB5BE3" w:rsidRDefault="00E75DCF" w:rsidP="00F97035">
            <w:pPr>
              <w:pStyle w:val="antoansinhhc"/>
              <w:spacing w:before="40" w:after="40" w:line="288" w:lineRule="auto"/>
            </w:pPr>
          </w:p>
        </w:tc>
      </w:tr>
      <w:tr w:rsidR="00E75DCF" w:rsidRPr="00EB5BE3" w14:paraId="0469DE3B" w14:textId="77777777" w:rsidTr="00F97035">
        <w:trPr>
          <w:trHeight w:val="146"/>
          <w:jc w:val="center"/>
        </w:trPr>
        <w:tc>
          <w:tcPr>
            <w:tcW w:w="2529" w:type="pct"/>
            <w:vAlign w:val="center"/>
          </w:tcPr>
          <w:p w14:paraId="32CBAED5" w14:textId="77777777" w:rsidR="00E75DCF" w:rsidRPr="00EB5BE3" w:rsidRDefault="00E75DCF" w:rsidP="006A12D9">
            <w:pPr>
              <w:pStyle w:val="antoansinhhc"/>
              <w:numPr>
                <w:ilvl w:val="0"/>
                <w:numId w:val="32"/>
              </w:numPr>
              <w:tabs>
                <w:tab w:val="left" w:pos="284"/>
              </w:tabs>
              <w:adjustRightInd/>
              <w:spacing w:before="40" w:after="40" w:line="288" w:lineRule="auto"/>
              <w:ind w:left="0" w:firstLine="0"/>
              <w:jc w:val="left"/>
              <w:textAlignment w:val="auto"/>
            </w:pPr>
            <w:r w:rsidRPr="00EB5BE3">
              <w:t>Hộp sơ cứu</w:t>
            </w:r>
          </w:p>
        </w:tc>
        <w:tc>
          <w:tcPr>
            <w:tcW w:w="383" w:type="pct"/>
            <w:shd w:val="clear" w:color="auto" w:fill="auto"/>
            <w:vAlign w:val="center"/>
          </w:tcPr>
          <w:p w14:paraId="4AFEE94F" w14:textId="77777777" w:rsidR="00E75DCF" w:rsidRPr="00EB5BE3" w:rsidRDefault="00E75DCF" w:rsidP="00F97035">
            <w:pPr>
              <w:spacing w:before="40" w:after="40"/>
              <w:jc w:val="center"/>
            </w:pPr>
          </w:p>
        </w:tc>
        <w:tc>
          <w:tcPr>
            <w:tcW w:w="384" w:type="pct"/>
            <w:shd w:val="clear" w:color="auto" w:fill="auto"/>
            <w:vAlign w:val="center"/>
          </w:tcPr>
          <w:p w14:paraId="304963ED" w14:textId="77777777" w:rsidR="00E75DCF" w:rsidRPr="00EB5BE3" w:rsidRDefault="00E75DCF" w:rsidP="00F97035">
            <w:pPr>
              <w:spacing w:before="40" w:after="40"/>
              <w:jc w:val="center"/>
            </w:pPr>
          </w:p>
        </w:tc>
        <w:tc>
          <w:tcPr>
            <w:tcW w:w="432" w:type="pct"/>
          </w:tcPr>
          <w:p w14:paraId="0A8B47FA" w14:textId="77777777" w:rsidR="00E75DCF" w:rsidRPr="00EB5BE3" w:rsidRDefault="00E75DCF" w:rsidP="00F97035">
            <w:pPr>
              <w:spacing w:before="40" w:after="40"/>
              <w:rPr>
                <w:lang w:val="pt-BR"/>
              </w:rPr>
            </w:pPr>
          </w:p>
        </w:tc>
        <w:tc>
          <w:tcPr>
            <w:tcW w:w="1272" w:type="pct"/>
            <w:vAlign w:val="center"/>
          </w:tcPr>
          <w:p w14:paraId="1C55033C" w14:textId="77777777" w:rsidR="00E75DCF" w:rsidRPr="00EB5BE3" w:rsidRDefault="00E75DCF" w:rsidP="00F97035">
            <w:pPr>
              <w:spacing w:before="40" w:after="40"/>
              <w:rPr>
                <w:lang w:val="pt-BR"/>
              </w:rPr>
            </w:pPr>
          </w:p>
        </w:tc>
      </w:tr>
      <w:tr w:rsidR="00E75DCF" w:rsidRPr="00EB5BE3" w14:paraId="469704BE" w14:textId="77777777" w:rsidTr="00F97035">
        <w:trPr>
          <w:trHeight w:val="146"/>
          <w:jc w:val="center"/>
        </w:trPr>
        <w:tc>
          <w:tcPr>
            <w:tcW w:w="2529" w:type="pct"/>
            <w:vAlign w:val="center"/>
          </w:tcPr>
          <w:p w14:paraId="6C7F3135" w14:textId="77777777" w:rsidR="00E75DCF" w:rsidRPr="00EB5BE3" w:rsidRDefault="00E75DCF" w:rsidP="006A12D9">
            <w:pPr>
              <w:pStyle w:val="antoansinhhc"/>
              <w:numPr>
                <w:ilvl w:val="0"/>
                <w:numId w:val="32"/>
              </w:numPr>
              <w:tabs>
                <w:tab w:val="left" w:pos="284"/>
                <w:tab w:val="left" w:pos="567"/>
              </w:tabs>
              <w:adjustRightInd/>
              <w:spacing w:before="40" w:after="40" w:line="288" w:lineRule="auto"/>
              <w:ind w:left="0" w:firstLine="0"/>
              <w:jc w:val="left"/>
              <w:textAlignment w:val="auto"/>
            </w:pPr>
            <w:r w:rsidRPr="00EB5BE3">
              <w:t xml:space="preserve">Có nước sạch </w:t>
            </w:r>
            <w:r w:rsidRPr="00EB5BE3">
              <w:rPr>
                <w:szCs w:val="22"/>
              </w:rPr>
              <w:t xml:space="preserve">cung cấp cho khu vực xét nghiệm theo quy định tại Thông tư số 05/2009/TT-BYT ngày 17 tháng 6 năm 2009 của Bộ trưởng Bộ Y tế về quy chuẩn kỹ thuật quốc gia về chất lượng nước sinh hoạt </w:t>
            </w:r>
          </w:p>
        </w:tc>
        <w:tc>
          <w:tcPr>
            <w:tcW w:w="383" w:type="pct"/>
            <w:shd w:val="clear" w:color="auto" w:fill="auto"/>
            <w:vAlign w:val="center"/>
          </w:tcPr>
          <w:p w14:paraId="668FABCC" w14:textId="77777777" w:rsidR="00E75DCF" w:rsidRPr="00EB5BE3" w:rsidRDefault="00E75DCF" w:rsidP="00F97035">
            <w:pPr>
              <w:spacing w:before="40" w:after="40"/>
              <w:jc w:val="center"/>
            </w:pPr>
          </w:p>
        </w:tc>
        <w:tc>
          <w:tcPr>
            <w:tcW w:w="384" w:type="pct"/>
            <w:shd w:val="clear" w:color="auto" w:fill="auto"/>
            <w:vAlign w:val="center"/>
          </w:tcPr>
          <w:p w14:paraId="30BEA087" w14:textId="77777777" w:rsidR="00E75DCF" w:rsidRPr="00EB5BE3" w:rsidRDefault="00E75DCF" w:rsidP="00F97035">
            <w:pPr>
              <w:spacing w:before="40" w:after="40"/>
              <w:jc w:val="center"/>
            </w:pPr>
          </w:p>
        </w:tc>
        <w:tc>
          <w:tcPr>
            <w:tcW w:w="432" w:type="pct"/>
          </w:tcPr>
          <w:p w14:paraId="1C2138B5" w14:textId="77777777" w:rsidR="00E75DCF" w:rsidRPr="00EB5BE3" w:rsidRDefault="00E75DCF" w:rsidP="00F97035">
            <w:pPr>
              <w:spacing w:before="40" w:after="40"/>
              <w:rPr>
                <w:lang w:val="pt-BR"/>
              </w:rPr>
            </w:pPr>
          </w:p>
        </w:tc>
        <w:tc>
          <w:tcPr>
            <w:tcW w:w="1272" w:type="pct"/>
            <w:vAlign w:val="center"/>
          </w:tcPr>
          <w:p w14:paraId="41892D2E" w14:textId="77777777" w:rsidR="00E75DCF" w:rsidRPr="00EB5BE3" w:rsidRDefault="00E75DCF" w:rsidP="00F97035">
            <w:pPr>
              <w:spacing w:before="40" w:after="40"/>
              <w:rPr>
                <w:lang w:val="pt-BR"/>
              </w:rPr>
            </w:pPr>
          </w:p>
        </w:tc>
      </w:tr>
      <w:tr w:rsidR="00E75DCF" w:rsidRPr="00EB5BE3" w14:paraId="42119AAE" w14:textId="77777777" w:rsidTr="00F97035">
        <w:trPr>
          <w:trHeight w:val="146"/>
          <w:jc w:val="center"/>
        </w:trPr>
        <w:tc>
          <w:tcPr>
            <w:tcW w:w="2529" w:type="pct"/>
            <w:vAlign w:val="center"/>
          </w:tcPr>
          <w:p w14:paraId="2A9DCE5B"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t xml:space="preserve">Có hệ thống thu gom, xử lý hoặc trang thiết bị xử lý nước thải. Có kết quả xét nghiệm nước thải đạt quy chuẩn kỹ thuật quốc gia về </w:t>
            </w:r>
            <w:r w:rsidRPr="00EB5BE3">
              <w:lastRenderedPageBreak/>
              <w:t>môi trường trước khi thải vào nơi chứa nước thải chung</w:t>
            </w:r>
          </w:p>
        </w:tc>
        <w:tc>
          <w:tcPr>
            <w:tcW w:w="383" w:type="pct"/>
            <w:shd w:val="clear" w:color="auto" w:fill="auto"/>
            <w:vAlign w:val="center"/>
          </w:tcPr>
          <w:p w14:paraId="03025107" w14:textId="77777777" w:rsidR="00E75DCF" w:rsidRPr="00EB5BE3" w:rsidRDefault="00E75DCF" w:rsidP="00F97035">
            <w:pPr>
              <w:spacing w:before="40" w:after="40"/>
              <w:jc w:val="center"/>
            </w:pPr>
          </w:p>
        </w:tc>
        <w:tc>
          <w:tcPr>
            <w:tcW w:w="384" w:type="pct"/>
            <w:shd w:val="clear" w:color="auto" w:fill="auto"/>
            <w:vAlign w:val="center"/>
          </w:tcPr>
          <w:p w14:paraId="0AEB3677" w14:textId="77777777" w:rsidR="00E75DCF" w:rsidRPr="00EB5BE3" w:rsidRDefault="00E75DCF" w:rsidP="00F97035">
            <w:pPr>
              <w:spacing w:before="40" w:after="40"/>
              <w:jc w:val="center"/>
            </w:pPr>
          </w:p>
        </w:tc>
        <w:tc>
          <w:tcPr>
            <w:tcW w:w="432" w:type="pct"/>
          </w:tcPr>
          <w:p w14:paraId="7C951A31" w14:textId="77777777" w:rsidR="00E75DCF" w:rsidRPr="00EB5BE3" w:rsidRDefault="00E75DCF" w:rsidP="00F97035">
            <w:pPr>
              <w:spacing w:before="40" w:after="40"/>
              <w:rPr>
                <w:lang w:val="pt-BR"/>
              </w:rPr>
            </w:pPr>
          </w:p>
        </w:tc>
        <w:tc>
          <w:tcPr>
            <w:tcW w:w="1272" w:type="pct"/>
            <w:vAlign w:val="center"/>
          </w:tcPr>
          <w:p w14:paraId="7F1ACC03" w14:textId="77777777" w:rsidR="00E75DCF" w:rsidRPr="00EB5BE3" w:rsidRDefault="00E75DCF" w:rsidP="00F97035">
            <w:pPr>
              <w:spacing w:before="40" w:after="40"/>
              <w:rPr>
                <w:lang w:val="pt-BR"/>
              </w:rPr>
            </w:pPr>
          </w:p>
        </w:tc>
      </w:tr>
      <w:tr w:rsidR="00E75DCF" w:rsidRPr="00EB5BE3" w14:paraId="76A650F3" w14:textId="77777777" w:rsidTr="00F97035">
        <w:trPr>
          <w:trHeight w:val="146"/>
          <w:jc w:val="center"/>
        </w:trPr>
        <w:tc>
          <w:tcPr>
            <w:tcW w:w="2529" w:type="pct"/>
            <w:vAlign w:val="center"/>
          </w:tcPr>
          <w:p w14:paraId="3867EE56"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t>Độ rọi duy trì tối thiểu ở các khu vực chiếu sáng chung tại các PXN là 500 lux, khu vực kiểm tra màu là 1000 lux</w:t>
            </w:r>
          </w:p>
        </w:tc>
        <w:tc>
          <w:tcPr>
            <w:tcW w:w="383" w:type="pct"/>
            <w:shd w:val="clear" w:color="auto" w:fill="auto"/>
            <w:vAlign w:val="center"/>
          </w:tcPr>
          <w:p w14:paraId="062F2D04" w14:textId="77777777" w:rsidR="00E75DCF" w:rsidRPr="00EB5BE3" w:rsidRDefault="00E75DCF" w:rsidP="00F97035">
            <w:pPr>
              <w:spacing w:before="40" w:after="40"/>
              <w:jc w:val="center"/>
            </w:pPr>
          </w:p>
        </w:tc>
        <w:tc>
          <w:tcPr>
            <w:tcW w:w="384" w:type="pct"/>
            <w:shd w:val="clear" w:color="auto" w:fill="auto"/>
            <w:vAlign w:val="center"/>
          </w:tcPr>
          <w:p w14:paraId="5ADEA8C6" w14:textId="77777777" w:rsidR="00E75DCF" w:rsidRPr="00EB5BE3" w:rsidRDefault="00E75DCF" w:rsidP="00F97035">
            <w:pPr>
              <w:spacing w:before="40" w:after="40"/>
              <w:jc w:val="center"/>
            </w:pPr>
          </w:p>
        </w:tc>
        <w:tc>
          <w:tcPr>
            <w:tcW w:w="432" w:type="pct"/>
          </w:tcPr>
          <w:p w14:paraId="2AFDA838" w14:textId="77777777" w:rsidR="00E75DCF" w:rsidRPr="00EB5BE3" w:rsidRDefault="00E75DCF" w:rsidP="00F97035">
            <w:pPr>
              <w:spacing w:before="40" w:after="40"/>
              <w:rPr>
                <w:lang w:val="pt-BR"/>
              </w:rPr>
            </w:pPr>
          </w:p>
        </w:tc>
        <w:tc>
          <w:tcPr>
            <w:tcW w:w="1272" w:type="pct"/>
            <w:vAlign w:val="center"/>
          </w:tcPr>
          <w:p w14:paraId="602B4296" w14:textId="77777777" w:rsidR="00E75DCF" w:rsidRPr="00EB5BE3" w:rsidRDefault="00E75DCF" w:rsidP="00F97035">
            <w:pPr>
              <w:spacing w:before="40" w:after="40"/>
              <w:rPr>
                <w:b/>
                <w:lang w:val="pt-BR"/>
              </w:rPr>
            </w:pPr>
          </w:p>
        </w:tc>
      </w:tr>
      <w:tr w:rsidR="00E75DCF" w:rsidRPr="00EB5BE3" w14:paraId="2A55DB53" w14:textId="77777777" w:rsidTr="00F97035">
        <w:trPr>
          <w:trHeight w:val="325"/>
          <w:jc w:val="center"/>
        </w:trPr>
        <w:tc>
          <w:tcPr>
            <w:tcW w:w="2529" w:type="pct"/>
            <w:vAlign w:val="center"/>
          </w:tcPr>
          <w:p w14:paraId="657C8006" w14:textId="77777777" w:rsidR="00E75DCF" w:rsidRPr="00EB5BE3" w:rsidRDefault="00E75DCF" w:rsidP="006A12D9">
            <w:pPr>
              <w:pStyle w:val="antoansinhhc"/>
              <w:widowControl/>
              <w:numPr>
                <w:ilvl w:val="0"/>
                <w:numId w:val="33"/>
              </w:numPr>
              <w:adjustRightInd/>
              <w:spacing w:before="40" w:after="40" w:line="288" w:lineRule="auto"/>
              <w:ind w:left="284" w:hanging="284"/>
              <w:jc w:val="left"/>
              <w:textAlignment w:val="auto"/>
              <w:rPr>
                <w:b/>
              </w:rPr>
            </w:pPr>
            <w:r w:rsidRPr="00EB5BE3">
              <w:rPr>
                <w:b/>
              </w:rPr>
              <w:t>Trang thiết bị</w:t>
            </w:r>
          </w:p>
        </w:tc>
        <w:tc>
          <w:tcPr>
            <w:tcW w:w="383" w:type="pct"/>
            <w:shd w:val="clear" w:color="auto" w:fill="auto"/>
            <w:vAlign w:val="center"/>
          </w:tcPr>
          <w:p w14:paraId="744848DB" w14:textId="77777777" w:rsidR="00E75DCF" w:rsidRPr="00EB5BE3" w:rsidRDefault="00E75DCF" w:rsidP="00F97035">
            <w:pPr>
              <w:spacing w:before="40" w:after="40"/>
              <w:jc w:val="center"/>
            </w:pPr>
          </w:p>
        </w:tc>
        <w:tc>
          <w:tcPr>
            <w:tcW w:w="384" w:type="pct"/>
            <w:shd w:val="clear" w:color="auto" w:fill="auto"/>
            <w:vAlign w:val="center"/>
          </w:tcPr>
          <w:p w14:paraId="1420023B" w14:textId="77777777" w:rsidR="00E75DCF" w:rsidRPr="00EB5BE3" w:rsidRDefault="00E75DCF" w:rsidP="00F97035">
            <w:pPr>
              <w:spacing w:before="40" w:after="40"/>
              <w:jc w:val="center"/>
            </w:pPr>
          </w:p>
        </w:tc>
        <w:tc>
          <w:tcPr>
            <w:tcW w:w="432" w:type="pct"/>
          </w:tcPr>
          <w:p w14:paraId="2B0250E6" w14:textId="77777777" w:rsidR="00E75DCF" w:rsidRPr="00EB5BE3" w:rsidRDefault="00E75DCF" w:rsidP="00F97035">
            <w:pPr>
              <w:spacing w:before="40" w:after="40"/>
              <w:jc w:val="center"/>
            </w:pPr>
          </w:p>
        </w:tc>
        <w:tc>
          <w:tcPr>
            <w:tcW w:w="1272" w:type="pct"/>
            <w:vAlign w:val="center"/>
          </w:tcPr>
          <w:p w14:paraId="12E65BA1" w14:textId="77777777" w:rsidR="00E75DCF" w:rsidRPr="00EB5BE3" w:rsidRDefault="00E75DCF" w:rsidP="00F97035">
            <w:pPr>
              <w:spacing w:before="40" w:after="40"/>
              <w:jc w:val="center"/>
            </w:pPr>
          </w:p>
        </w:tc>
      </w:tr>
      <w:tr w:rsidR="00E75DCF" w:rsidRPr="00EB5BE3" w14:paraId="4AAD529D" w14:textId="77777777" w:rsidTr="00F97035">
        <w:trPr>
          <w:trHeight w:val="495"/>
          <w:jc w:val="center"/>
        </w:trPr>
        <w:tc>
          <w:tcPr>
            <w:tcW w:w="2529" w:type="pct"/>
            <w:vAlign w:val="center"/>
          </w:tcPr>
          <w:p w14:paraId="3ACBBC98"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t>Các thiết bị xét nghiệm phù hợp với kỹ thuật và mẫu bệnh phẩm hoặc vi sinh vật được xét nghiệm</w:t>
            </w:r>
          </w:p>
        </w:tc>
        <w:tc>
          <w:tcPr>
            <w:tcW w:w="383" w:type="pct"/>
            <w:shd w:val="clear" w:color="auto" w:fill="auto"/>
            <w:vAlign w:val="center"/>
          </w:tcPr>
          <w:p w14:paraId="350EEAF6" w14:textId="77777777" w:rsidR="00E75DCF" w:rsidRPr="00EB5BE3" w:rsidRDefault="00E75DCF" w:rsidP="00F97035">
            <w:pPr>
              <w:spacing w:before="40" w:after="40"/>
              <w:jc w:val="center"/>
              <w:rPr>
                <w:vertAlign w:val="superscript"/>
              </w:rPr>
            </w:pPr>
          </w:p>
        </w:tc>
        <w:tc>
          <w:tcPr>
            <w:tcW w:w="384" w:type="pct"/>
            <w:shd w:val="clear" w:color="auto" w:fill="auto"/>
            <w:vAlign w:val="center"/>
          </w:tcPr>
          <w:p w14:paraId="1858ADBF" w14:textId="77777777" w:rsidR="00E75DCF" w:rsidRPr="00EB5BE3" w:rsidRDefault="00E75DCF" w:rsidP="00F97035">
            <w:pPr>
              <w:spacing w:before="40" w:after="40"/>
              <w:jc w:val="center"/>
            </w:pPr>
          </w:p>
        </w:tc>
        <w:tc>
          <w:tcPr>
            <w:tcW w:w="432" w:type="pct"/>
          </w:tcPr>
          <w:p w14:paraId="1D0E2BB7" w14:textId="77777777" w:rsidR="00E75DCF" w:rsidRPr="00EB5BE3" w:rsidRDefault="00E75DCF" w:rsidP="00F97035">
            <w:pPr>
              <w:spacing w:before="40" w:after="40"/>
            </w:pPr>
          </w:p>
        </w:tc>
        <w:tc>
          <w:tcPr>
            <w:tcW w:w="1272" w:type="pct"/>
            <w:vAlign w:val="center"/>
          </w:tcPr>
          <w:p w14:paraId="43AFCF37" w14:textId="77777777" w:rsidR="00E75DCF" w:rsidRPr="00EB5BE3" w:rsidRDefault="00E75DCF" w:rsidP="00F97035">
            <w:pPr>
              <w:spacing w:before="40" w:after="40"/>
            </w:pPr>
          </w:p>
        </w:tc>
      </w:tr>
      <w:tr w:rsidR="00E75DCF" w:rsidRPr="00EB5BE3" w14:paraId="7E5E5717" w14:textId="77777777" w:rsidTr="00F97035">
        <w:trPr>
          <w:trHeight w:val="495"/>
          <w:jc w:val="center"/>
        </w:trPr>
        <w:tc>
          <w:tcPr>
            <w:tcW w:w="2529" w:type="pct"/>
            <w:vAlign w:val="center"/>
          </w:tcPr>
          <w:p w14:paraId="76471E82"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rPr>
                <w:szCs w:val="22"/>
                <w:lang w:val="vi-VN"/>
              </w:rPr>
              <w:t>Các thiết bị PXN phải có đủ thông tin và được ghi nhãn, quản lý, sử dụng, kiểm định và hiệu chuẩn theo quy định tại Nghị định số 36/2016/NĐ-CP ngày 15 tháng 5 năm 2016 của Chính phủ về quản lý trang thiết bị y tế</w:t>
            </w:r>
          </w:p>
        </w:tc>
        <w:tc>
          <w:tcPr>
            <w:tcW w:w="383" w:type="pct"/>
            <w:shd w:val="clear" w:color="auto" w:fill="auto"/>
            <w:vAlign w:val="center"/>
          </w:tcPr>
          <w:p w14:paraId="216A5A63" w14:textId="77777777" w:rsidR="00E75DCF" w:rsidRPr="00EB5BE3" w:rsidRDefault="00E75DCF" w:rsidP="00F97035">
            <w:pPr>
              <w:spacing w:before="40" w:after="40"/>
              <w:jc w:val="center"/>
              <w:rPr>
                <w:vertAlign w:val="superscript"/>
              </w:rPr>
            </w:pPr>
          </w:p>
        </w:tc>
        <w:tc>
          <w:tcPr>
            <w:tcW w:w="384" w:type="pct"/>
            <w:shd w:val="clear" w:color="auto" w:fill="auto"/>
            <w:vAlign w:val="center"/>
          </w:tcPr>
          <w:p w14:paraId="081A56DE" w14:textId="77777777" w:rsidR="00E75DCF" w:rsidRPr="00EB5BE3" w:rsidRDefault="00E75DCF" w:rsidP="00F97035">
            <w:pPr>
              <w:spacing w:before="40" w:after="40"/>
              <w:jc w:val="center"/>
            </w:pPr>
          </w:p>
        </w:tc>
        <w:tc>
          <w:tcPr>
            <w:tcW w:w="432" w:type="pct"/>
          </w:tcPr>
          <w:p w14:paraId="75834063" w14:textId="77777777" w:rsidR="00E75DCF" w:rsidRPr="00EB5BE3" w:rsidRDefault="00E75DCF" w:rsidP="00F97035">
            <w:pPr>
              <w:spacing w:before="40" w:after="40"/>
            </w:pPr>
          </w:p>
        </w:tc>
        <w:tc>
          <w:tcPr>
            <w:tcW w:w="1272" w:type="pct"/>
            <w:vAlign w:val="center"/>
          </w:tcPr>
          <w:p w14:paraId="474A0994" w14:textId="77777777" w:rsidR="00E75DCF" w:rsidRPr="00EB5BE3" w:rsidRDefault="00E75DCF" w:rsidP="00F97035">
            <w:pPr>
              <w:spacing w:before="40" w:after="40"/>
            </w:pPr>
          </w:p>
        </w:tc>
      </w:tr>
      <w:tr w:rsidR="00E75DCF" w:rsidRPr="00EB5BE3" w14:paraId="4E6837BE" w14:textId="77777777" w:rsidTr="00F97035">
        <w:trPr>
          <w:trHeight w:val="495"/>
          <w:jc w:val="center"/>
        </w:trPr>
        <w:tc>
          <w:tcPr>
            <w:tcW w:w="2529" w:type="pct"/>
            <w:vAlign w:val="center"/>
          </w:tcPr>
          <w:p w14:paraId="044015E1"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vi-VN"/>
              </w:rPr>
            </w:pPr>
            <w:r w:rsidRPr="00EB5BE3">
              <w:rPr>
                <w:szCs w:val="22"/>
                <w:lang w:val="vi-VN"/>
              </w:rPr>
              <w:t>Khi lắp đặt và vận hành, các thiết bị phải bảo đảm các yêu cầu và thông số kỹ thuật của nhà sản xuất</w:t>
            </w:r>
          </w:p>
        </w:tc>
        <w:tc>
          <w:tcPr>
            <w:tcW w:w="383" w:type="pct"/>
            <w:shd w:val="clear" w:color="auto" w:fill="auto"/>
            <w:vAlign w:val="center"/>
          </w:tcPr>
          <w:p w14:paraId="29940A6B" w14:textId="77777777" w:rsidR="00E75DCF" w:rsidRPr="00EB5BE3" w:rsidRDefault="00E75DCF" w:rsidP="00F97035">
            <w:pPr>
              <w:spacing w:before="40" w:after="40"/>
              <w:jc w:val="center"/>
              <w:rPr>
                <w:vertAlign w:val="superscript"/>
              </w:rPr>
            </w:pPr>
          </w:p>
        </w:tc>
        <w:tc>
          <w:tcPr>
            <w:tcW w:w="384" w:type="pct"/>
            <w:shd w:val="clear" w:color="auto" w:fill="auto"/>
            <w:vAlign w:val="center"/>
          </w:tcPr>
          <w:p w14:paraId="2F606EC2" w14:textId="77777777" w:rsidR="00E75DCF" w:rsidRPr="00EB5BE3" w:rsidRDefault="00E75DCF" w:rsidP="00F97035">
            <w:pPr>
              <w:spacing w:before="40" w:after="40"/>
              <w:jc w:val="center"/>
            </w:pPr>
          </w:p>
        </w:tc>
        <w:tc>
          <w:tcPr>
            <w:tcW w:w="432" w:type="pct"/>
          </w:tcPr>
          <w:p w14:paraId="2185D1AF" w14:textId="77777777" w:rsidR="00E75DCF" w:rsidRPr="00EB5BE3" w:rsidRDefault="00E75DCF" w:rsidP="00F97035">
            <w:pPr>
              <w:spacing w:before="40" w:after="40"/>
            </w:pPr>
          </w:p>
        </w:tc>
        <w:tc>
          <w:tcPr>
            <w:tcW w:w="1272" w:type="pct"/>
            <w:vAlign w:val="center"/>
          </w:tcPr>
          <w:p w14:paraId="25C9EBCF" w14:textId="77777777" w:rsidR="00E75DCF" w:rsidRPr="00EB5BE3" w:rsidRDefault="00E75DCF" w:rsidP="00F97035">
            <w:pPr>
              <w:spacing w:before="40" w:after="40"/>
            </w:pPr>
          </w:p>
        </w:tc>
      </w:tr>
      <w:tr w:rsidR="00E75DCF" w:rsidRPr="00EB5BE3" w14:paraId="56CC2A3F" w14:textId="77777777" w:rsidTr="00F97035">
        <w:trPr>
          <w:trHeight w:val="495"/>
          <w:jc w:val="center"/>
        </w:trPr>
        <w:tc>
          <w:tcPr>
            <w:tcW w:w="2529" w:type="pct"/>
            <w:vAlign w:val="center"/>
          </w:tcPr>
          <w:p w14:paraId="0F2F622C"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vi-VN"/>
              </w:rPr>
            </w:pPr>
            <w:r w:rsidRPr="00EB5BE3">
              <w:rPr>
                <w:szCs w:val="22"/>
                <w:lang w:val="vi-VN"/>
              </w:rPr>
              <w:t>Không sử dụng thiết bị PXN vào mục đích khác</w:t>
            </w:r>
          </w:p>
        </w:tc>
        <w:tc>
          <w:tcPr>
            <w:tcW w:w="383" w:type="pct"/>
            <w:shd w:val="clear" w:color="auto" w:fill="auto"/>
            <w:vAlign w:val="center"/>
          </w:tcPr>
          <w:p w14:paraId="27D5E5E9" w14:textId="77777777" w:rsidR="00E75DCF" w:rsidRPr="00EB5BE3" w:rsidRDefault="00E75DCF" w:rsidP="00F97035">
            <w:pPr>
              <w:spacing w:before="40" w:after="40"/>
              <w:jc w:val="center"/>
              <w:rPr>
                <w:vertAlign w:val="superscript"/>
              </w:rPr>
            </w:pPr>
          </w:p>
        </w:tc>
        <w:tc>
          <w:tcPr>
            <w:tcW w:w="384" w:type="pct"/>
            <w:shd w:val="clear" w:color="auto" w:fill="auto"/>
            <w:vAlign w:val="center"/>
          </w:tcPr>
          <w:p w14:paraId="53E1F0C3" w14:textId="77777777" w:rsidR="00E75DCF" w:rsidRPr="00EB5BE3" w:rsidRDefault="00E75DCF" w:rsidP="00F97035">
            <w:pPr>
              <w:spacing w:before="40" w:after="40"/>
              <w:jc w:val="center"/>
            </w:pPr>
          </w:p>
        </w:tc>
        <w:tc>
          <w:tcPr>
            <w:tcW w:w="432" w:type="pct"/>
          </w:tcPr>
          <w:p w14:paraId="1DDE4FDE" w14:textId="77777777" w:rsidR="00E75DCF" w:rsidRPr="00EB5BE3" w:rsidRDefault="00E75DCF" w:rsidP="00F97035">
            <w:pPr>
              <w:spacing w:before="40" w:after="40"/>
            </w:pPr>
          </w:p>
        </w:tc>
        <w:tc>
          <w:tcPr>
            <w:tcW w:w="1272" w:type="pct"/>
            <w:vAlign w:val="center"/>
          </w:tcPr>
          <w:p w14:paraId="74AAC81E" w14:textId="77777777" w:rsidR="00E75DCF" w:rsidRPr="00EB5BE3" w:rsidRDefault="00E75DCF" w:rsidP="00F97035">
            <w:pPr>
              <w:spacing w:before="40" w:after="40"/>
            </w:pPr>
          </w:p>
        </w:tc>
      </w:tr>
      <w:tr w:rsidR="00E75DCF" w:rsidRPr="00EB5BE3" w14:paraId="76210CF0" w14:textId="77777777" w:rsidTr="00F97035">
        <w:trPr>
          <w:trHeight w:val="293"/>
          <w:jc w:val="center"/>
        </w:trPr>
        <w:tc>
          <w:tcPr>
            <w:tcW w:w="2529" w:type="pct"/>
            <w:vAlign w:val="center"/>
          </w:tcPr>
          <w:p w14:paraId="717D9CC2" w14:textId="77777777" w:rsidR="00E75DCF" w:rsidRPr="00EB5BE3" w:rsidRDefault="00E75DCF" w:rsidP="00F97035">
            <w:pPr>
              <w:pStyle w:val="antoansinhhc"/>
              <w:tabs>
                <w:tab w:val="left" w:pos="567"/>
              </w:tabs>
              <w:spacing w:before="40" w:after="40" w:line="288" w:lineRule="auto"/>
              <w:jc w:val="left"/>
              <w:rPr>
                <w:b/>
                <w:i/>
              </w:rPr>
            </w:pPr>
            <w:r w:rsidRPr="00EB5BE3">
              <w:rPr>
                <w:b/>
                <w:i/>
              </w:rPr>
              <w:t>Có các bao bì, dụng cụ, thiết bị lưu chứa chất thải y tế theo quy định:</w:t>
            </w:r>
          </w:p>
        </w:tc>
        <w:tc>
          <w:tcPr>
            <w:tcW w:w="383" w:type="pct"/>
            <w:shd w:val="clear" w:color="auto" w:fill="auto"/>
            <w:vAlign w:val="center"/>
          </w:tcPr>
          <w:p w14:paraId="7AF3B190" w14:textId="77777777" w:rsidR="00E75DCF" w:rsidRPr="00EB5BE3" w:rsidRDefault="00E75DCF" w:rsidP="00F97035">
            <w:pPr>
              <w:spacing w:before="40" w:after="40"/>
              <w:jc w:val="center"/>
              <w:rPr>
                <w:vertAlign w:val="superscript"/>
              </w:rPr>
            </w:pPr>
          </w:p>
        </w:tc>
        <w:tc>
          <w:tcPr>
            <w:tcW w:w="384" w:type="pct"/>
            <w:shd w:val="clear" w:color="auto" w:fill="auto"/>
            <w:vAlign w:val="center"/>
          </w:tcPr>
          <w:p w14:paraId="71EFE183" w14:textId="77777777" w:rsidR="00E75DCF" w:rsidRPr="00EB5BE3" w:rsidRDefault="00E75DCF" w:rsidP="00F97035">
            <w:pPr>
              <w:spacing w:before="40" w:after="40"/>
              <w:jc w:val="center"/>
            </w:pPr>
          </w:p>
        </w:tc>
        <w:tc>
          <w:tcPr>
            <w:tcW w:w="432" w:type="pct"/>
          </w:tcPr>
          <w:p w14:paraId="1AAB56B4" w14:textId="77777777" w:rsidR="00E75DCF" w:rsidRPr="00EB5BE3" w:rsidRDefault="00E75DCF" w:rsidP="00F97035">
            <w:pPr>
              <w:spacing w:before="40" w:after="40"/>
            </w:pPr>
          </w:p>
        </w:tc>
        <w:tc>
          <w:tcPr>
            <w:tcW w:w="1272" w:type="pct"/>
            <w:vAlign w:val="center"/>
          </w:tcPr>
          <w:p w14:paraId="3A29F176" w14:textId="77777777" w:rsidR="00E75DCF" w:rsidRPr="00EB5BE3" w:rsidRDefault="00E75DCF" w:rsidP="00F97035">
            <w:pPr>
              <w:spacing w:before="40" w:after="40"/>
            </w:pPr>
          </w:p>
        </w:tc>
      </w:tr>
      <w:tr w:rsidR="00E75DCF" w:rsidRPr="00EB5BE3" w14:paraId="632B8C6B" w14:textId="77777777" w:rsidTr="00F97035">
        <w:trPr>
          <w:trHeight w:val="146"/>
          <w:jc w:val="center"/>
        </w:trPr>
        <w:tc>
          <w:tcPr>
            <w:tcW w:w="2529" w:type="pct"/>
            <w:vAlign w:val="center"/>
          </w:tcPr>
          <w:p w14:paraId="6CFA418E"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t>Có túi, thùng màu vàng đựng chất thải lây nhiễm</w:t>
            </w:r>
          </w:p>
        </w:tc>
        <w:tc>
          <w:tcPr>
            <w:tcW w:w="383" w:type="pct"/>
            <w:shd w:val="clear" w:color="auto" w:fill="auto"/>
            <w:vAlign w:val="center"/>
          </w:tcPr>
          <w:p w14:paraId="57B1D3DA" w14:textId="77777777" w:rsidR="00E75DCF" w:rsidRPr="00EB5BE3" w:rsidRDefault="00E75DCF" w:rsidP="00F97035">
            <w:pPr>
              <w:spacing w:before="40" w:after="40"/>
              <w:jc w:val="center"/>
            </w:pPr>
          </w:p>
        </w:tc>
        <w:tc>
          <w:tcPr>
            <w:tcW w:w="384" w:type="pct"/>
            <w:shd w:val="clear" w:color="auto" w:fill="auto"/>
            <w:vAlign w:val="center"/>
          </w:tcPr>
          <w:p w14:paraId="5C19485B" w14:textId="77777777" w:rsidR="00E75DCF" w:rsidRPr="00EB5BE3" w:rsidRDefault="00E75DCF" w:rsidP="00F97035">
            <w:pPr>
              <w:spacing w:before="40" w:after="40"/>
              <w:jc w:val="center"/>
            </w:pPr>
          </w:p>
        </w:tc>
        <w:tc>
          <w:tcPr>
            <w:tcW w:w="432" w:type="pct"/>
          </w:tcPr>
          <w:p w14:paraId="50F9B60E" w14:textId="77777777" w:rsidR="00E75DCF" w:rsidRPr="00EB5BE3" w:rsidRDefault="00E75DCF" w:rsidP="00F97035">
            <w:pPr>
              <w:spacing w:before="40" w:after="40"/>
            </w:pPr>
          </w:p>
        </w:tc>
        <w:tc>
          <w:tcPr>
            <w:tcW w:w="1272" w:type="pct"/>
            <w:vAlign w:val="center"/>
          </w:tcPr>
          <w:p w14:paraId="16CA1F9D" w14:textId="77777777" w:rsidR="00E75DCF" w:rsidRPr="00EB5BE3" w:rsidRDefault="00E75DCF" w:rsidP="00F97035">
            <w:pPr>
              <w:pStyle w:val="antoansinhhc"/>
              <w:spacing w:before="40" w:after="40" w:line="288" w:lineRule="auto"/>
              <w:jc w:val="left"/>
            </w:pPr>
          </w:p>
        </w:tc>
      </w:tr>
      <w:tr w:rsidR="00E75DCF" w:rsidRPr="00EB5BE3" w14:paraId="773D18D9" w14:textId="77777777" w:rsidTr="00F97035">
        <w:trPr>
          <w:trHeight w:val="146"/>
          <w:jc w:val="center"/>
        </w:trPr>
        <w:tc>
          <w:tcPr>
            <w:tcW w:w="2529" w:type="pct"/>
            <w:vAlign w:val="center"/>
          </w:tcPr>
          <w:p w14:paraId="18B6E287"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t>Có túi, thùng màu xanh đựng chất thải thông thường</w:t>
            </w:r>
          </w:p>
        </w:tc>
        <w:tc>
          <w:tcPr>
            <w:tcW w:w="383" w:type="pct"/>
            <w:shd w:val="clear" w:color="auto" w:fill="auto"/>
            <w:vAlign w:val="center"/>
          </w:tcPr>
          <w:p w14:paraId="3B1D1FF9" w14:textId="77777777" w:rsidR="00E75DCF" w:rsidRPr="00EB5BE3" w:rsidRDefault="00E75DCF" w:rsidP="00F97035">
            <w:pPr>
              <w:spacing w:before="40" w:after="40"/>
              <w:jc w:val="center"/>
            </w:pPr>
          </w:p>
        </w:tc>
        <w:tc>
          <w:tcPr>
            <w:tcW w:w="384" w:type="pct"/>
            <w:shd w:val="clear" w:color="auto" w:fill="auto"/>
            <w:vAlign w:val="center"/>
          </w:tcPr>
          <w:p w14:paraId="67605F82" w14:textId="77777777" w:rsidR="00E75DCF" w:rsidRPr="00EB5BE3" w:rsidRDefault="00E75DCF" w:rsidP="00F97035">
            <w:pPr>
              <w:spacing w:before="40" w:after="40"/>
              <w:jc w:val="center"/>
            </w:pPr>
          </w:p>
        </w:tc>
        <w:tc>
          <w:tcPr>
            <w:tcW w:w="432" w:type="pct"/>
          </w:tcPr>
          <w:p w14:paraId="773CE613" w14:textId="77777777" w:rsidR="00E75DCF" w:rsidRPr="00EB5BE3" w:rsidRDefault="00E75DCF" w:rsidP="00F97035">
            <w:pPr>
              <w:spacing w:before="40" w:after="40"/>
            </w:pPr>
          </w:p>
        </w:tc>
        <w:tc>
          <w:tcPr>
            <w:tcW w:w="1272" w:type="pct"/>
            <w:vAlign w:val="center"/>
          </w:tcPr>
          <w:p w14:paraId="76535DA9" w14:textId="77777777" w:rsidR="00E75DCF" w:rsidRPr="00EB5BE3" w:rsidRDefault="00E75DCF" w:rsidP="00F97035">
            <w:pPr>
              <w:pStyle w:val="antoansinhhc"/>
              <w:spacing w:before="40" w:after="40" w:line="288" w:lineRule="auto"/>
              <w:jc w:val="left"/>
            </w:pPr>
          </w:p>
        </w:tc>
      </w:tr>
      <w:tr w:rsidR="00E75DCF" w:rsidRPr="00EB5BE3" w14:paraId="07CA0605" w14:textId="77777777" w:rsidTr="00F97035">
        <w:trPr>
          <w:trHeight w:val="146"/>
          <w:jc w:val="center"/>
        </w:trPr>
        <w:tc>
          <w:tcPr>
            <w:tcW w:w="2529" w:type="pct"/>
            <w:vAlign w:val="center"/>
          </w:tcPr>
          <w:p w14:paraId="7DEF31CB"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pacing w:val="-4"/>
                <w:kern w:val="24"/>
              </w:rPr>
            </w:pPr>
            <w:r w:rsidRPr="00EB5BE3">
              <w:rPr>
                <w:spacing w:val="-4"/>
                <w:kern w:val="24"/>
              </w:rPr>
              <w:t>Có túi, thùng màu đen đựng chất thải hóa học nguy hại và chất phóng xạ</w:t>
            </w:r>
          </w:p>
        </w:tc>
        <w:tc>
          <w:tcPr>
            <w:tcW w:w="383" w:type="pct"/>
            <w:shd w:val="clear" w:color="auto" w:fill="auto"/>
            <w:vAlign w:val="center"/>
          </w:tcPr>
          <w:p w14:paraId="5C56276A" w14:textId="77777777" w:rsidR="00E75DCF" w:rsidRPr="00EB5BE3" w:rsidRDefault="00E75DCF" w:rsidP="00F97035">
            <w:pPr>
              <w:spacing w:before="40" w:after="40"/>
              <w:jc w:val="center"/>
            </w:pPr>
          </w:p>
        </w:tc>
        <w:tc>
          <w:tcPr>
            <w:tcW w:w="384" w:type="pct"/>
            <w:shd w:val="clear" w:color="auto" w:fill="auto"/>
            <w:vAlign w:val="center"/>
          </w:tcPr>
          <w:p w14:paraId="7032F249" w14:textId="77777777" w:rsidR="00E75DCF" w:rsidRPr="00EB5BE3" w:rsidRDefault="00E75DCF" w:rsidP="00F97035">
            <w:pPr>
              <w:spacing w:before="40" w:after="40"/>
              <w:jc w:val="center"/>
            </w:pPr>
          </w:p>
        </w:tc>
        <w:tc>
          <w:tcPr>
            <w:tcW w:w="432" w:type="pct"/>
            <w:vAlign w:val="center"/>
          </w:tcPr>
          <w:p w14:paraId="6D85C01F" w14:textId="77777777" w:rsidR="00E75DCF" w:rsidRPr="00EB5BE3" w:rsidRDefault="00E75DCF" w:rsidP="00F97035">
            <w:pPr>
              <w:spacing w:before="40" w:after="40"/>
              <w:jc w:val="center"/>
            </w:pPr>
          </w:p>
        </w:tc>
        <w:tc>
          <w:tcPr>
            <w:tcW w:w="1272" w:type="pct"/>
            <w:vAlign w:val="center"/>
          </w:tcPr>
          <w:p w14:paraId="3F284ACA" w14:textId="77777777" w:rsidR="00E75DCF" w:rsidRPr="00EB5BE3" w:rsidRDefault="00E75DCF" w:rsidP="00F97035">
            <w:pPr>
              <w:pStyle w:val="antoansinhhc"/>
              <w:spacing w:before="40" w:after="40" w:line="288" w:lineRule="auto"/>
              <w:jc w:val="left"/>
            </w:pPr>
          </w:p>
        </w:tc>
      </w:tr>
      <w:tr w:rsidR="00E75DCF" w:rsidRPr="00EB5BE3" w14:paraId="66A4D0E6" w14:textId="77777777" w:rsidTr="00F97035">
        <w:trPr>
          <w:trHeight w:val="146"/>
          <w:jc w:val="center"/>
        </w:trPr>
        <w:tc>
          <w:tcPr>
            <w:tcW w:w="2529" w:type="pct"/>
            <w:vAlign w:val="center"/>
          </w:tcPr>
          <w:p w14:paraId="6C55B11A"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t>Có túi, thùng màu trắng đựng chất thải tái chế</w:t>
            </w:r>
          </w:p>
        </w:tc>
        <w:tc>
          <w:tcPr>
            <w:tcW w:w="383" w:type="pct"/>
            <w:shd w:val="clear" w:color="auto" w:fill="auto"/>
            <w:vAlign w:val="center"/>
          </w:tcPr>
          <w:p w14:paraId="2E7810A2" w14:textId="77777777" w:rsidR="00E75DCF" w:rsidRPr="00EB5BE3" w:rsidRDefault="00E75DCF" w:rsidP="00F97035">
            <w:pPr>
              <w:spacing w:before="40" w:after="40"/>
              <w:jc w:val="center"/>
            </w:pPr>
          </w:p>
        </w:tc>
        <w:tc>
          <w:tcPr>
            <w:tcW w:w="384" w:type="pct"/>
            <w:shd w:val="clear" w:color="auto" w:fill="auto"/>
            <w:vAlign w:val="center"/>
          </w:tcPr>
          <w:p w14:paraId="4F22D6C4" w14:textId="77777777" w:rsidR="00E75DCF" w:rsidRPr="00EB5BE3" w:rsidRDefault="00E75DCF" w:rsidP="00F97035">
            <w:pPr>
              <w:spacing w:before="40" w:after="40"/>
              <w:jc w:val="center"/>
            </w:pPr>
          </w:p>
        </w:tc>
        <w:tc>
          <w:tcPr>
            <w:tcW w:w="432" w:type="pct"/>
            <w:vAlign w:val="center"/>
          </w:tcPr>
          <w:p w14:paraId="0695F4B9" w14:textId="77777777" w:rsidR="00E75DCF" w:rsidRPr="00EB5BE3" w:rsidRDefault="00E75DCF" w:rsidP="00F97035">
            <w:pPr>
              <w:spacing w:before="40" w:after="40"/>
              <w:jc w:val="center"/>
            </w:pPr>
          </w:p>
        </w:tc>
        <w:tc>
          <w:tcPr>
            <w:tcW w:w="1272" w:type="pct"/>
            <w:vAlign w:val="center"/>
          </w:tcPr>
          <w:p w14:paraId="41DA16AD" w14:textId="77777777" w:rsidR="00E75DCF" w:rsidRPr="00EB5BE3" w:rsidRDefault="00E75DCF" w:rsidP="00F97035">
            <w:pPr>
              <w:pStyle w:val="antoansinhhc"/>
              <w:spacing w:before="40" w:after="40" w:line="288" w:lineRule="auto"/>
              <w:jc w:val="left"/>
            </w:pPr>
          </w:p>
        </w:tc>
      </w:tr>
      <w:tr w:rsidR="00E75DCF" w:rsidRPr="00EB5BE3" w14:paraId="4DA60080" w14:textId="77777777" w:rsidTr="00F97035">
        <w:trPr>
          <w:trHeight w:val="146"/>
          <w:jc w:val="center"/>
        </w:trPr>
        <w:tc>
          <w:tcPr>
            <w:tcW w:w="2529" w:type="pct"/>
            <w:vAlign w:val="center"/>
          </w:tcPr>
          <w:p w14:paraId="5BEEF087"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t>Có hộp đựng chất thải sắc nhọn màu vàng</w:t>
            </w:r>
          </w:p>
        </w:tc>
        <w:tc>
          <w:tcPr>
            <w:tcW w:w="383" w:type="pct"/>
            <w:shd w:val="clear" w:color="auto" w:fill="auto"/>
            <w:vAlign w:val="center"/>
          </w:tcPr>
          <w:p w14:paraId="788E573C" w14:textId="77777777" w:rsidR="00E75DCF" w:rsidRPr="00EB5BE3" w:rsidRDefault="00E75DCF" w:rsidP="00F97035">
            <w:pPr>
              <w:spacing w:before="40" w:after="40"/>
              <w:jc w:val="center"/>
            </w:pPr>
          </w:p>
        </w:tc>
        <w:tc>
          <w:tcPr>
            <w:tcW w:w="384" w:type="pct"/>
            <w:shd w:val="clear" w:color="auto" w:fill="auto"/>
            <w:vAlign w:val="center"/>
          </w:tcPr>
          <w:p w14:paraId="07B5A418" w14:textId="77777777" w:rsidR="00E75DCF" w:rsidRPr="00EB5BE3" w:rsidRDefault="00E75DCF" w:rsidP="00F97035">
            <w:pPr>
              <w:spacing w:before="40" w:after="40"/>
              <w:jc w:val="center"/>
            </w:pPr>
          </w:p>
        </w:tc>
        <w:tc>
          <w:tcPr>
            <w:tcW w:w="432" w:type="pct"/>
            <w:vAlign w:val="center"/>
          </w:tcPr>
          <w:p w14:paraId="5E64D39B" w14:textId="77777777" w:rsidR="00E75DCF" w:rsidRPr="00EB5BE3" w:rsidRDefault="00E75DCF" w:rsidP="00F97035">
            <w:pPr>
              <w:spacing w:before="40" w:after="40"/>
              <w:jc w:val="center"/>
            </w:pPr>
          </w:p>
        </w:tc>
        <w:tc>
          <w:tcPr>
            <w:tcW w:w="1272" w:type="pct"/>
            <w:vAlign w:val="center"/>
          </w:tcPr>
          <w:p w14:paraId="5D16C590" w14:textId="77777777" w:rsidR="00E75DCF" w:rsidRPr="00EB5BE3" w:rsidRDefault="00E75DCF" w:rsidP="00F97035">
            <w:pPr>
              <w:pStyle w:val="antoansinhhc"/>
              <w:spacing w:before="40" w:after="40" w:line="288" w:lineRule="auto"/>
              <w:jc w:val="left"/>
            </w:pPr>
          </w:p>
        </w:tc>
      </w:tr>
      <w:tr w:rsidR="00E75DCF" w:rsidRPr="00EB5BE3" w14:paraId="6E5D7609" w14:textId="77777777" w:rsidTr="00F97035">
        <w:trPr>
          <w:trHeight w:val="104"/>
          <w:jc w:val="center"/>
        </w:trPr>
        <w:tc>
          <w:tcPr>
            <w:tcW w:w="2529" w:type="pct"/>
            <w:vAlign w:val="center"/>
          </w:tcPr>
          <w:p w14:paraId="746E0A82"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lastRenderedPageBreak/>
              <w:t xml:space="preserve">Có tủ ATSH </w:t>
            </w:r>
          </w:p>
        </w:tc>
        <w:tc>
          <w:tcPr>
            <w:tcW w:w="383" w:type="pct"/>
            <w:shd w:val="clear" w:color="auto" w:fill="auto"/>
            <w:vAlign w:val="center"/>
          </w:tcPr>
          <w:p w14:paraId="3C961F87" w14:textId="77777777" w:rsidR="00E75DCF" w:rsidRPr="00EB5BE3" w:rsidRDefault="00E75DCF" w:rsidP="00F97035">
            <w:pPr>
              <w:spacing w:before="40" w:after="40"/>
              <w:jc w:val="center"/>
            </w:pPr>
          </w:p>
        </w:tc>
        <w:tc>
          <w:tcPr>
            <w:tcW w:w="384" w:type="pct"/>
            <w:shd w:val="clear" w:color="auto" w:fill="auto"/>
            <w:vAlign w:val="center"/>
          </w:tcPr>
          <w:p w14:paraId="66445316" w14:textId="77777777" w:rsidR="00E75DCF" w:rsidRPr="00EB5BE3" w:rsidRDefault="00E75DCF" w:rsidP="00F97035">
            <w:pPr>
              <w:spacing w:before="40" w:after="40"/>
              <w:jc w:val="center"/>
            </w:pPr>
          </w:p>
        </w:tc>
        <w:tc>
          <w:tcPr>
            <w:tcW w:w="432" w:type="pct"/>
            <w:vAlign w:val="center"/>
          </w:tcPr>
          <w:p w14:paraId="6634530C" w14:textId="77777777" w:rsidR="00E75DCF" w:rsidRPr="00EB5BE3" w:rsidRDefault="00E75DCF" w:rsidP="00F97035">
            <w:pPr>
              <w:spacing w:before="40" w:after="40"/>
              <w:jc w:val="center"/>
            </w:pPr>
          </w:p>
        </w:tc>
        <w:tc>
          <w:tcPr>
            <w:tcW w:w="1272" w:type="pct"/>
            <w:vAlign w:val="center"/>
          </w:tcPr>
          <w:p w14:paraId="0062EE52" w14:textId="77777777" w:rsidR="00E75DCF" w:rsidRPr="00EB5BE3" w:rsidRDefault="00E75DCF" w:rsidP="00F97035">
            <w:pPr>
              <w:spacing w:before="40" w:after="40"/>
            </w:pPr>
          </w:p>
        </w:tc>
      </w:tr>
      <w:tr w:rsidR="00E75DCF" w:rsidRPr="00EB5BE3" w14:paraId="3C30ADD1" w14:textId="77777777" w:rsidTr="00F97035">
        <w:trPr>
          <w:trHeight w:val="146"/>
          <w:jc w:val="center"/>
        </w:trPr>
        <w:tc>
          <w:tcPr>
            <w:tcW w:w="2529" w:type="pct"/>
            <w:vAlign w:val="center"/>
          </w:tcPr>
          <w:p w14:paraId="12862498"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rPr>
                <w:szCs w:val="22"/>
                <w:lang w:val="vi-VN"/>
              </w:rPr>
              <w:t>Sử dụng thiết bị hấp chất thải y tế lây nhiễm và kiểm định định kỳ theo quy định tại Thông tư số 07/2014/TT-BLĐTBXH ngày 06 tháng 3 năm 2014 của Bộ trưởng Bộ Lao động - Thương binh và Xã hội về ban hành 27 quy trình kiểm định kỹ thuật an toàn đối với máy, thiết bị có yêu cầu nghiêm ngặt về an toàn lao động</w:t>
            </w:r>
          </w:p>
        </w:tc>
        <w:tc>
          <w:tcPr>
            <w:tcW w:w="383" w:type="pct"/>
            <w:shd w:val="clear" w:color="auto" w:fill="auto"/>
            <w:vAlign w:val="center"/>
          </w:tcPr>
          <w:p w14:paraId="3F369DAE" w14:textId="77777777" w:rsidR="00E75DCF" w:rsidRPr="00EB5BE3" w:rsidRDefault="00E75DCF" w:rsidP="00F97035">
            <w:pPr>
              <w:spacing w:before="40" w:after="40"/>
              <w:jc w:val="center"/>
            </w:pPr>
          </w:p>
        </w:tc>
        <w:tc>
          <w:tcPr>
            <w:tcW w:w="384" w:type="pct"/>
            <w:shd w:val="clear" w:color="auto" w:fill="auto"/>
            <w:vAlign w:val="center"/>
          </w:tcPr>
          <w:p w14:paraId="2D4BFA79" w14:textId="77777777" w:rsidR="00E75DCF" w:rsidRPr="00EB5BE3" w:rsidRDefault="00E75DCF" w:rsidP="00F97035">
            <w:pPr>
              <w:spacing w:before="40" w:after="40"/>
              <w:jc w:val="center"/>
            </w:pPr>
          </w:p>
        </w:tc>
        <w:tc>
          <w:tcPr>
            <w:tcW w:w="432" w:type="pct"/>
          </w:tcPr>
          <w:p w14:paraId="56D4BAC3" w14:textId="77777777" w:rsidR="00E75DCF" w:rsidRPr="00EB5BE3" w:rsidRDefault="00E75DCF" w:rsidP="00F97035">
            <w:pPr>
              <w:spacing w:before="40" w:after="40"/>
            </w:pPr>
          </w:p>
        </w:tc>
        <w:tc>
          <w:tcPr>
            <w:tcW w:w="1272" w:type="pct"/>
            <w:vAlign w:val="center"/>
          </w:tcPr>
          <w:p w14:paraId="3A0DBDA1" w14:textId="77777777" w:rsidR="00E75DCF" w:rsidRPr="00EB5BE3" w:rsidRDefault="00E75DCF" w:rsidP="00F97035">
            <w:pPr>
              <w:spacing w:before="40" w:after="40"/>
            </w:pPr>
          </w:p>
        </w:tc>
      </w:tr>
      <w:tr w:rsidR="00E75DCF" w:rsidRPr="00EB5BE3" w14:paraId="2B445113" w14:textId="77777777" w:rsidTr="00F97035">
        <w:trPr>
          <w:trHeight w:val="146"/>
          <w:jc w:val="center"/>
        </w:trPr>
        <w:tc>
          <w:tcPr>
            <w:tcW w:w="2529" w:type="pct"/>
            <w:vAlign w:val="center"/>
          </w:tcPr>
          <w:p w14:paraId="32890D15"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t>Các trang thiết bị bảo hộ cá nhân phù hợp với loại kỹ thuật xét nghiệm thực hiện tại cơ sở xét nghiệm ATSH cấp II</w:t>
            </w:r>
          </w:p>
        </w:tc>
        <w:tc>
          <w:tcPr>
            <w:tcW w:w="383" w:type="pct"/>
            <w:shd w:val="clear" w:color="auto" w:fill="auto"/>
            <w:vAlign w:val="center"/>
          </w:tcPr>
          <w:p w14:paraId="4EC7B685" w14:textId="77777777" w:rsidR="00E75DCF" w:rsidRPr="00EB5BE3" w:rsidRDefault="00E75DCF" w:rsidP="00F97035">
            <w:pPr>
              <w:spacing w:before="40" w:after="40"/>
              <w:jc w:val="center"/>
            </w:pPr>
          </w:p>
        </w:tc>
        <w:tc>
          <w:tcPr>
            <w:tcW w:w="384" w:type="pct"/>
            <w:shd w:val="clear" w:color="auto" w:fill="auto"/>
            <w:vAlign w:val="center"/>
          </w:tcPr>
          <w:p w14:paraId="5EB1E8A0" w14:textId="77777777" w:rsidR="00E75DCF" w:rsidRPr="00EB5BE3" w:rsidRDefault="00E75DCF" w:rsidP="00F97035">
            <w:pPr>
              <w:spacing w:before="40" w:after="40"/>
              <w:jc w:val="center"/>
            </w:pPr>
          </w:p>
        </w:tc>
        <w:tc>
          <w:tcPr>
            <w:tcW w:w="432" w:type="pct"/>
          </w:tcPr>
          <w:p w14:paraId="6A3639EF" w14:textId="77777777" w:rsidR="00E75DCF" w:rsidRPr="00EB5BE3" w:rsidRDefault="00E75DCF" w:rsidP="00F97035">
            <w:pPr>
              <w:spacing w:before="40" w:after="40"/>
            </w:pPr>
          </w:p>
        </w:tc>
        <w:tc>
          <w:tcPr>
            <w:tcW w:w="1272" w:type="pct"/>
            <w:vAlign w:val="center"/>
          </w:tcPr>
          <w:p w14:paraId="3D5970AC" w14:textId="77777777" w:rsidR="00E75DCF" w:rsidRPr="00EB5BE3" w:rsidRDefault="00E75DCF" w:rsidP="00F97035">
            <w:pPr>
              <w:pStyle w:val="antoansinhhc"/>
              <w:spacing w:before="40" w:after="40" w:line="288" w:lineRule="auto"/>
              <w:jc w:val="left"/>
            </w:pPr>
          </w:p>
        </w:tc>
      </w:tr>
      <w:tr w:rsidR="00E75DCF" w:rsidRPr="00EB5BE3" w14:paraId="17FD221A" w14:textId="77777777" w:rsidTr="00F97035">
        <w:trPr>
          <w:trHeight w:val="107"/>
          <w:jc w:val="center"/>
        </w:trPr>
        <w:tc>
          <w:tcPr>
            <w:tcW w:w="2529" w:type="pct"/>
            <w:vAlign w:val="center"/>
          </w:tcPr>
          <w:p w14:paraId="76E71087" w14:textId="77777777" w:rsidR="00E75DCF" w:rsidRPr="00EB5BE3" w:rsidRDefault="00E75DCF" w:rsidP="006A12D9">
            <w:pPr>
              <w:pStyle w:val="antoansinhhc"/>
              <w:widowControl/>
              <w:numPr>
                <w:ilvl w:val="0"/>
                <w:numId w:val="33"/>
              </w:numPr>
              <w:adjustRightInd/>
              <w:spacing w:before="40" w:after="40" w:line="288" w:lineRule="auto"/>
              <w:ind w:left="284" w:hanging="284"/>
              <w:jc w:val="left"/>
              <w:textAlignment w:val="auto"/>
              <w:rPr>
                <w:b/>
              </w:rPr>
            </w:pPr>
            <w:r w:rsidRPr="00EB5BE3">
              <w:rPr>
                <w:b/>
              </w:rPr>
              <w:t>Nhân sự</w:t>
            </w:r>
          </w:p>
        </w:tc>
        <w:tc>
          <w:tcPr>
            <w:tcW w:w="383" w:type="pct"/>
            <w:shd w:val="clear" w:color="auto" w:fill="auto"/>
            <w:vAlign w:val="center"/>
          </w:tcPr>
          <w:p w14:paraId="197207F3" w14:textId="77777777" w:rsidR="00E75DCF" w:rsidRPr="00EB5BE3" w:rsidRDefault="00E75DCF" w:rsidP="00F97035">
            <w:pPr>
              <w:spacing w:before="40" w:after="40"/>
              <w:jc w:val="center"/>
            </w:pPr>
          </w:p>
        </w:tc>
        <w:tc>
          <w:tcPr>
            <w:tcW w:w="384" w:type="pct"/>
            <w:shd w:val="clear" w:color="auto" w:fill="auto"/>
            <w:vAlign w:val="center"/>
          </w:tcPr>
          <w:p w14:paraId="46A7C753" w14:textId="77777777" w:rsidR="00E75DCF" w:rsidRPr="00EB5BE3" w:rsidRDefault="00E75DCF" w:rsidP="00F97035">
            <w:pPr>
              <w:spacing w:before="40" w:after="40"/>
              <w:jc w:val="center"/>
            </w:pPr>
          </w:p>
        </w:tc>
        <w:tc>
          <w:tcPr>
            <w:tcW w:w="432" w:type="pct"/>
          </w:tcPr>
          <w:p w14:paraId="2D969106" w14:textId="77777777" w:rsidR="00E75DCF" w:rsidRPr="00EB5BE3" w:rsidRDefault="00E75DCF" w:rsidP="00F97035">
            <w:pPr>
              <w:spacing w:before="40" w:after="40"/>
            </w:pPr>
          </w:p>
        </w:tc>
        <w:tc>
          <w:tcPr>
            <w:tcW w:w="1272" w:type="pct"/>
            <w:vAlign w:val="center"/>
          </w:tcPr>
          <w:p w14:paraId="04464CCE" w14:textId="77777777" w:rsidR="00E75DCF" w:rsidRPr="00EB5BE3" w:rsidRDefault="00E75DCF" w:rsidP="00F97035">
            <w:pPr>
              <w:spacing w:before="40" w:after="40"/>
            </w:pPr>
          </w:p>
        </w:tc>
      </w:tr>
      <w:tr w:rsidR="00E75DCF" w:rsidRPr="00EB5BE3" w14:paraId="18D07EA5" w14:textId="77777777" w:rsidTr="00F97035">
        <w:trPr>
          <w:trHeight w:val="377"/>
          <w:jc w:val="center"/>
        </w:trPr>
        <w:tc>
          <w:tcPr>
            <w:tcW w:w="2529" w:type="pct"/>
            <w:vAlign w:val="center"/>
          </w:tcPr>
          <w:p w14:paraId="6511F9D0"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t>Số lượng nhân viên: Có ít nhất 02 nhân viên xét nghiệm</w:t>
            </w:r>
          </w:p>
        </w:tc>
        <w:tc>
          <w:tcPr>
            <w:tcW w:w="383" w:type="pct"/>
            <w:shd w:val="clear" w:color="auto" w:fill="auto"/>
            <w:vAlign w:val="center"/>
          </w:tcPr>
          <w:p w14:paraId="7DA98D81" w14:textId="77777777" w:rsidR="00E75DCF" w:rsidRPr="00EB5BE3" w:rsidRDefault="00E75DCF" w:rsidP="00F97035">
            <w:pPr>
              <w:spacing w:before="40" w:after="40"/>
              <w:jc w:val="center"/>
            </w:pPr>
          </w:p>
        </w:tc>
        <w:tc>
          <w:tcPr>
            <w:tcW w:w="384" w:type="pct"/>
            <w:shd w:val="clear" w:color="auto" w:fill="auto"/>
            <w:vAlign w:val="center"/>
          </w:tcPr>
          <w:p w14:paraId="6CA6921C" w14:textId="77777777" w:rsidR="00E75DCF" w:rsidRPr="00EB5BE3" w:rsidRDefault="00E75DCF" w:rsidP="00F97035">
            <w:pPr>
              <w:spacing w:before="40" w:after="40"/>
              <w:jc w:val="center"/>
            </w:pPr>
          </w:p>
        </w:tc>
        <w:tc>
          <w:tcPr>
            <w:tcW w:w="432" w:type="pct"/>
          </w:tcPr>
          <w:p w14:paraId="4D402CF0" w14:textId="77777777" w:rsidR="00E75DCF" w:rsidRPr="00EB5BE3" w:rsidRDefault="00E75DCF" w:rsidP="00F97035">
            <w:pPr>
              <w:spacing w:before="40" w:after="40"/>
            </w:pPr>
          </w:p>
        </w:tc>
        <w:tc>
          <w:tcPr>
            <w:tcW w:w="1272" w:type="pct"/>
            <w:vAlign w:val="center"/>
          </w:tcPr>
          <w:p w14:paraId="3208DB44" w14:textId="77777777" w:rsidR="00E75DCF" w:rsidRPr="00EB5BE3" w:rsidRDefault="00E75DCF" w:rsidP="00F97035">
            <w:pPr>
              <w:spacing w:before="40" w:after="40"/>
            </w:pPr>
          </w:p>
        </w:tc>
      </w:tr>
      <w:tr w:rsidR="00E75DCF" w:rsidRPr="00EB5BE3" w14:paraId="7256E942" w14:textId="77777777" w:rsidTr="00F97035">
        <w:trPr>
          <w:trHeight w:val="330"/>
          <w:jc w:val="center"/>
        </w:trPr>
        <w:tc>
          <w:tcPr>
            <w:tcW w:w="2529" w:type="pct"/>
            <w:vAlign w:val="center"/>
          </w:tcPr>
          <w:p w14:paraId="11974999"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t>Nhân viên trực tiếp thực hiện xét nghiệm vi sinh vật phải có văn bằng, chứng chỉ đào tạo phù hợp với loại hình xét nghiệm mà cơ sở đó thực hiện</w:t>
            </w:r>
          </w:p>
        </w:tc>
        <w:tc>
          <w:tcPr>
            <w:tcW w:w="383" w:type="pct"/>
            <w:shd w:val="clear" w:color="auto" w:fill="auto"/>
            <w:vAlign w:val="center"/>
          </w:tcPr>
          <w:p w14:paraId="73EF3B42" w14:textId="77777777" w:rsidR="00E75DCF" w:rsidRPr="00EB5BE3" w:rsidRDefault="00E75DCF" w:rsidP="00F97035">
            <w:pPr>
              <w:spacing w:before="40" w:after="40"/>
              <w:jc w:val="center"/>
            </w:pPr>
          </w:p>
        </w:tc>
        <w:tc>
          <w:tcPr>
            <w:tcW w:w="384" w:type="pct"/>
            <w:shd w:val="clear" w:color="auto" w:fill="auto"/>
            <w:vAlign w:val="center"/>
          </w:tcPr>
          <w:p w14:paraId="3BC15A86" w14:textId="77777777" w:rsidR="00E75DCF" w:rsidRPr="00EB5BE3" w:rsidRDefault="00E75DCF" w:rsidP="00F97035">
            <w:pPr>
              <w:spacing w:before="40" w:after="40"/>
              <w:jc w:val="center"/>
            </w:pPr>
          </w:p>
        </w:tc>
        <w:tc>
          <w:tcPr>
            <w:tcW w:w="432" w:type="pct"/>
          </w:tcPr>
          <w:p w14:paraId="03BA90CA" w14:textId="77777777" w:rsidR="00E75DCF" w:rsidRPr="00EB5BE3" w:rsidRDefault="00E75DCF" w:rsidP="00F97035">
            <w:pPr>
              <w:spacing w:before="40" w:after="40"/>
            </w:pPr>
          </w:p>
        </w:tc>
        <w:tc>
          <w:tcPr>
            <w:tcW w:w="1272" w:type="pct"/>
            <w:vAlign w:val="center"/>
          </w:tcPr>
          <w:p w14:paraId="27513B26" w14:textId="77777777" w:rsidR="00E75DCF" w:rsidRPr="00EB5BE3" w:rsidRDefault="00E75DCF" w:rsidP="00F97035">
            <w:pPr>
              <w:spacing w:before="40" w:after="40"/>
            </w:pPr>
          </w:p>
        </w:tc>
      </w:tr>
      <w:tr w:rsidR="00E75DCF" w:rsidRPr="00EB5BE3" w14:paraId="38241D43" w14:textId="77777777" w:rsidTr="00F97035">
        <w:trPr>
          <w:trHeight w:val="146"/>
          <w:jc w:val="center"/>
        </w:trPr>
        <w:tc>
          <w:tcPr>
            <w:tcW w:w="2529" w:type="pct"/>
            <w:vAlign w:val="center"/>
          </w:tcPr>
          <w:p w14:paraId="0B3F7B9F"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t>Nhân viên xét nghiệm, người chịu trách nhiệm về ATSH phải được tập huấn về ATSH từ cấp II trở lên</w:t>
            </w:r>
          </w:p>
        </w:tc>
        <w:tc>
          <w:tcPr>
            <w:tcW w:w="383" w:type="pct"/>
            <w:shd w:val="clear" w:color="auto" w:fill="auto"/>
            <w:vAlign w:val="center"/>
          </w:tcPr>
          <w:p w14:paraId="1D7632F1" w14:textId="77777777" w:rsidR="00E75DCF" w:rsidRPr="00EB5BE3" w:rsidRDefault="00E75DCF" w:rsidP="00F97035">
            <w:pPr>
              <w:spacing w:before="40" w:after="40"/>
              <w:jc w:val="center"/>
            </w:pPr>
          </w:p>
        </w:tc>
        <w:tc>
          <w:tcPr>
            <w:tcW w:w="384" w:type="pct"/>
            <w:shd w:val="clear" w:color="auto" w:fill="auto"/>
            <w:vAlign w:val="center"/>
          </w:tcPr>
          <w:p w14:paraId="5A8D1985" w14:textId="77777777" w:rsidR="00E75DCF" w:rsidRPr="00EB5BE3" w:rsidRDefault="00E75DCF" w:rsidP="00F97035">
            <w:pPr>
              <w:spacing w:before="40" w:after="40"/>
              <w:jc w:val="center"/>
            </w:pPr>
          </w:p>
        </w:tc>
        <w:tc>
          <w:tcPr>
            <w:tcW w:w="432" w:type="pct"/>
            <w:vAlign w:val="center"/>
          </w:tcPr>
          <w:p w14:paraId="7218F894" w14:textId="77777777" w:rsidR="00E75DCF" w:rsidRPr="00EB5BE3" w:rsidRDefault="00E75DCF" w:rsidP="00F97035">
            <w:pPr>
              <w:spacing w:before="40" w:after="40"/>
              <w:jc w:val="center"/>
            </w:pPr>
          </w:p>
        </w:tc>
        <w:tc>
          <w:tcPr>
            <w:tcW w:w="1272" w:type="pct"/>
            <w:vAlign w:val="center"/>
          </w:tcPr>
          <w:p w14:paraId="430529DF" w14:textId="77777777" w:rsidR="00E75DCF" w:rsidRPr="00EB5BE3" w:rsidRDefault="00E75DCF" w:rsidP="00F97035">
            <w:pPr>
              <w:spacing w:before="40" w:after="40"/>
            </w:pPr>
          </w:p>
        </w:tc>
      </w:tr>
      <w:tr w:rsidR="00E75DCF" w:rsidRPr="00EB5BE3" w14:paraId="3A002496" w14:textId="77777777" w:rsidTr="00F97035">
        <w:trPr>
          <w:trHeight w:val="414"/>
          <w:jc w:val="center"/>
        </w:trPr>
        <w:tc>
          <w:tcPr>
            <w:tcW w:w="2529" w:type="pct"/>
            <w:vAlign w:val="center"/>
          </w:tcPr>
          <w:p w14:paraId="5C837798"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rPr>
                <w:szCs w:val="22"/>
                <w:lang w:val="vi-VN"/>
              </w:rPr>
              <w:t>PXN phải thực hiện giám sát về y tế đối với nhân viên PXN theo quy định của Luật lao động số 10/2012/QH13 và Nghị định số 45/2013/NĐ-CP ngày 10 tháng 5 năm 2013 của Chính phủ quy định chi tiết một số điều của Bộ luật Lao động về thời giờ làm việc, thời giờ nghỉ ngơi và an toàn lao động, vệ sinh lao động</w:t>
            </w:r>
          </w:p>
        </w:tc>
        <w:tc>
          <w:tcPr>
            <w:tcW w:w="383" w:type="pct"/>
            <w:shd w:val="clear" w:color="auto" w:fill="auto"/>
            <w:vAlign w:val="center"/>
          </w:tcPr>
          <w:p w14:paraId="3A8FDD68" w14:textId="77777777" w:rsidR="00E75DCF" w:rsidRPr="00EB5BE3" w:rsidRDefault="00E75DCF" w:rsidP="00F97035">
            <w:pPr>
              <w:spacing w:before="40" w:after="40"/>
              <w:jc w:val="center"/>
            </w:pPr>
          </w:p>
        </w:tc>
        <w:tc>
          <w:tcPr>
            <w:tcW w:w="384" w:type="pct"/>
            <w:shd w:val="clear" w:color="auto" w:fill="auto"/>
            <w:vAlign w:val="center"/>
          </w:tcPr>
          <w:p w14:paraId="3C2DBACB" w14:textId="77777777" w:rsidR="00E75DCF" w:rsidRPr="00EB5BE3" w:rsidRDefault="00E75DCF" w:rsidP="00F97035">
            <w:pPr>
              <w:spacing w:before="40" w:after="40"/>
              <w:jc w:val="center"/>
            </w:pPr>
          </w:p>
        </w:tc>
        <w:tc>
          <w:tcPr>
            <w:tcW w:w="432" w:type="pct"/>
          </w:tcPr>
          <w:p w14:paraId="4163D9AF" w14:textId="77777777" w:rsidR="00E75DCF" w:rsidRPr="00EB5BE3" w:rsidRDefault="00E75DCF" w:rsidP="00F97035">
            <w:pPr>
              <w:spacing w:before="40" w:after="40"/>
            </w:pPr>
          </w:p>
        </w:tc>
        <w:tc>
          <w:tcPr>
            <w:tcW w:w="1272" w:type="pct"/>
            <w:vAlign w:val="center"/>
          </w:tcPr>
          <w:p w14:paraId="2EA2E38B" w14:textId="77777777" w:rsidR="00E75DCF" w:rsidRPr="00EB5BE3" w:rsidRDefault="00E75DCF" w:rsidP="00F97035">
            <w:pPr>
              <w:spacing w:before="40" w:after="40"/>
            </w:pPr>
          </w:p>
        </w:tc>
      </w:tr>
      <w:tr w:rsidR="00E75DCF" w:rsidRPr="00EB5BE3" w14:paraId="130B0C1A" w14:textId="77777777" w:rsidTr="00F97035">
        <w:trPr>
          <w:trHeight w:val="414"/>
          <w:jc w:val="center"/>
        </w:trPr>
        <w:tc>
          <w:tcPr>
            <w:tcW w:w="2529" w:type="pct"/>
            <w:vAlign w:val="center"/>
          </w:tcPr>
          <w:p w14:paraId="32886735"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vi-VN"/>
              </w:rPr>
            </w:pPr>
            <w:r w:rsidRPr="00EB5BE3">
              <w:rPr>
                <w:szCs w:val="22"/>
                <w:lang w:val="vi-VN"/>
              </w:rPr>
              <w:t xml:space="preserve">Nhân viên thực hiện xét nghiệm phải được tiêm chủng hoặc sử dụng thuốc phòng bệnh liên quan tác nhân gây bệnh được thực hiện </w:t>
            </w:r>
            <w:r w:rsidRPr="00EB5BE3">
              <w:rPr>
                <w:szCs w:val="22"/>
                <w:lang w:val="vi-VN"/>
              </w:rPr>
              <w:lastRenderedPageBreak/>
              <w:t>tại PXN, trừ trường hợp tác nhân đó chưa có vắc xin hoặc thuốc phòng bệnh</w:t>
            </w:r>
          </w:p>
        </w:tc>
        <w:tc>
          <w:tcPr>
            <w:tcW w:w="383" w:type="pct"/>
            <w:shd w:val="clear" w:color="auto" w:fill="auto"/>
            <w:vAlign w:val="center"/>
          </w:tcPr>
          <w:p w14:paraId="35EC387E" w14:textId="77777777" w:rsidR="00E75DCF" w:rsidRPr="00EB5BE3" w:rsidRDefault="00E75DCF" w:rsidP="00F97035">
            <w:pPr>
              <w:spacing w:before="40" w:after="40"/>
              <w:jc w:val="center"/>
            </w:pPr>
          </w:p>
        </w:tc>
        <w:tc>
          <w:tcPr>
            <w:tcW w:w="384" w:type="pct"/>
            <w:shd w:val="clear" w:color="auto" w:fill="auto"/>
            <w:vAlign w:val="center"/>
          </w:tcPr>
          <w:p w14:paraId="42400441" w14:textId="77777777" w:rsidR="00E75DCF" w:rsidRPr="00EB5BE3" w:rsidRDefault="00E75DCF" w:rsidP="00F97035">
            <w:pPr>
              <w:spacing w:before="40" w:after="40"/>
              <w:jc w:val="center"/>
            </w:pPr>
          </w:p>
        </w:tc>
        <w:tc>
          <w:tcPr>
            <w:tcW w:w="432" w:type="pct"/>
          </w:tcPr>
          <w:p w14:paraId="2CEFFA38" w14:textId="77777777" w:rsidR="00E75DCF" w:rsidRPr="00EB5BE3" w:rsidRDefault="00E75DCF" w:rsidP="00F97035">
            <w:pPr>
              <w:spacing w:before="40" w:after="40"/>
            </w:pPr>
          </w:p>
        </w:tc>
        <w:tc>
          <w:tcPr>
            <w:tcW w:w="1272" w:type="pct"/>
            <w:vAlign w:val="center"/>
          </w:tcPr>
          <w:p w14:paraId="0D5F1090" w14:textId="77777777" w:rsidR="00E75DCF" w:rsidRPr="00EB5BE3" w:rsidRDefault="00E75DCF" w:rsidP="00F97035">
            <w:pPr>
              <w:spacing w:before="40" w:after="40"/>
            </w:pPr>
          </w:p>
        </w:tc>
      </w:tr>
      <w:tr w:rsidR="00E75DCF" w:rsidRPr="00EB5BE3" w14:paraId="5E8C42BF" w14:textId="77777777" w:rsidTr="00F97035">
        <w:trPr>
          <w:trHeight w:val="414"/>
          <w:jc w:val="center"/>
        </w:trPr>
        <w:tc>
          <w:tcPr>
            <w:tcW w:w="2529" w:type="pct"/>
            <w:vAlign w:val="center"/>
          </w:tcPr>
          <w:p w14:paraId="29DC063B"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vi-VN"/>
              </w:rPr>
            </w:pPr>
            <w:r w:rsidRPr="00EB5BE3">
              <w:rPr>
                <w:szCs w:val="22"/>
                <w:lang w:val="vi-VN"/>
              </w:rPr>
              <w:t>Nhân viên PXN mang thai; mắc bệnh truyền nhiễm hoặc bị suy giảm miễn dịch; tai nạn ảnh hưởng đến khả năng vận động tay, chân, có vết thương hở phải thông báo cho người phụ trách PXN để được phân công công việc thích hợp</w:t>
            </w:r>
          </w:p>
        </w:tc>
        <w:tc>
          <w:tcPr>
            <w:tcW w:w="383" w:type="pct"/>
            <w:shd w:val="clear" w:color="auto" w:fill="auto"/>
            <w:vAlign w:val="center"/>
          </w:tcPr>
          <w:p w14:paraId="78E7D587" w14:textId="77777777" w:rsidR="00E75DCF" w:rsidRPr="00EB5BE3" w:rsidRDefault="00E75DCF" w:rsidP="00F97035">
            <w:pPr>
              <w:spacing w:before="40" w:after="40"/>
              <w:jc w:val="center"/>
            </w:pPr>
          </w:p>
        </w:tc>
        <w:tc>
          <w:tcPr>
            <w:tcW w:w="384" w:type="pct"/>
            <w:shd w:val="clear" w:color="auto" w:fill="auto"/>
            <w:vAlign w:val="center"/>
          </w:tcPr>
          <w:p w14:paraId="70F7A2E9" w14:textId="77777777" w:rsidR="00E75DCF" w:rsidRPr="00EB5BE3" w:rsidRDefault="00E75DCF" w:rsidP="00F97035">
            <w:pPr>
              <w:spacing w:before="40" w:after="40"/>
              <w:jc w:val="center"/>
            </w:pPr>
          </w:p>
        </w:tc>
        <w:tc>
          <w:tcPr>
            <w:tcW w:w="432" w:type="pct"/>
          </w:tcPr>
          <w:p w14:paraId="6731C30C" w14:textId="77777777" w:rsidR="00E75DCF" w:rsidRPr="00EB5BE3" w:rsidRDefault="00E75DCF" w:rsidP="00F97035">
            <w:pPr>
              <w:spacing w:before="40" w:after="40"/>
            </w:pPr>
          </w:p>
        </w:tc>
        <w:tc>
          <w:tcPr>
            <w:tcW w:w="1272" w:type="pct"/>
            <w:vAlign w:val="center"/>
          </w:tcPr>
          <w:p w14:paraId="7B148DAE" w14:textId="77777777" w:rsidR="00E75DCF" w:rsidRPr="00EB5BE3" w:rsidRDefault="00E75DCF" w:rsidP="00F97035">
            <w:pPr>
              <w:spacing w:before="40" w:after="40"/>
            </w:pPr>
          </w:p>
        </w:tc>
      </w:tr>
      <w:tr w:rsidR="00E75DCF" w:rsidRPr="00EB5BE3" w14:paraId="1C06507D" w14:textId="77777777" w:rsidTr="00F97035">
        <w:trPr>
          <w:trHeight w:val="324"/>
          <w:jc w:val="center"/>
        </w:trPr>
        <w:tc>
          <w:tcPr>
            <w:tcW w:w="2529" w:type="pct"/>
            <w:vAlign w:val="center"/>
          </w:tcPr>
          <w:p w14:paraId="45E98103" w14:textId="77777777" w:rsidR="00E75DCF" w:rsidRPr="00EB5BE3" w:rsidRDefault="00E75DCF" w:rsidP="006A12D9">
            <w:pPr>
              <w:pStyle w:val="antoansinhhc"/>
              <w:widowControl/>
              <w:numPr>
                <w:ilvl w:val="0"/>
                <w:numId w:val="33"/>
              </w:numPr>
              <w:adjustRightInd/>
              <w:spacing w:before="40" w:after="40" w:line="288" w:lineRule="auto"/>
              <w:ind w:left="284" w:hanging="284"/>
              <w:jc w:val="left"/>
              <w:textAlignment w:val="auto"/>
              <w:rPr>
                <w:b/>
              </w:rPr>
            </w:pPr>
            <w:r w:rsidRPr="00EB5BE3">
              <w:rPr>
                <w:b/>
              </w:rPr>
              <w:t>Thực hành ATSH</w:t>
            </w:r>
          </w:p>
        </w:tc>
        <w:tc>
          <w:tcPr>
            <w:tcW w:w="383" w:type="pct"/>
            <w:shd w:val="clear" w:color="auto" w:fill="auto"/>
            <w:vAlign w:val="center"/>
          </w:tcPr>
          <w:p w14:paraId="2A0731F3" w14:textId="77777777" w:rsidR="00E75DCF" w:rsidRPr="00EB5BE3" w:rsidRDefault="00E75DCF" w:rsidP="00F97035">
            <w:pPr>
              <w:spacing w:before="40" w:after="40"/>
              <w:jc w:val="center"/>
            </w:pPr>
          </w:p>
        </w:tc>
        <w:tc>
          <w:tcPr>
            <w:tcW w:w="384" w:type="pct"/>
            <w:shd w:val="clear" w:color="auto" w:fill="auto"/>
            <w:vAlign w:val="center"/>
          </w:tcPr>
          <w:p w14:paraId="7113F34B" w14:textId="77777777" w:rsidR="00E75DCF" w:rsidRPr="00EB5BE3" w:rsidRDefault="00E75DCF" w:rsidP="00F97035">
            <w:pPr>
              <w:spacing w:before="40" w:after="40"/>
              <w:jc w:val="center"/>
            </w:pPr>
          </w:p>
        </w:tc>
        <w:tc>
          <w:tcPr>
            <w:tcW w:w="432" w:type="pct"/>
          </w:tcPr>
          <w:p w14:paraId="2569710B" w14:textId="77777777" w:rsidR="00E75DCF" w:rsidRPr="00EB5BE3" w:rsidRDefault="00E75DCF" w:rsidP="00F97035">
            <w:pPr>
              <w:spacing w:before="40" w:after="40"/>
              <w:jc w:val="center"/>
            </w:pPr>
          </w:p>
        </w:tc>
        <w:tc>
          <w:tcPr>
            <w:tcW w:w="1272" w:type="pct"/>
            <w:vAlign w:val="center"/>
          </w:tcPr>
          <w:p w14:paraId="592282F2" w14:textId="77777777" w:rsidR="00E75DCF" w:rsidRPr="00EB5BE3" w:rsidRDefault="00E75DCF" w:rsidP="00F97035">
            <w:pPr>
              <w:spacing w:before="40" w:after="40"/>
              <w:jc w:val="center"/>
            </w:pPr>
          </w:p>
        </w:tc>
      </w:tr>
      <w:tr w:rsidR="00E75DCF" w:rsidRPr="00EB5BE3" w14:paraId="3E6FE4F3" w14:textId="77777777" w:rsidTr="00F97035">
        <w:trPr>
          <w:trHeight w:val="324"/>
          <w:jc w:val="center"/>
        </w:trPr>
        <w:tc>
          <w:tcPr>
            <w:tcW w:w="2529" w:type="pct"/>
            <w:vAlign w:val="center"/>
          </w:tcPr>
          <w:p w14:paraId="394A8555" w14:textId="77777777" w:rsidR="00E75DCF" w:rsidRPr="00EB5BE3" w:rsidRDefault="00E75DCF" w:rsidP="00F97035">
            <w:pPr>
              <w:pStyle w:val="antoansinhhc"/>
              <w:tabs>
                <w:tab w:val="left" w:pos="567"/>
              </w:tabs>
              <w:spacing w:before="40" w:after="40" w:line="288" w:lineRule="auto"/>
              <w:jc w:val="left"/>
              <w:rPr>
                <w:b/>
                <w:i/>
              </w:rPr>
            </w:pPr>
            <w:r w:rsidRPr="00EB5BE3">
              <w:rPr>
                <w:b/>
                <w:i/>
              </w:rPr>
              <w:t>Có và tuân thủ các quy định/quy trình/hướng dẫn sau:</w:t>
            </w:r>
          </w:p>
        </w:tc>
        <w:tc>
          <w:tcPr>
            <w:tcW w:w="383" w:type="pct"/>
            <w:shd w:val="clear" w:color="auto" w:fill="auto"/>
            <w:vAlign w:val="center"/>
          </w:tcPr>
          <w:p w14:paraId="7AE9D103" w14:textId="77777777" w:rsidR="00E75DCF" w:rsidRPr="00EB5BE3" w:rsidRDefault="00E75DCF" w:rsidP="00F97035">
            <w:pPr>
              <w:spacing w:before="40" w:after="40"/>
              <w:jc w:val="center"/>
            </w:pPr>
          </w:p>
        </w:tc>
        <w:tc>
          <w:tcPr>
            <w:tcW w:w="384" w:type="pct"/>
            <w:shd w:val="clear" w:color="auto" w:fill="auto"/>
            <w:vAlign w:val="center"/>
          </w:tcPr>
          <w:p w14:paraId="770456B3" w14:textId="77777777" w:rsidR="00E75DCF" w:rsidRPr="00EB5BE3" w:rsidRDefault="00E75DCF" w:rsidP="00F97035">
            <w:pPr>
              <w:spacing w:before="40" w:after="40"/>
              <w:jc w:val="center"/>
            </w:pPr>
          </w:p>
        </w:tc>
        <w:tc>
          <w:tcPr>
            <w:tcW w:w="432" w:type="pct"/>
          </w:tcPr>
          <w:p w14:paraId="7C7EFF8B" w14:textId="77777777" w:rsidR="00E75DCF" w:rsidRPr="00EB5BE3" w:rsidRDefault="00E75DCF" w:rsidP="00F97035">
            <w:pPr>
              <w:spacing w:before="40" w:after="40"/>
              <w:jc w:val="center"/>
            </w:pPr>
          </w:p>
        </w:tc>
        <w:tc>
          <w:tcPr>
            <w:tcW w:w="1272" w:type="pct"/>
            <w:vAlign w:val="center"/>
          </w:tcPr>
          <w:p w14:paraId="2F1E74B4" w14:textId="77777777" w:rsidR="00E75DCF" w:rsidRPr="00EB5BE3" w:rsidRDefault="00E75DCF" w:rsidP="00F97035">
            <w:pPr>
              <w:spacing w:before="40" w:after="40"/>
              <w:jc w:val="center"/>
            </w:pPr>
          </w:p>
        </w:tc>
      </w:tr>
      <w:tr w:rsidR="00E75DCF" w:rsidRPr="00EB5BE3" w14:paraId="6384D730" w14:textId="77777777" w:rsidTr="00F97035">
        <w:trPr>
          <w:trHeight w:val="146"/>
          <w:jc w:val="center"/>
        </w:trPr>
        <w:tc>
          <w:tcPr>
            <w:tcW w:w="2529" w:type="pct"/>
            <w:vAlign w:val="center"/>
          </w:tcPr>
          <w:p w14:paraId="65AF03A9"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t>Quy định ra vào khu vực xét nghiệm</w:t>
            </w:r>
            <w:r w:rsidRPr="00EB5BE3">
              <w:br/>
            </w:r>
            <w:r w:rsidRPr="00EB5BE3">
              <w:rPr>
                <w:i/>
                <w:lang w:val="en-GB"/>
              </w:rPr>
              <w:t>Q</w:t>
            </w:r>
            <w:r w:rsidRPr="00EB5BE3">
              <w:rPr>
                <w:i/>
                <w:lang w:val="vi-VN"/>
              </w:rPr>
              <w:t xml:space="preserve">uy định người có trách nhiệm được phép vào, ra PXN, những người khác khi ra, vào </w:t>
            </w:r>
            <w:r w:rsidRPr="00EB5BE3">
              <w:rPr>
                <w:i/>
                <w:lang w:val="en-GB"/>
              </w:rPr>
              <w:t xml:space="preserve">PXN </w:t>
            </w:r>
            <w:r w:rsidRPr="00EB5BE3">
              <w:rPr>
                <w:i/>
                <w:lang w:val="vi-VN"/>
              </w:rPr>
              <w:t>phải được sự đồng ý của người có thẩm quyền và được hướng dẫn, giám sát</w:t>
            </w:r>
          </w:p>
        </w:tc>
        <w:tc>
          <w:tcPr>
            <w:tcW w:w="383" w:type="pct"/>
            <w:shd w:val="clear" w:color="auto" w:fill="auto"/>
            <w:vAlign w:val="center"/>
          </w:tcPr>
          <w:p w14:paraId="062C4BE1" w14:textId="77777777" w:rsidR="00E75DCF" w:rsidRPr="00EB5BE3" w:rsidRDefault="00E75DCF" w:rsidP="00F97035">
            <w:pPr>
              <w:spacing w:before="40" w:after="40"/>
              <w:jc w:val="center"/>
            </w:pPr>
          </w:p>
        </w:tc>
        <w:tc>
          <w:tcPr>
            <w:tcW w:w="384" w:type="pct"/>
            <w:shd w:val="clear" w:color="auto" w:fill="auto"/>
            <w:vAlign w:val="center"/>
          </w:tcPr>
          <w:p w14:paraId="6C67B646" w14:textId="77777777" w:rsidR="00E75DCF" w:rsidRPr="00EB5BE3" w:rsidRDefault="00E75DCF" w:rsidP="00F97035">
            <w:pPr>
              <w:spacing w:before="40" w:after="40"/>
              <w:jc w:val="center"/>
            </w:pPr>
          </w:p>
        </w:tc>
        <w:tc>
          <w:tcPr>
            <w:tcW w:w="432" w:type="pct"/>
          </w:tcPr>
          <w:p w14:paraId="61C89CD4" w14:textId="77777777" w:rsidR="00E75DCF" w:rsidRPr="00EB5BE3" w:rsidRDefault="00E75DCF" w:rsidP="00F97035">
            <w:pPr>
              <w:spacing w:before="40" w:after="40"/>
            </w:pPr>
          </w:p>
        </w:tc>
        <w:tc>
          <w:tcPr>
            <w:tcW w:w="1272" w:type="pct"/>
            <w:vAlign w:val="center"/>
          </w:tcPr>
          <w:p w14:paraId="68356587" w14:textId="77777777" w:rsidR="00E75DCF" w:rsidRPr="00EB5BE3" w:rsidRDefault="00E75DCF" w:rsidP="00F97035">
            <w:pPr>
              <w:spacing w:before="40" w:after="40"/>
            </w:pPr>
          </w:p>
        </w:tc>
      </w:tr>
      <w:tr w:rsidR="00E75DCF" w:rsidRPr="00EB5BE3" w14:paraId="3AB55EFF" w14:textId="77777777" w:rsidTr="00F97035">
        <w:trPr>
          <w:trHeight w:val="146"/>
          <w:jc w:val="center"/>
        </w:trPr>
        <w:tc>
          <w:tcPr>
            <w:tcW w:w="2529" w:type="pct"/>
            <w:vAlign w:val="center"/>
          </w:tcPr>
          <w:p w14:paraId="7A4042E5"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t>Quy trình xét nghiệm phù hợp với kỹ thuật và mẫu bệnh phẩm hoặc vi sinh vật được xét nghiệm</w:t>
            </w:r>
            <w:r w:rsidRPr="00EB5BE3">
              <w:rPr>
                <w:b/>
                <w:lang w:val="pt-BR"/>
              </w:rPr>
              <w:t xml:space="preserve"> </w:t>
            </w:r>
          </w:p>
        </w:tc>
        <w:tc>
          <w:tcPr>
            <w:tcW w:w="383" w:type="pct"/>
            <w:shd w:val="clear" w:color="auto" w:fill="auto"/>
            <w:vAlign w:val="center"/>
          </w:tcPr>
          <w:p w14:paraId="0E535211" w14:textId="77777777" w:rsidR="00E75DCF" w:rsidRPr="00EB5BE3" w:rsidRDefault="00E75DCF" w:rsidP="00F97035">
            <w:pPr>
              <w:spacing w:before="40" w:after="40"/>
              <w:jc w:val="center"/>
              <w:rPr>
                <w:vertAlign w:val="superscript"/>
              </w:rPr>
            </w:pPr>
          </w:p>
        </w:tc>
        <w:tc>
          <w:tcPr>
            <w:tcW w:w="384" w:type="pct"/>
            <w:shd w:val="clear" w:color="auto" w:fill="auto"/>
            <w:vAlign w:val="center"/>
          </w:tcPr>
          <w:p w14:paraId="2D8007DB" w14:textId="77777777" w:rsidR="00E75DCF" w:rsidRPr="00EB5BE3" w:rsidRDefault="00E75DCF" w:rsidP="00F97035">
            <w:pPr>
              <w:spacing w:before="40" w:after="40"/>
              <w:jc w:val="center"/>
            </w:pPr>
          </w:p>
        </w:tc>
        <w:tc>
          <w:tcPr>
            <w:tcW w:w="432" w:type="pct"/>
          </w:tcPr>
          <w:p w14:paraId="23BA2072" w14:textId="77777777" w:rsidR="00E75DCF" w:rsidRPr="00EB5BE3" w:rsidRDefault="00E75DCF" w:rsidP="00F97035">
            <w:pPr>
              <w:spacing w:before="40" w:after="40"/>
            </w:pPr>
          </w:p>
        </w:tc>
        <w:tc>
          <w:tcPr>
            <w:tcW w:w="1272" w:type="pct"/>
            <w:vAlign w:val="center"/>
          </w:tcPr>
          <w:p w14:paraId="367B7E9F" w14:textId="77777777" w:rsidR="00E75DCF" w:rsidRPr="00EB5BE3" w:rsidRDefault="00E75DCF" w:rsidP="00F97035">
            <w:pPr>
              <w:spacing w:before="40" w:after="40"/>
            </w:pPr>
          </w:p>
        </w:tc>
      </w:tr>
      <w:tr w:rsidR="00E75DCF" w:rsidRPr="00EB5BE3" w14:paraId="653007CF" w14:textId="77777777" w:rsidTr="00F97035">
        <w:trPr>
          <w:trHeight w:val="146"/>
          <w:jc w:val="center"/>
        </w:trPr>
        <w:tc>
          <w:tcPr>
            <w:tcW w:w="2529" w:type="pct"/>
            <w:vAlign w:val="center"/>
          </w:tcPr>
          <w:p w14:paraId="5B0A302E"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t>Quy định lưu giữ, bảo quản mẫu bệnh phẩm, tác nhân gây bệnh truyền nhiễm tại cơ sở xét nghiệm</w:t>
            </w:r>
          </w:p>
        </w:tc>
        <w:tc>
          <w:tcPr>
            <w:tcW w:w="383" w:type="pct"/>
            <w:shd w:val="clear" w:color="auto" w:fill="auto"/>
            <w:vAlign w:val="center"/>
          </w:tcPr>
          <w:p w14:paraId="30E742DB" w14:textId="77777777" w:rsidR="00E75DCF" w:rsidRPr="00EB5BE3" w:rsidRDefault="00E75DCF" w:rsidP="00F97035">
            <w:pPr>
              <w:spacing w:before="40" w:after="40"/>
              <w:jc w:val="center"/>
            </w:pPr>
          </w:p>
        </w:tc>
        <w:tc>
          <w:tcPr>
            <w:tcW w:w="384" w:type="pct"/>
            <w:shd w:val="clear" w:color="auto" w:fill="auto"/>
            <w:vAlign w:val="center"/>
          </w:tcPr>
          <w:p w14:paraId="32FCA5D9" w14:textId="77777777" w:rsidR="00E75DCF" w:rsidRPr="00EB5BE3" w:rsidRDefault="00E75DCF" w:rsidP="00F97035">
            <w:pPr>
              <w:spacing w:before="40" w:after="40"/>
              <w:jc w:val="center"/>
            </w:pPr>
          </w:p>
        </w:tc>
        <w:tc>
          <w:tcPr>
            <w:tcW w:w="432" w:type="pct"/>
          </w:tcPr>
          <w:p w14:paraId="21734AF4" w14:textId="77777777" w:rsidR="00E75DCF" w:rsidRPr="00EB5BE3" w:rsidRDefault="00E75DCF" w:rsidP="00F97035">
            <w:pPr>
              <w:spacing w:before="40" w:after="40"/>
            </w:pPr>
          </w:p>
        </w:tc>
        <w:tc>
          <w:tcPr>
            <w:tcW w:w="1272" w:type="pct"/>
            <w:vAlign w:val="center"/>
          </w:tcPr>
          <w:p w14:paraId="5F0F334D" w14:textId="77777777" w:rsidR="00E75DCF" w:rsidRPr="00EB5BE3" w:rsidRDefault="00E75DCF" w:rsidP="00F97035">
            <w:pPr>
              <w:spacing w:before="40" w:after="40"/>
            </w:pPr>
          </w:p>
        </w:tc>
      </w:tr>
      <w:tr w:rsidR="00E75DCF" w:rsidRPr="00EB5BE3" w14:paraId="4AB87255" w14:textId="77777777" w:rsidTr="00F97035">
        <w:trPr>
          <w:trHeight w:val="146"/>
          <w:jc w:val="center"/>
        </w:trPr>
        <w:tc>
          <w:tcPr>
            <w:tcW w:w="2529" w:type="pct"/>
            <w:vAlign w:val="center"/>
          </w:tcPr>
          <w:p w14:paraId="7EA86D2F"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t>Quy trình đánh giá nguy cơ sinh học, xử lý sự cố trong đó quy định việc thực hiện báo cáo tất cả các sự cố xảy ra trong PXN. Lưu hồ sơ sự cố và biện pháp xử lý sự cố ít nhất 3 năm</w:t>
            </w:r>
          </w:p>
        </w:tc>
        <w:tc>
          <w:tcPr>
            <w:tcW w:w="383" w:type="pct"/>
            <w:shd w:val="clear" w:color="auto" w:fill="auto"/>
            <w:vAlign w:val="center"/>
          </w:tcPr>
          <w:p w14:paraId="1E718DE0" w14:textId="77777777" w:rsidR="00E75DCF" w:rsidRPr="00EB5BE3" w:rsidRDefault="00E75DCF" w:rsidP="00F97035">
            <w:pPr>
              <w:spacing w:before="40" w:after="40"/>
              <w:jc w:val="center"/>
            </w:pPr>
          </w:p>
        </w:tc>
        <w:tc>
          <w:tcPr>
            <w:tcW w:w="384" w:type="pct"/>
            <w:shd w:val="clear" w:color="auto" w:fill="auto"/>
            <w:vAlign w:val="center"/>
          </w:tcPr>
          <w:p w14:paraId="055C9023" w14:textId="77777777" w:rsidR="00E75DCF" w:rsidRPr="00EB5BE3" w:rsidRDefault="00E75DCF" w:rsidP="00F97035">
            <w:pPr>
              <w:spacing w:before="40" w:after="40"/>
              <w:jc w:val="center"/>
            </w:pPr>
          </w:p>
        </w:tc>
        <w:tc>
          <w:tcPr>
            <w:tcW w:w="432" w:type="pct"/>
          </w:tcPr>
          <w:p w14:paraId="4B124650" w14:textId="77777777" w:rsidR="00E75DCF" w:rsidRPr="00EB5BE3" w:rsidRDefault="00E75DCF" w:rsidP="00F97035">
            <w:pPr>
              <w:spacing w:before="40" w:after="40"/>
            </w:pPr>
          </w:p>
        </w:tc>
        <w:tc>
          <w:tcPr>
            <w:tcW w:w="1272" w:type="pct"/>
            <w:vAlign w:val="center"/>
          </w:tcPr>
          <w:p w14:paraId="17203C5D" w14:textId="77777777" w:rsidR="00E75DCF" w:rsidRPr="00EB5BE3" w:rsidRDefault="00E75DCF" w:rsidP="00F97035">
            <w:pPr>
              <w:spacing w:before="40" w:after="40"/>
            </w:pPr>
          </w:p>
        </w:tc>
      </w:tr>
      <w:tr w:rsidR="00E75DCF" w:rsidRPr="00EB5BE3" w14:paraId="3A5E1C1F" w14:textId="77777777" w:rsidTr="00F97035">
        <w:trPr>
          <w:trHeight w:val="146"/>
          <w:jc w:val="center"/>
        </w:trPr>
        <w:tc>
          <w:tcPr>
            <w:tcW w:w="2529" w:type="pct"/>
            <w:vAlign w:val="center"/>
          </w:tcPr>
          <w:p w14:paraId="210709B6" w14:textId="77777777" w:rsidR="00E75DCF" w:rsidRPr="00EB5BE3" w:rsidRDefault="00E75DCF" w:rsidP="00F97035">
            <w:pPr>
              <w:pStyle w:val="antoansinhhc"/>
              <w:tabs>
                <w:tab w:val="left" w:pos="284"/>
                <w:tab w:val="left" w:pos="426"/>
              </w:tabs>
              <w:adjustRightInd/>
              <w:spacing w:before="40" w:after="40" w:line="288" w:lineRule="auto"/>
              <w:jc w:val="left"/>
              <w:textAlignment w:val="auto"/>
              <w:rPr>
                <w:b/>
                <w:i/>
                <w:szCs w:val="22"/>
                <w:lang w:val="en-GB"/>
              </w:rPr>
            </w:pPr>
            <w:r w:rsidRPr="00EB5BE3">
              <w:rPr>
                <w:b/>
                <w:i/>
                <w:szCs w:val="22"/>
                <w:lang w:val="en-GB"/>
              </w:rPr>
              <w:t>Sử dụng trang bị bảo hộ cá nhân</w:t>
            </w:r>
          </w:p>
        </w:tc>
        <w:tc>
          <w:tcPr>
            <w:tcW w:w="383" w:type="pct"/>
            <w:shd w:val="clear" w:color="auto" w:fill="auto"/>
            <w:vAlign w:val="center"/>
          </w:tcPr>
          <w:p w14:paraId="260C5500" w14:textId="77777777" w:rsidR="00E75DCF" w:rsidRPr="00EB5BE3" w:rsidRDefault="00E75DCF" w:rsidP="00F97035">
            <w:pPr>
              <w:spacing w:before="40" w:after="40"/>
              <w:jc w:val="center"/>
            </w:pPr>
          </w:p>
        </w:tc>
        <w:tc>
          <w:tcPr>
            <w:tcW w:w="384" w:type="pct"/>
            <w:shd w:val="clear" w:color="auto" w:fill="auto"/>
            <w:vAlign w:val="center"/>
          </w:tcPr>
          <w:p w14:paraId="42259839" w14:textId="77777777" w:rsidR="00E75DCF" w:rsidRPr="00EB5BE3" w:rsidRDefault="00E75DCF" w:rsidP="00F97035">
            <w:pPr>
              <w:spacing w:before="40" w:after="40"/>
              <w:jc w:val="center"/>
            </w:pPr>
          </w:p>
        </w:tc>
        <w:tc>
          <w:tcPr>
            <w:tcW w:w="432" w:type="pct"/>
          </w:tcPr>
          <w:p w14:paraId="374D9787" w14:textId="77777777" w:rsidR="00E75DCF" w:rsidRPr="00EB5BE3" w:rsidRDefault="00E75DCF" w:rsidP="00F97035">
            <w:pPr>
              <w:spacing w:before="40" w:after="40"/>
            </w:pPr>
          </w:p>
        </w:tc>
        <w:tc>
          <w:tcPr>
            <w:tcW w:w="1272" w:type="pct"/>
            <w:vAlign w:val="center"/>
          </w:tcPr>
          <w:p w14:paraId="36BAE132" w14:textId="77777777" w:rsidR="00E75DCF" w:rsidRPr="00EB5BE3" w:rsidRDefault="00E75DCF" w:rsidP="00F97035">
            <w:pPr>
              <w:spacing w:before="40" w:after="40"/>
            </w:pPr>
          </w:p>
        </w:tc>
      </w:tr>
      <w:tr w:rsidR="00E75DCF" w:rsidRPr="00EB5BE3" w14:paraId="324C3405" w14:textId="77777777" w:rsidTr="00F97035">
        <w:trPr>
          <w:trHeight w:val="146"/>
          <w:jc w:val="center"/>
        </w:trPr>
        <w:tc>
          <w:tcPr>
            <w:tcW w:w="2529" w:type="pct"/>
            <w:vAlign w:val="center"/>
          </w:tcPr>
          <w:p w14:paraId="4769ACC0"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rPr>
                <w:szCs w:val="22"/>
                <w:lang w:val="en-GB"/>
              </w:rPr>
              <w:t>Sử dụng quần, áo bảo hộ dài tay khi làm việc trong PXN</w:t>
            </w:r>
            <w:r w:rsidRPr="00EB5BE3">
              <w:rPr>
                <w:lang w:val="en-GB"/>
              </w:rPr>
              <w:t>.</w:t>
            </w:r>
          </w:p>
        </w:tc>
        <w:tc>
          <w:tcPr>
            <w:tcW w:w="383" w:type="pct"/>
            <w:shd w:val="clear" w:color="auto" w:fill="auto"/>
            <w:vAlign w:val="center"/>
          </w:tcPr>
          <w:p w14:paraId="3C151346" w14:textId="77777777" w:rsidR="00E75DCF" w:rsidRPr="00EB5BE3" w:rsidRDefault="00E75DCF" w:rsidP="00F97035">
            <w:pPr>
              <w:spacing w:before="40" w:after="40"/>
              <w:jc w:val="center"/>
            </w:pPr>
          </w:p>
        </w:tc>
        <w:tc>
          <w:tcPr>
            <w:tcW w:w="384" w:type="pct"/>
            <w:shd w:val="clear" w:color="auto" w:fill="auto"/>
            <w:vAlign w:val="center"/>
          </w:tcPr>
          <w:p w14:paraId="0F912FE3" w14:textId="77777777" w:rsidR="00E75DCF" w:rsidRPr="00EB5BE3" w:rsidRDefault="00E75DCF" w:rsidP="00F97035">
            <w:pPr>
              <w:spacing w:before="40" w:after="40"/>
              <w:jc w:val="center"/>
            </w:pPr>
          </w:p>
        </w:tc>
        <w:tc>
          <w:tcPr>
            <w:tcW w:w="432" w:type="pct"/>
          </w:tcPr>
          <w:p w14:paraId="4FE6C791" w14:textId="77777777" w:rsidR="00E75DCF" w:rsidRPr="00EB5BE3" w:rsidRDefault="00E75DCF" w:rsidP="00F97035">
            <w:pPr>
              <w:spacing w:before="40" w:after="40"/>
            </w:pPr>
          </w:p>
        </w:tc>
        <w:tc>
          <w:tcPr>
            <w:tcW w:w="1272" w:type="pct"/>
            <w:vAlign w:val="center"/>
          </w:tcPr>
          <w:p w14:paraId="6382F70A" w14:textId="77777777" w:rsidR="00E75DCF" w:rsidRPr="00EB5BE3" w:rsidRDefault="00E75DCF" w:rsidP="00F97035">
            <w:pPr>
              <w:spacing w:before="40" w:after="40"/>
            </w:pPr>
          </w:p>
        </w:tc>
      </w:tr>
      <w:tr w:rsidR="00E75DCF" w:rsidRPr="00EB5BE3" w14:paraId="4C26C2FB" w14:textId="77777777" w:rsidTr="00F97035">
        <w:trPr>
          <w:trHeight w:val="146"/>
          <w:jc w:val="center"/>
        </w:trPr>
        <w:tc>
          <w:tcPr>
            <w:tcW w:w="2529" w:type="pct"/>
            <w:vAlign w:val="center"/>
          </w:tcPr>
          <w:p w14:paraId="3074612F"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Quần áo bảo hộ sử dụng trong PXN phải được để riêng biệt</w:t>
            </w:r>
          </w:p>
        </w:tc>
        <w:tc>
          <w:tcPr>
            <w:tcW w:w="383" w:type="pct"/>
            <w:shd w:val="clear" w:color="auto" w:fill="auto"/>
            <w:vAlign w:val="center"/>
          </w:tcPr>
          <w:p w14:paraId="7BC118D8" w14:textId="77777777" w:rsidR="00E75DCF" w:rsidRPr="00EB5BE3" w:rsidRDefault="00E75DCF" w:rsidP="00F97035">
            <w:pPr>
              <w:spacing w:before="40" w:after="40"/>
              <w:jc w:val="center"/>
            </w:pPr>
          </w:p>
        </w:tc>
        <w:tc>
          <w:tcPr>
            <w:tcW w:w="384" w:type="pct"/>
            <w:shd w:val="clear" w:color="auto" w:fill="auto"/>
            <w:vAlign w:val="center"/>
          </w:tcPr>
          <w:p w14:paraId="39E30F54" w14:textId="77777777" w:rsidR="00E75DCF" w:rsidRPr="00EB5BE3" w:rsidRDefault="00E75DCF" w:rsidP="00F97035">
            <w:pPr>
              <w:spacing w:before="40" w:after="40"/>
              <w:jc w:val="center"/>
            </w:pPr>
          </w:p>
        </w:tc>
        <w:tc>
          <w:tcPr>
            <w:tcW w:w="432" w:type="pct"/>
          </w:tcPr>
          <w:p w14:paraId="56CFE2E7" w14:textId="77777777" w:rsidR="00E75DCF" w:rsidRPr="00EB5BE3" w:rsidRDefault="00E75DCF" w:rsidP="00F97035">
            <w:pPr>
              <w:spacing w:before="40" w:after="40"/>
            </w:pPr>
          </w:p>
        </w:tc>
        <w:tc>
          <w:tcPr>
            <w:tcW w:w="1272" w:type="pct"/>
            <w:vAlign w:val="center"/>
          </w:tcPr>
          <w:p w14:paraId="0040AC83" w14:textId="77777777" w:rsidR="00E75DCF" w:rsidRPr="00EB5BE3" w:rsidRDefault="00E75DCF" w:rsidP="00F97035">
            <w:pPr>
              <w:spacing w:before="40" w:after="40"/>
            </w:pPr>
          </w:p>
        </w:tc>
      </w:tr>
      <w:tr w:rsidR="00E75DCF" w:rsidRPr="00EB5BE3" w14:paraId="64B4ACB7" w14:textId="77777777" w:rsidTr="00F97035">
        <w:trPr>
          <w:trHeight w:val="146"/>
          <w:jc w:val="center"/>
        </w:trPr>
        <w:tc>
          <w:tcPr>
            <w:tcW w:w="2529" w:type="pct"/>
            <w:vAlign w:val="center"/>
          </w:tcPr>
          <w:p w14:paraId="0612E32B"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lastRenderedPageBreak/>
              <w:t>Không mặc quần áo bảo hộ sử dụng trong PXN ra ngoài khu vực PXN</w:t>
            </w:r>
          </w:p>
        </w:tc>
        <w:tc>
          <w:tcPr>
            <w:tcW w:w="383" w:type="pct"/>
            <w:shd w:val="clear" w:color="auto" w:fill="auto"/>
            <w:vAlign w:val="center"/>
          </w:tcPr>
          <w:p w14:paraId="1DA18B2A" w14:textId="77777777" w:rsidR="00E75DCF" w:rsidRPr="00EB5BE3" w:rsidRDefault="00E75DCF" w:rsidP="00F97035">
            <w:pPr>
              <w:spacing w:before="40" w:after="40"/>
              <w:jc w:val="center"/>
            </w:pPr>
          </w:p>
        </w:tc>
        <w:tc>
          <w:tcPr>
            <w:tcW w:w="384" w:type="pct"/>
            <w:shd w:val="clear" w:color="auto" w:fill="auto"/>
            <w:vAlign w:val="center"/>
          </w:tcPr>
          <w:p w14:paraId="596499FB" w14:textId="77777777" w:rsidR="00E75DCF" w:rsidRPr="00EB5BE3" w:rsidRDefault="00E75DCF" w:rsidP="00F97035">
            <w:pPr>
              <w:spacing w:before="40" w:after="40"/>
              <w:jc w:val="center"/>
            </w:pPr>
          </w:p>
        </w:tc>
        <w:tc>
          <w:tcPr>
            <w:tcW w:w="432" w:type="pct"/>
          </w:tcPr>
          <w:p w14:paraId="03741638" w14:textId="77777777" w:rsidR="00E75DCF" w:rsidRPr="00EB5BE3" w:rsidRDefault="00E75DCF" w:rsidP="00F97035">
            <w:pPr>
              <w:spacing w:before="40" w:after="40"/>
            </w:pPr>
          </w:p>
        </w:tc>
        <w:tc>
          <w:tcPr>
            <w:tcW w:w="1272" w:type="pct"/>
            <w:vAlign w:val="center"/>
          </w:tcPr>
          <w:p w14:paraId="17850244" w14:textId="77777777" w:rsidR="00E75DCF" w:rsidRPr="00EB5BE3" w:rsidRDefault="00E75DCF" w:rsidP="00F97035">
            <w:pPr>
              <w:spacing w:before="40" w:after="40"/>
            </w:pPr>
          </w:p>
        </w:tc>
      </w:tr>
      <w:tr w:rsidR="00E75DCF" w:rsidRPr="00EB5BE3" w14:paraId="1C0C7523" w14:textId="77777777" w:rsidTr="00F97035">
        <w:trPr>
          <w:trHeight w:val="146"/>
          <w:jc w:val="center"/>
        </w:trPr>
        <w:tc>
          <w:tcPr>
            <w:tcW w:w="2529" w:type="pct"/>
            <w:vAlign w:val="center"/>
          </w:tcPr>
          <w:p w14:paraId="0252C34C"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Sử dụng găng tay phù hợp trong quá trình làm việc có khả năng tiếp xúc với vi sinh vật có nguy cơ gây bệnh truyền nhiễm cho người hoặc các mẫu bệnh phẩm có khả năng chứa vi sinh vật có nguy cơ gây bệnh truyền nhiễm cho người; găng tay phải được đeo trùm ra ngoài áo bảo hộ</w:t>
            </w:r>
          </w:p>
        </w:tc>
        <w:tc>
          <w:tcPr>
            <w:tcW w:w="383" w:type="pct"/>
            <w:shd w:val="clear" w:color="auto" w:fill="auto"/>
            <w:vAlign w:val="center"/>
          </w:tcPr>
          <w:p w14:paraId="3C1AF3C8" w14:textId="77777777" w:rsidR="00E75DCF" w:rsidRPr="00EB5BE3" w:rsidRDefault="00E75DCF" w:rsidP="00F97035">
            <w:pPr>
              <w:spacing w:before="40" w:after="40"/>
              <w:jc w:val="center"/>
            </w:pPr>
          </w:p>
        </w:tc>
        <w:tc>
          <w:tcPr>
            <w:tcW w:w="384" w:type="pct"/>
            <w:shd w:val="clear" w:color="auto" w:fill="auto"/>
            <w:vAlign w:val="center"/>
          </w:tcPr>
          <w:p w14:paraId="710709D6" w14:textId="77777777" w:rsidR="00E75DCF" w:rsidRPr="00EB5BE3" w:rsidRDefault="00E75DCF" w:rsidP="00F97035">
            <w:pPr>
              <w:spacing w:before="40" w:after="40"/>
              <w:jc w:val="center"/>
            </w:pPr>
          </w:p>
        </w:tc>
        <w:tc>
          <w:tcPr>
            <w:tcW w:w="432" w:type="pct"/>
          </w:tcPr>
          <w:p w14:paraId="361140D7" w14:textId="77777777" w:rsidR="00E75DCF" w:rsidRPr="00EB5BE3" w:rsidRDefault="00E75DCF" w:rsidP="00F97035">
            <w:pPr>
              <w:spacing w:before="40" w:after="40"/>
            </w:pPr>
          </w:p>
        </w:tc>
        <w:tc>
          <w:tcPr>
            <w:tcW w:w="1272" w:type="pct"/>
            <w:vAlign w:val="center"/>
          </w:tcPr>
          <w:p w14:paraId="4EF159BD" w14:textId="77777777" w:rsidR="00E75DCF" w:rsidRPr="00EB5BE3" w:rsidRDefault="00E75DCF" w:rsidP="00F97035">
            <w:pPr>
              <w:spacing w:before="40" w:after="40"/>
            </w:pPr>
          </w:p>
        </w:tc>
      </w:tr>
      <w:tr w:rsidR="00E75DCF" w:rsidRPr="00EB5BE3" w14:paraId="0563D444" w14:textId="77777777" w:rsidTr="00F97035">
        <w:trPr>
          <w:trHeight w:val="146"/>
          <w:jc w:val="center"/>
        </w:trPr>
        <w:tc>
          <w:tcPr>
            <w:tcW w:w="2529" w:type="pct"/>
            <w:vAlign w:val="center"/>
          </w:tcPr>
          <w:p w14:paraId="24F69283"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Thay găng tay khi bị nhiễm bẩn, bị rách hoặc trong trường hợp cần thiết; tháo bỏ găng tay sau khi thực hiện xét nghiệm và trước khi rời khỏi PXN; không dùng lại găng tay đã sử dụng; không sử dụng găng tay đang hoặc đã sử dụng trong PXN khi đóng, mở cửa</w:t>
            </w:r>
          </w:p>
        </w:tc>
        <w:tc>
          <w:tcPr>
            <w:tcW w:w="383" w:type="pct"/>
            <w:shd w:val="clear" w:color="auto" w:fill="auto"/>
            <w:vAlign w:val="center"/>
          </w:tcPr>
          <w:p w14:paraId="225F7A6B" w14:textId="77777777" w:rsidR="00E75DCF" w:rsidRPr="00EB5BE3" w:rsidRDefault="00E75DCF" w:rsidP="00F97035">
            <w:pPr>
              <w:spacing w:before="40" w:after="40"/>
              <w:jc w:val="center"/>
            </w:pPr>
          </w:p>
        </w:tc>
        <w:tc>
          <w:tcPr>
            <w:tcW w:w="384" w:type="pct"/>
            <w:shd w:val="clear" w:color="auto" w:fill="auto"/>
            <w:vAlign w:val="center"/>
          </w:tcPr>
          <w:p w14:paraId="43E811A5" w14:textId="77777777" w:rsidR="00E75DCF" w:rsidRPr="00EB5BE3" w:rsidRDefault="00E75DCF" w:rsidP="00F97035">
            <w:pPr>
              <w:spacing w:before="40" w:after="40"/>
              <w:jc w:val="center"/>
            </w:pPr>
          </w:p>
        </w:tc>
        <w:tc>
          <w:tcPr>
            <w:tcW w:w="432" w:type="pct"/>
          </w:tcPr>
          <w:p w14:paraId="38F9B850" w14:textId="77777777" w:rsidR="00E75DCF" w:rsidRPr="00EB5BE3" w:rsidRDefault="00E75DCF" w:rsidP="00F97035">
            <w:pPr>
              <w:spacing w:before="40" w:after="40"/>
            </w:pPr>
          </w:p>
        </w:tc>
        <w:tc>
          <w:tcPr>
            <w:tcW w:w="1272" w:type="pct"/>
            <w:vAlign w:val="center"/>
          </w:tcPr>
          <w:p w14:paraId="5F20B8F1" w14:textId="77777777" w:rsidR="00E75DCF" w:rsidRPr="00EB5BE3" w:rsidRDefault="00E75DCF" w:rsidP="00F97035">
            <w:pPr>
              <w:spacing w:before="40" w:after="40"/>
            </w:pPr>
          </w:p>
        </w:tc>
      </w:tr>
      <w:tr w:rsidR="00E75DCF" w:rsidRPr="00EB5BE3" w14:paraId="6892BCF0" w14:textId="77777777" w:rsidTr="00F97035">
        <w:trPr>
          <w:trHeight w:val="146"/>
          <w:jc w:val="center"/>
        </w:trPr>
        <w:tc>
          <w:tcPr>
            <w:tcW w:w="2529" w:type="pct"/>
            <w:vAlign w:val="center"/>
          </w:tcPr>
          <w:p w14:paraId="61D2D898"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Sử dụng giầy, dép kín mũi; không sử dụng giày gót nhọn trong PXN</w:t>
            </w:r>
          </w:p>
        </w:tc>
        <w:tc>
          <w:tcPr>
            <w:tcW w:w="383" w:type="pct"/>
            <w:shd w:val="clear" w:color="auto" w:fill="auto"/>
            <w:vAlign w:val="center"/>
          </w:tcPr>
          <w:p w14:paraId="70CC1948" w14:textId="77777777" w:rsidR="00E75DCF" w:rsidRPr="00EB5BE3" w:rsidRDefault="00E75DCF" w:rsidP="00F97035">
            <w:pPr>
              <w:spacing w:before="40" w:after="40"/>
              <w:jc w:val="center"/>
            </w:pPr>
          </w:p>
        </w:tc>
        <w:tc>
          <w:tcPr>
            <w:tcW w:w="384" w:type="pct"/>
            <w:shd w:val="clear" w:color="auto" w:fill="auto"/>
            <w:vAlign w:val="center"/>
          </w:tcPr>
          <w:p w14:paraId="60F2C5BB" w14:textId="77777777" w:rsidR="00E75DCF" w:rsidRPr="00EB5BE3" w:rsidRDefault="00E75DCF" w:rsidP="00F97035">
            <w:pPr>
              <w:spacing w:before="40" w:after="40"/>
              <w:jc w:val="center"/>
            </w:pPr>
          </w:p>
        </w:tc>
        <w:tc>
          <w:tcPr>
            <w:tcW w:w="432" w:type="pct"/>
          </w:tcPr>
          <w:p w14:paraId="5C988A66" w14:textId="77777777" w:rsidR="00E75DCF" w:rsidRPr="00EB5BE3" w:rsidRDefault="00E75DCF" w:rsidP="00F97035">
            <w:pPr>
              <w:spacing w:before="40" w:after="40"/>
            </w:pPr>
          </w:p>
        </w:tc>
        <w:tc>
          <w:tcPr>
            <w:tcW w:w="1272" w:type="pct"/>
            <w:vAlign w:val="center"/>
          </w:tcPr>
          <w:p w14:paraId="6302415F" w14:textId="77777777" w:rsidR="00E75DCF" w:rsidRPr="00EB5BE3" w:rsidRDefault="00E75DCF" w:rsidP="00F97035">
            <w:pPr>
              <w:spacing w:before="40" w:after="40"/>
            </w:pPr>
          </w:p>
        </w:tc>
      </w:tr>
      <w:tr w:rsidR="00E75DCF" w:rsidRPr="00EB5BE3" w14:paraId="0401BFCF" w14:textId="77777777" w:rsidTr="00F97035">
        <w:trPr>
          <w:trHeight w:val="146"/>
          <w:jc w:val="center"/>
        </w:trPr>
        <w:tc>
          <w:tcPr>
            <w:tcW w:w="2529" w:type="pct"/>
            <w:vAlign w:val="center"/>
          </w:tcPr>
          <w:p w14:paraId="606744D0"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vi-VN"/>
              </w:rPr>
              <w:t>Sử dụng thiết bị bảo vệ mắt và mặt (khẩu trang, kính, mặt nạ) khi thực hiện thao tác có nguy cơ tạo giọt bắn, khí dung trong khi thực hiện xét nghiệm mà không sử dụng tủ ATSH, các thao tác có nguy cơ văng bắn hóa chất hoặc có nguy cơ tiếp xúc với nguồn tia cực tím</w:t>
            </w:r>
            <w:r w:rsidRPr="00EB5BE3">
              <w:rPr>
                <w:lang w:val="en-GB"/>
              </w:rPr>
              <w:t>.</w:t>
            </w:r>
          </w:p>
        </w:tc>
        <w:tc>
          <w:tcPr>
            <w:tcW w:w="383" w:type="pct"/>
            <w:shd w:val="clear" w:color="auto" w:fill="auto"/>
            <w:vAlign w:val="center"/>
          </w:tcPr>
          <w:p w14:paraId="74C7C28A" w14:textId="77777777" w:rsidR="00E75DCF" w:rsidRPr="00EB5BE3" w:rsidRDefault="00E75DCF" w:rsidP="00F97035">
            <w:pPr>
              <w:spacing w:before="40" w:after="40"/>
              <w:jc w:val="center"/>
            </w:pPr>
          </w:p>
        </w:tc>
        <w:tc>
          <w:tcPr>
            <w:tcW w:w="384" w:type="pct"/>
            <w:shd w:val="clear" w:color="auto" w:fill="auto"/>
            <w:vAlign w:val="center"/>
          </w:tcPr>
          <w:p w14:paraId="2E7F2650" w14:textId="77777777" w:rsidR="00E75DCF" w:rsidRPr="00EB5BE3" w:rsidRDefault="00E75DCF" w:rsidP="00F97035">
            <w:pPr>
              <w:spacing w:before="40" w:after="40"/>
              <w:jc w:val="center"/>
            </w:pPr>
          </w:p>
        </w:tc>
        <w:tc>
          <w:tcPr>
            <w:tcW w:w="432" w:type="pct"/>
          </w:tcPr>
          <w:p w14:paraId="5EEDA067" w14:textId="77777777" w:rsidR="00E75DCF" w:rsidRPr="00EB5BE3" w:rsidRDefault="00E75DCF" w:rsidP="00F97035">
            <w:pPr>
              <w:spacing w:before="40" w:after="40"/>
            </w:pPr>
          </w:p>
        </w:tc>
        <w:tc>
          <w:tcPr>
            <w:tcW w:w="1272" w:type="pct"/>
            <w:vAlign w:val="center"/>
          </w:tcPr>
          <w:p w14:paraId="5D2F8B59" w14:textId="77777777" w:rsidR="00E75DCF" w:rsidRPr="00EB5BE3" w:rsidRDefault="00E75DCF" w:rsidP="00F97035">
            <w:pPr>
              <w:spacing w:before="40" w:after="40"/>
            </w:pPr>
          </w:p>
        </w:tc>
      </w:tr>
      <w:tr w:rsidR="00E75DCF" w:rsidRPr="00EB5BE3" w14:paraId="3C2B85D5" w14:textId="77777777" w:rsidTr="00F97035">
        <w:trPr>
          <w:trHeight w:val="146"/>
          <w:jc w:val="center"/>
        </w:trPr>
        <w:tc>
          <w:tcPr>
            <w:tcW w:w="2529" w:type="pct"/>
            <w:vAlign w:val="center"/>
          </w:tcPr>
          <w:p w14:paraId="52281FF2"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Rửa tay theo quy trình thường quy hoặc sát khuẩn nhanh trước và sau khi thực hiện xét nghiệm, sau khi tháo bỏ găng tay, trước khi rời khỏi PXN</w:t>
            </w:r>
          </w:p>
        </w:tc>
        <w:tc>
          <w:tcPr>
            <w:tcW w:w="383" w:type="pct"/>
            <w:shd w:val="clear" w:color="auto" w:fill="auto"/>
            <w:vAlign w:val="center"/>
          </w:tcPr>
          <w:p w14:paraId="685E6625" w14:textId="77777777" w:rsidR="00E75DCF" w:rsidRPr="00EB5BE3" w:rsidRDefault="00E75DCF" w:rsidP="00F97035">
            <w:pPr>
              <w:spacing w:before="40" w:after="40"/>
              <w:jc w:val="center"/>
            </w:pPr>
          </w:p>
        </w:tc>
        <w:tc>
          <w:tcPr>
            <w:tcW w:w="384" w:type="pct"/>
            <w:shd w:val="clear" w:color="auto" w:fill="auto"/>
            <w:vAlign w:val="center"/>
          </w:tcPr>
          <w:p w14:paraId="0881947A" w14:textId="77777777" w:rsidR="00E75DCF" w:rsidRPr="00EB5BE3" w:rsidRDefault="00E75DCF" w:rsidP="00F97035">
            <w:pPr>
              <w:spacing w:before="40" w:after="40"/>
              <w:jc w:val="center"/>
            </w:pPr>
          </w:p>
        </w:tc>
        <w:tc>
          <w:tcPr>
            <w:tcW w:w="432" w:type="pct"/>
          </w:tcPr>
          <w:p w14:paraId="6E29C989" w14:textId="77777777" w:rsidR="00E75DCF" w:rsidRPr="00EB5BE3" w:rsidRDefault="00E75DCF" w:rsidP="00F97035">
            <w:pPr>
              <w:spacing w:before="40" w:after="40"/>
            </w:pPr>
          </w:p>
        </w:tc>
        <w:tc>
          <w:tcPr>
            <w:tcW w:w="1272" w:type="pct"/>
            <w:vAlign w:val="center"/>
          </w:tcPr>
          <w:p w14:paraId="542575F8" w14:textId="77777777" w:rsidR="00E75DCF" w:rsidRPr="00EB5BE3" w:rsidRDefault="00E75DCF" w:rsidP="00F97035">
            <w:pPr>
              <w:spacing w:before="40" w:after="40"/>
            </w:pPr>
          </w:p>
        </w:tc>
      </w:tr>
      <w:tr w:rsidR="00E75DCF" w:rsidRPr="00EB5BE3" w14:paraId="348585A5" w14:textId="77777777" w:rsidTr="00F97035">
        <w:trPr>
          <w:trHeight w:val="146"/>
          <w:jc w:val="center"/>
        </w:trPr>
        <w:tc>
          <w:tcPr>
            <w:tcW w:w="2529" w:type="pct"/>
            <w:vAlign w:val="center"/>
          </w:tcPr>
          <w:p w14:paraId="6CBA14F1" w14:textId="77777777" w:rsidR="00E75DCF" w:rsidRPr="00EB5BE3" w:rsidRDefault="00E75DCF" w:rsidP="00F97035">
            <w:pPr>
              <w:pStyle w:val="antoansinhhc"/>
              <w:tabs>
                <w:tab w:val="left" w:pos="284"/>
                <w:tab w:val="left" w:pos="426"/>
              </w:tabs>
              <w:adjustRightInd/>
              <w:spacing w:before="40" w:after="40" w:line="288" w:lineRule="auto"/>
              <w:jc w:val="left"/>
              <w:textAlignment w:val="auto"/>
              <w:rPr>
                <w:b/>
                <w:i/>
                <w:szCs w:val="22"/>
                <w:lang w:val="en-GB"/>
              </w:rPr>
            </w:pPr>
            <w:r w:rsidRPr="00EB5BE3">
              <w:rPr>
                <w:b/>
                <w:i/>
                <w:szCs w:val="22"/>
                <w:lang w:val="en-GB"/>
              </w:rPr>
              <w:t>Thực hiện thao tác trong PXN</w:t>
            </w:r>
          </w:p>
        </w:tc>
        <w:tc>
          <w:tcPr>
            <w:tcW w:w="383" w:type="pct"/>
            <w:shd w:val="clear" w:color="auto" w:fill="auto"/>
            <w:vAlign w:val="center"/>
          </w:tcPr>
          <w:p w14:paraId="39C25637" w14:textId="77777777" w:rsidR="00E75DCF" w:rsidRPr="00EB5BE3" w:rsidRDefault="00E75DCF" w:rsidP="00F97035">
            <w:pPr>
              <w:spacing w:before="40" w:after="40"/>
              <w:jc w:val="center"/>
            </w:pPr>
          </w:p>
        </w:tc>
        <w:tc>
          <w:tcPr>
            <w:tcW w:w="384" w:type="pct"/>
            <w:shd w:val="clear" w:color="auto" w:fill="auto"/>
            <w:vAlign w:val="center"/>
          </w:tcPr>
          <w:p w14:paraId="6F724EC6" w14:textId="77777777" w:rsidR="00E75DCF" w:rsidRPr="00EB5BE3" w:rsidRDefault="00E75DCF" w:rsidP="00F97035">
            <w:pPr>
              <w:spacing w:before="40" w:after="40"/>
              <w:jc w:val="center"/>
            </w:pPr>
          </w:p>
        </w:tc>
        <w:tc>
          <w:tcPr>
            <w:tcW w:w="432" w:type="pct"/>
          </w:tcPr>
          <w:p w14:paraId="0F44F71F" w14:textId="77777777" w:rsidR="00E75DCF" w:rsidRPr="00EB5BE3" w:rsidRDefault="00E75DCF" w:rsidP="00F97035">
            <w:pPr>
              <w:spacing w:before="40" w:after="40"/>
            </w:pPr>
          </w:p>
        </w:tc>
        <w:tc>
          <w:tcPr>
            <w:tcW w:w="1272" w:type="pct"/>
            <w:vAlign w:val="center"/>
          </w:tcPr>
          <w:p w14:paraId="63C91708" w14:textId="77777777" w:rsidR="00E75DCF" w:rsidRPr="00EB5BE3" w:rsidRDefault="00E75DCF" w:rsidP="00F97035">
            <w:pPr>
              <w:spacing w:before="40" w:after="40"/>
            </w:pPr>
          </w:p>
        </w:tc>
      </w:tr>
      <w:tr w:rsidR="00E75DCF" w:rsidRPr="00EB5BE3" w14:paraId="3FF055C8" w14:textId="77777777" w:rsidTr="00F97035">
        <w:trPr>
          <w:trHeight w:val="146"/>
          <w:jc w:val="center"/>
        </w:trPr>
        <w:tc>
          <w:tcPr>
            <w:tcW w:w="2529" w:type="pct"/>
            <w:vAlign w:val="center"/>
          </w:tcPr>
          <w:p w14:paraId="0164C876"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lastRenderedPageBreak/>
              <w:t xml:space="preserve">Không dùng bơm, kim tiêm để thay thế pipet hoặc vào bất kỳ mục đích khác ngoài mục đích tiêm, truyền hay </w:t>
            </w:r>
            <w:r w:rsidRPr="00EB5BE3">
              <w:rPr>
                <w:lang w:val="en-GB"/>
              </w:rPr>
              <w:t>hút dịch từ động vật thí nghiệm</w:t>
            </w:r>
          </w:p>
        </w:tc>
        <w:tc>
          <w:tcPr>
            <w:tcW w:w="383" w:type="pct"/>
            <w:shd w:val="clear" w:color="auto" w:fill="auto"/>
            <w:vAlign w:val="center"/>
          </w:tcPr>
          <w:p w14:paraId="126B0F37" w14:textId="77777777" w:rsidR="00E75DCF" w:rsidRPr="00EB5BE3" w:rsidRDefault="00E75DCF" w:rsidP="00F97035">
            <w:pPr>
              <w:spacing w:before="40" w:after="40"/>
              <w:jc w:val="center"/>
            </w:pPr>
          </w:p>
        </w:tc>
        <w:tc>
          <w:tcPr>
            <w:tcW w:w="384" w:type="pct"/>
            <w:shd w:val="clear" w:color="auto" w:fill="auto"/>
            <w:vAlign w:val="center"/>
          </w:tcPr>
          <w:p w14:paraId="30337B3D" w14:textId="77777777" w:rsidR="00E75DCF" w:rsidRPr="00EB5BE3" w:rsidRDefault="00E75DCF" w:rsidP="00F97035">
            <w:pPr>
              <w:spacing w:before="40" w:after="40"/>
              <w:jc w:val="center"/>
            </w:pPr>
          </w:p>
        </w:tc>
        <w:tc>
          <w:tcPr>
            <w:tcW w:w="432" w:type="pct"/>
          </w:tcPr>
          <w:p w14:paraId="420B925D" w14:textId="77777777" w:rsidR="00E75DCF" w:rsidRPr="00EB5BE3" w:rsidRDefault="00E75DCF" w:rsidP="00F97035">
            <w:pPr>
              <w:spacing w:before="40" w:after="40"/>
            </w:pPr>
          </w:p>
        </w:tc>
        <w:tc>
          <w:tcPr>
            <w:tcW w:w="1272" w:type="pct"/>
            <w:vAlign w:val="center"/>
          </w:tcPr>
          <w:p w14:paraId="50FAC8A5" w14:textId="77777777" w:rsidR="00E75DCF" w:rsidRPr="00EB5BE3" w:rsidRDefault="00E75DCF" w:rsidP="00F97035">
            <w:pPr>
              <w:spacing w:before="40" w:after="40"/>
            </w:pPr>
          </w:p>
        </w:tc>
      </w:tr>
      <w:tr w:rsidR="00E75DCF" w:rsidRPr="00EB5BE3" w14:paraId="1D54D0CF" w14:textId="77777777" w:rsidTr="00F97035">
        <w:trPr>
          <w:trHeight w:val="146"/>
          <w:jc w:val="center"/>
        </w:trPr>
        <w:tc>
          <w:tcPr>
            <w:tcW w:w="2529" w:type="pct"/>
            <w:vAlign w:val="center"/>
          </w:tcPr>
          <w:p w14:paraId="0217AC75"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Không ăn uống, hút thuốc, cạo râu, trang điểm trong PXN; không mang đồ dùng cá nhân, thực phẩm vào PXN; không đeo hay tháo kính áp tròng, sử dụng điện thoại khi đang thực hiện xét nghiệm</w:t>
            </w:r>
          </w:p>
        </w:tc>
        <w:tc>
          <w:tcPr>
            <w:tcW w:w="383" w:type="pct"/>
            <w:shd w:val="clear" w:color="auto" w:fill="auto"/>
            <w:vAlign w:val="center"/>
          </w:tcPr>
          <w:p w14:paraId="613FACF7" w14:textId="77777777" w:rsidR="00E75DCF" w:rsidRPr="00EB5BE3" w:rsidRDefault="00E75DCF" w:rsidP="00F97035">
            <w:pPr>
              <w:spacing w:before="40" w:after="40"/>
              <w:jc w:val="center"/>
            </w:pPr>
          </w:p>
        </w:tc>
        <w:tc>
          <w:tcPr>
            <w:tcW w:w="384" w:type="pct"/>
            <w:shd w:val="clear" w:color="auto" w:fill="auto"/>
            <w:vAlign w:val="center"/>
          </w:tcPr>
          <w:p w14:paraId="62DB5CDE" w14:textId="77777777" w:rsidR="00E75DCF" w:rsidRPr="00EB5BE3" w:rsidRDefault="00E75DCF" w:rsidP="00F97035">
            <w:pPr>
              <w:spacing w:before="40" w:after="40"/>
              <w:jc w:val="center"/>
            </w:pPr>
          </w:p>
        </w:tc>
        <w:tc>
          <w:tcPr>
            <w:tcW w:w="432" w:type="pct"/>
          </w:tcPr>
          <w:p w14:paraId="14869907" w14:textId="77777777" w:rsidR="00E75DCF" w:rsidRPr="00EB5BE3" w:rsidRDefault="00E75DCF" w:rsidP="00F97035">
            <w:pPr>
              <w:spacing w:before="40" w:after="40"/>
            </w:pPr>
          </w:p>
        </w:tc>
        <w:tc>
          <w:tcPr>
            <w:tcW w:w="1272" w:type="pct"/>
            <w:vAlign w:val="center"/>
          </w:tcPr>
          <w:p w14:paraId="0AA955FF" w14:textId="77777777" w:rsidR="00E75DCF" w:rsidRPr="00EB5BE3" w:rsidRDefault="00E75DCF" w:rsidP="00F97035">
            <w:pPr>
              <w:spacing w:before="40" w:after="40"/>
            </w:pPr>
          </w:p>
        </w:tc>
      </w:tr>
      <w:tr w:rsidR="00E75DCF" w:rsidRPr="00EB5BE3" w14:paraId="1A5C79D2" w14:textId="77777777" w:rsidTr="00F97035">
        <w:trPr>
          <w:trHeight w:val="146"/>
          <w:jc w:val="center"/>
        </w:trPr>
        <w:tc>
          <w:tcPr>
            <w:tcW w:w="2529" w:type="pct"/>
            <w:vAlign w:val="center"/>
          </w:tcPr>
          <w:p w14:paraId="59DB5F61"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vi-VN"/>
              </w:rPr>
              <w:t>Các thao tác kỹ thuật xét nghiệm có nguy cơ tạo giọt bắn và khí dung phải được thực hiện trong tủ ATSH trừ trường hợp thực hiện xét nghiệm bằng các thiết bị xét nghiệm chuyên dụng hoặc sử dụng thêm các biện pháp bảo vệ khác theo quy định tại Thông tư số 41/2016/TT-BYT ngày 14 tháng 11 năm 2016 của Bộ Y tế ban hành danh mục vi sinh vật gây bệnh truyền nhiễm theo nhóm nguy cơ và cấp độ ATSH phù hợp kỹ thuật xét nghiệm</w:t>
            </w:r>
          </w:p>
        </w:tc>
        <w:tc>
          <w:tcPr>
            <w:tcW w:w="383" w:type="pct"/>
            <w:shd w:val="clear" w:color="auto" w:fill="auto"/>
            <w:vAlign w:val="center"/>
          </w:tcPr>
          <w:p w14:paraId="4FE6DF55" w14:textId="77777777" w:rsidR="00E75DCF" w:rsidRPr="00EB5BE3" w:rsidRDefault="00E75DCF" w:rsidP="00F97035">
            <w:pPr>
              <w:spacing w:before="40" w:after="40"/>
              <w:jc w:val="center"/>
            </w:pPr>
          </w:p>
        </w:tc>
        <w:tc>
          <w:tcPr>
            <w:tcW w:w="384" w:type="pct"/>
            <w:shd w:val="clear" w:color="auto" w:fill="auto"/>
            <w:vAlign w:val="center"/>
          </w:tcPr>
          <w:p w14:paraId="6712AA93" w14:textId="77777777" w:rsidR="00E75DCF" w:rsidRPr="00EB5BE3" w:rsidRDefault="00E75DCF" w:rsidP="00F97035">
            <w:pPr>
              <w:spacing w:before="40" w:after="40"/>
              <w:jc w:val="center"/>
            </w:pPr>
          </w:p>
        </w:tc>
        <w:tc>
          <w:tcPr>
            <w:tcW w:w="432" w:type="pct"/>
          </w:tcPr>
          <w:p w14:paraId="5226BC6B" w14:textId="77777777" w:rsidR="00E75DCF" w:rsidRPr="00EB5BE3" w:rsidRDefault="00E75DCF" w:rsidP="00F97035">
            <w:pPr>
              <w:spacing w:before="40" w:after="40"/>
            </w:pPr>
          </w:p>
        </w:tc>
        <w:tc>
          <w:tcPr>
            <w:tcW w:w="1272" w:type="pct"/>
            <w:vAlign w:val="center"/>
          </w:tcPr>
          <w:p w14:paraId="331727BE" w14:textId="77777777" w:rsidR="00E75DCF" w:rsidRPr="00EB5BE3" w:rsidRDefault="00E75DCF" w:rsidP="00F97035">
            <w:pPr>
              <w:spacing w:before="40" w:after="40"/>
            </w:pPr>
          </w:p>
        </w:tc>
      </w:tr>
      <w:tr w:rsidR="00E75DCF" w:rsidRPr="00EB5BE3" w14:paraId="6E8F5A7C" w14:textId="77777777" w:rsidTr="00F97035">
        <w:trPr>
          <w:trHeight w:val="146"/>
          <w:jc w:val="center"/>
        </w:trPr>
        <w:tc>
          <w:tcPr>
            <w:tcW w:w="2529" w:type="pct"/>
            <w:vAlign w:val="center"/>
          </w:tcPr>
          <w:p w14:paraId="68BA1FF0" w14:textId="77777777" w:rsidR="00E75DCF" w:rsidRPr="00EB5BE3" w:rsidRDefault="00E75DCF" w:rsidP="00F97035">
            <w:pPr>
              <w:pStyle w:val="antoansinhhc"/>
              <w:tabs>
                <w:tab w:val="left" w:pos="284"/>
                <w:tab w:val="left" w:pos="426"/>
              </w:tabs>
              <w:adjustRightInd/>
              <w:spacing w:before="40" w:after="40" w:line="288" w:lineRule="auto"/>
              <w:jc w:val="left"/>
              <w:textAlignment w:val="auto"/>
              <w:rPr>
                <w:b/>
                <w:i/>
                <w:szCs w:val="22"/>
                <w:lang w:val="en-GB"/>
              </w:rPr>
            </w:pPr>
            <w:r w:rsidRPr="00EB5BE3">
              <w:rPr>
                <w:b/>
                <w:i/>
                <w:szCs w:val="22"/>
                <w:lang w:val="en-GB"/>
              </w:rPr>
              <w:t>Khử nhiễm, xử lý chất thải</w:t>
            </w:r>
          </w:p>
        </w:tc>
        <w:tc>
          <w:tcPr>
            <w:tcW w:w="383" w:type="pct"/>
            <w:shd w:val="clear" w:color="auto" w:fill="auto"/>
            <w:vAlign w:val="center"/>
          </w:tcPr>
          <w:p w14:paraId="4768324C" w14:textId="77777777" w:rsidR="00E75DCF" w:rsidRPr="00EB5BE3" w:rsidRDefault="00E75DCF" w:rsidP="00F97035">
            <w:pPr>
              <w:spacing w:before="40" w:after="40"/>
              <w:jc w:val="center"/>
            </w:pPr>
          </w:p>
        </w:tc>
        <w:tc>
          <w:tcPr>
            <w:tcW w:w="384" w:type="pct"/>
            <w:shd w:val="clear" w:color="auto" w:fill="auto"/>
            <w:vAlign w:val="center"/>
          </w:tcPr>
          <w:p w14:paraId="035E6DF9" w14:textId="77777777" w:rsidR="00E75DCF" w:rsidRPr="00EB5BE3" w:rsidRDefault="00E75DCF" w:rsidP="00F97035">
            <w:pPr>
              <w:spacing w:before="40" w:after="40"/>
              <w:jc w:val="center"/>
            </w:pPr>
          </w:p>
        </w:tc>
        <w:tc>
          <w:tcPr>
            <w:tcW w:w="432" w:type="pct"/>
          </w:tcPr>
          <w:p w14:paraId="58AD8D32" w14:textId="77777777" w:rsidR="00E75DCF" w:rsidRPr="00EB5BE3" w:rsidRDefault="00E75DCF" w:rsidP="00F97035">
            <w:pPr>
              <w:spacing w:before="40" w:after="40"/>
            </w:pPr>
          </w:p>
        </w:tc>
        <w:tc>
          <w:tcPr>
            <w:tcW w:w="1272" w:type="pct"/>
            <w:vAlign w:val="center"/>
          </w:tcPr>
          <w:p w14:paraId="150EA9A8" w14:textId="77777777" w:rsidR="00E75DCF" w:rsidRPr="00EB5BE3" w:rsidRDefault="00E75DCF" w:rsidP="00F97035">
            <w:pPr>
              <w:spacing w:before="40" w:after="40"/>
            </w:pPr>
          </w:p>
        </w:tc>
      </w:tr>
      <w:tr w:rsidR="00E75DCF" w:rsidRPr="00EB5BE3" w14:paraId="1D57FF95" w14:textId="77777777" w:rsidTr="00F97035">
        <w:trPr>
          <w:trHeight w:val="559"/>
          <w:jc w:val="center"/>
        </w:trPr>
        <w:tc>
          <w:tcPr>
            <w:tcW w:w="2529" w:type="pct"/>
            <w:vAlign w:val="center"/>
          </w:tcPr>
          <w:p w14:paraId="0C8F39B1"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rPr>
                <w:szCs w:val="22"/>
                <w:lang w:val="en-GB"/>
              </w:rPr>
              <w:t>Phân loại, thu gom, lưu giữ, vận chuyển và xử lý chất thải theo quy định tại Thông tư liên tịch số 58/2015/TTLT-BYTBTNMT ngày 31 tháng 12 năm 2015 của Bộ Y tế và Bộ Tài nguyên và Môi trường quy định về q</w:t>
            </w:r>
            <w:r w:rsidRPr="00EB5BE3">
              <w:rPr>
                <w:lang w:val="en-GB"/>
              </w:rPr>
              <w:t>uản lý chất thải y tế.</w:t>
            </w:r>
          </w:p>
        </w:tc>
        <w:tc>
          <w:tcPr>
            <w:tcW w:w="383" w:type="pct"/>
            <w:shd w:val="clear" w:color="auto" w:fill="auto"/>
            <w:vAlign w:val="center"/>
          </w:tcPr>
          <w:p w14:paraId="6DA4EB7A" w14:textId="77777777" w:rsidR="00E75DCF" w:rsidRPr="00EB5BE3" w:rsidRDefault="00E75DCF" w:rsidP="00F97035">
            <w:pPr>
              <w:spacing w:before="40" w:after="40"/>
              <w:jc w:val="center"/>
            </w:pPr>
          </w:p>
        </w:tc>
        <w:tc>
          <w:tcPr>
            <w:tcW w:w="384" w:type="pct"/>
            <w:shd w:val="clear" w:color="auto" w:fill="auto"/>
            <w:vAlign w:val="center"/>
          </w:tcPr>
          <w:p w14:paraId="6AEA9FA7" w14:textId="77777777" w:rsidR="00E75DCF" w:rsidRPr="00EB5BE3" w:rsidRDefault="00E75DCF" w:rsidP="00F97035">
            <w:pPr>
              <w:spacing w:before="40" w:after="40"/>
              <w:jc w:val="center"/>
            </w:pPr>
          </w:p>
        </w:tc>
        <w:tc>
          <w:tcPr>
            <w:tcW w:w="432" w:type="pct"/>
          </w:tcPr>
          <w:p w14:paraId="45FBBF15" w14:textId="77777777" w:rsidR="00E75DCF" w:rsidRPr="00EB5BE3" w:rsidRDefault="00E75DCF" w:rsidP="00F97035">
            <w:pPr>
              <w:spacing w:before="40" w:after="40"/>
            </w:pPr>
          </w:p>
        </w:tc>
        <w:tc>
          <w:tcPr>
            <w:tcW w:w="1272" w:type="pct"/>
            <w:vAlign w:val="center"/>
          </w:tcPr>
          <w:p w14:paraId="65DE5461" w14:textId="77777777" w:rsidR="00E75DCF" w:rsidRPr="00EB5BE3" w:rsidRDefault="00E75DCF" w:rsidP="00F97035">
            <w:pPr>
              <w:spacing w:before="40" w:after="40"/>
            </w:pPr>
          </w:p>
        </w:tc>
      </w:tr>
      <w:tr w:rsidR="00E75DCF" w:rsidRPr="00EB5BE3" w14:paraId="1854B599" w14:textId="77777777" w:rsidTr="00F97035">
        <w:trPr>
          <w:trHeight w:val="559"/>
          <w:jc w:val="center"/>
        </w:trPr>
        <w:tc>
          <w:tcPr>
            <w:tcW w:w="2529" w:type="pct"/>
            <w:vAlign w:val="center"/>
          </w:tcPr>
          <w:p w14:paraId="53F4B1A6"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pacing w:val="-6"/>
                <w:szCs w:val="22"/>
                <w:lang w:val="en-GB"/>
              </w:rPr>
            </w:pPr>
            <w:r w:rsidRPr="00EB5BE3">
              <w:rPr>
                <w:spacing w:val="-6"/>
                <w:lang w:val="vi-VN"/>
              </w:rPr>
              <w:t>P</w:t>
            </w:r>
            <w:r w:rsidRPr="00EB5BE3">
              <w:rPr>
                <w:spacing w:val="-6"/>
                <w:szCs w:val="22"/>
                <w:lang w:val="vi-VN"/>
              </w:rPr>
              <w:t>hải khử trùng hoặc tiệt trùng chất thải sử dụng trong quá trình xét nghiệm trước khi đưa vào hệ thống thu gom chất thải hoặc nơi lưu giữ tạm thời</w:t>
            </w:r>
          </w:p>
        </w:tc>
        <w:tc>
          <w:tcPr>
            <w:tcW w:w="383" w:type="pct"/>
            <w:shd w:val="clear" w:color="auto" w:fill="auto"/>
            <w:vAlign w:val="center"/>
          </w:tcPr>
          <w:p w14:paraId="6D5001D2" w14:textId="77777777" w:rsidR="00E75DCF" w:rsidRPr="00EB5BE3" w:rsidRDefault="00E75DCF" w:rsidP="00F97035">
            <w:pPr>
              <w:spacing w:before="40" w:after="40"/>
              <w:jc w:val="center"/>
            </w:pPr>
          </w:p>
        </w:tc>
        <w:tc>
          <w:tcPr>
            <w:tcW w:w="384" w:type="pct"/>
            <w:shd w:val="clear" w:color="auto" w:fill="auto"/>
            <w:vAlign w:val="center"/>
          </w:tcPr>
          <w:p w14:paraId="3162D14C" w14:textId="77777777" w:rsidR="00E75DCF" w:rsidRPr="00EB5BE3" w:rsidRDefault="00E75DCF" w:rsidP="00F97035">
            <w:pPr>
              <w:spacing w:before="40" w:after="40"/>
              <w:jc w:val="center"/>
            </w:pPr>
          </w:p>
        </w:tc>
        <w:tc>
          <w:tcPr>
            <w:tcW w:w="432" w:type="pct"/>
          </w:tcPr>
          <w:p w14:paraId="37041BC3" w14:textId="77777777" w:rsidR="00E75DCF" w:rsidRPr="00EB5BE3" w:rsidRDefault="00E75DCF" w:rsidP="00F97035">
            <w:pPr>
              <w:spacing w:before="40" w:after="40"/>
            </w:pPr>
          </w:p>
        </w:tc>
        <w:tc>
          <w:tcPr>
            <w:tcW w:w="1272" w:type="pct"/>
            <w:vAlign w:val="center"/>
          </w:tcPr>
          <w:p w14:paraId="33A9E8CC" w14:textId="77777777" w:rsidR="00E75DCF" w:rsidRPr="00EB5BE3" w:rsidRDefault="00E75DCF" w:rsidP="00F97035">
            <w:pPr>
              <w:spacing w:before="40" w:after="40"/>
            </w:pPr>
          </w:p>
        </w:tc>
      </w:tr>
      <w:tr w:rsidR="00E75DCF" w:rsidRPr="00EB5BE3" w14:paraId="6FE54206" w14:textId="77777777" w:rsidTr="00F97035">
        <w:trPr>
          <w:trHeight w:val="559"/>
          <w:jc w:val="center"/>
        </w:trPr>
        <w:tc>
          <w:tcPr>
            <w:tcW w:w="2529" w:type="pct"/>
            <w:vAlign w:val="center"/>
          </w:tcPr>
          <w:p w14:paraId="04C7801C"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lastRenderedPageBreak/>
              <w:t>Khử trùng bề mặt khu vực làm việc sau khi kết thúc thực hiện xét nghiệm hoặc khi tràn đổ mẫu bệnh phẩm chứa tác nhân gây bệnh</w:t>
            </w:r>
          </w:p>
        </w:tc>
        <w:tc>
          <w:tcPr>
            <w:tcW w:w="383" w:type="pct"/>
            <w:shd w:val="clear" w:color="auto" w:fill="auto"/>
            <w:vAlign w:val="center"/>
          </w:tcPr>
          <w:p w14:paraId="748A5742" w14:textId="77777777" w:rsidR="00E75DCF" w:rsidRPr="00EB5BE3" w:rsidRDefault="00E75DCF" w:rsidP="00F97035">
            <w:pPr>
              <w:spacing w:before="40" w:after="40"/>
              <w:jc w:val="center"/>
            </w:pPr>
          </w:p>
        </w:tc>
        <w:tc>
          <w:tcPr>
            <w:tcW w:w="384" w:type="pct"/>
            <w:shd w:val="clear" w:color="auto" w:fill="auto"/>
            <w:vAlign w:val="center"/>
          </w:tcPr>
          <w:p w14:paraId="7A427BCE" w14:textId="77777777" w:rsidR="00E75DCF" w:rsidRPr="00EB5BE3" w:rsidRDefault="00E75DCF" w:rsidP="00F97035">
            <w:pPr>
              <w:spacing w:before="40" w:after="40"/>
              <w:jc w:val="center"/>
            </w:pPr>
          </w:p>
        </w:tc>
        <w:tc>
          <w:tcPr>
            <w:tcW w:w="432" w:type="pct"/>
          </w:tcPr>
          <w:p w14:paraId="63947F5A" w14:textId="77777777" w:rsidR="00E75DCF" w:rsidRPr="00EB5BE3" w:rsidRDefault="00E75DCF" w:rsidP="00F97035">
            <w:pPr>
              <w:spacing w:before="40" w:after="40"/>
            </w:pPr>
          </w:p>
        </w:tc>
        <w:tc>
          <w:tcPr>
            <w:tcW w:w="1272" w:type="pct"/>
            <w:vAlign w:val="center"/>
          </w:tcPr>
          <w:p w14:paraId="52E680BA" w14:textId="77777777" w:rsidR="00E75DCF" w:rsidRPr="00EB5BE3" w:rsidRDefault="00E75DCF" w:rsidP="00F97035">
            <w:pPr>
              <w:spacing w:before="40" w:after="40"/>
            </w:pPr>
          </w:p>
        </w:tc>
      </w:tr>
      <w:tr w:rsidR="00E75DCF" w:rsidRPr="00EB5BE3" w14:paraId="285B1CA2" w14:textId="77777777" w:rsidTr="00F97035">
        <w:trPr>
          <w:trHeight w:val="559"/>
          <w:jc w:val="center"/>
        </w:trPr>
        <w:tc>
          <w:tcPr>
            <w:tcW w:w="2529" w:type="pct"/>
            <w:vAlign w:val="center"/>
          </w:tcPr>
          <w:p w14:paraId="4922D3F2"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Tất cả thiết bị, dụng cụ phải được vệ sinh sạch sẽ, khử trùng trước khi bảo dưỡng, sửa chữa hoặc vận chuyển ra khỏi PXN</w:t>
            </w:r>
          </w:p>
        </w:tc>
        <w:tc>
          <w:tcPr>
            <w:tcW w:w="383" w:type="pct"/>
            <w:shd w:val="clear" w:color="auto" w:fill="auto"/>
            <w:vAlign w:val="center"/>
          </w:tcPr>
          <w:p w14:paraId="5829B6D1" w14:textId="77777777" w:rsidR="00E75DCF" w:rsidRPr="00EB5BE3" w:rsidRDefault="00E75DCF" w:rsidP="00F97035">
            <w:pPr>
              <w:spacing w:before="40" w:after="40"/>
              <w:jc w:val="center"/>
            </w:pPr>
          </w:p>
        </w:tc>
        <w:tc>
          <w:tcPr>
            <w:tcW w:w="384" w:type="pct"/>
            <w:shd w:val="clear" w:color="auto" w:fill="auto"/>
            <w:vAlign w:val="center"/>
          </w:tcPr>
          <w:p w14:paraId="535749D7" w14:textId="77777777" w:rsidR="00E75DCF" w:rsidRPr="00EB5BE3" w:rsidRDefault="00E75DCF" w:rsidP="00F97035">
            <w:pPr>
              <w:spacing w:before="40" w:after="40"/>
              <w:jc w:val="center"/>
            </w:pPr>
          </w:p>
        </w:tc>
        <w:tc>
          <w:tcPr>
            <w:tcW w:w="432" w:type="pct"/>
          </w:tcPr>
          <w:p w14:paraId="56B895BF" w14:textId="77777777" w:rsidR="00E75DCF" w:rsidRPr="00EB5BE3" w:rsidRDefault="00E75DCF" w:rsidP="00F97035">
            <w:pPr>
              <w:spacing w:before="40" w:after="40"/>
            </w:pPr>
          </w:p>
        </w:tc>
        <w:tc>
          <w:tcPr>
            <w:tcW w:w="1272" w:type="pct"/>
            <w:vAlign w:val="center"/>
          </w:tcPr>
          <w:p w14:paraId="025595A9" w14:textId="77777777" w:rsidR="00E75DCF" w:rsidRPr="00EB5BE3" w:rsidRDefault="00E75DCF" w:rsidP="00F97035">
            <w:pPr>
              <w:spacing w:before="40" w:after="40"/>
            </w:pPr>
          </w:p>
        </w:tc>
      </w:tr>
    </w:tbl>
    <w:p w14:paraId="4A663B16" w14:textId="77777777" w:rsidR="00E75DCF" w:rsidRPr="00EB5BE3" w:rsidRDefault="00E75DCF" w:rsidP="00E75DCF">
      <w:pPr>
        <w:tabs>
          <w:tab w:val="left" w:pos="1560"/>
        </w:tabs>
        <w:autoSpaceDE w:val="0"/>
        <w:autoSpaceDN w:val="0"/>
        <w:adjustRightInd w:val="0"/>
        <w:rPr>
          <w:i/>
        </w:rPr>
      </w:pPr>
      <w:r w:rsidRPr="00EB5BE3">
        <w:rPr>
          <w:i/>
        </w:rPr>
        <w:t>* Nội dung kiểm tra là các yêu cầu được đề cập trong Nghị định số 103/2016/NĐ-CP quy định về bảo đảm ATSH tại PXN, Nghị định 155/2018/NĐ-CP và Thông tư số 37/2017/TT-BYT quy định về thực hành bảo đảm an toàn sinh học trong phòng xét nghiệm ban hành.</w:t>
      </w:r>
    </w:p>
    <w:p w14:paraId="4EF5895E" w14:textId="77777777" w:rsidR="00E75DCF" w:rsidRPr="00EB5BE3" w:rsidRDefault="00E75DCF" w:rsidP="00E75DCF">
      <w:pPr>
        <w:rPr>
          <w:szCs w:val="26"/>
        </w:rPr>
      </w:pPr>
      <w:r w:rsidRPr="00EB5BE3">
        <w:rPr>
          <w:b/>
          <w:szCs w:val="26"/>
        </w:rPr>
        <w:t xml:space="preserve">Kết quả: </w:t>
      </w:r>
      <w:r w:rsidRPr="00EB5BE3">
        <w:rPr>
          <w:szCs w:val="26"/>
        </w:rPr>
        <w:t xml:space="preserve">Số tiêu chí áp dụng: ……………..;   Số tiêu chí không áp dụng: ……………; </w:t>
      </w:r>
    </w:p>
    <w:p w14:paraId="3CA3B4D7" w14:textId="77777777" w:rsidR="00E75DCF" w:rsidRPr="00EB5BE3" w:rsidRDefault="00E75DCF" w:rsidP="00E75DCF">
      <w:pPr>
        <w:rPr>
          <w:szCs w:val="26"/>
        </w:rPr>
      </w:pPr>
      <w:r w:rsidRPr="00EB5BE3">
        <w:rPr>
          <w:szCs w:val="26"/>
        </w:rPr>
        <w:t xml:space="preserve">                Số tiêu chí phù hợp/số tiêu chí áp dụng: …………/……….….. (…….%)</w:t>
      </w:r>
    </w:p>
    <w:tbl>
      <w:tblPr>
        <w:tblW w:w="5000" w:type="pct"/>
        <w:tblLook w:val="04A0" w:firstRow="1" w:lastRow="0" w:firstColumn="1" w:lastColumn="0" w:noHBand="0" w:noVBand="1"/>
      </w:tblPr>
      <w:tblGrid>
        <w:gridCol w:w="6723"/>
        <w:gridCol w:w="6723"/>
      </w:tblGrid>
      <w:tr w:rsidR="00E75DCF" w:rsidRPr="00EB5BE3" w14:paraId="3DCC50C7" w14:textId="77777777" w:rsidTr="00F97035">
        <w:tc>
          <w:tcPr>
            <w:tcW w:w="2500" w:type="pct"/>
          </w:tcPr>
          <w:p w14:paraId="6F5D5FD7" w14:textId="77777777" w:rsidR="00E75DCF" w:rsidRPr="00EB5BE3" w:rsidRDefault="00E75DCF" w:rsidP="00F97035">
            <w:pPr>
              <w:jc w:val="center"/>
              <w:rPr>
                <w:b/>
                <w:szCs w:val="26"/>
              </w:rPr>
            </w:pPr>
          </w:p>
          <w:p w14:paraId="6C329CBC" w14:textId="77777777" w:rsidR="00E75DCF" w:rsidRPr="00EB5BE3" w:rsidRDefault="00E75DCF" w:rsidP="00F97035">
            <w:pPr>
              <w:jc w:val="center"/>
              <w:rPr>
                <w:b/>
                <w:szCs w:val="26"/>
              </w:rPr>
            </w:pPr>
            <w:r w:rsidRPr="00EB5BE3">
              <w:rPr>
                <w:b/>
                <w:szCs w:val="26"/>
              </w:rPr>
              <w:t>Trưởng phòng xét nghiệm</w:t>
            </w:r>
          </w:p>
          <w:p w14:paraId="6CB3CC35" w14:textId="77777777" w:rsidR="00E75DCF" w:rsidRPr="00EB5BE3" w:rsidRDefault="00E75DCF" w:rsidP="00F97035">
            <w:pPr>
              <w:autoSpaceDE w:val="0"/>
              <w:autoSpaceDN w:val="0"/>
              <w:jc w:val="center"/>
              <w:rPr>
                <w:b/>
                <w:szCs w:val="26"/>
              </w:rPr>
            </w:pPr>
            <w:r w:rsidRPr="00EB5BE3">
              <w:rPr>
                <w:i/>
                <w:szCs w:val="26"/>
              </w:rPr>
              <w:t>(ký, ghi rõ họ tên)</w:t>
            </w:r>
          </w:p>
        </w:tc>
        <w:tc>
          <w:tcPr>
            <w:tcW w:w="2500" w:type="pct"/>
          </w:tcPr>
          <w:p w14:paraId="48AE0D75" w14:textId="77777777" w:rsidR="00E75DCF" w:rsidRPr="00EB5BE3" w:rsidRDefault="00E75DCF" w:rsidP="00F97035">
            <w:pPr>
              <w:jc w:val="center"/>
              <w:rPr>
                <w:i/>
                <w:szCs w:val="26"/>
              </w:rPr>
            </w:pPr>
            <w:r w:rsidRPr="00EB5BE3">
              <w:rPr>
                <w:i/>
                <w:szCs w:val="26"/>
              </w:rPr>
              <w:t>……….., ngày…tháng…năm…</w:t>
            </w:r>
          </w:p>
          <w:p w14:paraId="58471340" w14:textId="77777777" w:rsidR="00E75DCF" w:rsidRPr="00EB5BE3" w:rsidRDefault="00E75DCF" w:rsidP="00F97035">
            <w:pPr>
              <w:jc w:val="center"/>
              <w:rPr>
                <w:b/>
                <w:szCs w:val="26"/>
              </w:rPr>
            </w:pPr>
            <w:r w:rsidRPr="00EB5BE3">
              <w:rPr>
                <w:b/>
                <w:szCs w:val="26"/>
              </w:rPr>
              <w:t>Người đánh giá</w:t>
            </w:r>
          </w:p>
          <w:p w14:paraId="39BA5E9C" w14:textId="77777777" w:rsidR="00E75DCF" w:rsidRPr="00EB5BE3" w:rsidRDefault="00E75DCF" w:rsidP="00F97035">
            <w:pPr>
              <w:jc w:val="center"/>
              <w:rPr>
                <w:i/>
                <w:szCs w:val="26"/>
              </w:rPr>
            </w:pPr>
            <w:r w:rsidRPr="00EB5BE3">
              <w:rPr>
                <w:i/>
                <w:szCs w:val="26"/>
              </w:rPr>
              <w:t>(ký, ghi rõ họ tên)</w:t>
            </w:r>
          </w:p>
        </w:tc>
      </w:tr>
    </w:tbl>
    <w:p w14:paraId="414729A3" w14:textId="77777777" w:rsidR="00E75DCF" w:rsidRPr="00EB5BE3" w:rsidRDefault="00E75DCF" w:rsidP="00E43D76">
      <w:pPr>
        <w:rPr>
          <w:rFonts w:cs="Times New Roman"/>
          <w:sz w:val="24"/>
          <w:szCs w:val="24"/>
        </w:rPr>
      </w:pPr>
    </w:p>
    <w:p w14:paraId="7811283C" w14:textId="77777777" w:rsidR="000D7B49" w:rsidRPr="00EB5BE3" w:rsidRDefault="000D7B49">
      <w:pPr>
        <w:rPr>
          <w:rFonts w:cs="Times New Roman"/>
          <w:sz w:val="24"/>
          <w:szCs w:val="24"/>
        </w:rPr>
      </w:pPr>
    </w:p>
    <w:p w14:paraId="7F3FAE6A" w14:textId="77777777" w:rsidR="000D7B49" w:rsidRPr="00EB5BE3" w:rsidRDefault="000D7B49">
      <w:pPr>
        <w:rPr>
          <w:rFonts w:cs="Times New Roman"/>
          <w:sz w:val="24"/>
          <w:szCs w:val="24"/>
        </w:rPr>
      </w:pPr>
    </w:p>
    <w:p w14:paraId="7B5D3EA9" w14:textId="60479B96" w:rsidR="000D7B49" w:rsidRPr="00EB5BE3" w:rsidRDefault="000D7B49" w:rsidP="000D7B49">
      <w:pPr>
        <w:rPr>
          <w:rFonts w:cs="Times New Roman"/>
          <w:sz w:val="24"/>
          <w:szCs w:val="24"/>
        </w:rPr>
      </w:pPr>
    </w:p>
    <w:p w14:paraId="3628B3BE" w14:textId="77777777" w:rsidR="00E75DCF" w:rsidRPr="00EB5BE3" w:rsidRDefault="00E75DCF" w:rsidP="00E43D76">
      <w:pPr>
        <w:rPr>
          <w:rFonts w:cs="Times New Roman"/>
          <w:sz w:val="24"/>
          <w:szCs w:val="24"/>
        </w:rPr>
      </w:pPr>
    </w:p>
    <w:p w14:paraId="7AE088A7" w14:textId="29BC7DCA" w:rsidR="00E75DCF" w:rsidRPr="00EB5BE3" w:rsidRDefault="007A53F1" w:rsidP="00DD152B">
      <w:pPr>
        <w:pStyle w:val="Heading1"/>
        <w:rPr>
          <w:rFonts w:cs="Times New Roman"/>
          <w:sz w:val="24"/>
          <w:szCs w:val="24"/>
        </w:rPr>
      </w:pPr>
      <w:bookmarkStart w:id="247" w:name="_Toc56324114"/>
      <w:r w:rsidRPr="00EB5BE3">
        <w:lastRenderedPageBreak/>
        <w:t>PHỤ LỤC</w:t>
      </w:r>
      <w:r w:rsidR="00E75DCF" w:rsidRPr="00EB5BE3">
        <w:t xml:space="preserve"> </w:t>
      </w:r>
      <w:r w:rsidR="00882C77" w:rsidRPr="00EB5BE3">
        <w:t>xi</w:t>
      </w:r>
      <w:bookmarkEnd w:id="247"/>
    </w:p>
    <w:p w14:paraId="12E776E4" w14:textId="731681CA" w:rsidR="00E75DCF" w:rsidRPr="00EB5BE3" w:rsidRDefault="00E75DCF" w:rsidP="00E75DCF">
      <w:pPr>
        <w:pStyle w:val="1"/>
        <w:spacing w:before="0" w:after="240" w:line="288" w:lineRule="auto"/>
        <w:jc w:val="center"/>
        <w:rPr>
          <w:rFonts w:ascii="Times New Roman" w:hAnsi="Times New Roman"/>
          <w:sz w:val="28"/>
          <w:lang w:val="pt-BR"/>
        </w:rPr>
      </w:pPr>
      <w:r w:rsidRPr="00EB5BE3">
        <w:rPr>
          <w:rFonts w:ascii="Times New Roman" w:hAnsi="Times New Roman"/>
          <w:sz w:val="32"/>
          <w:lang w:val="pt-BR"/>
        </w:rPr>
        <w:t xml:space="preserve">BẢNG KIỂM </w:t>
      </w:r>
      <w:r w:rsidR="00E43D76" w:rsidRPr="00EB5BE3">
        <w:rPr>
          <w:rFonts w:ascii="Times New Roman" w:hAnsi="Times New Roman"/>
          <w:sz w:val="32"/>
          <w:lang w:val="pt-BR"/>
        </w:rPr>
        <w:t>ĐÁNH GIÁ</w:t>
      </w:r>
      <w:r w:rsidRPr="00EB5BE3">
        <w:rPr>
          <w:rFonts w:ascii="Times New Roman" w:hAnsi="Times New Roman"/>
          <w:sz w:val="32"/>
          <w:lang w:val="pt-BR"/>
        </w:rPr>
        <w:t xml:space="preserve"> PHÒNG XÉT NGHIỆM AN TOÀN SINH HỌC CẤP III</w:t>
      </w:r>
    </w:p>
    <w:p w14:paraId="1994DFFD" w14:textId="77777777" w:rsidR="000D7B49" w:rsidRPr="00EB5BE3" w:rsidRDefault="000D7B49" w:rsidP="00E43D76">
      <w:pPr>
        <w:rPr>
          <w:rFonts w:cs="Times New Roman"/>
          <w:sz w:val="24"/>
          <w:szCs w:val="24"/>
        </w:rPr>
      </w:pPr>
    </w:p>
    <w:p w14:paraId="08091623" w14:textId="34CF85C2" w:rsidR="00E75DCF" w:rsidRPr="00EB5BE3" w:rsidRDefault="00E75DCF" w:rsidP="00E75DCF">
      <w:pPr>
        <w:pStyle w:val="1"/>
        <w:spacing w:before="60" w:after="0" w:line="288" w:lineRule="auto"/>
        <w:jc w:val="left"/>
        <w:rPr>
          <w:rFonts w:ascii="Times New Roman" w:hAnsi="Times New Roman"/>
          <w:b w:val="0"/>
          <w:sz w:val="26"/>
          <w:szCs w:val="26"/>
          <w:lang w:val="pt-BR"/>
        </w:rPr>
      </w:pPr>
      <w:r w:rsidRPr="00EB5BE3">
        <w:rPr>
          <w:rFonts w:ascii="Times New Roman" w:hAnsi="Times New Roman"/>
          <w:b w:val="0"/>
          <w:sz w:val="26"/>
          <w:szCs w:val="26"/>
          <w:lang w:val="pt-BR"/>
        </w:rPr>
        <w:t>Ng</w:t>
      </w:r>
      <w:r w:rsidRPr="00EB5BE3">
        <w:rPr>
          <w:rFonts w:ascii="Times New Roman" w:hAnsi="Times New Roman" w:hint="eastAsia"/>
          <w:b w:val="0"/>
          <w:sz w:val="26"/>
          <w:szCs w:val="26"/>
          <w:lang w:val="pt-BR"/>
        </w:rPr>
        <w:t>ư</w:t>
      </w:r>
      <w:r w:rsidRPr="00EB5BE3">
        <w:rPr>
          <w:rFonts w:ascii="Times New Roman" w:hAnsi="Times New Roman"/>
          <w:b w:val="0"/>
          <w:sz w:val="26"/>
          <w:szCs w:val="26"/>
          <w:lang w:val="pt-BR"/>
        </w:rPr>
        <w:t xml:space="preserve">ời </w:t>
      </w:r>
      <w:r w:rsidRPr="00EB5BE3">
        <w:rPr>
          <w:rFonts w:ascii="Times New Roman" w:hAnsi="Times New Roman" w:hint="eastAsia"/>
          <w:b w:val="0"/>
          <w:sz w:val="26"/>
          <w:szCs w:val="26"/>
          <w:lang w:val="pt-BR"/>
        </w:rPr>
        <w:t>đá</w:t>
      </w:r>
      <w:r w:rsidRPr="00EB5BE3">
        <w:rPr>
          <w:rFonts w:ascii="Times New Roman" w:hAnsi="Times New Roman"/>
          <w:b w:val="0"/>
          <w:sz w:val="26"/>
          <w:szCs w:val="26"/>
          <w:lang w:val="pt-BR"/>
        </w:rPr>
        <w:t>nh gi</w:t>
      </w:r>
      <w:r w:rsidRPr="00EB5BE3">
        <w:rPr>
          <w:rFonts w:ascii="Times New Roman" w:hAnsi="Times New Roman" w:hint="eastAsia"/>
          <w:b w:val="0"/>
          <w:sz w:val="26"/>
          <w:szCs w:val="26"/>
          <w:lang w:val="pt-BR"/>
        </w:rPr>
        <w:t>á</w:t>
      </w:r>
      <w:r w:rsidRPr="00EB5BE3">
        <w:rPr>
          <w:rFonts w:ascii="Times New Roman" w:hAnsi="Times New Roman"/>
          <w:b w:val="0"/>
          <w:sz w:val="26"/>
          <w:szCs w:val="26"/>
          <w:lang w:val="pt-BR"/>
        </w:rPr>
        <w:t>:................................................................................................................................................................................</w:t>
      </w:r>
    </w:p>
    <w:p w14:paraId="5FA2EA32" w14:textId="23B6CB84" w:rsidR="00E75DCF" w:rsidRPr="00EB5BE3" w:rsidRDefault="00E75DCF" w:rsidP="00E75DCF">
      <w:pPr>
        <w:pStyle w:val="1"/>
        <w:spacing w:before="60" w:after="0" w:line="288" w:lineRule="auto"/>
        <w:jc w:val="left"/>
        <w:rPr>
          <w:rFonts w:ascii="Times New Roman" w:hAnsi="Times New Roman"/>
          <w:b w:val="0"/>
          <w:sz w:val="26"/>
          <w:szCs w:val="26"/>
          <w:lang w:val="pt-BR"/>
        </w:rPr>
      </w:pPr>
      <w:r w:rsidRPr="00EB5BE3">
        <w:rPr>
          <w:rFonts w:ascii="Times New Roman" w:hAnsi="Times New Roman"/>
          <w:b w:val="0"/>
          <w:sz w:val="26"/>
          <w:szCs w:val="26"/>
          <w:lang w:val="pt-BR"/>
        </w:rPr>
        <w:t>Ph</w:t>
      </w:r>
      <w:r w:rsidRPr="00EB5BE3">
        <w:rPr>
          <w:rFonts w:ascii="Times New Roman" w:hAnsi="Times New Roman" w:hint="eastAsia"/>
          <w:b w:val="0"/>
          <w:sz w:val="26"/>
          <w:szCs w:val="26"/>
          <w:lang w:val="pt-BR"/>
        </w:rPr>
        <w:t>ò</w:t>
      </w:r>
      <w:r w:rsidRPr="00EB5BE3">
        <w:rPr>
          <w:rFonts w:ascii="Times New Roman" w:hAnsi="Times New Roman"/>
          <w:b w:val="0"/>
          <w:sz w:val="26"/>
          <w:szCs w:val="26"/>
          <w:lang w:val="pt-BR"/>
        </w:rPr>
        <w:t>ng x</w:t>
      </w:r>
      <w:r w:rsidRPr="00EB5BE3">
        <w:rPr>
          <w:rFonts w:ascii="Times New Roman" w:hAnsi="Times New Roman" w:hint="eastAsia"/>
          <w:b w:val="0"/>
          <w:sz w:val="26"/>
          <w:szCs w:val="26"/>
          <w:lang w:val="pt-BR"/>
        </w:rPr>
        <w:t>é</w:t>
      </w:r>
      <w:r w:rsidRPr="00EB5BE3">
        <w:rPr>
          <w:rFonts w:ascii="Times New Roman" w:hAnsi="Times New Roman"/>
          <w:b w:val="0"/>
          <w:sz w:val="26"/>
          <w:szCs w:val="26"/>
          <w:lang w:val="pt-BR"/>
        </w:rPr>
        <w:t>t nghiệm:............................................................................................................................................................................</w:t>
      </w:r>
    </w:p>
    <w:p w14:paraId="07FF63D3" w14:textId="45908E37" w:rsidR="00E75DCF" w:rsidRPr="00EB5BE3" w:rsidRDefault="00E75DCF" w:rsidP="00E75DCF">
      <w:pPr>
        <w:pStyle w:val="1"/>
        <w:spacing w:before="60" w:after="0" w:line="288" w:lineRule="auto"/>
        <w:jc w:val="left"/>
        <w:rPr>
          <w:rFonts w:ascii="Times New Roman" w:hAnsi="Times New Roman"/>
          <w:b w:val="0"/>
          <w:sz w:val="26"/>
          <w:szCs w:val="26"/>
          <w:lang w:val="it-IT"/>
        </w:rPr>
      </w:pPr>
      <w:r w:rsidRPr="00EB5BE3">
        <w:rPr>
          <w:rFonts w:ascii="Times New Roman" w:hAnsi="Times New Roman" w:hint="eastAsia"/>
          <w:b w:val="0"/>
          <w:sz w:val="26"/>
          <w:szCs w:val="26"/>
          <w:lang w:val="pt-BR"/>
        </w:rPr>
        <w:t>Đ</w:t>
      </w:r>
      <w:r w:rsidRPr="00EB5BE3">
        <w:rPr>
          <w:rFonts w:ascii="Times New Roman" w:hAnsi="Times New Roman"/>
          <w:b w:val="0"/>
          <w:sz w:val="26"/>
          <w:szCs w:val="26"/>
          <w:lang w:val="pt-BR"/>
        </w:rPr>
        <w:t>ịa chỉ:..............................................................................................................................................................................................</w:t>
      </w:r>
    </w:p>
    <w:p w14:paraId="6BA53917" w14:textId="77777777" w:rsidR="00E75DCF" w:rsidRPr="00EB5BE3" w:rsidRDefault="00E75DCF" w:rsidP="00E75DCF">
      <w:pPr>
        <w:jc w:val="right"/>
        <w:rPr>
          <w:i/>
          <w:lang w:val="pt-BR"/>
        </w:rPr>
      </w:pPr>
      <w:r w:rsidRPr="00EB5BE3">
        <w:rPr>
          <w:i/>
          <w:lang w:val="pt-BR"/>
        </w:rPr>
        <w:t>Đánh dấu √ vào ô phù hợp</w:t>
      </w:r>
    </w:p>
    <w:tbl>
      <w:tblPr>
        <w:tblW w:w="478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09"/>
        <w:gridCol w:w="983"/>
        <w:gridCol w:w="988"/>
        <w:gridCol w:w="1117"/>
        <w:gridCol w:w="3271"/>
      </w:tblGrid>
      <w:tr w:rsidR="00E75DCF" w:rsidRPr="00EB5BE3" w14:paraId="44DD40AD" w14:textId="77777777" w:rsidTr="00F97035">
        <w:trPr>
          <w:trHeight w:val="146"/>
          <w:tblHeader/>
          <w:jc w:val="center"/>
        </w:trPr>
        <w:tc>
          <w:tcPr>
            <w:tcW w:w="2529" w:type="pct"/>
            <w:vMerge w:val="restart"/>
            <w:vAlign w:val="center"/>
          </w:tcPr>
          <w:p w14:paraId="3C8C2456" w14:textId="77777777" w:rsidR="00E75DCF" w:rsidRPr="00EB5BE3" w:rsidRDefault="00E75DCF" w:rsidP="00F97035">
            <w:pPr>
              <w:pStyle w:val="antoansinhhc"/>
              <w:spacing w:before="40" w:after="40" w:line="288" w:lineRule="auto"/>
              <w:jc w:val="center"/>
              <w:rPr>
                <w:b/>
              </w:rPr>
            </w:pPr>
            <w:r w:rsidRPr="00EB5BE3">
              <w:rPr>
                <w:rFonts w:eastAsia="T 1"/>
                <w:b/>
              </w:rPr>
              <w:t>Nội dung kiểm tra *</w:t>
            </w:r>
          </w:p>
        </w:tc>
        <w:tc>
          <w:tcPr>
            <w:tcW w:w="1200" w:type="pct"/>
            <w:gridSpan w:val="3"/>
            <w:shd w:val="clear" w:color="auto" w:fill="auto"/>
            <w:vAlign w:val="center"/>
          </w:tcPr>
          <w:p w14:paraId="675AD02E" w14:textId="77777777" w:rsidR="00E75DCF" w:rsidRPr="00EB5BE3" w:rsidRDefault="00E75DCF" w:rsidP="00F97035">
            <w:pPr>
              <w:pStyle w:val="antoansinhhc"/>
              <w:spacing w:before="40" w:after="40" w:line="288" w:lineRule="auto"/>
              <w:jc w:val="center"/>
              <w:rPr>
                <w:b/>
                <w:spacing w:val="-10"/>
              </w:rPr>
            </w:pPr>
            <w:r w:rsidRPr="00EB5BE3">
              <w:rPr>
                <w:b/>
                <w:spacing w:val="-10"/>
              </w:rPr>
              <w:t>Thực trạng</w:t>
            </w:r>
          </w:p>
        </w:tc>
        <w:tc>
          <w:tcPr>
            <w:tcW w:w="1272" w:type="pct"/>
            <w:vMerge w:val="restart"/>
            <w:vAlign w:val="center"/>
          </w:tcPr>
          <w:p w14:paraId="21F165DB" w14:textId="77777777" w:rsidR="00E75DCF" w:rsidRPr="00EB5BE3" w:rsidRDefault="00E75DCF" w:rsidP="00F97035">
            <w:pPr>
              <w:pStyle w:val="antoansinhhc"/>
              <w:spacing w:before="40" w:after="40" w:line="288" w:lineRule="auto"/>
              <w:jc w:val="center"/>
              <w:rPr>
                <w:b/>
                <w:spacing w:val="-10"/>
              </w:rPr>
            </w:pPr>
            <w:r w:rsidRPr="00EB5BE3">
              <w:rPr>
                <w:b/>
                <w:spacing w:val="-10"/>
              </w:rPr>
              <w:t>Ghi chú</w:t>
            </w:r>
          </w:p>
        </w:tc>
      </w:tr>
      <w:tr w:rsidR="00E75DCF" w:rsidRPr="00EB5BE3" w14:paraId="28D08543" w14:textId="77777777" w:rsidTr="00F97035">
        <w:trPr>
          <w:trHeight w:val="146"/>
          <w:tblHeader/>
          <w:jc w:val="center"/>
        </w:trPr>
        <w:tc>
          <w:tcPr>
            <w:tcW w:w="2529" w:type="pct"/>
            <w:vMerge/>
            <w:vAlign w:val="center"/>
          </w:tcPr>
          <w:p w14:paraId="7706F693" w14:textId="77777777" w:rsidR="00E75DCF" w:rsidRPr="00EB5BE3" w:rsidRDefault="00E75DCF" w:rsidP="00F97035">
            <w:pPr>
              <w:pStyle w:val="antoansinhhc"/>
              <w:spacing w:before="40" w:after="40" w:line="288" w:lineRule="auto"/>
              <w:jc w:val="center"/>
              <w:rPr>
                <w:rFonts w:eastAsia="T 1"/>
                <w:b/>
              </w:rPr>
            </w:pPr>
          </w:p>
        </w:tc>
        <w:tc>
          <w:tcPr>
            <w:tcW w:w="382" w:type="pct"/>
            <w:shd w:val="clear" w:color="auto" w:fill="auto"/>
            <w:vAlign w:val="center"/>
          </w:tcPr>
          <w:p w14:paraId="612E5B6A" w14:textId="77777777" w:rsidR="00E75DCF" w:rsidRPr="00EB5BE3" w:rsidRDefault="00E75DCF" w:rsidP="00F97035">
            <w:pPr>
              <w:pStyle w:val="antoansinhhc"/>
              <w:spacing w:before="40" w:after="40" w:line="288" w:lineRule="auto"/>
              <w:jc w:val="center"/>
              <w:rPr>
                <w:b/>
              </w:rPr>
            </w:pPr>
            <w:r w:rsidRPr="00EB5BE3">
              <w:rPr>
                <w:b/>
              </w:rPr>
              <w:t>Có</w:t>
            </w:r>
          </w:p>
        </w:tc>
        <w:tc>
          <w:tcPr>
            <w:tcW w:w="384" w:type="pct"/>
            <w:shd w:val="clear" w:color="auto" w:fill="auto"/>
            <w:vAlign w:val="center"/>
          </w:tcPr>
          <w:p w14:paraId="4A75CEA5" w14:textId="77777777" w:rsidR="00E75DCF" w:rsidRPr="00EB5BE3" w:rsidRDefault="00E75DCF" w:rsidP="00F97035">
            <w:pPr>
              <w:pStyle w:val="antoansinhhc"/>
              <w:spacing w:before="40" w:after="40" w:line="288" w:lineRule="auto"/>
              <w:ind w:left="-113"/>
              <w:jc w:val="center"/>
              <w:rPr>
                <w:b/>
              </w:rPr>
            </w:pPr>
            <w:r w:rsidRPr="00EB5BE3">
              <w:rPr>
                <w:b/>
              </w:rPr>
              <w:t xml:space="preserve">Không </w:t>
            </w:r>
          </w:p>
        </w:tc>
        <w:tc>
          <w:tcPr>
            <w:tcW w:w="433" w:type="pct"/>
            <w:vAlign w:val="center"/>
          </w:tcPr>
          <w:p w14:paraId="24856151" w14:textId="77777777" w:rsidR="00E75DCF" w:rsidRPr="00EB5BE3" w:rsidRDefault="00E75DCF" w:rsidP="00F97035">
            <w:pPr>
              <w:pStyle w:val="antoansinhhc"/>
              <w:spacing w:before="40" w:after="40" w:line="288" w:lineRule="auto"/>
              <w:jc w:val="center"/>
              <w:rPr>
                <w:b/>
                <w:spacing w:val="-10"/>
              </w:rPr>
            </w:pPr>
            <w:r w:rsidRPr="00EB5BE3">
              <w:rPr>
                <w:b/>
                <w:spacing w:val="-10"/>
              </w:rPr>
              <w:t>Không áp dụng</w:t>
            </w:r>
          </w:p>
        </w:tc>
        <w:tc>
          <w:tcPr>
            <w:tcW w:w="1272" w:type="pct"/>
            <w:vMerge/>
            <w:vAlign w:val="center"/>
          </w:tcPr>
          <w:p w14:paraId="2BF31DF2" w14:textId="77777777" w:rsidR="00E75DCF" w:rsidRPr="00EB5BE3" w:rsidRDefault="00E75DCF" w:rsidP="00F97035">
            <w:pPr>
              <w:pStyle w:val="antoansinhhc"/>
              <w:spacing w:before="40" w:after="40" w:line="288" w:lineRule="auto"/>
              <w:jc w:val="center"/>
              <w:rPr>
                <w:b/>
                <w:spacing w:val="-10"/>
              </w:rPr>
            </w:pPr>
          </w:p>
        </w:tc>
      </w:tr>
      <w:tr w:rsidR="00E75DCF" w:rsidRPr="00EB5BE3" w14:paraId="34B99C0D" w14:textId="77777777" w:rsidTr="00F97035">
        <w:trPr>
          <w:trHeight w:val="146"/>
          <w:jc w:val="center"/>
        </w:trPr>
        <w:tc>
          <w:tcPr>
            <w:tcW w:w="2529" w:type="pct"/>
            <w:vAlign w:val="center"/>
          </w:tcPr>
          <w:p w14:paraId="62952598" w14:textId="77777777" w:rsidR="00E75DCF" w:rsidRPr="00EB5BE3" w:rsidRDefault="00E75DCF" w:rsidP="006A12D9">
            <w:pPr>
              <w:pStyle w:val="antoansinhhc"/>
              <w:widowControl/>
              <w:numPr>
                <w:ilvl w:val="0"/>
                <w:numId w:val="33"/>
              </w:numPr>
              <w:adjustRightInd/>
              <w:spacing w:before="40" w:after="40" w:line="288" w:lineRule="auto"/>
              <w:ind w:left="284" w:hanging="284"/>
              <w:jc w:val="left"/>
              <w:textAlignment w:val="auto"/>
              <w:rPr>
                <w:b/>
              </w:rPr>
            </w:pPr>
            <w:r w:rsidRPr="00EB5BE3">
              <w:rPr>
                <w:b/>
              </w:rPr>
              <w:t>Cơ sở vật chất</w:t>
            </w:r>
          </w:p>
        </w:tc>
        <w:tc>
          <w:tcPr>
            <w:tcW w:w="382" w:type="pct"/>
            <w:shd w:val="clear" w:color="auto" w:fill="auto"/>
            <w:vAlign w:val="center"/>
          </w:tcPr>
          <w:p w14:paraId="0ED01249" w14:textId="77777777" w:rsidR="00E75DCF" w:rsidRPr="00EB5BE3" w:rsidRDefault="00E75DCF" w:rsidP="00F97035">
            <w:pPr>
              <w:spacing w:before="40" w:after="40"/>
              <w:jc w:val="center"/>
            </w:pPr>
          </w:p>
        </w:tc>
        <w:tc>
          <w:tcPr>
            <w:tcW w:w="384" w:type="pct"/>
            <w:shd w:val="clear" w:color="auto" w:fill="auto"/>
            <w:vAlign w:val="center"/>
          </w:tcPr>
          <w:p w14:paraId="5F5A3ABB" w14:textId="77777777" w:rsidR="00E75DCF" w:rsidRPr="00EB5BE3" w:rsidRDefault="00E75DCF" w:rsidP="00F97035">
            <w:pPr>
              <w:spacing w:before="40" w:after="40"/>
              <w:jc w:val="center"/>
            </w:pPr>
          </w:p>
        </w:tc>
        <w:tc>
          <w:tcPr>
            <w:tcW w:w="433" w:type="pct"/>
          </w:tcPr>
          <w:p w14:paraId="238C0B53" w14:textId="77777777" w:rsidR="00E75DCF" w:rsidRPr="00EB5BE3" w:rsidRDefault="00E75DCF" w:rsidP="00F97035">
            <w:pPr>
              <w:spacing w:before="40" w:after="40"/>
            </w:pPr>
          </w:p>
        </w:tc>
        <w:tc>
          <w:tcPr>
            <w:tcW w:w="1272" w:type="pct"/>
            <w:vAlign w:val="center"/>
          </w:tcPr>
          <w:p w14:paraId="4E9B3E80" w14:textId="77777777" w:rsidR="00E75DCF" w:rsidRPr="00EB5BE3" w:rsidRDefault="00E75DCF" w:rsidP="00F97035">
            <w:pPr>
              <w:spacing w:before="40" w:after="40"/>
            </w:pPr>
          </w:p>
        </w:tc>
      </w:tr>
      <w:tr w:rsidR="00E75DCF" w:rsidRPr="00EB5BE3" w14:paraId="46E764E6" w14:textId="77777777" w:rsidTr="00F97035">
        <w:trPr>
          <w:trHeight w:val="494"/>
          <w:jc w:val="center"/>
        </w:trPr>
        <w:tc>
          <w:tcPr>
            <w:tcW w:w="2529" w:type="pct"/>
            <w:vAlign w:val="center"/>
          </w:tcPr>
          <w:p w14:paraId="4FA4799C" w14:textId="77777777" w:rsidR="00E75DCF" w:rsidRPr="00EB5BE3" w:rsidRDefault="00E75DCF" w:rsidP="006A12D9">
            <w:pPr>
              <w:pStyle w:val="antoansinhhc"/>
              <w:numPr>
                <w:ilvl w:val="0"/>
                <w:numId w:val="32"/>
              </w:numPr>
              <w:tabs>
                <w:tab w:val="left" w:pos="284"/>
              </w:tabs>
              <w:adjustRightInd/>
              <w:spacing w:before="40" w:after="40" w:line="288" w:lineRule="auto"/>
              <w:ind w:left="0" w:firstLine="0"/>
              <w:jc w:val="left"/>
              <w:textAlignment w:val="auto"/>
              <w:rPr>
                <w:szCs w:val="22"/>
                <w:lang w:val="vi-VN"/>
              </w:rPr>
            </w:pPr>
            <w:r w:rsidRPr="00EB5BE3">
              <w:rPr>
                <w:szCs w:val="22"/>
                <w:lang w:val="vi-VN"/>
              </w:rPr>
              <w:t>Riêng biệt với các PXN và khu vực khác của cơ sở xét nghiệm</w:t>
            </w:r>
          </w:p>
        </w:tc>
        <w:tc>
          <w:tcPr>
            <w:tcW w:w="382" w:type="pct"/>
            <w:shd w:val="clear" w:color="auto" w:fill="auto"/>
            <w:vAlign w:val="center"/>
          </w:tcPr>
          <w:p w14:paraId="73DA3C2C" w14:textId="77777777" w:rsidR="00E75DCF" w:rsidRPr="00EB5BE3" w:rsidRDefault="00E75DCF" w:rsidP="00F97035">
            <w:pPr>
              <w:spacing w:before="40" w:after="40"/>
              <w:jc w:val="center"/>
            </w:pPr>
          </w:p>
        </w:tc>
        <w:tc>
          <w:tcPr>
            <w:tcW w:w="384" w:type="pct"/>
            <w:shd w:val="clear" w:color="auto" w:fill="auto"/>
            <w:vAlign w:val="center"/>
          </w:tcPr>
          <w:p w14:paraId="16435069" w14:textId="77777777" w:rsidR="00E75DCF" w:rsidRPr="00EB5BE3" w:rsidRDefault="00E75DCF" w:rsidP="00F97035">
            <w:pPr>
              <w:spacing w:before="40" w:after="40"/>
              <w:jc w:val="center"/>
            </w:pPr>
          </w:p>
        </w:tc>
        <w:tc>
          <w:tcPr>
            <w:tcW w:w="433" w:type="pct"/>
          </w:tcPr>
          <w:p w14:paraId="2F707954" w14:textId="77777777" w:rsidR="00E75DCF" w:rsidRPr="00EB5BE3" w:rsidRDefault="00E75DCF" w:rsidP="00F97035">
            <w:pPr>
              <w:spacing w:before="40" w:after="40"/>
            </w:pPr>
          </w:p>
        </w:tc>
        <w:tc>
          <w:tcPr>
            <w:tcW w:w="1272" w:type="pct"/>
            <w:vAlign w:val="center"/>
          </w:tcPr>
          <w:p w14:paraId="08EB534D" w14:textId="77777777" w:rsidR="00E75DCF" w:rsidRPr="00EB5BE3" w:rsidRDefault="00E75DCF" w:rsidP="00F97035">
            <w:pPr>
              <w:spacing w:before="40" w:after="40"/>
            </w:pPr>
          </w:p>
        </w:tc>
      </w:tr>
      <w:tr w:rsidR="00E75DCF" w:rsidRPr="00EB5BE3" w14:paraId="5044C867" w14:textId="77777777" w:rsidTr="00F97035">
        <w:trPr>
          <w:trHeight w:val="494"/>
          <w:jc w:val="center"/>
        </w:trPr>
        <w:tc>
          <w:tcPr>
            <w:tcW w:w="2529" w:type="pct"/>
            <w:vAlign w:val="center"/>
          </w:tcPr>
          <w:p w14:paraId="3616A0AD" w14:textId="77777777" w:rsidR="00E75DCF" w:rsidRPr="00EB5BE3" w:rsidRDefault="00E75DCF" w:rsidP="006A12D9">
            <w:pPr>
              <w:pStyle w:val="antoansinhhc"/>
              <w:numPr>
                <w:ilvl w:val="0"/>
                <w:numId w:val="32"/>
              </w:numPr>
              <w:tabs>
                <w:tab w:val="left" w:pos="284"/>
              </w:tabs>
              <w:adjustRightInd/>
              <w:spacing w:before="40" w:after="40" w:line="288" w:lineRule="auto"/>
              <w:ind w:left="0" w:firstLine="0"/>
              <w:jc w:val="left"/>
              <w:textAlignment w:val="auto"/>
              <w:rPr>
                <w:szCs w:val="22"/>
                <w:lang w:val="vi-VN"/>
              </w:rPr>
            </w:pPr>
            <w:r w:rsidRPr="00EB5BE3">
              <w:rPr>
                <w:szCs w:val="22"/>
                <w:lang w:val="vi-VN"/>
              </w:rPr>
              <w:t>Có phòng thực hiện xét nghiệm và phòng đệm</w:t>
            </w:r>
          </w:p>
        </w:tc>
        <w:tc>
          <w:tcPr>
            <w:tcW w:w="382" w:type="pct"/>
            <w:shd w:val="clear" w:color="auto" w:fill="auto"/>
            <w:vAlign w:val="center"/>
          </w:tcPr>
          <w:p w14:paraId="1D1ECD83" w14:textId="77777777" w:rsidR="00E75DCF" w:rsidRPr="00EB5BE3" w:rsidRDefault="00E75DCF" w:rsidP="00F97035">
            <w:pPr>
              <w:spacing w:before="40" w:after="40"/>
              <w:jc w:val="center"/>
            </w:pPr>
          </w:p>
        </w:tc>
        <w:tc>
          <w:tcPr>
            <w:tcW w:w="384" w:type="pct"/>
            <w:shd w:val="clear" w:color="auto" w:fill="auto"/>
            <w:vAlign w:val="center"/>
          </w:tcPr>
          <w:p w14:paraId="41BEEB10" w14:textId="77777777" w:rsidR="00E75DCF" w:rsidRPr="00EB5BE3" w:rsidRDefault="00E75DCF" w:rsidP="00F97035">
            <w:pPr>
              <w:spacing w:before="40" w:after="40"/>
              <w:jc w:val="center"/>
            </w:pPr>
          </w:p>
        </w:tc>
        <w:tc>
          <w:tcPr>
            <w:tcW w:w="433" w:type="pct"/>
          </w:tcPr>
          <w:p w14:paraId="544CA1CC" w14:textId="77777777" w:rsidR="00E75DCF" w:rsidRPr="00EB5BE3" w:rsidRDefault="00E75DCF" w:rsidP="00F97035">
            <w:pPr>
              <w:spacing w:before="40" w:after="40"/>
            </w:pPr>
          </w:p>
        </w:tc>
        <w:tc>
          <w:tcPr>
            <w:tcW w:w="1272" w:type="pct"/>
            <w:vAlign w:val="center"/>
          </w:tcPr>
          <w:p w14:paraId="1AE7F8E9" w14:textId="77777777" w:rsidR="00E75DCF" w:rsidRPr="00EB5BE3" w:rsidRDefault="00E75DCF" w:rsidP="00F97035">
            <w:pPr>
              <w:spacing w:before="40" w:after="40"/>
            </w:pPr>
          </w:p>
        </w:tc>
      </w:tr>
      <w:tr w:rsidR="00E75DCF" w:rsidRPr="00EB5BE3" w14:paraId="7BB07729" w14:textId="77777777" w:rsidTr="00F97035">
        <w:trPr>
          <w:trHeight w:val="494"/>
          <w:jc w:val="center"/>
        </w:trPr>
        <w:tc>
          <w:tcPr>
            <w:tcW w:w="2529" w:type="pct"/>
            <w:vAlign w:val="center"/>
          </w:tcPr>
          <w:p w14:paraId="79C8F560" w14:textId="77777777" w:rsidR="00E75DCF" w:rsidRPr="00EB5BE3" w:rsidRDefault="00E75DCF" w:rsidP="006A12D9">
            <w:pPr>
              <w:pStyle w:val="antoansinhhc"/>
              <w:numPr>
                <w:ilvl w:val="0"/>
                <w:numId w:val="32"/>
              </w:numPr>
              <w:tabs>
                <w:tab w:val="left" w:pos="284"/>
              </w:tabs>
              <w:adjustRightInd/>
              <w:spacing w:before="40" w:after="40" w:line="288" w:lineRule="auto"/>
              <w:ind w:left="0" w:firstLine="0"/>
              <w:jc w:val="left"/>
              <w:textAlignment w:val="auto"/>
              <w:rPr>
                <w:szCs w:val="22"/>
                <w:lang w:val="vi-VN"/>
              </w:rPr>
            </w:pPr>
            <w:r w:rsidRPr="00EB5BE3">
              <w:rPr>
                <w:szCs w:val="22"/>
                <w:lang w:val="vi-VN"/>
              </w:rPr>
              <w:t>Cửa PXN phải luôn đóng khi thực hiện xét nghiệm</w:t>
            </w:r>
          </w:p>
        </w:tc>
        <w:tc>
          <w:tcPr>
            <w:tcW w:w="382" w:type="pct"/>
            <w:shd w:val="clear" w:color="auto" w:fill="auto"/>
            <w:vAlign w:val="center"/>
          </w:tcPr>
          <w:p w14:paraId="2D7A5B89" w14:textId="77777777" w:rsidR="00E75DCF" w:rsidRPr="00EB5BE3" w:rsidRDefault="00E75DCF" w:rsidP="00F97035">
            <w:pPr>
              <w:spacing w:before="40" w:after="40"/>
              <w:jc w:val="center"/>
            </w:pPr>
          </w:p>
        </w:tc>
        <w:tc>
          <w:tcPr>
            <w:tcW w:w="384" w:type="pct"/>
            <w:shd w:val="clear" w:color="auto" w:fill="auto"/>
            <w:vAlign w:val="center"/>
          </w:tcPr>
          <w:p w14:paraId="4A1673C1" w14:textId="77777777" w:rsidR="00E75DCF" w:rsidRPr="00EB5BE3" w:rsidRDefault="00E75DCF" w:rsidP="00F97035">
            <w:pPr>
              <w:spacing w:before="40" w:after="40"/>
              <w:jc w:val="center"/>
            </w:pPr>
          </w:p>
        </w:tc>
        <w:tc>
          <w:tcPr>
            <w:tcW w:w="433" w:type="pct"/>
          </w:tcPr>
          <w:p w14:paraId="5A639CE9" w14:textId="77777777" w:rsidR="00E75DCF" w:rsidRPr="00EB5BE3" w:rsidRDefault="00E75DCF" w:rsidP="00F97035">
            <w:pPr>
              <w:spacing w:before="40" w:after="40"/>
            </w:pPr>
          </w:p>
        </w:tc>
        <w:tc>
          <w:tcPr>
            <w:tcW w:w="1272" w:type="pct"/>
            <w:vAlign w:val="center"/>
          </w:tcPr>
          <w:p w14:paraId="3A8782C4" w14:textId="77777777" w:rsidR="00E75DCF" w:rsidRPr="00EB5BE3" w:rsidRDefault="00E75DCF" w:rsidP="00F97035">
            <w:pPr>
              <w:spacing w:before="40" w:after="40"/>
            </w:pPr>
          </w:p>
        </w:tc>
      </w:tr>
      <w:tr w:rsidR="00E75DCF" w:rsidRPr="00EB5BE3" w14:paraId="1E545430" w14:textId="77777777" w:rsidTr="00F97035">
        <w:trPr>
          <w:trHeight w:val="494"/>
          <w:jc w:val="center"/>
        </w:trPr>
        <w:tc>
          <w:tcPr>
            <w:tcW w:w="2529" w:type="pct"/>
            <w:vAlign w:val="center"/>
          </w:tcPr>
          <w:p w14:paraId="3BD8578E" w14:textId="77777777" w:rsidR="00E75DCF" w:rsidRPr="00EB5BE3" w:rsidRDefault="00E75DCF" w:rsidP="006A12D9">
            <w:pPr>
              <w:pStyle w:val="antoansinhhc"/>
              <w:numPr>
                <w:ilvl w:val="0"/>
                <w:numId w:val="32"/>
              </w:numPr>
              <w:tabs>
                <w:tab w:val="left" w:pos="284"/>
              </w:tabs>
              <w:adjustRightInd/>
              <w:spacing w:before="40" w:after="40" w:line="288" w:lineRule="auto"/>
              <w:ind w:left="0" w:firstLine="0"/>
              <w:jc w:val="left"/>
              <w:textAlignment w:val="auto"/>
              <w:rPr>
                <w:szCs w:val="22"/>
                <w:lang w:val="vi-VN"/>
              </w:rPr>
            </w:pPr>
            <w:r w:rsidRPr="00EB5BE3">
              <w:rPr>
                <w:szCs w:val="22"/>
                <w:lang w:val="vi-VN"/>
              </w:rPr>
              <w:t>PXN phải kín để bảo đảm tiệt trùng</w:t>
            </w:r>
          </w:p>
        </w:tc>
        <w:tc>
          <w:tcPr>
            <w:tcW w:w="382" w:type="pct"/>
            <w:shd w:val="clear" w:color="auto" w:fill="auto"/>
            <w:vAlign w:val="center"/>
          </w:tcPr>
          <w:p w14:paraId="75A3BF92" w14:textId="77777777" w:rsidR="00E75DCF" w:rsidRPr="00EB5BE3" w:rsidRDefault="00E75DCF" w:rsidP="00F97035">
            <w:pPr>
              <w:spacing w:before="40" w:after="40"/>
              <w:jc w:val="center"/>
            </w:pPr>
          </w:p>
        </w:tc>
        <w:tc>
          <w:tcPr>
            <w:tcW w:w="384" w:type="pct"/>
            <w:shd w:val="clear" w:color="auto" w:fill="auto"/>
            <w:vAlign w:val="center"/>
          </w:tcPr>
          <w:p w14:paraId="25F92DD7" w14:textId="77777777" w:rsidR="00E75DCF" w:rsidRPr="00EB5BE3" w:rsidRDefault="00E75DCF" w:rsidP="00F97035">
            <w:pPr>
              <w:spacing w:before="40" w:after="40"/>
              <w:jc w:val="center"/>
            </w:pPr>
          </w:p>
        </w:tc>
        <w:tc>
          <w:tcPr>
            <w:tcW w:w="433" w:type="pct"/>
          </w:tcPr>
          <w:p w14:paraId="636056DD" w14:textId="77777777" w:rsidR="00E75DCF" w:rsidRPr="00EB5BE3" w:rsidRDefault="00E75DCF" w:rsidP="00F97035">
            <w:pPr>
              <w:spacing w:before="40" w:after="40"/>
            </w:pPr>
          </w:p>
        </w:tc>
        <w:tc>
          <w:tcPr>
            <w:tcW w:w="1272" w:type="pct"/>
            <w:vAlign w:val="center"/>
          </w:tcPr>
          <w:p w14:paraId="01F13A40" w14:textId="77777777" w:rsidR="00E75DCF" w:rsidRPr="00EB5BE3" w:rsidRDefault="00E75DCF" w:rsidP="00F97035">
            <w:pPr>
              <w:spacing w:before="40" w:after="40"/>
            </w:pPr>
          </w:p>
        </w:tc>
      </w:tr>
      <w:tr w:rsidR="00E75DCF" w:rsidRPr="00EB5BE3" w14:paraId="35ADEB16" w14:textId="77777777" w:rsidTr="00F97035">
        <w:trPr>
          <w:trHeight w:val="494"/>
          <w:jc w:val="center"/>
        </w:trPr>
        <w:tc>
          <w:tcPr>
            <w:tcW w:w="2529" w:type="pct"/>
            <w:vAlign w:val="center"/>
          </w:tcPr>
          <w:p w14:paraId="242E6BFD" w14:textId="77777777" w:rsidR="00E75DCF" w:rsidRPr="00EB5BE3" w:rsidRDefault="00E75DCF" w:rsidP="006A12D9">
            <w:pPr>
              <w:pStyle w:val="antoansinhhc"/>
              <w:numPr>
                <w:ilvl w:val="0"/>
                <w:numId w:val="32"/>
              </w:numPr>
              <w:tabs>
                <w:tab w:val="left" w:pos="284"/>
              </w:tabs>
              <w:adjustRightInd/>
              <w:spacing w:before="40" w:after="40" w:line="288" w:lineRule="auto"/>
              <w:ind w:left="0" w:firstLine="0"/>
              <w:jc w:val="left"/>
              <w:textAlignment w:val="auto"/>
              <w:rPr>
                <w:szCs w:val="22"/>
                <w:lang w:val="vi-VN"/>
              </w:rPr>
            </w:pPr>
            <w:r w:rsidRPr="00EB5BE3">
              <w:rPr>
                <w:szCs w:val="22"/>
                <w:lang w:val="vi-VN"/>
              </w:rPr>
              <w:t xml:space="preserve">Hệ thống cửa ra vào khu vực xét nghiệm phải bảo đảm trong điều kiện bình thường chỉ mở được cửa phòng đệm hoặc cửa khu vực xét nghiệm trong một thời </w:t>
            </w:r>
            <w:r w:rsidRPr="00EB5BE3">
              <w:rPr>
                <w:szCs w:val="22"/>
              </w:rPr>
              <w:t>đ</w:t>
            </w:r>
            <w:r w:rsidRPr="00EB5BE3">
              <w:rPr>
                <w:szCs w:val="22"/>
                <w:lang w:val="vi-VN"/>
              </w:rPr>
              <w:t>iểm</w:t>
            </w:r>
          </w:p>
        </w:tc>
        <w:tc>
          <w:tcPr>
            <w:tcW w:w="382" w:type="pct"/>
            <w:shd w:val="clear" w:color="auto" w:fill="auto"/>
            <w:vAlign w:val="center"/>
          </w:tcPr>
          <w:p w14:paraId="23F19C62" w14:textId="77777777" w:rsidR="00E75DCF" w:rsidRPr="00EB5BE3" w:rsidRDefault="00E75DCF" w:rsidP="00F97035">
            <w:pPr>
              <w:spacing w:before="40" w:after="40"/>
              <w:jc w:val="center"/>
            </w:pPr>
          </w:p>
        </w:tc>
        <w:tc>
          <w:tcPr>
            <w:tcW w:w="384" w:type="pct"/>
            <w:shd w:val="clear" w:color="auto" w:fill="auto"/>
            <w:vAlign w:val="center"/>
          </w:tcPr>
          <w:p w14:paraId="07091C6B" w14:textId="77777777" w:rsidR="00E75DCF" w:rsidRPr="00EB5BE3" w:rsidRDefault="00E75DCF" w:rsidP="00F97035">
            <w:pPr>
              <w:spacing w:before="40" w:after="40"/>
              <w:jc w:val="center"/>
            </w:pPr>
          </w:p>
        </w:tc>
        <w:tc>
          <w:tcPr>
            <w:tcW w:w="433" w:type="pct"/>
          </w:tcPr>
          <w:p w14:paraId="0393ECEC" w14:textId="77777777" w:rsidR="00E75DCF" w:rsidRPr="00EB5BE3" w:rsidRDefault="00E75DCF" w:rsidP="00F97035">
            <w:pPr>
              <w:spacing w:before="40" w:after="40"/>
            </w:pPr>
          </w:p>
        </w:tc>
        <w:tc>
          <w:tcPr>
            <w:tcW w:w="1272" w:type="pct"/>
            <w:vAlign w:val="center"/>
          </w:tcPr>
          <w:p w14:paraId="5CF4C81D" w14:textId="77777777" w:rsidR="00E75DCF" w:rsidRPr="00EB5BE3" w:rsidRDefault="00E75DCF" w:rsidP="00F97035">
            <w:pPr>
              <w:spacing w:before="40" w:after="40"/>
            </w:pPr>
          </w:p>
        </w:tc>
      </w:tr>
      <w:tr w:rsidR="00E75DCF" w:rsidRPr="00EB5BE3" w14:paraId="562EBE10" w14:textId="77777777" w:rsidTr="00F97035">
        <w:trPr>
          <w:trHeight w:val="494"/>
          <w:jc w:val="center"/>
        </w:trPr>
        <w:tc>
          <w:tcPr>
            <w:tcW w:w="2529" w:type="pct"/>
            <w:vAlign w:val="center"/>
          </w:tcPr>
          <w:p w14:paraId="6C2069B4" w14:textId="77777777" w:rsidR="00E75DCF" w:rsidRPr="00EB5BE3" w:rsidRDefault="00E75DCF" w:rsidP="006A12D9">
            <w:pPr>
              <w:pStyle w:val="antoansinhhc"/>
              <w:numPr>
                <w:ilvl w:val="0"/>
                <w:numId w:val="32"/>
              </w:numPr>
              <w:tabs>
                <w:tab w:val="left" w:pos="284"/>
              </w:tabs>
              <w:adjustRightInd/>
              <w:spacing w:before="40" w:after="40" w:line="288" w:lineRule="auto"/>
              <w:ind w:left="0" w:firstLine="0"/>
              <w:jc w:val="left"/>
              <w:textAlignment w:val="auto"/>
              <w:rPr>
                <w:szCs w:val="22"/>
                <w:lang w:val="vi-VN"/>
              </w:rPr>
            </w:pPr>
            <w:r w:rsidRPr="00EB5BE3">
              <w:rPr>
                <w:szCs w:val="22"/>
                <w:lang w:val="vi-VN"/>
              </w:rPr>
              <w:t>PXN có ô kính trong suốt hoặc thiết bị quan sát bên trong khu vực xét nghiệm từ bên ngoài</w:t>
            </w:r>
          </w:p>
        </w:tc>
        <w:tc>
          <w:tcPr>
            <w:tcW w:w="382" w:type="pct"/>
            <w:shd w:val="clear" w:color="auto" w:fill="auto"/>
            <w:vAlign w:val="center"/>
          </w:tcPr>
          <w:p w14:paraId="32841FDE" w14:textId="77777777" w:rsidR="00E75DCF" w:rsidRPr="00EB5BE3" w:rsidRDefault="00E75DCF" w:rsidP="00F97035">
            <w:pPr>
              <w:spacing w:before="40" w:after="40"/>
              <w:jc w:val="center"/>
            </w:pPr>
          </w:p>
        </w:tc>
        <w:tc>
          <w:tcPr>
            <w:tcW w:w="384" w:type="pct"/>
            <w:shd w:val="clear" w:color="auto" w:fill="auto"/>
            <w:vAlign w:val="center"/>
          </w:tcPr>
          <w:p w14:paraId="11C75CB2" w14:textId="77777777" w:rsidR="00E75DCF" w:rsidRPr="00EB5BE3" w:rsidRDefault="00E75DCF" w:rsidP="00F97035">
            <w:pPr>
              <w:spacing w:before="40" w:after="40"/>
              <w:jc w:val="center"/>
            </w:pPr>
          </w:p>
        </w:tc>
        <w:tc>
          <w:tcPr>
            <w:tcW w:w="433" w:type="pct"/>
          </w:tcPr>
          <w:p w14:paraId="283BD25C" w14:textId="77777777" w:rsidR="00E75DCF" w:rsidRPr="00EB5BE3" w:rsidRDefault="00E75DCF" w:rsidP="00F97035">
            <w:pPr>
              <w:spacing w:before="40" w:after="40"/>
            </w:pPr>
          </w:p>
        </w:tc>
        <w:tc>
          <w:tcPr>
            <w:tcW w:w="1272" w:type="pct"/>
            <w:vAlign w:val="center"/>
          </w:tcPr>
          <w:p w14:paraId="1A01E805" w14:textId="77777777" w:rsidR="00E75DCF" w:rsidRPr="00EB5BE3" w:rsidRDefault="00E75DCF" w:rsidP="00F97035">
            <w:pPr>
              <w:spacing w:before="40" w:after="40"/>
            </w:pPr>
          </w:p>
        </w:tc>
      </w:tr>
      <w:tr w:rsidR="00E75DCF" w:rsidRPr="00EB5BE3" w14:paraId="5955ADB6" w14:textId="77777777" w:rsidTr="00F97035">
        <w:trPr>
          <w:trHeight w:val="631"/>
          <w:jc w:val="center"/>
        </w:trPr>
        <w:tc>
          <w:tcPr>
            <w:tcW w:w="2529" w:type="pct"/>
            <w:vAlign w:val="center"/>
          </w:tcPr>
          <w:p w14:paraId="5A3E5922" w14:textId="77777777" w:rsidR="00E75DCF" w:rsidRPr="00EB5BE3" w:rsidRDefault="00E75DCF" w:rsidP="006A12D9">
            <w:pPr>
              <w:pStyle w:val="antoansinhhc"/>
              <w:numPr>
                <w:ilvl w:val="0"/>
                <w:numId w:val="32"/>
              </w:numPr>
              <w:tabs>
                <w:tab w:val="left" w:pos="284"/>
              </w:tabs>
              <w:adjustRightInd/>
              <w:spacing w:before="40" w:after="40" w:line="288" w:lineRule="auto"/>
              <w:ind w:left="0" w:firstLine="0"/>
              <w:jc w:val="left"/>
              <w:textAlignment w:val="auto"/>
              <w:rPr>
                <w:szCs w:val="22"/>
                <w:lang w:val="vi-VN"/>
              </w:rPr>
            </w:pPr>
            <w:r w:rsidRPr="00EB5BE3">
              <w:rPr>
                <w:szCs w:val="22"/>
                <w:lang w:val="vi-VN"/>
              </w:rPr>
              <w:lastRenderedPageBreak/>
              <w:t>Có biển báo nguy hiểm sinh học trên cửa ra vào của khu vực xét nghiệm theo quy định</w:t>
            </w:r>
          </w:p>
        </w:tc>
        <w:tc>
          <w:tcPr>
            <w:tcW w:w="382" w:type="pct"/>
            <w:shd w:val="clear" w:color="auto" w:fill="auto"/>
            <w:vAlign w:val="center"/>
          </w:tcPr>
          <w:p w14:paraId="24EE47B8" w14:textId="77777777" w:rsidR="00E75DCF" w:rsidRPr="00EB5BE3" w:rsidRDefault="00E75DCF" w:rsidP="00F97035">
            <w:pPr>
              <w:spacing w:before="40" w:after="40"/>
              <w:jc w:val="center"/>
            </w:pPr>
          </w:p>
          <w:p w14:paraId="64421391" w14:textId="77777777" w:rsidR="00E75DCF" w:rsidRPr="00EB5BE3" w:rsidRDefault="00E75DCF" w:rsidP="00F97035">
            <w:pPr>
              <w:spacing w:before="40" w:after="40"/>
              <w:jc w:val="center"/>
            </w:pPr>
          </w:p>
        </w:tc>
        <w:tc>
          <w:tcPr>
            <w:tcW w:w="384" w:type="pct"/>
            <w:shd w:val="clear" w:color="auto" w:fill="auto"/>
            <w:vAlign w:val="center"/>
          </w:tcPr>
          <w:p w14:paraId="55F58495" w14:textId="77777777" w:rsidR="00E75DCF" w:rsidRPr="00EB5BE3" w:rsidRDefault="00E75DCF" w:rsidP="00F97035">
            <w:pPr>
              <w:spacing w:before="40" w:after="40"/>
              <w:jc w:val="center"/>
            </w:pPr>
          </w:p>
        </w:tc>
        <w:tc>
          <w:tcPr>
            <w:tcW w:w="433" w:type="pct"/>
          </w:tcPr>
          <w:p w14:paraId="46EC18FA" w14:textId="77777777" w:rsidR="00E75DCF" w:rsidRPr="00EB5BE3" w:rsidRDefault="00E75DCF" w:rsidP="00F97035">
            <w:pPr>
              <w:spacing w:before="40" w:after="40"/>
            </w:pPr>
          </w:p>
        </w:tc>
        <w:tc>
          <w:tcPr>
            <w:tcW w:w="1272" w:type="pct"/>
            <w:vAlign w:val="center"/>
          </w:tcPr>
          <w:p w14:paraId="6A870848" w14:textId="77777777" w:rsidR="00E75DCF" w:rsidRPr="00EB5BE3" w:rsidRDefault="00E75DCF" w:rsidP="00F97035">
            <w:pPr>
              <w:spacing w:before="40" w:after="40"/>
            </w:pPr>
          </w:p>
        </w:tc>
      </w:tr>
      <w:tr w:rsidR="00E75DCF" w:rsidRPr="00EB5BE3" w14:paraId="30E1A9A8" w14:textId="77777777" w:rsidTr="00F97035">
        <w:trPr>
          <w:trHeight w:val="494"/>
          <w:jc w:val="center"/>
        </w:trPr>
        <w:tc>
          <w:tcPr>
            <w:tcW w:w="2529" w:type="pct"/>
            <w:vAlign w:val="center"/>
          </w:tcPr>
          <w:p w14:paraId="46F60D1D"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t>Hệ thống thông khí phải thiết kế theo nguyên tắc một chiều; không khí ra khỏi khu vực xét nghiệm phải qua bộ lọc không khí hiệu suất lọc cao</w:t>
            </w:r>
          </w:p>
        </w:tc>
        <w:tc>
          <w:tcPr>
            <w:tcW w:w="382" w:type="pct"/>
            <w:shd w:val="clear" w:color="auto" w:fill="auto"/>
            <w:vAlign w:val="center"/>
          </w:tcPr>
          <w:p w14:paraId="6861DDE3" w14:textId="77777777" w:rsidR="00E75DCF" w:rsidRPr="00EB5BE3" w:rsidRDefault="00E75DCF" w:rsidP="00F97035">
            <w:pPr>
              <w:spacing w:before="40" w:after="40"/>
              <w:jc w:val="center"/>
            </w:pPr>
          </w:p>
        </w:tc>
        <w:tc>
          <w:tcPr>
            <w:tcW w:w="384" w:type="pct"/>
            <w:shd w:val="clear" w:color="auto" w:fill="auto"/>
            <w:vAlign w:val="center"/>
          </w:tcPr>
          <w:p w14:paraId="0D8A2AD4" w14:textId="77777777" w:rsidR="00E75DCF" w:rsidRPr="00EB5BE3" w:rsidRDefault="00E75DCF" w:rsidP="00F97035">
            <w:pPr>
              <w:spacing w:before="40" w:after="40"/>
              <w:jc w:val="center"/>
            </w:pPr>
          </w:p>
        </w:tc>
        <w:tc>
          <w:tcPr>
            <w:tcW w:w="433" w:type="pct"/>
          </w:tcPr>
          <w:p w14:paraId="0899C6EF" w14:textId="77777777" w:rsidR="00E75DCF" w:rsidRPr="00EB5BE3" w:rsidRDefault="00E75DCF" w:rsidP="00F97035">
            <w:pPr>
              <w:spacing w:before="40" w:after="40"/>
            </w:pPr>
          </w:p>
        </w:tc>
        <w:tc>
          <w:tcPr>
            <w:tcW w:w="1272" w:type="pct"/>
            <w:vAlign w:val="center"/>
          </w:tcPr>
          <w:p w14:paraId="0E716FFB" w14:textId="77777777" w:rsidR="00E75DCF" w:rsidRPr="00EB5BE3" w:rsidRDefault="00E75DCF" w:rsidP="00F97035">
            <w:pPr>
              <w:spacing w:before="40" w:after="40"/>
            </w:pPr>
          </w:p>
        </w:tc>
      </w:tr>
      <w:tr w:rsidR="00E75DCF" w:rsidRPr="00EB5BE3" w14:paraId="701E601A" w14:textId="77777777" w:rsidTr="00F97035">
        <w:trPr>
          <w:trHeight w:val="494"/>
          <w:jc w:val="center"/>
        </w:trPr>
        <w:tc>
          <w:tcPr>
            <w:tcW w:w="2529" w:type="pct"/>
            <w:vAlign w:val="center"/>
          </w:tcPr>
          <w:p w14:paraId="5C3651B8"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t>Có hệ thống báo động khi áp suất của khu vực xét nghiệm không đạt chuẩn; áp suất khu vực xét nghiệm luôn thấp hơn so với bên ngoài khi khu vực xét nghiệm hoạt động bình thường</w:t>
            </w:r>
          </w:p>
        </w:tc>
        <w:tc>
          <w:tcPr>
            <w:tcW w:w="382" w:type="pct"/>
            <w:shd w:val="clear" w:color="auto" w:fill="auto"/>
            <w:vAlign w:val="center"/>
          </w:tcPr>
          <w:p w14:paraId="2AE9E8D2" w14:textId="77777777" w:rsidR="00E75DCF" w:rsidRPr="00EB5BE3" w:rsidRDefault="00E75DCF" w:rsidP="00F97035">
            <w:pPr>
              <w:spacing w:before="40" w:after="40"/>
              <w:jc w:val="center"/>
            </w:pPr>
          </w:p>
        </w:tc>
        <w:tc>
          <w:tcPr>
            <w:tcW w:w="384" w:type="pct"/>
            <w:shd w:val="clear" w:color="auto" w:fill="auto"/>
            <w:vAlign w:val="center"/>
          </w:tcPr>
          <w:p w14:paraId="6A95861F" w14:textId="77777777" w:rsidR="00E75DCF" w:rsidRPr="00EB5BE3" w:rsidRDefault="00E75DCF" w:rsidP="00F97035">
            <w:pPr>
              <w:spacing w:before="40" w:after="40"/>
              <w:jc w:val="center"/>
            </w:pPr>
          </w:p>
        </w:tc>
        <w:tc>
          <w:tcPr>
            <w:tcW w:w="433" w:type="pct"/>
          </w:tcPr>
          <w:p w14:paraId="05473832" w14:textId="77777777" w:rsidR="00E75DCF" w:rsidRPr="00EB5BE3" w:rsidRDefault="00E75DCF" w:rsidP="00F97035">
            <w:pPr>
              <w:spacing w:before="40" w:after="40"/>
            </w:pPr>
          </w:p>
        </w:tc>
        <w:tc>
          <w:tcPr>
            <w:tcW w:w="1272" w:type="pct"/>
            <w:vAlign w:val="center"/>
          </w:tcPr>
          <w:p w14:paraId="18437CFB" w14:textId="77777777" w:rsidR="00E75DCF" w:rsidRPr="00EB5BE3" w:rsidRDefault="00E75DCF" w:rsidP="00F97035">
            <w:pPr>
              <w:spacing w:before="40" w:after="40"/>
            </w:pPr>
          </w:p>
        </w:tc>
      </w:tr>
      <w:tr w:rsidR="00E75DCF" w:rsidRPr="00EB5BE3" w14:paraId="379AEBDB" w14:textId="77777777" w:rsidTr="00F97035">
        <w:trPr>
          <w:trHeight w:val="494"/>
          <w:jc w:val="center"/>
        </w:trPr>
        <w:tc>
          <w:tcPr>
            <w:tcW w:w="2529" w:type="pct"/>
            <w:vAlign w:val="center"/>
          </w:tcPr>
          <w:p w14:paraId="5859CB1E"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t>Tần suất trao đổi không khí của khu vực xét nghiệm ít nhất là 6 lần/giờ</w:t>
            </w:r>
          </w:p>
        </w:tc>
        <w:tc>
          <w:tcPr>
            <w:tcW w:w="382" w:type="pct"/>
            <w:shd w:val="clear" w:color="auto" w:fill="auto"/>
            <w:vAlign w:val="center"/>
          </w:tcPr>
          <w:p w14:paraId="07D2198A" w14:textId="77777777" w:rsidR="00E75DCF" w:rsidRPr="00EB5BE3" w:rsidRDefault="00E75DCF" w:rsidP="00F97035">
            <w:pPr>
              <w:spacing w:before="40" w:after="40"/>
              <w:jc w:val="center"/>
            </w:pPr>
          </w:p>
        </w:tc>
        <w:tc>
          <w:tcPr>
            <w:tcW w:w="384" w:type="pct"/>
            <w:shd w:val="clear" w:color="auto" w:fill="auto"/>
            <w:vAlign w:val="center"/>
          </w:tcPr>
          <w:p w14:paraId="222A7C3B" w14:textId="77777777" w:rsidR="00E75DCF" w:rsidRPr="00EB5BE3" w:rsidRDefault="00E75DCF" w:rsidP="00F97035">
            <w:pPr>
              <w:spacing w:before="40" w:after="40"/>
              <w:jc w:val="center"/>
            </w:pPr>
          </w:p>
        </w:tc>
        <w:tc>
          <w:tcPr>
            <w:tcW w:w="433" w:type="pct"/>
          </w:tcPr>
          <w:p w14:paraId="52ECA6A5" w14:textId="77777777" w:rsidR="00E75DCF" w:rsidRPr="00EB5BE3" w:rsidRDefault="00E75DCF" w:rsidP="00F97035">
            <w:pPr>
              <w:spacing w:before="40" w:after="40"/>
            </w:pPr>
          </w:p>
        </w:tc>
        <w:tc>
          <w:tcPr>
            <w:tcW w:w="1272" w:type="pct"/>
            <w:vAlign w:val="center"/>
          </w:tcPr>
          <w:p w14:paraId="5BC1DF28" w14:textId="77777777" w:rsidR="00E75DCF" w:rsidRPr="00EB5BE3" w:rsidRDefault="00E75DCF" w:rsidP="00F97035">
            <w:pPr>
              <w:spacing w:before="40" w:after="40"/>
            </w:pPr>
          </w:p>
        </w:tc>
      </w:tr>
      <w:tr w:rsidR="00E75DCF" w:rsidRPr="00EB5BE3" w14:paraId="5E5FD201" w14:textId="77777777" w:rsidTr="00F97035">
        <w:trPr>
          <w:trHeight w:val="494"/>
          <w:jc w:val="center"/>
        </w:trPr>
        <w:tc>
          <w:tcPr>
            <w:tcW w:w="2529" w:type="pct"/>
            <w:vAlign w:val="center"/>
          </w:tcPr>
          <w:p w14:paraId="4D5700BB"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t>Hệ thống cấp khí chỉ hoạt động được khi hệ thống thoát khí đã hoạt động và tự động dừng lại khi hệ thống thoát khí ngừng hoạt động</w:t>
            </w:r>
          </w:p>
        </w:tc>
        <w:tc>
          <w:tcPr>
            <w:tcW w:w="382" w:type="pct"/>
            <w:shd w:val="clear" w:color="auto" w:fill="auto"/>
            <w:vAlign w:val="center"/>
          </w:tcPr>
          <w:p w14:paraId="1DC3ED69" w14:textId="77777777" w:rsidR="00E75DCF" w:rsidRPr="00EB5BE3" w:rsidRDefault="00E75DCF" w:rsidP="00F97035">
            <w:pPr>
              <w:spacing w:before="40" w:after="40"/>
              <w:jc w:val="center"/>
            </w:pPr>
          </w:p>
        </w:tc>
        <w:tc>
          <w:tcPr>
            <w:tcW w:w="384" w:type="pct"/>
            <w:shd w:val="clear" w:color="auto" w:fill="auto"/>
            <w:vAlign w:val="center"/>
          </w:tcPr>
          <w:p w14:paraId="0077A912" w14:textId="77777777" w:rsidR="00E75DCF" w:rsidRPr="00EB5BE3" w:rsidRDefault="00E75DCF" w:rsidP="00F97035">
            <w:pPr>
              <w:spacing w:before="40" w:after="40"/>
              <w:jc w:val="center"/>
            </w:pPr>
          </w:p>
        </w:tc>
        <w:tc>
          <w:tcPr>
            <w:tcW w:w="433" w:type="pct"/>
          </w:tcPr>
          <w:p w14:paraId="099DB570" w14:textId="77777777" w:rsidR="00E75DCF" w:rsidRPr="00EB5BE3" w:rsidRDefault="00E75DCF" w:rsidP="00F97035">
            <w:pPr>
              <w:spacing w:before="40" w:after="40"/>
            </w:pPr>
          </w:p>
        </w:tc>
        <w:tc>
          <w:tcPr>
            <w:tcW w:w="1272" w:type="pct"/>
            <w:vAlign w:val="center"/>
          </w:tcPr>
          <w:p w14:paraId="02464F60" w14:textId="77777777" w:rsidR="00E75DCF" w:rsidRPr="00EB5BE3" w:rsidRDefault="00E75DCF" w:rsidP="00F97035">
            <w:pPr>
              <w:spacing w:before="40" w:after="40"/>
            </w:pPr>
          </w:p>
        </w:tc>
      </w:tr>
      <w:tr w:rsidR="00E75DCF" w:rsidRPr="00EB5BE3" w14:paraId="01FA3E59" w14:textId="77777777" w:rsidTr="00F97035">
        <w:trPr>
          <w:trHeight w:val="494"/>
          <w:jc w:val="center"/>
        </w:trPr>
        <w:tc>
          <w:tcPr>
            <w:tcW w:w="2529" w:type="pct"/>
            <w:vAlign w:val="center"/>
          </w:tcPr>
          <w:p w14:paraId="1D08546F"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t>PXN có hệ thống liên lạc hai chiều và hệ thống cảnh báo</w:t>
            </w:r>
          </w:p>
        </w:tc>
        <w:tc>
          <w:tcPr>
            <w:tcW w:w="382" w:type="pct"/>
            <w:shd w:val="clear" w:color="auto" w:fill="auto"/>
            <w:vAlign w:val="center"/>
          </w:tcPr>
          <w:p w14:paraId="639BF3E0" w14:textId="77777777" w:rsidR="00E75DCF" w:rsidRPr="00EB5BE3" w:rsidRDefault="00E75DCF" w:rsidP="00F97035">
            <w:pPr>
              <w:spacing w:before="40" w:after="40"/>
              <w:jc w:val="center"/>
            </w:pPr>
          </w:p>
        </w:tc>
        <w:tc>
          <w:tcPr>
            <w:tcW w:w="384" w:type="pct"/>
            <w:shd w:val="clear" w:color="auto" w:fill="auto"/>
            <w:vAlign w:val="center"/>
          </w:tcPr>
          <w:p w14:paraId="70E7B223" w14:textId="77777777" w:rsidR="00E75DCF" w:rsidRPr="00EB5BE3" w:rsidRDefault="00E75DCF" w:rsidP="00F97035">
            <w:pPr>
              <w:spacing w:before="40" w:after="40"/>
              <w:jc w:val="center"/>
            </w:pPr>
          </w:p>
        </w:tc>
        <w:tc>
          <w:tcPr>
            <w:tcW w:w="433" w:type="pct"/>
          </w:tcPr>
          <w:p w14:paraId="03A9D9C9" w14:textId="77777777" w:rsidR="00E75DCF" w:rsidRPr="00EB5BE3" w:rsidRDefault="00E75DCF" w:rsidP="00F97035">
            <w:pPr>
              <w:spacing w:before="40" w:after="40"/>
            </w:pPr>
          </w:p>
        </w:tc>
        <w:tc>
          <w:tcPr>
            <w:tcW w:w="1272" w:type="pct"/>
            <w:vAlign w:val="center"/>
          </w:tcPr>
          <w:p w14:paraId="2614AB3E" w14:textId="77777777" w:rsidR="00E75DCF" w:rsidRPr="00EB5BE3" w:rsidRDefault="00E75DCF" w:rsidP="00F97035">
            <w:pPr>
              <w:spacing w:before="40" w:after="40"/>
            </w:pPr>
          </w:p>
        </w:tc>
      </w:tr>
      <w:tr w:rsidR="00E75DCF" w:rsidRPr="00EB5BE3" w14:paraId="10B2606F" w14:textId="77777777" w:rsidTr="00F97035">
        <w:trPr>
          <w:trHeight w:val="146"/>
          <w:jc w:val="center"/>
        </w:trPr>
        <w:tc>
          <w:tcPr>
            <w:tcW w:w="2529" w:type="pct"/>
            <w:vAlign w:val="center"/>
          </w:tcPr>
          <w:p w14:paraId="7836811E"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t>Dụng cụ rửa mắt khẩn cấp</w:t>
            </w:r>
          </w:p>
        </w:tc>
        <w:tc>
          <w:tcPr>
            <w:tcW w:w="382" w:type="pct"/>
            <w:shd w:val="clear" w:color="auto" w:fill="auto"/>
            <w:vAlign w:val="center"/>
          </w:tcPr>
          <w:p w14:paraId="5E046338" w14:textId="77777777" w:rsidR="00E75DCF" w:rsidRPr="00EB5BE3" w:rsidRDefault="00E75DCF" w:rsidP="00F97035">
            <w:pPr>
              <w:spacing w:before="40" w:after="40"/>
              <w:jc w:val="center"/>
            </w:pPr>
          </w:p>
        </w:tc>
        <w:tc>
          <w:tcPr>
            <w:tcW w:w="384" w:type="pct"/>
            <w:shd w:val="clear" w:color="auto" w:fill="auto"/>
            <w:vAlign w:val="center"/>
          </w:tcPr>
          <w:p w14:paraId="695F4DE8" w14:textId="77777777" w:rsidR="00E75DCF" w:rsidRPr="00EB5BE3" w:rsidRDefault="00E75DCF" w:rsidP="00F97035">
            <w:pPr>
              <w:spacing w:before="40" w:after="40"/>
              <w:jc w:val="center"/>
            </w:pPr>
          </w:p>
        </w:tc>
        <w:tc>
          <w:tcPr>
            <w:tcW w:w="433" w:type="pct"/>
          </w:tcPr>
          <w:p w14:paraId="083CB312" w14:textId="77777777" w:rsidR="00E75DCF" w:rsidRPr="00EB5BE3" w:rsidRDefault="00E75DCF" w:rsidP="00F97035">
            <w:pPr>
              <w:pStyle w:val="antoansinhhc"/>
              <w:spacing w:before="40" w:after="40" w:line="288" w:lineRule="auto"/>
            </w:pPr>
          </w:p>
        </w:tc>
        <w:tc>
          <w:tcPr>
            <w:tcW w:w="1272" w:type="pct"/>
            <w:vAlign w:val="center"/>
          </w:tcPr>
          <w:p w14:paraId="1BAE81B3" w14:textId="77777777" w:rsidR="00E75DCF" w:rsidRPr="00EB5BE3" w:rsidRDefault="00E75DCF" w:rsidP="00F97035">
            <w:pPr>
              <w:pStyle w:val="antoansinhhc"/>
              <w:spacing w:before="40" w:after="40" w:line="288" w:lineRule="auto"/>
            </w:pPr>
          </w:p>
        </w:tc>
      </w:tr>
      <w:tr w:rsidR="00E75DCF" w:rsidRPr="00EB5BE3" w14:paraId="05C9C984" w14:textId="77777777" w:rsidTr="00F97035">
        <w:trPr>
          <w:trHeight w:val="146"/>
          <w:jc w:val="center"/>
        </w:trPr>
        <w:tc>
          <w:tcPr>
            <w:tcW w:w="2529" w:type="pct"/>
            <w:vAlign w:val="center"/>
          </w:tcPr>
          <w:p w14:paraId="262A42D7"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t>Thiết bị tắm, rửa trong trường hợp khẩn cấp tại khu vực xét nghiệm</w:t>
            </w:r>
          </w:p>
        </w:tc>
        <w:tc>
          <w:tcPr>
            <w:tcW w:w="382" w:type="pct"/>
            <w:shd w:val="clear" w:color="auto" w:fill="auto"/>
            <w:vAlign w:val="center"/>
          </w:tcPr>
          <w:p w14:paraId="3E52F4A4" w14:textId="77777777" w:rsidR="00E75DCF" w:rsidRPr="00EB5BE3" w:rsidRDefault="00E75DCF" w:rsidP="00F97035">
            <w:pPr>
              <w:spacing w:before="40" w:after="40"/>
              <w:jc w:val="center"/>
            </w:pPr>
          </w:p>
        </w:tc>
        <w:tc>
          <w:tcPr>
            <w:tcW w:w="384" w:type="pct"/>
            <w:shd w:val="clear" w:color="auto" w:fill="auto"/>
            <w:vAlign w:val="center"/>
          </w:tcPr>
          <w:p w14:paraId="0F801CCF" w14:textId="77777777" w:rsidR="00E75DCF" w:rsidRPr="00EB5BE3" w:rsidRDefault="00E75DCF" w:rsidP="00F97035">
            <w:pPr>
              <w:spacing w:before="40" w:after="40"/>
              <w:jc w:val="center"/>
            </w:pPr>
          </w:p>
        </w:tc>
        <w:tc>
          <w:tcPr>
            <w:tcW w:w="433" w:type="pct"/>
          </w:tcPr>
          <w:p w14:paraId="40DDF3E3" w14:textId="77777777" w:rsidR="00E75DCF" w:rsidRPr="00EB5BE3" w:rsidRDefault="00E75DCF" w:rsidP="00F97035">
            <w:pPr>
              <w:pStyle w:val="antoansinhhc"/>
              <w:spacing w:before="40" w:after="40" w:line="288" w:lineRule="auto"/>
            </w:pPr>
          </w:p>
        </w:tc>
        <w:tc>
          <w:tcPr>
            <w:tcW w:w="1272" w:type="pct"/>
            <w:vAlign w:val="center"/>
          </w:tcPr>
          <w:p w14:paraId="1DE21845" w14:textId="77777777" w:rsidR="00E75DCF" w:rsidRPr="00EB5BE3" w:rsidRDefault="00E75DCF" w:rsidP="00F97035">
            <w:pPr>
              <w:pStyle w:val="antoansinhhc"/>
              <w:spacing w:before="40" w:after="40" w:line="288" w:lineRule="auto"/>
            </w:pPr>
          </w:p>
        </w:tc>
      </w:tr>
      <w:tr w:rsidR="00E75DCF" w:rsidRPr="00EB5BE3" w14:paraId="3758C62F" w14:textId="77777777" w:rsidTr="00F97035">
        <w:trPr>
          <w:trHeight w:val="146"/>
          <w:jc w:val="center"/>
        </w:trPr>
        <w:tc>
          <w:tcPr>
            <w:tcW w:w="2529" w:type="pct"/>
            <w:vAlign w:val="center"/>
          </w:tcPr>
          <w:p w14:paraId="29447424"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t>Hộp sơ cứu</w:t>
            </w:r>
          </w:p>
        </w:tc>
        <w:tc>
          <w:tcPr>
            <w:tcW w:w="382" w:type="pct"/>
            <w:shd w:val="clear" w:color="auto" w:fill="auto"/>
            <w:vAlign w:val="center"/>
          </w:tcPr>
          <w:p w14:paraId="422862D8" w14:textId="77777777" w:rsidR="00E75DCF" w:rsidRPr="00EB5BE3" w:rsidRDefault="00E75DCF" w:rsidP="00F97035">
            <w:pPr>
              <w:spacing w:before="40" w:after="40"/>
              <w:jc w:val="center"/>
            </w:pPr>
          </w:p>
        </w:tc>
        <w:tc>
          <w:tcPr>
            <w:tcW w:w="384" w:type="pct"/>
            <w:shd w:val="clear" w:color="auto" w:fill="auto"/>
            <w:vAlign w:val="center"/>
          </w:tcPr>
          <w:p w14:paraId="2264C32D" w14:textId="77777777" w:rsidR="00E75DCF" w:rsidRPr="00EB5BE3" w:rsidRDefault="00E75DCF" w:rsidP="00F97035">
            <w:pPr>
              <w:spacing w:before="40" w:after="40"/>
              <w:jc w:val="center"/>
            </w:pPr>
          </w:p>
        </w:tc>
        <w:tc>
          <w:tcPr>
            <w:tcW w:w="433" w:type="pct"/>
          </w:tcPr>
          <w:p w14:paraId="0EA04C80" w14:textId="77777777" w:rsidR="00E75DCF" w:rsidRPr="00EB5BE3" w:rsidRDefault="00E75DCF" w:rsidP="00F97035">
            <w:pPr>
              <w:spacing w:before="40" w:after="40"/>
              <w:rPr>
                <w:lang w:val="pt-BR"/>
              </w:rPr>
            </w:pPr>
          </w:p>
        </w:tc>
        <w:tc>
          <w:tcPr>
            <w:tcW w:w="1272" w:type="pct"/>
            <w:vAlign w:val="center"/>
          </w:tcPr>
          <w:p w14:paraId="36A371FD" w14:textId="77777777" w:rsidR="00E75DCF" w:rsidRPr="00EB5BE3" w:rsidRDefault="00E75DCF" w:rsidP="00F97035">
            <w:pPr>
              <w:spacing w:before="40" w:after="40"/>
              <w:rPr>
                <w:lang w:val="pt-BR"/>
              </w:rPr>
            </w:pPr>
          </w:p>
        </w:tc>
      </w:tr>
      <w:tr w:rsidR="00E75DCF" w:rsidRPr="00EB5BE3" w14:paraId="666D9537" w14:textId="77777777" w:rsidTr="00F97035">
        <w:trPr>
          <w:trHeight w:val="146"/>
          <w:jc w:val="center"/>
        </w:trPr>
        <w:tc>
          <w:tcPr>
            <w:tcW w:w="2529" w:type="pct"/>
            <w:vAlign w:val="center"/>
          </w:tcPr>
          <w:p w14:paraId="63B7D9A8"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t xml:space="preserve">Có nước sạch cung cấp cho khu vực xét nghiệm theo quy định tại Thông tư số 05/2009/TT-BYT ngày 17 tháng 6 năm 2009 của Bộ trưởng Bộ Y tế về quy chuẩn kỹ thuật quốc gia về </w:t>
            </w:r>
            <w:r w:rsidRPr="00EB5BE3">
              <w:lastRenderedPageBreak/>
              <w:t xml:space="preserve">chất lượng nước sinh hoạt </w:t>
            </w:r>
          </w:p>
        </w:tc>
        <w:tc>
          <w:tcPr>
            <w:tcW w:w="382" w:type="pct"/>
            <w:shd w:val="clear" w:color="auto" w:fill="auto"/>
            <w:vAlign w:val="center"/>
          </w:tcPr>
          <w:p w14:paraId="1F25E10B" w14:textId="77777777" w:rsidR="00E75DCF" w:rsidRPr="00EB5BE3" w:rsidRDefault="00E75DCF" w:rsidP="00F97035">
            <w:pPr>
              <w:spacing w:before="40" w:after="40"/>
              <w:jc w:val="center"/>
            </w:pPr>
          </w:p>
        </w:tc>
        <w:tc>
          <w:tcPr>
            <w:tcW w:w="384" w:type="pct"/>
            <w:shd w:val="clear" w:color="auto" w:fill="auto"/>
            <w:vAlign w:val="center"/>
          </w:tcPr>
          <w:p w14:paraId="0B3722C3" w14:textId="77777777" w:rsidR="00E75DCF" w:rsidRPr="00EB5BE3" w:rsidRDefault="00E75DCF" w:rsidP="00F97035">
            <w:pPr>
              <w:spacing w:before="40" w:after="40"/>
              <w:jc w:val="center"/>
            </w:pPr>
          </w:p>
        </w:tc>
        <w:tc>
          <w:tcPr>
            <w:tcW w:w="433" w:type="pct"/>
          </w:tcPr>
          <w:p w14:paraId="5D3D5C6B" w14:textId="77777777" w:rsidR="00E75DCF" w:rsidRPr="00EB5BE3" w:rsidRDefault="00E75DCF" w:rsidP="00F97035">
            <w:pPr>
              <w:spacing w:before="40" w:after="40"/>
              <w:rPr>
                <w:lang w:val="pt-BR"/>
              </w:rPr>
            </w:pPr>
          </w:p>
        </w:tc>
        <w:tc>
          <w:tcPr>
            <w:tcW w:w="1272" w:type="pct"/>
            <w:vAlign w:val="center"/>
          </w:tcPr>
          <w:p w14:paraId="160F5CF3" w14:textId="77777777" w:rsidR="00E75DCF" w:rsidRPr="00EB5BE3" w:rsidRDefault="00E75DCF" w:rsidP="00F97035">
            <w:pPr>
              <w:spacing w:before="40" w:after="40"/>
              <w:rPr>
                <w:lang w:val="pt-BR"/>
              </w:rPr>
            </w:pPr>
          </w:p>
        </w:tc>
      </w:tr>
      <w:tr w:rsidR="00E75DCF" w:rsidRPr="00EB5BE3" w14:paraId="191E23CE" w14:textId="77777777" w:rsidTr="00F97035">
        <w:trPr>
          <w:trHeight w:val="146"/>
          <w:jc w:val="center"/>
        </w:trPr>
        <w:tc>
          <w:tcPr>
            <w:tcW w:w="2529" w:type="pct"/>
            <w:vAlign w:val="center"/>
          </w:tcPr>
          <w:p w14:paraId="15024F00"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vi-VN"/>
              </w:rPr>
            </w:pPr>
            <w:r w:rsidRPr="00EB5BE3">
              <w:rPr>
                <w:szCs w:val="22"/>
                <w:lang w:val="vi-VN"/>
              </w:rPr>
              <w:t>Có hệ thống thu gom, xử lý hoặc trang thiết bị xử lý nước thải. Có kết quả xét nghiệm nước thải đạt quy chuẩn kỹ thuật quốc gia về môi trường trước khi thải vào nơi chứa nước thải chung</w:t>
            </w:r>
          </w:p>
        </w:tc>
        <w:tc>
          <w:tcPr>
            <w:tcW w:w="382" w:type="pct"/>
            <w:shd w:val="clear" w:color="auto" w:fill="auto"/>
            <w:vAlign w:val="center"/>
          </w:tcPr>
          <w:p w14:paraId="149D7BAF" w14:textId="77777777" w:rsidR="00E75DCF" w:rsidRPr="00EB5BE3" w:rsidRDefault="00E75DCF" w:rsidP="00F97035">
            <w:pPr>
              <w:spacing w:before="40" w:after="40"/>
              <w:jc w:val="center"/>
            </w:pPr>
          </w:p>
        </w:tc>
        <w:tc>
          <w:tcPr>
            <w:tcW w:w="384" w:type="pct"/>
            <w:shd w:val="clear" w:color="auto" w:fill="auto"/>
            <w:vAlign w:val="center"/>
          </w:tcPr>
          <w:p w14:paraId="789EA364" w14:textId="77777777" w:rsidR="00E75DCF" w:rsidRPr="00EB5BE3" w:rsidRDefault="00E75DCF" w:rsidP="00F97035">
            <w:pPr>
              <w:spacing w:before="40" w:after="40"/>
              <w:jc w:val="center"/>
            </w:pPr>
          </w:p>
        </w:tc>
        <w:tc>
          <w:tcPr>
            <w:tcW w:w="433" w:type="pct"/>
          </w:tcPr>
          <w:p w14:paraId="78EF23B8" w14:textId="77777777" w:rsidR="00E75DCF" w:rsidRPr="00EB5BE3" w:rsidRDefault="00E75DCF" w:rsidP="00F97035">
            <w:pPr>
              <w:spacing w:before="40" w:after="40"/>
              <w:rPr>
                <w:lang w:val="pt-BR"/>
              </w:rPr>
            </w:pPr>
          </w:p>
        </w:tc>
        <w:tc>
          <w:tcPr>
            <w:tcW w:w="1272" w:type="pct"/>
            <w:vAlign w:val="center"/>
          </w:tcPr>
          <w:p w14:paraId="093A355F" w14:textId="77777777" w:rsidR="00E75DCF" w:rsidRPr="00EB5BE3" w:rsidRDefault="00E75DCF" w:rsidP="00F97035">
            <w:pPr>
              <w:spacing w:before="40" w:after="40"/>
              <w:rPr>
                <w:lang w:val="pt-BR"/>
              </w:rPr>
            </w:pPr>
          </w:p>
        </w:tc>
      </w:tr>
      <w:tr w:rsidR="00E75DCF" w:rsidRPr="00EB5BE3" w14:paraId="18C045C5" w14:textId="77777777" w:rsidTr="00F97035">
        <w:trPr>
          <w:trHeight w:val="146"/>
          <w:jc w:val="center"/>
        </w:trPr>
        <w:tc>
          <w:tcPr>
            <w:tcW w:w="2529" w:type="pct"/>
            <w:vAlign w:val="center"/>
          </w:tcPr>
          <w:p w14:paraId="34504258"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vi-VN"/>
              </w:rPr>
            </w:pPr>
            <w:r w:rsidRPr="00EB5BE3">
              <w:rPr>
                <w:szCs w:val="22"/>
              </w:rPr>
              <w:t>Đ</w:t>
            </w:r>
            <w:r w:rsidRPr="00EB5BE3">
              <w:rPr>
                <w:szCs w:val="22"/>
                <w:lang w:val="vi-VN"/>
              </w:rPr>
              <w:t>ộ rọi duy trì tối thiểu ở các khu vực chiếu sáng chung tại các PXN là 500 lux, khu vực kiểm tra màu là 1000 lux</w:t>
            </w:r>
          </w:p>
        </w:tc>
        <w:tc>
          <w:tcPr>
            <w:tcW w:w="382" w:type="pct"/>
            <w:shd w:val="clear" w:color="auto" w:fill="auto"/>
            <w:vAlign w:val="center"/>
          </w:tcPr>
          <w:p w14:paraId="060DFFC4" w14:textId="77777777" w:rsidR="00E75DCF" w:rsidRPr="00EB5BE3" w:rsidRDefault="00E75DCF" w:rsidP="00F97035">
            <w:pPr>
              <w:spacing w:before="40" w:after="40"/>
              <w:jc w:val="center"/>
            </w:pPr>
          </w:p>
        </w:tc>
        <w:tc>
          <w:tcPr>
            <w:tcW w:w="384" w:type="pct"/>
            <w:shd w:val="clear" w:color="auto" w:fill="auto"/>
            <w:vAlign w:val="center"/>
          </w:tcPr>
          <w:p w14:paraId="6219B4DA" w14:textId="77777777" w:rsidR="00E75DCF" w:rsidRPr="00EB5BE3" w:rsidRDefault="00E75DCF" w:rsidP="00F97035">
            <w:pPr>
              <w:spacing w:before="40" w:after="40"/>
              <w:jc w:val="center"/>
            </w:pPr>
          </w:p>
        </w:tc>
        <w:tc>
          <w:tcPr>
            <w:tcW w:w="433" w:type="pct"/>
          </w:tcPr>
          <w:p w14:paraId="0F3C074F" w14:textId="77777777" w:rsidR="00E75DCF" w:rsidRPr="00EB5BE3" w:rsidRDefault="00E75DCF" w:rsidP="00F97035">
            <w:pPr>
              <w:spacing w:before="40" w:after="40"/>
              <w:rPr>
                <w:lang w:val="pt-BR"/>
              </w:rPr>
            </w:pPr>
          </w:p>
        </w:tc>
        <w:tc>
          <w:tcPr>
            <w:tcW w:w="1272" w:type="pct"/>
            <w:vAlign w:val="center"/>
          </w:tcPr>
          <w:p w14:paraId="0CF11BB2" w14:textId="77777777" w:rsidR="00E75DCF" w:rsidRPr="00EB5BE3" w:rsidRDefault="00E75DCF" w:rsidP="00F97035">
            <w:pPr>
              <w:spacing w:before="40" w:after="40"/>
              <w:rPr>
                <w:lang w:val="pt-BR"/>
              </w:rPr>
            </w:pPr>
          </w:p>
        </w:tc>
      </w:tr>
      <w:tr w:rsidR="00E75DCF" w:rsidRPr="00EB5BE3" w14:paraId="1D139169" w14:textId="77777777" w:rsidTr="00F97035">
        <w:trPr>
          <w:trHeight w:val="146"/>
          <w:jc w:val="center"/>
        </w:trPr>
        <w:tc>
          <w:tcPr>
            <w:tcW w:w="2529" w:type="pct"/>
            <w:vAlign w:val="center"/>
          </w:tcPr>
          <w:p w14:paraId="234162B2"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vi-VN"/>
              </w:rPr>
            </w:pPr>
            <w:r w:rsidRPr="00EB5BE3">
              <w:rPr>
                <w:szCs w:val="22"/>
                <w:lang w:val="vi-VN"/>
              </w:rPr>
              <w:t>Toàn bộ cơ sở vật chất, trang thiết bị của PXN phải được kiểm tra, bảo dưỡng tối thiểu một lần một năm</w:t>
            </w:r>
          </w:p>
        </w:tc>
        <w:tc>
          <w:tcPr>
            <w:tcW w:w="382" w:type="pct"/>
            <w:shd w:val="clear" w:color="auto" w:fill="auto"/>
            <w:vAlign w:val="center"/>
          </w:tcPr>
          <w:p w14:paraId="1E740F1F" w14:textId="77777777" w:rsidR="00E75DCF" w:rsidRPr="00EB5BE3" w:rsidRDefault="00E75DCF" w:rsidP="00F97035">
            <w:pPr>
              <w:spacing w:before="40" w:after="40"/>
              <w:jc w:val="center"/>
            </w:pPr>
          </w:p>
        </w:tc>
        <w:tc>
          <w:tcPr>
            <w:tcW w:w="384" w:type="pct"/>
            <w:shd w:val="clear" w:color="auto" w:fill="auto"/>
            <w:vAlign w:val="center"/>
          </w:tcPr>
          <w:p w14:paraId="6574E489" w14:textId="77777777" w:rsidR="00E75DCF" w:rsidRPr="00EB5BE3" w:rsidRDefault="00E75DCF" w:rsidP="00F97035">
            <w:pPr>
              <w:spacing w:before="40" w:after="40"/>
              <w:jc w:val="center"/>
            </w:pPr>
          </w:p>
        </w:tc>
        <w:tc>
          <w:tcPr>
            <w:tcW w:w="433" w:type="pct"/>
          </w:tcPr>
          <w:p w14:paraId="50705886" w14:textId="77777777" w:rsidR="00E75DCF" w:rsidRPr="00EB5BE3" w:rsidRDefault="00E75DCF" w:rsidP="00F97035">
            <w:pPr>
              <w:spacing w:before="40" w:after="40"/>
              <w:rPr>
                <w:lang w:val="pt-BR"/>
              </w:rPr>
            </w:pPr>
          </w:p>
        </w:tc>
        <w:tc>
          <w:tcPr>
            <w:tcW w:w="1272" w:type="pct"/>
            <w:vAlign w:val="center"/>
          </w:tcPr>
          <w:p w14:paraId="0100F715" w14:textId="77777777" w:rsidR="00E75DCF" w:rsidRPr="00EB5BE3" w:rsidRDefault="00E75DCF" w:rsidP="00F97035">
            <w:pPr>
              <w:spacing w:before="40" w:after="40"/>
              <w:rPr>
                <w:lang w:val="pt-BR"/>
              </w:rPr>
            </w:pPr>
          </w:p>
        </w:tc>
      </w:tr>
      <w:tr w:rsidR="00E75DCF" w:rsidRPr="00EB5BE3" w14:paraId="0B9F8C77" w14:textId="77777777" w:rsidTr="00F97035">
        <w:trPr>
          <w:trHeight w:val="325"/>
          <w:jc w:val="center"/>
        </w:trPr>
        <w:tc>
          <w:tcPr>
            <w:tcW w:w="2529" w:type="pct"/>
            <w:vAlign w:val="center"/>
          </w:tcPr>
          <w:p w14:paraId="12BE2624" w14:textId="77777777" w:rsidR="00E75DCF" w:rsidRPr="00EB5BE3" w:rsidRDefault="00E75DCF" w:rsidP="006A12D9">
            <w:pPr>
              <w:pStyle w:val="antoansinhhc"/>
              <w:widowControl/>
              <w:numPr>
                <w:ilvl w:val="0"/>
                <w:numId w:val="33"/>
              </w:numPr>
              <w:adjustRightInd/>
              <w:spacing w:before="40" w:after="40" w:line="288" w:lineRule="auto"/>
              <w:ind w:left="284" w:hanging="284"/>
              <w:jc w:val="left"/>
              <w:textAlignment w:val="auto"/>
              <w:rPr>
                <w:b/>
              </w:rPr>
            </w:pPr>
            <w:r w:rsidRPr="00EB5BE3">
              <w:rPr>
                <w:b/>
              </w:rPr>
              <w:t>Trang thiết bị</w:t>
            </w:r>
          </w:p>
        </w:tc>
        <w:tc>
          <w:tcPr>
            <w:tcW w:w="382" w:type="pct"/>
            <w:shd w:val="clear" w:color="auto" w:fill="auto"/>
            <w:vAlign w:val="center"/>
          </w:tcPr>
          <w:p w14:paraId="23C9EC83" w14:textId="77777777" w:rsidR="00E75DCF" w:rsidRPr="00EB5BE3" w:rsidRDefault="00E75DCF" w:rsidP="00F97035">
            <w:pPr>
              <w:spacing w:before="40" w:after="40"/>
              <w:jc w:val="center"/>
            </w:pPr>
          </w:p>
        </w:tc>
        <w:tc>
          <w:tcPr>
            <w:tcW w:w="384" w:type="pct"/>
            <w:shd w:val="clear" w:color="auto" w:fill="auto"/>
            <w:vAlign w:val="center"/>
          </w:tcPr>
          <w:p w14:paraId="14832CFB" w14:textId="77777777" w:rsidR="00E75DCF" w:rsidRPr="00EB5BE3" w:rsidRDefault="00E75DCF" w:rsidP="00F97035">
            <w:pPr>
              <w:spacing w:before="40" w:after="40"/>
              <w:jc w:val="center"/>
            </w:pPr>
          </w:p>
        </w:tc>
        <w:tc>
          <w:tcPr>
            <w:tcW w:w="433" w:type="pct"/>
          </w:tcPr>
          <w:p w14:paraId="07614AAD" w14:textId="77777777" w:rsidR="00E75DCF" w:rsidRPr="00EB5BE3" w:rsidRDefault="00E75DCF" w:rsidP="00F97035">
            <w:pPr>
              <w:spacing w:before="40" w:after="40"/>
              <w:jc w:val="center"/>
            </w:pPr>
          </w:p>
        </w:tc>
        <w:tc>
          <w:tcPr>
            <w:tcW w:w="1272" w:type="pct"/>
            <w:vAlign w:val="center"/>
          </w:tcPr>
          <w:p w14:paraId="3A7A947F" w14:textId="77777777" w:rsidR="00E75DCF" w:rsidRPr="00EB5BE3" w:rsidRDefault="00E75DCF" w:rsidP="00F97035">
            <w:pPr>
              <w:spacing w:before="40" w:after="40"/>
              <w:jc w:val="center"/>
            </w:pPr>
          </w:p>
        </w:tc>
      </w:tr>
      <w:tr w:rsidR="00E75DCF" w:rsidRPr="00EB5BE3" w14:paraId="25B1E708" w14:textId="77777777" w:rsidTr="00F97035">
        <w:trPr>
          <w:trHeight w:val="495"/>
          <w:jc w:val="center"/>
        </w:trPr>
        <w:tc>
          <w:tcPr>
            <w:tcW w:w="2529" w:type="pct"/>
            <w:vAlign w:val="center"/>
          </w:tcPr>
          <w:p w14:paraId="02DC7592"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vi-VN"/>
              </w:rPr>
            </w:pPr>
            <w:r w:rsidRPr="00EB5BE3">
              <w:rPr>
                <w:szCs w:val="22"/>
                <w:lang w:val="vi-VN"/>
              </w:rPr>
              <w:t>Các thiết bị xét nghiệm phù hợp với kỹ thuật và mẫu bệnh phẩm hoặc vi sinh vật được xét nghiệm</w:t>
            </w:r>
          </w:p>
        </w:tc>
        <w:tc>
          <w:tcPr>
            <w:tcW w:w="382" w:type="pct"/>
            <w:shd w:val="clear" w:color="auto" w:fill="auto"/>
            <w:vAlign w:val="center"/>
          </w:tcPr>
          <w:p w14:paraId="5E970853" w14:textId="77777777" w:rsidR="00E75DCF" w:rsidRPr="00EB5BE3" w:rsidRDefault="00E75DCF" w:rsidP="00F97035">
            <w:pPr>
              <w:spacing w:before="40" w:after="40"/>
              <w:jc w:val="center"/>
              <w:rPr>
                <w:vertAlign w:val="superscript"/>
              </w:rPr>
            </w:pPr>
          </w:p>
        </w:tc>
        <w:tc>
          <w:tcPr>
            <w:tcW w:w="384" w:type="pct"/>
            <w:shd w:val="clear" w:color="auto" w:fill="auto"/>
            <w:vAlign w:val="center"/>
          </w:tcPr>
          <w:p w14:paraId="63275163" w14:textId="77777777" w:rsidR="00E75DCF" w:rsidRPr="00EB5BE3" w:rsidRDefault="00E75DCF" w:rsidP="00F97035">
            <w:pPr>
              <w:spacing w:before="40" w:after="40"/>
              <w:jc w:val="center"/>
            </w:pPr>
          </w:p>
        </w:tc>
        <w:tc>
          <w:tcPr>
            <w:tcW w:w="433" w:type="pct"/>
          </w:tcPr>
          <w:p w14:paraId="766A2FC2" w14:textId="77777777" w:rsidR="00E75DCF" w:rsidRPr="00EB5BE3" w:rsidRDefault="00E75DCF" w:rsidP="00F97035">
            <w:pPr>
              <w:spacing w:before="40" w:after="40"/>
            </w:pPr>
          </w:p>
        </w:tc>
        <w:tc>
          <w:tcPr>
            <w:tcW w:w="1272" w:type="pct"/>
            <w:vAlign w:val="center"/>
          </w:tcPr>
          <w:p w14:paraId="62B71BC9" w14:textId="77777777" w:rsidR="00E75DCF" w:rsidRPr="00EB5BE3" w:rsidRDefault="00E75DCF" w:rsidP="00F97035">
            <w:pPr>
              <w:spacing w:before="40" w:after="40"/>
            </w:pPr>
          </w:p>
        </w:tc>
      </w:tr>
      <w:tr w:rsidR="00E75DCF" w:rsidRPr="00EB5BE3" w14:paraId="73968CFB" w14:textId="77777777" w:rsidTr="00F97035">
        <w:trPr>
          <w:trHeight w:val="495"/>
          <w:jc w:val="center"/>
        </w:trPr>
        <w:tc>
          <w:tcPr>
            <w:tcW w:w="2529" w:type="pct"/>
            <w:vAlign w:val="center"/>
          </w:tcPr>
          <w:p w14:paraId="34F8DECC"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vi-VN"/>
              </w:rPr>
            </w:pPr>
            <w:r w:rsidRPr="00EB5BE3">
              <w:rPr>
                <w:szCs w:val="22"/>
                <w:lang w:val="vi-VN"/>
              </w:rPr>
              <w:t>Các thiết bị PXN phải có đủ thông tin và được ghi nhãn, quản lý, sử dụng, kiểm định và hiệu chuẩn theo quy định tại Nghị định số 36/2016/NĐ-CP ngày 15 tháng 5 năm 2016 của Chính phủ về quản lý trang thiết bị y tế</w:t>
            </w:r>
          </w:p>
        </w:tc>
        <w:tc>
          <w:tcPr>
            <w:tcW w:w="382" w:type="pct"/>
            <w:shd w:val="clear" w:color="auto" w:fill="auto"/>
            <w:vAlign w:val="center"/>
          </w:tcPr>
          <w:p w14:paraId="4A87F720" w14:textId="77777777" w:rsidR="00E75DCF" w:rsidRPr="00EB5BE3" w:rsidRDefault="00E75DCF" w:rsidP="00F97035">
            <w:pPr>
              <w:spacing w:before="40" w:after="40"/>
              <w:jc w:val="center"/>
              <w:rPr>
                <w:vertAlign w:val="superscript"/>
              </w:rPr>
            </w:pPr>
          </w:p>
        </w:tc>
        <w:tc>
          <w:tcPr>
            <w:tcW w:w="384" w:type="pct"/>
            <w:shd w:val="clear" w:color="auto" w:fill="auto"/>
            <w:vAlign w:val="center"/>
          </w:tcPr>
          <w:p w14:paraId="5D20573F" w14:textId="77777777" w:rsidR="00E75DCF" w:rsidRPr="00EB5BE3" w:rsidRDefault="00E75DCF" w:rsidP="00F97035">
            <w:pPr>
              <w:spacing w:before="40" w:after="40"/>
              <w:jc w:val="center"/>
            </w:pPr>
          </w:p>
        </w:tc>
        <w:tc>
          <w:tcPr>
            <w:tcW w:w="433" w:type="pct"/>
          </w:tcPr>
          <w:p w14:paraId="3CBFF6CF" w14:textId="77777777" w:rsidR="00E75DCF" w:rsidRPr="00EB5BE3" w:rsidRDefault="00E75DCF" w:rsidP="00F97035">
            <w:pPr>
              <w:spacing w:before="40" w:after="40"/>
            </w:pPr>
          </w:p>
        </w:tc>
        <w:tc>
          <w:tcPr>
            <w:tcW w:w="1272" w:type="pct"/>
            <w:vAlign w:val="center"/>
          </w:tcPr>
          <w:p w14:paraId="2B6C44C2" w14:textId="77777777" w:rsidR="00E75DCF" w:rsidRPr="00EB5BE3" w:rsidRDefault="00E75DCF" w:rsidP="00F97035">
            <w:pPr>
              <w:spacing w:before="40" w:after="40"/>
            </w:pPr>
          </w:p>
        </w:tc>
      </w:tr>
      <w:tr w:rsidR="00E75DCF" w:rsidRPr="00EB5BE3" w14:paraId="26422883" w14:textId="77777777" w:rsidTr="00F97035">
        <w:trPr>
          <w:trHeight w:val="495"/>
          <w:jc w:val="center"/>
        </w:trPr>
        <w:tc>
          <w:tcPr>
            <w:tcW w:w="2529" w:type="pct"/>
            <w:vAlign w:val="center"/>
          </w:tcPr>
          <w:p w14:paraId="71AB7676"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vi-VN"/>
              </w:rPr>
            </w:pPr>
            <w:r w:rsidRPr="00EB5BE3">
              <w:rPr>
                <w:szCs w:val="22"/>
                <w:lang w:val="vi-VN"/>
              </w:rPr>
              <w:t>Khi lắp đặt và vận hành, các thiết bị phải bảo đảm các yêu cầu và thông số kỹ thuật của nhà sản xuất</w:t>
            </w:r>
          </w:p>
        </w:tc>
        <w:tc>
          <w:tcPr>
            <w:tcW w:w="382" w:type="pct"/>
            <w:shd w:val="clear" w:color="auto" w:fill="auto"/>
            <w:vAlign w:val="center"/>
          </w:tcPr>
          <w:p w14:paraId="59EC81AE" w14:textId="77777777" w:rsidR="00E75DCF" w:rsidRPr="00EB5BE3" w:rsidRDefault="00E75DCF" w:rsidP="00F97035">
            <w:pPr>
              <w:spacing w:before="40" w:after="40"/>
              <w:jc w:val="center"/>
              <w:rPr>
                <w:vertAlign w:val="superscript"/>
              </w:rPr>
            </w:pPr>
          </w:p>
        </w:tc>
        <w:tc>
          <w:tcPr>
            <w:tcW w:w="384" w:type="pct"/>
            <w:shd w:val="clear" w:color="auto" w:fill="auto"/>
            <w:vAlign w:val="center"/>
          </w:tcPr>
          <w:p w14:paraId="6137D0F1" w14:textId="77777777" w:rsidR="00E75DCF" w:rsidRPr="00EB5BE3" w:rsidRDefault="00E75DCF" w:rsidP="00F97035">
            <w:pPr>
              <w:spacing w:before="40" w:after="40"/>
              <w:jc w:val="center"/>
            </w:pPr>
          </w:p>
        </w:tc>
        <w:tc>
          <w:tcPr>
            <w:tcW w:w="433" w:type="pct"/>
          </w:tcPr>
          <w:p w14:paraId="35579A7F" w14:textId="77777777" w:rsidR="00E75DCF" w:rsidRPr="00EB5BE3" w:rsidRDefault="00E75DCF" w:rsidP="00F97035">
            <w:pPr>
              <w:spacing w:before="40" w:after="40"/>
            </w:pPr>
          </w:p>
        </w:tc>
        <w:tc>
          <w:tcPr>
            <w:tcW w:w="1272" w:type="pct"/>
            <w:vAlign w:val="center"/>
          </w:tcPr>
          <w:p w14:paraId="7CCED805" w14:textId="77777777" w:rsidR="00E75DCF" w:rsidRPr="00EB5BE3" w:rsidRDefault="00E75DCF" w:rsidP="00F97035">
            <w:pPr>
              <w:spacing w:before="40" w:after="40"/>
            </w:pPr>
          </w:p>
        </w:tc>
      </w:tr>
      <w:tr w:rsidR="00E75DCF" w:rsidRPr="00EB5BE3" w14:paraId="34E69AA7" w14:textId="77777777" w:rsidTr="00F97035">
        <w:trPr>
          <w:trHeight w:val="495"/>
          <w:jc w:val="center"/>
        </w:trPr>
        <w:tc>
          <w:tcPr>
            <w:tcW w:w="2529" w:type="pct"/>
            <w:vAlign w:val="center"/>
          </w:tcPr>
          <w:p w14:paraId="5318E442"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vi-VN"/>
              </w:rPr>
            </w:pPr>
            <w:r w:rsidRPr="00EB5BE3">
              <w:rPr>
                <w:szCs w:val="22"/>
                <w:lang w:val="vi-VN"/>
              </w:rPr>
              <w:t>Không sử dụng thiết bị PXN vào mục đích khác</w:t>
            </w:r>
          </w:p>
        </w:tc>
        <w:tc>
          <w:tcPr>
            <w:tcW w:w="382" w:type="pct"/>
            <w:shd w:val="clear" w:color="auto" w:fill="auto"/>
            <w:vAlign w:val="center"/>
          </w:tcPr>
          <w:p w14:paraId="7CF99A6E" w14:textId="77777777" w:rsidR="00E75DCF" w:rsidRPr="00EB5BE3" w:rsidRDefault="00E75DCF" w:rsidP="00F97035">
            <w:pPr>
              <w:spacing w:before="40" w:after="40"/>
              <w:jc w:val="center"/>
              <w:rPr>
                <w:vertAlign w:val="superscript"/>
              </w:rPr>
            </w:pPr>
          </w:p>
        </w:tc>
        <w:tc>
          <w:tcPr>
            <w:tcW w:w="384" w:type="pct"/>
            <w:shd w:val="clear" w:color="auto" w:fill="auto"/>
            <w:vAlign w:val="center"/>
          </w:tcPr>
          <w:p w14:paraId="0EA661BA" w14:textId="77777777" w:rsidR="00E75DCF" w:rsidRPr="00EB5BE3" w:rsidRDefault="00E75DCF" w:rsidP="00F97035">
            <w:pPr>
              <w:spacing w:before="40" w:after="40"/>
              <w:jc w:val="center"/>
            </w:pPr>
          </w:p>
        </w:tc>
        <w:tc>
          <w:tcPr>
            <w:tcW w:w="433" w:type="pct"/>
          </w:tcPr>
          <w:p w14:paraId="1FFFE87A" w14:textId="77777777" w:rsidR="00E75DCF" w:rsidRPr="00EB5BE3" w:rsidRDefault="00E75DCF" w:rsidP="00F97035">
            <w:pPr>
              <w:spacing w:before="40" w:after="40"/>
            </w:pPr>
          </w:p>
        </w:tc>
        <w:tc>
          <w:tcPr>
            <w:tcW w:w="1272" w:type="pct"/>
            <w:vAlign w:val="center"/>
          </w:tcPr>
          <w:p w14:paraId="378643DF" w14:textId="77777777" w:rsidR="00E75DCF" w:rsidRPr="00EB5BE3" w:rsidRDefault="00E75DCF" w:rsidP="00F97035">
            <w:pPr>
              <w:spacing w:before="40" w:after="40"/>
            </w:pPr>
          </w:p>
        </w:tc>
      </w:tr>
      <w:tr w:rsidR="00E75DCF" w:rsidRPr="00EB5BE3" w14:paraId="33EF6C71" w14:textId="77777777" w:rsidTr="00F97035">
        <w:trPr>
          <w:trHeight w:val="293"/>
          <w:jc w:val="center"/>
        </w:trPr>
        <w:tc>
          <w:tcPr>
            <w:tcW w:w="2529" w:type="pct"/>
            <w:vAlign w:val="center"/>
          </w:tcPr>
          <w:p w14:paraId="0DC7CDF1" w14:textId="77777777" w:rsidR="00E75DCF" w:rsidRPr="00EB5BE3" w:rsidRDefault="00E75DCF" w:rsidP="00F97035">
            <w:pPr>
              <w:pStyle w:val="antoansinhhc"/>
              <w:tabs>
                <w:tab w:val="left" w:pos="567"/>
              </w:tabs>
              <w:spacing w:before="40" w:after="40" w:line="288" w:lineRule="auto"/>
              <w:jc w:val="left"/>
              <w:rPr>
                <w:b/>
                <w:i/>
              </w:rPr>
            </w:pPr>
            <w:r w:rsidRPr="00EB5BE3">
              <w:rPr>
                <w:b/>
                <w:i/>
              </w:rPr>
              <w:t>Có các bao bì, dụng cụ, thiết bị lưu chứa chất thải y tế theo quy định:</w:t>
            </w:r>
          </w:p>
        </w:tc>
        <w:tc>
          <w:tcPr>
            <w:tcW w:w="382" w:type="pct"/>
            <w:shd w:val="clear" w:color="auto" w:fill="auto"/>
            <w:vAlign w:val="center"/>
          </w:tcPr>
          <w:p w14:paraId="45343ECA" w14:textId="77777777" w:rsidR="00E75DCF" w:rsidRPr="00EB5BE3" w:rsidRDefault="00E75DCF" w:rsidP="00F97035">
            <w:pPr>
              <w:spacing w:before="40" w:after="40"/>
              <w:jc w:val="center"/>
              <w:rPr>
                <w:vertAlign w:val="superscript"/>
              </w:rPr>
            </w:pPr>
          </w:p>
        </w:tc>
        <w:tc>
          <w:tcPr>
            <w:tcW w:w="384" w:type="pct"/>
            <w:shd w:val="clear" w:color="auto" w:fill="auto"/>
            <w:vAlign w:val="center"/>
          </w:tcPr>
          <w:p w14:paraId="0059939E" w14:textId="77777777" w:rsidR="00E75DCF" w:rsidRPr="00EB5BE3" w:rsidRDefault="00E75DCF" w:rsidP="00F97035">
            <w:pPr>
              <w:spacing w:before="40" w:after="40"/>
              <w:jc w:val="center"/>
            </w:pPr>
          </w:p>
        </w:tc>
        <w:tc>
          <w:tcPr>
            <w:tcW w:w="433" w:type="pct"/>
          </w:tcPr>
          <w:p w14:paraId="0780CBC6" w14:textId="77777777" w:rsidR="00E75DCF" w:rsidRPr="00EB5BE3" w:rsidRDefault="00E75DCF" w:rsidP="00F97035">
            <w:pPr>
              <w:spacing w:before="40" w:after="40"/>
            </w:pPr>
          </w:p>
        </w:tc>
        <w:tc>
          <w:tcPr>
            <w:tcW w:w="1272" w:type="pct"/>
            <w:vAlign w:val="center"/>
          </w:tcPr>
          <w:p w14:paraId="73162752" w14:textId="77777777" w:rsidR="00E75DCF" w:rsidRPr="00EB5BE3" w:rsidRDefault="00E75DCF" w:rsidP="00F97035">
            <w:pPr>
              <w:spacing w:before="40" w:after="40"/>
            </w:pPr>
          </w:p>
        </w:tc>
      </w:tr>
      <w:tr w:rsidR="00E75DCF" w:rsidRPr="00EB5BE3" w14:paraId="6A4A91AC" w14:textId="77777777" w:rsidTr="00F97035">
        <w:trPr>
          <w:trHeight w:val="146"/>
          <w:jc w:val="center"/>
        </w:trPr>
        <w:tc>
          <w:tcPr>
            <w:tcW w:w="2529" w:type="pct"/>
            <w:vAlign w:val="center"/>
          </w:tcPr>
          <w:p w14:paraId="031FF8C1"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lastRenderedPageBreak/>
              <w:t>Có túi, thùng màu vàng đựng chất thải lây nhiễm</w:t>
            </w:r>
          </w:p>
        </w:tc>
        <w:tc>
          <w:tcPr>
            <w:tcW w:w="382" w:type="pct"/>
            <w:shd w:val="clear" w:color="auto" w:fill="auto"/>
            <w:vAlign w:val="center"/>
          </w:tcPr>
          <w:p w14:paraId="7C96C573" w14:textId="77777777" w:rsidR="00E75DCF" w:rsidRPr="00EB5BE3" w:rsidRDefault="00E75DCF" w:rsidP="00F97035">
            <w:pPr>
              <w:spacing w:before="40" w:after="40"/>
              <w:jc w:val="center"/>
            </w:pPr>
          </w:p>
        </w:tc>
        <w:tc>
          <w:tcPr>
            <w:tcW w:w="384" w:type="pct"/>
            <w:shd w:val="clear" w:color="auto" w:fill="auto"/>
            <w:vAlign w:val="center"/>
          </w:tcPr>
          <w:p w14:paraId="3F21B59B" w14:textId="77777777" w:rsidR="00E75DCF" w:rsidRPr="00EB5BE3" w:rsidRDefault="00E75DCF" w:rsidP="00F97035">
            <w:pPr>
              <w:spacing w:before="40" w:after="40"/>
              <w:jc w:val="center"/>
            </w:pPr>
          </w:p>
        </w:tc>
        <w:tc>
          <w:tcPr>
            <w:tcW w:w="433" w:type="pct"/>
          </w:tcPr>
          <w:p w14:paraId="0B40CA36" w14:textId="77777777" w:rsidR="00E75DCF" w:rsidRPr="00EB5BE3" w:rsidRDefault="00E75DCF" w:rsidP="00F97035">
            <w:pPr>
              <w:spacing w:before="40" w:after="40"/>
            </w:pPr>
          </w:p>
        </w:tc>
        <w:tc>
          <w:tcPr>
            <w:tcW w:w="1272" w:type="pct"/>
            <w:vAlign w:val="center"/>
          </w:tcPr>
          <w:p w14:paraId="4F9A375C" w14:textId="77777777" w:rsidR="00E75DCF" w:rsidRPr="00EB5BE3" w:rsidRDefault="00E75DCF" w:rsidP="00F97035">
            <w:pPr>
              <w:pStyle w:val="antoansinhhc"/>
              <w:spacing w:before="40" w:after="40" w:line="288" w:lineRule="auto"/>
              <w:jc w:val="left"/>
            </w:pPr>
          </w:p>
        </w:tc>
      </w:tr>
      <w:tr w:rsidR="00E75DCF" w:rsidRPr="00EB5BE3" w14:paraId="04E3D2D8" w14:textId="77777777" w:rsidTr="00F97035">
        <w:trPr>
          <w:trHeight w:val="146"/>
          <w:jc w:val="center"/>
        </w:trPr>
        <w:tc>
          <w:tcPr>
            <w:tcW w:w="2529" w:type="pct"/>
            <w:vAlign w:val="center"/>
          </w:tcPr>
          <w:p w14:paraId="49C357BD"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t>Có túi, thùng màu xanh đựng chất thải thông thường</w:t>
            </w:r>
          </w:p>
        </w:tc>
        <w:tc>
          <w:tcPr>
            <w:tcW w:w="382" w:type="pct"/>
            <w:shd w:val="clear" w:color="auto" w:fill="auto"/>
            <w:vAlign w:val="center"/>
          </w:tcPr>
          <w:p w14:paraId="6609C8D9" w14:textId="77777777" w:rsidR="00E75DCF" w:rsidRPr="00EB5BE3" w:rsidRDefault="00E75DCF" w:rsidP="00F97035">
            <w:pPr>
              <w:spacing w:before="40" w:after="40"/>
              <w:jc w:val="center"/>
            </w:pPr>
          </w:p>
        </w:tc>
        <w:tc>
          <w:tcPr>
            <w:tcW w:w="384" w:type="pct"/>
            <w:shd w:val="clear" w:color="auto" w:fill="auto"/>
            <w:vAlign w:val="center"/>
          </w:tcPr>
          <w:p w14:paraId="206B08D9" w14:textId="77777777" w:rsidR="00E75DCF" w:rsidRPr="00EB5BE3" w:rsidRDefault="00E75DCF" w:rsidP="00F97035">
            <w:pPr>
              <w:spacing w:before="40" w:after="40"/>
              <w:jc w:val="center"/>
            </w:pPr>
          </w:p>
        </w:tc>
        <w:tc>
          <w:tcPr>
            <w:tcW w:w="433" w:type="pct"/>
          </w:tcPr>
          <w:p w14:paraId="453F2268" w14:textId="77777777" w:rsidR="00E75DCF" w:rsidRPr="00EB5BE3" w:rsidRDefault="00E75DCF" w:rsidP="00F97035">
            <w:pPr>
              <w:spacing w:before="40" w:after="40"/>
            </w:pPr>
          </w:p>
        </w:tc>
        <w:tc>
          <w:tcPr>
            <w:tcW w:w="1272" w:type="pct"/>
            <w:vAlign w:val="center"/>
          </w:tcPr>
          <w:p w14:paraId="2217C4C1" w14:textId="77777777" w:rsidR="00E75DCF" w:rsidRPr="00EB5BE3" w:rsidRDefault="00E75DCF" w:rsidP="00F97035">
            <w:pPr>
              <w:pStyle w:val="antoansinhhc"/>
              <w:spacing w:before="40" w:after="40" w:line="288" w:lineRule="auto"/>
              <w:jc w:val="left"/>
            </w:pPr>
          </w:p>
        </w:tc>
      </w:tr>
      <w:tr w:rsidR="00E75DCF" w:rsidRPr="00EB5BE3" w14:paraId="34A0E073" w14:textId="77777777" w:rsidTr="00F97035">
        <w:trPr>
          <w:trHeight w:val="146"/>
          <w:jc w:val="center"/>
        </w:trPr>
        <w:tc>
          <w:tcPr>
            <w:tcW w:w="2529" w:type="pct"/>
            <w:vAlign w:val="center"/>
          </w:tcPr>
          <w:p w14:paraId="331C5AD2"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pacing w:val="-4"/>
                <w:kern w:val="24"/>
              </w:rPr>
            </w:pPr>
            <w:r w:rsidRPr="00EB5BE3">
              <w:rPr>
                <w:spacing w:val="-4"/>
                <w:kern w:val="24"/>
              </w:rPr>
              <w:t>Có túi, thùng màu đen đựng chất thải hóa học nguy hại và chất phóng xạ</w:t>
            </w:r>
          </w:p>
        </w:tc>
        <w:tc>
          <w:tcPr>
            <w:tcW w:w="382" w:type="pct"/>
            <w:shd w:val="clear" w:color="auto" w:fill="auto"/>
            <w:vAlign w:val="center"/>
          </w:tcPr>
          <w:p w14:paraId="61D50686" w14:textId="77777777" w:rsidR="00E75DCF" w:rsidRPr="00EB5BE3" w:rsidRDefault="00E75DCF" w:rsidP="00F97035">
            <w:pPr>
              <w:spacing w:before="40" w:after="40"/>
              <w:jc w:val="center"/>
            </w:pPr>
          </w:p>
        </w:tc>
        <w:tc>
          <w:tcPr>
            <w:tcW w:w="384" w:type="pct"/>
            <w:shd w:val="clear" w:color="auto" w:fill="auto"/>
            <w:vAlign w:val="center"/>
          </w:tcPr>
          <w:p w14:paraId="44683386" w14:textId="77777777" w:rsidR="00E75DCF" w:rsidRPr="00EB5BE3" w:rsidRDefault="00E75DCF" w:rsidP="00F97035">
            <w:pPr>
              <w:spacing w:before="40" w:after="40"/>
              <w:jc w:val="center"/>
            </w:pPr>
          </w:p>
        </w:tc>
        <w:tc>
          <w:tcPr>
            <w:tcW w:w="433" w:type="pct"/>
            <w:vAlign w:val="center"/>
          </w:tcPr>
          <w:p w14:paraId="6C8D6448" w14:textId="77777777" w:rsidR="00E75DCF" w:rsidRPr="00EB5BE3" w:rsidRDefault="00E75DCF" w:rsidP="00F97035">
            <w:pPr>
              <w:spacing w:before="40" w:after="40"/>
              <w:jc w:val="center"/>
            </w:pPr>
          </w:p>
        </w:tc>
        <w:tc>
          <w:tcPr>
            <w:tcW w:w="1272" w:type="pct"/>
            <w:vAlign w:val="center"/>
          </w:tcPr>
          <w:p w14:paraId="074D1EBD" w14:textId="77777777" w:rsidR="00E75DCF" w:rsidRPr="00EB5BE3" w:rsidRDefault="00E75DCF" w:rsidP="00F97035">
            <w:pPr>
              <w:pStyle w:val="antoansinhhc"/>
              <w:spacing w:before="40" w:after="40" w:line="288" w:lineRule="auto"/>
              <w:jc w:val="left"/>
            </w:pPr>
          </w:p>
        </w:tc>
      </w:tr>
      <w:tr w:rsidR="00E75DCF" w:rsidRPr="00EB5BE3" w14:paraId="20F06F92" w14:textId="77777777" w:rsidTr="00F97035">
        <w:trPr>
          <w:trHeight w:val="146"/>
          <w:jc w:val="center"/>
        </w:trPr>
        <w:tc>
          <w:tcPr>
            <w:tcW w:w="2529" w:type="pct"/>
            <w:vAlign w:val="center"/>
          </w:tcPr>
          <w:p w14:paraId="1ACF6090"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vi-VN"/>
              </w:rPr>
            </w:pPr>
            <w:r w:rsidRPr="00EB5BE3">
              <w:rPr>
                <w:szCs w:val="22"/>
                <w:lang w:val="vi-VN"/>
              </w:rPr>
              <w:t>Có túi, thùng màu trắng đựng chất thải tái chế</w:t>
            </w:r>
          </w:p>
        </w:tc>
        <w:tc>
          <w:tcPr>
            <w:tcW w:w="382" w:type="pct"/>
            <w:shd w:val="clear" w:color="auto" w:fill="auto"/>
            <w:vAlign w:val="center"/>
          </w:tcPr>
          <w:p w14:paraId="20B8446A" w14:textId="77777777" w:rsidR="00E75DCF" w:rsidRPr="00EB5BE3" w:rsidRDefault="00E75DCF" w:rsidP="00F97035">
            <w:pPr>
              <w:spacing w:before="40" w:after="40"/>
              <w:jc w:val="center"/>
            </w:pPr>
          </w:p>
        </w:tc>
        <w:tc>
          <w:tcPr>
            <w:tcW w:w="384" w:type="pct"/>
            <w:shd w:val="clear" w:color="auto" w:fill="auto"/>
            <w:vAlign w:val="center"/>
          </w:tcPr>
          <w:p w14:paraId="582550A7" w14:textId="77777777" w:rsidR="00E75DCF" w:rsidRPr="00EB5BE3" w:rsidRDefault="00E75DCF" w:rsidP="00F97035">
            <w:pPr>
              <w:spacing w:before="40" w:after="40"/>
              <w:jc w:val="center"/>
            </w:pPr>
          </w:p>
        </w:tc>
        <w:tc>
          <w:tcPr>
            <w:tcW w:w="433" w:type="pct"/>
            <w:vAlign w:val="center"/>
          </w:tcPr>
          <w:p w14:paraId="2A93EEB6" w14:textId="77777777" w:rsidR="00E75DCF" w:rsidRPr="00EB5BE3" w:rsidRDefault="00E75DCF" w:rsidP="00F97035">
            <w:pPr>
              <w:spacing w:before="40" w:after="40"/>
              <w:jc w:val="center"/>
            </w:pPr>
          </w:p>
        </w:tc>
        <w:tc>
          <w:tcPr>
            <w:tcW w:w="1272" w:type="pct"/>
            <w:vAlign w:val="center"/>
          </w:tcPr>
          <w:p w14:paraId="08398002" w14:textId="77777777" w:rsidR="00E75DCF" w:rsidRPr="00EB5BE3" w:rsidRDefault="00E75DCF" w:rsidP="00F97035">
            <w:pPr>
              <w:pStyle w:val="antoansinhhc"/>
              <w:spacing w:before="40" w:after="40" w:line="288" w:lineRule="auto"/>
              <w:jc w:val="left"/>
            </w:pPr>
          </w:p>
        </w:tc>
      </w:tr>
      <w:tr w:rsidR="00E75DCF" w:rsidRPr="00EB5BE3" w14:paraId="1A7F2B09" w14:textId="77777777" w:rsidTr="00F97035">
        <w:trPr>
          <w:trHeight w:val="146"/>
          <w:jc w:val="center"/>
        </w:trPr>
        <w:tc>
          <w:tcPr>
            <w:tcW w:w="2529" w:type="pct"/>
            <w:vAlign w:val="center"/>
          </w:tcPr>
          <w:p w14:paraId="42F4F946"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vi-VN"/>
              </w:rPr>
            </w:pPr>
            <w:r w:rsidRPr="00EB5BE3">
              <w:rPr>
                <w:szCs w:val="22"/>
                <w:lang w:val="vi-VN"/>
              </w:rPr>
              <w:t>Có hộp đựng chất thải sắc nhọn màu vàng</w:t>
            </w:r>
          </w:p>
        </w:tc>
        <w:tc>
          <w:tcPr>
            <w:tcW w:w="382" w:type="pct"/>
            <w:shd w:val="clear" w:color="auto" w:fill="auto"/>
            <w:vAlign w:val="center"/>
          </w:tcPr>
          <w:p w14:paraId="4B0BC5F9" w14:textId="77777777" w:rsidR="00E75DCF" w:rsidRPr="00EB5BE3" w:rsidRDefault="00E75DCF" w:rsidP="00F97035">
            <w:pPr>
              <w:spacing w:before="40" w:after="40"/>
              <w:jc w:val="center"/>
            </w:pPr>
          </w:p>
        </w:tc>
        <w:tc>
          <w:tcPr>
            <w:tcW w:w="384" w:type="pct"/>
            <w:shd w:val="clear" w:color="auto" w:fill="auto"/>
            <w:vAlign w:val="center"/>
          </w:tcPr>
          <w:p w14:paraId="1DB6CF9B" w14:textId="77777777" w:rsidR="00E75DCF" w:rsidRPr="00EB5BE3" w:rsidRDefault="00E75DCF" w:rsidP="00F97035">
            <w:pPr>
              <w:spacing w:before="40" w:after="40"/>
              <w:jc w:val="center"/>
            </w:pPr>
          </w:p>
        </w:tc>
        <w:tc>
          <w:tcPr>
            <w:tcW w:w="433" w:type="pct"/>
            <w:vAlign w:val="center"/>
          </w:tcPr>
          <w:p w14:paraId="0947213D" w14:textId="77777777" w:rsidR="00E75DCF" w:rsidRPr="00EB5BE3" w:rsidRDefault="00E75DCF" w:rsidP="00F97035">
            <w:pPr>
              <w:spacing w:before="40" w:after="40"/>
              <w:jc w:val="center"/>
            </w:pPr>
          </w:p>
        </w:tc>
        <w:tc>
          <w:tcPr>
            <w:tcW w:w="1272" w:type="pct"/>
            <w:vAlign w:val="center"/>
          </w:tcPr>
          <w:p w14:paraId="08D2CFEB" w14:textId="77777777" w:rsidR="00E75DCF" w:rsidRPr="00EB5BE3" w:rsidRDefault="00E75DCF" w:rsidP="00F97035">
            <w:pPr>
              <w:pStyle w:val="antoansinhhc"/>
              <w:spacing w:before="40" w:after="40" w:line="288" w:lineRule="auto"/>
              <w:jc w:val="left"/>
            </w:pPr>
          </w:p>
        </w:tc>
      </w:tr>
      <w:tr w:rsidR="00E75DCF" w:rsidRPr="00EB5BE3" w14:paraId="167E5DC6" w14:textId="77777777" w:rsidTr="00F97035">
        <w:trPr>
          <w:trHeight w:val="104"/>
          <w:jc w:val="center"/>
        </w:trPr>
        <w:tc>
          <w:tcPr>
            <w:tcW w:w="2529" w:type="pct"/>
            <w:vAlign w:val="center"/>
          </w:tcPr>
          <w:p w14:paraId="1BA2C8BF"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vi-VN"/>
              </w:rPr>
            </w:pPr>
            <w:r w:rsidRPr="00EB5BE3">
              <w:rPr>
                <w:szCs w:val="22"/>
                <w:lang w:val="vi-VN"/>
              </w:rPr>
              <w:t>Có tủ ATSH cấp II trở lên</w:t>
            </w:r>
          </w:p>
        </w:tc>
        <w:tc>
          <w:tcPr>
            <w:tcW w:w="382" w:type="pct"/>
            <w:shd w:val="clear" w:color="auto" w:fill="auto"/>
            <w:vAlign w:val="center"/>
          </w:tcPr>
          <w:p w14:paraId="4EFBFE02" w14:textId="77777777" w:rsidR="00E75DCF" w:rsidRPr="00EB5BE3" w:rsidRDefault="00E75DCF" w:rsidP="00F97035">
            <w:pPr>
              <w:spacing w:before="40" w:after="40"/>
              <w:jc w:val="center"/>
            </w:pPr>
          </w:p>
        </w:tc>
        <w:tc>
          <w:tcPr>
            <w:tcW w:w="384" w:type="pct"/>
            <w:shd w:val="clear" w:color="auto" w:fill="auto"/>
            <w:vAlign w:val="center"/>
          </w:tcPr>
          <w:p w14:paraId="344C7C87" w14:textId="77777777" w:rsidR="00E75DCF" w:rsidRPr="00EB5BE3" w:rsidRDefault="00E75DCF" w:rsidP="00F97035">
            <w:pPr>
              <w:spacing w:before="40" w:after="40"/>
              <w:jc w:val="center"/>
            </w:pPr>
          </w:p>
        </w:tc>
        <w:tc>
          <w:tcPr>
            <w:tcW w:w="433" w:type="pct"/>
            <w:vAlign w:val="center"/>
          </w:tcPr>
          <w:p w14:paraId="75520CCC" w14:textId="77777777" w:rsidR="00E75DCF" w:rsidRPr="00EB5BE3" w:rsidRDefault="00E75DCF" w:rsidP="00F97035">
            <w:pPr>
              <w:spacing w:before="40" w:after="40"/>
              <w:jc w:val="center"/>
            </w:pPr>
          </w:p>
        </w:tc>
        <w:tc>
          <w:tcPr>
            <w:tcW w:w="1272" w:type="pct"/>
            <w:vAlign w:val="center"/>
          </w:tcPr>
          <w:p w14:paraId="67C1F26E" w14:textId="77777777" w:rsidR="00E75DCF" w:rsidRPr="00EB5BE3" w:rsidRDefault="00E75DCF" w:rsidP="00F97035">
            <w:pPr>
              <w:spacing w:before="40" w:after="40"/>
            </w:pPr>
          </w:p>
        </w:tc>
      </w:tr>
      <w:tr w:rsidR="00E75DCF" w:rsidRPr="00EB5BE3" w14:paraId="43EB110C" w14:textId="77777777" w:rsidTr="00F97035">
        <w:trPr>
          <w:trHeight w:val="146"/>
          <w:jc w:val="center"/>
        </w:trPr>
        <w:tc>
          <w:tcPr>
            <w:tcW w:w="2529" w:type="pct"/>
            <w:vAlign w:val="center"/>
          </w:tcPr>
          <w:p w14:paraId="08E0396B"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vi-VN"/>
              </w:rPr>
            </w:pPr>
            <w:r w:rsidRPr="00EB5BE3">
              <w:rPr>
                <w:szCs w:val="22"/>
                <w:lang w:val="vi-VN"/>
              </w:rPr>
              <w:t>Sử dụng thiết bị hấp chất thải y tế lây nhiễm và kiểm định định kỳ theo quy định tại Thông tư số 07/2014/TT-BLĐTBXH ngày 06 tháng 3 năm 2014 của Bộ trưởng Bộ Lao động - Thương binh và Xã hội về ban hành 27 quy trình kiểm định kỹ thuật an toàn đối với máy, thiết bị có yêu cầu nghiêm ngặt về an toàn lao động</w:t>
            </w:r>
          </w:p>
        </w:tc>
        <w:tc>
          <w:tcPr>
            <w:tcW w:w="382" w:type="pct"/>
            <w:shd w:val="clear" w:color="auto" w:fill="auto"/>
            <w:vAlign w:val="center"/>
          </w:tcPr>
          <w:p w14:paraId="1D077219" w14:textId="77777777" w:rsidR="00E75DCF" w:rsidRPr="00EB5BE3" w:rsidRDefault="00E75DCF" w:rsidP="00F97035">
            <w:pPr>
              <w:spacing w:before="40" w:after="40"/>
              <w:jc w:val="center"/>
            </w:pPr>
          </w:p>
        </w:tc>
        <w:tc>
          <w:tcPr>
            <w:tcW w:w="384" w:type="pct"/>
            <w:shd w:val="clear" w:color="auto" w:fill="auto"/>
            <w:vAlign w:val="center"/>
          </w:tcPr>
          <w:p w14:paraId="41B0F3B6" w14:textId="77777777" w:rsidR="00E75DCF" w:rsidRPr="00EB5BE3" w:rsidRDefault="00E75DCF" w:rsidP="00F97035">
            <w:pPr>
              <w:spacing w:before="40" w:after="40"/>
              <w:jc w:val="center"/>
            </w:pPr>
          </w:p>
        </w:tc>
        <w:tc>
          <w:tcPr>
            <w:tcW w:w="433" w:type="pct"/>
          </w:tcPr>
          <w:p w14:paraId="3C8263A9" w14:textId="77777777" w:rsidR="00E75DCF" w:rsidRPr="00EB5BE3" w:rsidRDefault="00E75DCF" w:rsidP="00F97035">
            <w:pPr>
              <w:spacing w:before="40" w:after="40"/>
            </w:pPr>
          </w:p>
        </w:tc>
        <w:tc>
          <w:tcPr>
            <w:tcW w:w="1272" w:type="pct"/>
            <w:vAlign w:val="center"/>
          </w:tcPr>
          <w:p w14:paraId="71361C5D" w14:textId="77777777" w:rsidR="00E75DCF" w:rsidRPr="00EB5BE3" w:rsidRDefault="00E75DCF" w:rsidP="00F97035">
            <w:pPr>
              <w:spacing w:before="40" w:after="40"/>
            </w:pPr>
          </w:p>
        </w:tc>
      </w:tr>
      <w:tr w:rsidR="00E75DCF" w:rsidRPr="00EB5BE3" w14:paraId="11880050" w14:textId="77777777" w:rsidTr="00F97035">
        <w:trPr>
          <w:trHeight w:val="146"/>
          <w:jc w:val="center"/>
        </w:trPr>
        <w:tc>
          <w:tcPr>
            <w:tcW w:w="2529" w:type="pct"/>
            <w:vAlign w:val="center"/>
          </w:tcPr>
          <w:p w14:paraId="2BF9DD8A"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vi-VN"/>
              </w:rPr>
            </w:pPr>
            <w:r w:rsidRPr="00EB5BE3">
              <w:rPr>
                <w:szCs w:val="22"/>
                <w:lang w:val="vi-VN"/>
              </w:rPr>
              <w:t>Các trang thiết bị bảo hộ cá nhân phù hợp với loại kỹ thuật xét nghiệm thực hiện tại cơ sở xét nghiệm ATSH cấp III</w:t>
            </w:r>
          </w:p>
        </w:tc>
        <w:tc>
          <w:tcPr>
            <w:tcW w:w="382" w:type="pct"/>
            <w:shd w:val="clear" w:color="auto" w:fill="auto"/>
            <w:vAlign w:val="center"/>
          </w:tcPr>
          <w:p w14:paraId="2BB4CB5B" w14:textId="77777777" w:rsidR="00E75DCF" w:rsidRPr="00EB5BE3" w:rsidRDefault="00E75DCF" w:rsidP="00F97035">
            <w:pPr>
              <w:spacing w:before="40" w:after="40"/>
              <w:jc w:val="center"/>
            </w:pPr>
          </w:p>
        </w:tc>
        <w:tc>
          <w:tcPr>
            <w:tcW w:w="384" w:type="pct"/>
            <w:shd w:val="clear" w:color="auto" w:fill="auto"/>
            <w:vAlign w:val="center"/>
          </w:tcPr>
          <w:p w14:paraId="51EA1BD4" w14:textId="77777777" w:rsidR="00E75DCF" w:rsidRPr="00EB5BE3" w:rsidRDefault="00E75DCF" w:rsidP="00F97035">
            <w:pPr>
              <w:spacing w:before="40" w:after="40"/>
              <w:jc w:val="center"/>
            </w:pPr>
          </w:p>
        </w:tc>
        <w:tc>
          <w:tcPr>
            <w:tcW w:w="433" w:type="pct"/>
          </w:tcPr>
          <w:p w14:paraId="1D3A6F95" w14:textId="77777777" w:rsidR="00E75DCF" w:rsidRPr="00EB5BE3" w:rsidRDefault="00E75DCF" w:rsidP="00F97035">
            <w:pPr>
              <w:spacing w:before="40" w:after="40"/>
            </w:pPr>
          </w:p>
        </w:tc>
        <w:tc>
          <w:tcPr>
            <w:tcW w:w="1272" w:type="pct"/>
            <w:vAlign w:val="center"/>
          </w:tcPr>
          <w:p w14:paraId="65D75941" w14:textId="77777777" w:rsidR="00E75DCF" w:rsidRPr="00EB5BE3" w:rsidRDefault="00E75DCF" w:rsidP="00F97035">
            <w:pPr>
              <w:pStyle w:val="antoansinhhc"/>
              <w:spacing w:before="40" w:after="40" w:line="288" w:lineRule="auto"/>
              <w:jc w:val="left"/>
            </w:pPr>
          </w:p>
        </w:tc>
      </w:tr>
      <w:tr w:rsidR="00E75DCF" w:rsidRPr="00EB5BE3" w14:paraId="02F64882" w14:textId="77777777" w:rsidTr="00F97035">
        <w:trPr>
          <w:trHeight w:val="107"/>
          <w:jc w:val="center"/>
        </w:trPr>
        <w:tc>
          <w:tcPr>
            <w:tcW w:w="2529" w:type="pct"/>
            <w:vAlign w:val="center"/>
          </w:tcPr>
          <w:p w14:paraId="2980AD8B" w14:textId="77777777" w:rsidR="00E75DCF" w:rsidRPr="00EB5BE3" w:rsidRDefault="00E75DCF" w:rsidP="006A12D9">
            <w:pPr>
              <w:pStyle w:val="antoansinhhc"/>
              <w:widowControl/>
              <w:numPr>
                <w:ilvl w:val="0"/>
                <w:numId w:val="33"/>
              </w:numPr>
              <w:adjustRightInd/>
              <w:spacing w:before="40" w:after="40" w:line="288" w:lineRule="auto"/>
              <w:ind w:left="284" w:hanging="284"/>
              <w:jc w:val="left"/>
              <w:textAlignment w:val="auto"/>
              <w:rPr>
                <w:b/>
              </w:rPr>
            </w:pPr>
            <w:r w:rsidRPr="00EB5BE3">
              <w:rPr>
                <w:b/>
              </w:rPr>
              <w:t>Nhân sự</w:t>
            </w:r>
          </w:p>
        </w:tc>
        <w:tc>
          <w:tcPr>
            <w:tcW w:w="382" w:type="pct"/>
            <w:shd w:val="clear" w:color="auto" w:fill="auto"/>
            <w:vAlign w:val="center"/>
          </w:tcPr>
          <w:p w14:paraId="488E74FA" w14:textId="77777777" w:rsidR="00E75DCF" w:rsidRPr="00EB5BE3" w:rsidRDefault="00E75DCF" w:rsidP="00F97035">
            <w:pPr>
              <w:spacing w:before="40" w:after="40"/>
              <w:jc w:val="center"/>
            </w:pPr>
          </w:p>
        </w:tc>
        <w:tc>
          <w:tcPr>
            <w:tcW w:w="384" w:type="pct"/>
            <w:shd w:val="clear" w:color="auto" w:fill="auto"/>
            <w:vAlign w:val="center"/>
          </w:tcPr>
          <w:p w14:paraId="1C2A7F9A" w14:textId="77777777" w:rsidR="00E75DCF" w:rsidRPr="00EB5BE3" w:rsidRDefault="00E75DCF" w:rsidP="00F97035">
            <w:pPr>
              <w:spacing w:before="40" w:after="40"/>
              <w:jc w:val="center"/>
            </w:pPr>
          </w:p>
        </w:tc>
        <w:tc>
          <w:tcPr>
            <w:tcW w:w="433" w:type="pct"/>
          </w:tcPr>
          <w:p w14:paraId="256DF630" w14:textId="77777777" w:rsidR="00E75DCF" w:rsidRPr="00EB5BE3" w:rsidRDefault="00E75DCF" w:rsidP="00F97035">
            <w:pPr>
              <w:spacing w:before="40" w:after="40"/>
            </w:pPr>
          </w:p>
        </w:tc>
        <w:tc>
          <w:tcPr>
            <w:tcW w:w="1272" w:type="pct"/>
            <w:vAlign w:val="center"/>
          </w:tcPr>
          <w:p w14:paraId="068A4E9B" w14:textId="77777777" w:rsidR="00E75DCF" w:rsidRPr="00EB5BE3" w:rsidRDefault="00E75DCF" w:rsidP="00F97035">
            <w:pPr>
              <w:spacing w:before="40" w:after="40"/>
            </w:pPr>
          </w:p>
        </w:tc>
      </w:tr>
      <w:tr w:rsidR="00E75DCF" w:rsidRPr="00EB5BE3" w14:paraId="2EFF6EDB" w14:textId="77777777" w:rsidTr="00F97035">
        <w:trPr>
          <w:trHeight w:val="377"/>
          <w:jc w:val="center"/>
        </w:trPr>
        <w:tc>
          <w:tcPr>
            <w:tcW w:w="2529" w:type="pct"/>
            <w:vAlign w:val="center"/>
          </w:tcPr>
          <w:p w14:paraId="3D485F8B"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vi-VN"/>
              </w:rPr>
            </w:pPr>
            <w:r w:rsidRPr="00EB5BE3">
              <w:rPr>
                <w:szCs w:val="22"/>
                <w:lang w:val="vi-VN"/>
              </w:rPr>
              <w:t>Số lượng nhân viên: ít nhất 02 nhân viên xét nghiệm và 01 nhân viên kỹ thuật vận hành PXN. Các nhân viên xét nghiệm phải có văn bằng, chứng chỉ đào tạo phù hợp với loại hình xét nghiệm, nhân viên kỹ thuật vận hành phải có chứng chỉ đào tạo phù hợp với công việc vận hành khu vực xét nghiệm</w:t>
            </w:r>
          </w:p>
        </w:tc>
        <w:tc>
          <w:tcPr>
            <w:tcW w:w="382" w:type="pct"/>
            <w:shd w:val="clear" w:color="auto" w:fill="auto"/>
            <w:vAlign w:val="center"/>
          </w:tcPr>
          <w:p w14:paraId="1C8639CF" w14:textId="77777777" w:rsidR="00E75DCF" w:rsidRPr="00EB5BE3" w:rsidRDefault="00E75DCF" w:rsidP="00F97035">
            <w:pPr>
              <w:spacing w:before="40" w:after="40"/>
              <w:jc w:val="center"/>
            </w:pPr>
          </w:p>
        </w:tc>
        <w:tc>
          <w:tcPr>
            <w:tcW w:w="384" w:type="pct"/>
            <w:shd w:val="clear" w:color="auto" w:fill="auto"/>
            <w:vAlign w:val="center"/>
          </w:tcPr>
          <w:p w14:paraId="64646A4D" w14:textId="77777777" w:rsidR="00E75DCF" w:rsidRPr="00EB5BE3" w:rsidRDefault="00E75DCF" w:rsidP="00F97035">
            <w:pPr>
              <w:spacing w:before="40" w:after="40"/>
              <w:jc w:val="center"/>
            </w:pPr>
          </w:p>
        </w:tc>
        <w:tc>
          <w:tcPr>
            <w:tcW w:w="433" w:type="pct"/>
          </w:tcPr>
          <w:p w14:paraId="7B4EFD56" w14:textId="77777777" w:rsidR="00E75DCF" w:rsidRPr="00EB5BE3" w:rsidRDefault="00E75DCF" w:rsidP="00F97035">
            <w:pPr>
              <w:spacing w:before="40" w:after="40"/>
            </w:pPr>
          </w:p>
        </w:tc>
        <w:tc>
          <w:tcPr>
            <w:tcW w:w="1272" w:type="pct"/>
            <w:vAlign w:val="center"/>
          </w:tcPr>
          <w:p w14:paraId="2059C5A1" w14:textId="77777777" w:rsidR="00E75DCF" w:rsidRPr="00EB5BE3" w:rsidRDefault="00E75DCF" w:rsidP="00F97035">
            <w:pPr>
              <w:spacing w:before="40" w:after="40"/>
            </w:pPr>
          </w:p>
        </w:tc>
      </w:tr>
      <w:tr w:rsidR="00E75DCF" w:rsidRPr="00EB5BE3" w14:paraId="03D2A8E9" w14:textId="77777777" w:rsidTr="00F97035">
        <w:trPr>
          <w:trHeight w:val="330"/>
          <w:jc w:val="center"/>
        </w:trPr>
        <w:tc>
          <w:tcPr>
            <w:tcW w:w="2529" w:type="pct"/>
            <w:vAlign w:val="center"/>
          </w:tcPr>
          <w:p w14:paraId="184C9856"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vi-VN"/>
              </w:rPr>
            </w:pPr>
            <w:r w:rsidRPr="00EB5BE3">
              <w:rPr>
                <w:szCs w:val="22"/>
                <w:lang w:val="vi-VN"/>
              </w:rPr>
              <w:lastRenderedPageBreak/>
              <w:t>Nhân viên trực tiếp thực hiện xét nghiệm vi sinh vật phải có văn bằng, chứng chỉ đào tạo phù hợp với loại hình xét nghiệm mà cơ sở đó thực hiện</w:t>
            </w:r>
          </w:p>
        </w:tc>
        <w:tc>
          <w:tcPr>
            <w:tcW w:w="382" w:type="pct"/>
            <w:shd w:val="clear" w:color="auto" w:fill="auto"/>
            <w:vAlign w:val="center"/>
          </w:tcPr>
          <w:p w14:paraId="4D7CC760" w14:textId="77777777" w:rsidR="00E75DCF" w:rsidRPr="00EB5BE3" w:rsidRDefault="00E75DCF" w:rsidP="00F97035">
            <w:pPr>
              <w:spacing w:before="40" w:after="40"/>
              <w:jc w:val="center"/>
            </w:pPr>
          </w:p>
        </w:tc>
        <w:tc>
          <w:tcPr>
            <w:tcW w:w="384" w:type="pct"/>
            <w:shd w:val="clear" w:color="auto" w:fill="auto"/>
            <w:vAlign w:val="center"/>
          </w:tcPr>
          <w:p w14:paraId="46F98730" w14:textId="77777777" w:rsidR="00E75DCF" w:rsidRPr="00EB5BE3" w:rsidRDefault="00E75DCF" w:rsidP="00F97035">
            <w:pPr>
              <w:spacing w:before="40" w:after="40"/>
              <w:jc w:val="center"/>
            </w:pPr>
          </w:p>
        </w:tc>
        <w:tc>
          <w:tcPr>
            <w:tcW w:w="433" w:type="pct"/>
          </w:tcPr>
          <w:p w14:paraId="6DC42A0E" w14:textId="77777777" w:rsidR="00E75DCF" w:rsidRPr="00EB5BE3" w:rsidRDefault="00E75DCF" w:rsidP="00F97035">
            <w:pPr>
              <w:spacing w:before="40" w:after="40"/>
            </w:pPr>
          </w:p>
        </w:tc>
        <w:tc>
          <w:tcPr>
            <w:tcW w:w="1272" w:type="pct"/>
            <w:vAlign w:val="center"/>
          </w:tcPr>
          <w:p w14:paraId="198E5153" w14:textId="77777777" w:rsidR="00E75DCF" w:rsidRPr="00EB5BE3" w:rsidRDefault="00E75DCF" w:rsidP="00F97035">
            <w:pPr>
              <w:spacing w:before="40" w:after="40"/>
            </w:pPr>
          </w:p>
        </w:tc>
      </w:tr>
      <w:tr w:rsidR="00E75DCF" w:rsidRPr="00EB5BE3" w14:paraId="56CE2A03" w14:textId="77777777" w:rsidTr="00F97035">
        <w:trPr>
          <w:trHeight w:val="146"/>
          <w:jc w:val="center"/>
        </w:trPr>
        <w:tc>
          <w:tcPr>
            <w:tcW w:w="2529" w:type="pct"/>
            <w:vAlign w:val="center"/>
          </w:tcPr>
          <w:p w14:paraId="43A69842"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vi-VN"/>
              </w:rPr>
            </w:pPr>
            <w:r w:rsidRPr="00EB5BE3">
              <w:rPr>
                <w:szCs w:val="22"/>
                <w:lang w:val="vi-VN"/>
              </w:rPr>
              <w:t>Nhân viên xét nghiệm, nhân viên kỹ thuật vận hành khu vực xét nghiệm và người chịu trách nhiệm về an toàn sinh học phải được tập huấn về an toàn sinh học từ cấp III trở lên.</w:t>
            </w:r>
          </w:p>
        </w:tc>
        <w:tc>
          <w:tcPr>
            <w:tcW w:w="382" w:type="pct"/>
            <w:shd w:val="clear" w:color="auto" w:fill="auto"/>
            <w:vAlign w:val="center"/>
          </w:tcPr>
          <w:p w14:paraId="692BFCDB" w14:textId="77777777" w:rsidR="00E75DCF" w:rsidRPr="00EB5BE3" w:rsidRDefault="00E75DCF" w:rsidP="00F97035">
            <w:pPr>
              <w:spacing w:before="40" w:after="40"/>
              <w:jc w:val="center"/>
            </w:pPr>
          </w:p>
        </w:tc>
        <w:tc>
          <w:tcPr>
            <w:tcW w:w="384" w:type="pct"/>
            <w:shd w:val="clear" w:color="auto" w:fill="auto"/>
            <w:vAlign w:val="center"/>
          </w:tcPr>
          <w:p w14:paraId="57905871" w14:textId="77777777" w:rsidR="00E75DCF" w:rsidRPr="00EB5BE3" w:rsidRDefault="00E75DCF" w:rsidP="00F97035">
            <w:pPr>
              <w:spacing w:before="40" w:after="40"/>
              <w:jc w:val="center"/>
            </w:pPr>
          </w:p>
        </w:tc>
        <w:tc>
          <w:tcPr>
            <w:tcW w:w="433" w:type="pct"/>
            <w:vAlign w:val="center"/>
          </w:tcPr>
          <w:p w14:paraId="579DBCB1" w14:textId="77777777" w:rsidR="00E75DCF" w:rsidRPr="00EB5BE3" w:rsidRDefault="00E75DCF" w:rsidP="00F97035">
            <w:pPr>
              <w:spacing w:before="40" w:after="40"/>
              <w:jc w:val="center"/>
            </w:pPr>
          </w:p>
        </w:tc>
        <w:tc>
          <w:tcPr>
            <w:tcW w:w="1272" w:type="pct"/>
            <w:vAlign w:val="center"/>
          </w:tcPr>
          <w:p w14:paraId="595CC3BE" w14:textId="77777777" w:rsidR="00E75DCF" w:rsidRPr="00EB5BE3" w:rsidRDefault="00E75DCF" w:rsidP="00F97035">
            <w:pPr>
              <w:spacing w:before="40" w:after="40"/>
            </w:pPr>
          </w:p>
        </w:tc>
      </w:tr>
      <w:tr w:rsidR="00E75DCF" w:rsidRPr="00EB5BE3" w14:paraId="79F60F01" w14:textId="77777777" w:rsidTr="00F97035">
        <w:trPr>
          <w:trHeight w:val="414"/>
          <w:jc w:val="center"/>
        </w:trPr>
        <w:tc>
          <w:tcPr>
            <w:tcW w:w="2529" w:type="pct"/>
            <w:vAlign w:val="center"/>
          </w:tcPr>
          <w:p w14:paraId="3E2E94B3"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vi-VN"/>
              </w:rPr>
            </w:pPr>
            <w:r w:rsidRPr="00EB5BE3">
              <w:rPr>
                <w:szCs w:val="22"/>
                <w:lang w:val="vi-VN"/>
              </w:rPr>
              <w:t>PXN phải thực hiện giám sát về y tế đối với nhân viên PXN theo quy định của Luật lao động số 10/2012/QH13 và Nghị định số 45/2013/NĐ-CP ngày 10 tháng 5 năm 2013 của Chính phủ quy định chi tiết một số điều của Bộ luật Lao động về thời giờ làm việc, thời giờ nghỉ ngơi và an toàn lao động, vệ sinh lao động</w:t>
            </w:r>
          </w:p>
        </w:tc>
        <w:tc>
          <w:tcPr>
            <w:tcW w:w="382" w:type="pct"/>
            <w:shd w:val="clear" w:color="auto" w:fill="auto"/>
            <w:vAlign w:val="center"/>
          </w:tcPr>
          <w:p w14:paraId="1C0B682D" w14:textId="77777777" w:rsidR="00E75DCF" w:rsidRPr="00EB5BE3" w:rsidRDefault="00E75DCF" w:rsidP="00F97035">
            <w:pPr>
              <w:spacing w:before="40" w:after="40"/>
              <w:jc w:val="center"/>
            </w:pPr>
          </w:p>
        </w:tc>
        <w:tc>
          <w:tcPr>
            <w:tcW w:w="384" w:type="pct"/>
            <w:shd w:val="clear" w:color="auto" w:fill="auto"/>
            <w:vAlign w:val="center"/>
          </w:tcPr>
          <w:p w14:paraId="7CA85552" w14:textId="77777777" w:rsidR="00E75DCF" w:rsidRPr="00EB5BE3" w:rsidRDefault="00E75DCF" w:rsidP="00F97035">
            <w:pPr>
              <w:spacing w:before="40" w:after="40"/>
              <w:jc w:val="center"/>
            </w:pPr>
          </w:p>
        </w:tc>
        <w:tc>
          <w:tcPr>
            <w:tcW w:w="433" w:type="pct"/>
          </w:tcPr>
          <w:p w14:paraId="60DE15DC" w14:textId="77777777" w:rsidR="00E75DCF" w:rsidRPr="00EB5BE3" w:rsidRDefault="00E75DCF" w:rsidP="00F97035">
            <w:pPr>
              <w:spacing w:before="40" w:after="40"/>
            </w:pPr>
          </w:p>
        </w:tc>
        <w:tc>
          <w:tcPr>
            <w:tcW w:w="1272" w:type="pct"/>
            <w:vAlign w:val="center"/>
          </w:tcPr>
          <w:p w14:paraId="42F9887E" w14:textId="77777777" w:rsidR="00E75DCF" w:rsidRPr="00EB5BE3" w:rsidRDefault="00E75DCF" w:rsidP="00F97035">
            <w:pPr>
              <w:spacing w:before="40" w:after="40"/>
            </w:pPr>
          </w:p>
        </w:tc>
      </w:tr>
      <w:tr w:rsidR="00E75DCF" w:rsidRPr="00EB5BE3" w14:paraId="6F463990" w14:textId="77777777" w:rsidTr="00F97035">
        <w:trPr>
          <w:trHeight w:val="414"/>
          <w:jc w:val="center"/>
        </w:trPr>
        <w:tc>
          <w:tcPr>
            <w:tcW w:w="2529" w:type="pct"/>
            <w:vAlign w:val="center"/>
          </w:tcPr>
          <w:p w14:paraId="6FAA9345"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vi-VN"/>
              </w:rPr>
            </w:pPr>
            <w:r w:rsidRPr="00EB5BE3">
              <w:rPr>
                <w:szCs w:val="22"/>
                <w:lang w:val="vi-VN"/>
              </w:rPr>
              <w:t>Nhân viên thực hiện xét nghiệm phải được tiêm chủng hoặc sử dụng thuốc phòng bệnh liên quan tác nhân gây bệnh được thực hiện tại PXN, trừ trường hợp tác nhân đó chưa có vắc xin hoặc thuốc phòng bệnh</w:t>
            </w:r>
          </w:p>
        </w:tc>
        <w:tc>
          <w:tcPr>
            <w:tcW w:w="382" w:type="pct"/>
            <w:shd w:val="clear" w:color="auto" w:fill="auto"/>
            <w:vAlign w:val="center"/>
          </w:tcPr>
          <w:p w14:paraId="7DE0AC48" w14:textId="77777777" w:rsidR="00E75DCF" w:rsidRPr="00EB5BE3" w:rsidRDefault="00E75DCF" w:rsidP="00F97035">
            <w:pPr>
              <w:spacing w:before="40" w:after="40"/>
              <w:jc w:val="center"/>
            </w:pPr>
          </w:p>
        </w:tc>
        <w:tc>
          <w:tcPr>
            <w:tcW w:w="384" w:type="pct"/>
            <w:shd w:val="clear" w:color="auto" w:fill="auto"/>
            <w:vAlign w:val="center"/>
          </w:tcPr>
          <w:p w14:paraId="2F3E4DDA" w14:textId="77777777" w:rsidR="00E75DCF" w:rsidRPr="00EB5BE3" w:rsidRDefault="00E75DCF" w:rsidP="00F97035">
            <w:pPr>
              <w:spacing w:before="40" w:after="40"/>
              <w:jc w:val="center"/>
            </w:pPr>
          </w:p>
        </w:tc>
        <w:tc>
          <w:tcPr>
            <w:tcW w:w="433" w:type="pct"/>
          </w:tcPr>
          <w:p w14:paraId="043D7C3D" w14:textId="77777777" w:rsidR="00E75DCF" w:rsidRPr="00EB5BE3" w:rsidRDefault="00E75DCF" w:rsidP="00F97035">
            <w:pPr>
              <w:spacing w:before="40" w:after="40"/>
            </w:pPr>
          </w:p>
        </w:tc>
        <w:tc>
          <w:tcPr>
            <w:tcW w:w="1272" w:type="pct"/>
            <w:vAlign w:val="center"/>
          </w:tcPr>
          <w:p w14:paraId="45D3F40C" w14:textId="77777777" w:rsidR="00E75DCF" w:rsidRPr="00EB5BE3" w:rsidRDefault="00E75DCF" w:rsidP="00F97035">
            <w:pPr>
              <w:spacing w:before="40" w:after="40"/>
            </w:pPr>
          </w:p>
        </w:tc>
      </w:tr>
      <w:tr w:rsidR="00E75DCF" w:rsidRPr="00EB5BE3" w14:paraId="1DC66524" w14:textId="77777777" w:rsidTr="00F97035">
        <w:trPr>
          <w:trHeight w:val="414"/>
          <w:jc w:val="center"/>
        </w:trPr>
        <w:tc>
          <w:tcPr>
            <w:tcW w:w="2529" w:type="pct"/>
            <w:vAlign w:val="center"/>
          </w:tcPr>
          <w:p w14:paraId="741B34E8"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vi-VN"/>
              </w:rPr>
            </w:pPr>
            <w:r w:rsidRPr="00EB5BE3">
              <w:rPr>
                <w:szCs w:val="22"/>
                <w:lang w:val="vi-VN"/>
              </w:rPr>
              <w:t>Nhân viên PXN mang thai; mắc bệnh truyền nhiễm hoặc bị suy giảm miễn dịch; tai nạn ảnh hưởng đến khả năng vận động tay, chân, có vết thương hở phải thông báo cho người phụ trách PXN để được phân công công việc thích hợp</w:t>
            </w:r>
          </w:p>
        </w:tc>
        <w:tc>
          <w:tcPr>
            <w:tcW w:w="382" w:type="pct"/>
            <w:shd w:val="clear" w:color="auto" w:fill="auto"/>
            <w:vAlign w:val="center"/>
          </w:tcPr>
          <w:p w14:paraId="52C9A230" w14:textId="77777777" w:rsidR="00E75DCF" w:rsidRPr="00EB5BE3" w:rsidRDefault="00E75DCF" w:rsidP="00F97035">
            <w:pPr>
              <w:spacing w:before="40" w:after="40"/>
              <w:jc w:val="center"/>
            </w:pPr>
          </w:p>
        </w:tc>
        <w:tc>
          <w:tcPr>
            <w:tcW w:w="384" w:type="pct"/>
            <w:shd w:val="clear" w:color="auto" w:fill="auto"/>
            <w:vAlign w:val="center"/>
          </w:tcPr>
          <w:p w14:paraId="1C5FF9A9" w14:textId="77777777" w:rsidR="00E75DCF" w:rsidRPr="00EB5BE3" w:rsidRDefault="00E75DCF" w:rsidP="00F97035">
            <w:pPr>
              <w:spacing w:before="40" w:after="40"/>
              <w:jc w:val="center"/>
            </w:pPr>
          </w:p>
        </w:tc>
        <w:tc>
          <w:tcPr>
            <w:tcW w:w="433" w:type="pct"/>
          </w:tcPr>
          <w:p w14:paraId="28F9834A" w14:textId="77777777" w:rsidR="00E75DCF" w:rsidRPr="00EB5BE3" w:rsidRDefault="00E75DCF" w:rsidP="00F97035">
            <w:pPr>
              <w:spacing w:before="40" w:after="40"/>
            </w:pPr>
          </w:p>
        </w:tc>
        <w:tc>
          <w:tcPr>
            <w:tcW w:w="1272" w:type="pct"/>
            <w:vAlign w:val="center"/>
          </w:tcPr>
          <w:p w14:paraId="072E7EE2" w14:textId="77777777" w:rsidR="00E75DCF" w:rsidRPr="00EB5BE3" w:rsidRDefault="00E75DCF" w:rsidP="00F97035">
            <w:pPr>
              <w:spacing w:before="40" w:after="40"/>
            </w:pPr>
          </w:p>
        </w:tc>
      </w:tr>
      <w:tr w:rsidR="00E75DCF" w:rsidRPr="00EB5BE3" w14:paraId="30E9B1A8" w14:textId="77777777" w:rsidTr="00F97035">
        <w:trPr>
          <w:trHeight w:val="324"/>
          <w:jc w:val="center"/>
        </w:trPr>
        <w:tc>
          <w:tcPr>
            <w:tcW w:w="2529" w:type="pct"/>
            <w:vAlign w:val="center"/>
          </w:tcPr>
          <w:p w14:paraId="5F22E307" w14:textId="77777777" w:rsidR="00E75DCF" w:rsidRPr="00EB5BE3" w:rsidRDefault="00E75DCF" w:rsidP="006A12D9">
            <w:pPr>
              <w:pStyle w:val="antoansinhhc"/>
              <w:widowControl/>
              <w:numPr>
                <w:ilvl w:val="0"/>
                <w:numId w:val="33"/>
              </w:numPr>
              <w:adjustRightInd/>
              <w:spacing w:before="40" w:after="40" w:line="288" w:lineRule="auto"/>
              <w:ind w:left="284" w:hanging="284"/>
              <w:jc w:val="left"/>
              <w:textAlignment w:val="auto"/>
              <w:rPr>
                <w:b/>
              </w:rPr>
            </w:pPr>
            <w:r w:rsidRPr="00EB5BE3">
              <w:rPr>
                <w:b/>
              </w:rPr>
              <w:t>Thực hành ATSH</w:t>
            </w:r>
          </w:p>
        </w:tc>
        <w:tc>
          <w:tcPr>
            <w:tcW w:w="382" w:type="pct"/>
            <w:shd w:val="clear" w:color="auto" w:fill="auto"/>
            <w:vAlign w:val="center"/>
          </w:tcPr>
          <w:p w14:paraId="586C7249" w14:textId="77777777" w:rsidR="00E75DCF" w:rsidRPr="00EB5BE3" w:rsidRDefault="00E75DCF" w:rsidP="00F97035">
            <w:pPr>
              <w:spacing w:before="40" w:after="40"/>
              <w:jc w:val="center"/>
            </w:pPr>
          </w:p>
        </w:tc>
        <w:tc>
          <w:tcPr>
            <w:tcW w:w="384" w:type="pct"/>
            <w:shd w:val="clear" w:color="auto" w:fill="auto"/>
            <w:vAlign w:val="center"/>
          </w:tcPr>
          <w:p w14:paraId="53694631" w14:textId="77777777" w:rsidR="00E75DCF" w:rsidRPr="00EB5BE3" w:rsidRDefault="00E75DCF" w:rsidP="00F97035">
            <w:pPr>
              <w:spacing w:before="40" w:after="40"/>
              <w:jc w:val="center"/>
            </w:pPr>
          </w:p>
        </w:tc>
        <w:tc>
          <w:tcPr>
            <w:tcW w:w="433" w:type="pct"/>
          </w:tcPr>
          <w:p w14:paraId="08B6A051" w14:textId="77777777" w:rsidR="00E75DCF" w:rsidRPr="00EB5BE3" w:rsidRDefault="00E75DCF" w:rsidP="00F97035">
            <w:pPr>
              <w:spacing w:before="40" w:after="40"/>
              <w:jc w:val="center"/>
            </w:pPr>
          </w:p>
        </w:tc>
        <w:tc>
          <w:tcPr>
            <w:tcW w:w="1272" w:type="pct"/>
            <w:vAlign w:val="center"/>
          </w:tcPr>
          <w:p w14:paraId="61310716" w14:textId="77777777" w:rsidR="00E75DCF" w:rsidRPr="00EB5BE3" w:rsidRDefault="00E75DCF" w:rsidP="00F97035">
            <w:pPr>
              <w:spacing w:before="40" w:after="40"/>
              <w:jc w:val="center"/>
            </w:pPr>
          </w:p>
        </w:tc>
      </w:tr>
      <w:tr w:rsidR="00E75DCF" w:rsidRPr="00EB5BE3" w14:paraId="36DF9EBF" w14:textId="77777777" w:rsidTr="00F97035">
        <w:trPr>
          <w:trHeight w:val="324"/>
          <w:jc w:val="center"/>
        </w:trPr>
        <w:tc>
          <w:tcPr>
            <w:tcW w:w="2529" w:type="pct"/>
            <w:vAlign w:val="center"/>
          </w:tcPr>
          <w:p w14:paraId="10514BA2" w14:textId="77777777" w:rsidR="00E75DCF" w:rsidRPr="00EB5BE3" w:rsidRDefault="00E75DCF" w:rsidP="00F97035">
            <w:pPr>
              <w:pStyle w:val="antoansinhhc"/>
              <w:tabs>
                <w:tab w:val="left" w:pos="567"/>
              </w:tabs>
              <w:spacing w:before="40" w:after="40" w:line="288" w:lineRule="auto"/>
              <w:jc w:val="left"/>
              <w:rPr>
                <w:b/>
                <w:i/>
              </w:rPr>
            </w:pPr>
            <w:r w:rsidRPr="00EB5BE3">
              <w:rPr>
                <w:b/>
                <w:i/>
              </w:rPr>
              <w:t>Có và tuân thủ các quy định/quy trình/hướng dẫn sau:</w:t>
            </w:r>
          </w:p>
        </w:tc>
        <w:tc>
          <w:tcPr>
            <w:tcW w:w="382" w:type="pct"/>
            <w:shd w:val="clear" w:color="auto" w:fill="auto"/>
            <w:vAlign w:val="center"/>
          </w:tcPr>
          <w:p w14:paraId="19CF31E9" w14:textId="77777777" w:rsidR="00E75DCF" w:rsidRPr="00EB5BE3" w:rsidRDefault="00E75DCF" w:rsidP="00F97035">
            <w:pPr>
              <w:spacing w:before="40" w:after="40"/>
              <w:jc w:val="center"/>
            </w:pPr>
          </w:p>
        </w:tc>
        <w:tc>
          <w:tcPr>
            <w:tcW w:w="384" w:type="pct"/>
            <w:shd w:val="clear" w:color="auto" w:fill="auto"/>
            <w:vAlign w:val="center"/>
          </w:tcPr>
          <w:p w14:paraId="3CBA89FE" w14:textId="77777777" w:rsidR="00E75DCF" w:rsidRPr="00EB5BE3" w:rsidRDefault="00E75DCF" w:rsidP="00F97035">
            <w:pPr>
              <w:spacing w:before="40" w:after="40"/>
              <w:jc w:val="center"/>
            </w:pPr>
          </w:p>
        </w:tc>
        <w:tc>
          <w:tcPr>
            <w:tcW w:w="433" w:type="pct"/>
          </w:tcPr>
          <w:p w14:paraId="5B4CA0A6" w14:textId="77777777" w:rsidR="00E75DCF" w:rsidRPr="00EB5BE3" w:rsidRDefault="00E75DCF" w:rsidP="00F97035">
            <w:pPr>
              <w:spacing w:before="40" w:after="40"/>
              <w:jc w:val="center"/>
            </w:pPr>
          </w:p>
        </w:tc>
        <w:tc>
          <w:tcPr>
            <w:tcW w:w="1272" w:type="pct"/>
            <w:vAlign w:val="center"/>
          </w:tcPr>
          <w:p w14:paraId="25BBF62B" w14:textId="77777777" w:rsidR="00E75DCF" w:rsidRPr="00EB5BE3" w:rsidRDefault="00E75DCF" w:rsidP="00F97035">
            <w:pPr>
              <w:spacing w:before="40" w:after="40"/>
              <w:jc w:val="center"/>
            </w:pPr>
          </w:p>
        </w:tc>
      </w:tr>
      <w:tr w:rsidR="00E75DCF" w:rsidRPr="00EB5BE3" w14:paraId="5F0A08C3" w14:textId="77777777" w:rsidTr="00F97035">
        <w:trPr>
          <w:trHeight w:val="146"/>
          <w:jc w:val="center"/>
        </w:trPr>
        <w:tc>
          <w:tcPr>
            <w:tcW w:w="2529" w:type="pct"/>
            <w:vAlign w:val="center"/>
          </w:tcPr>
          <w:p w14:paraId="3BD9D809"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pPr>
            <w:r w:rsidRPr="00EB5BE3">
              <w:lastRenderedPageBreak/>
              <w:t>Quy định ra vào khu vực xét nghiệm</w:t>
            </w:r>
            <w:r w:rsidRPr="00EB5BE3">
              <w:br/>
            </w:r>
            <w:r w:rsidRPr="00EB5BE3">
              <w:rPr>
                <w:i/>
                <w:lang w:val="en-GB"/>
              </w:rPr>
              <w:t>Q</w:t>
            </w:r>
            <w:r w:rsidRPr="00EB5BE3">
              <w:rPr>
                <w:i/>
                <w:lang w:val="vi-VN"/>
              </w:rPr>
              <w:t xml:space="preserve">uy định người có trách nhiệm được phép vào, ra PXN, những người khác khi ra, vào </w:t>
            </w:r>
            <w:r w:rsidRPr="00EB5BE3">
              <w:rPr>
                <w:i/>
                <w:lang w:val="en-GB"/>
              </w:rPr>
              <w:t xml:space="preserve">PXN </w:t>
            </w:r>
            <w:r w:rsidRPr="00EB5BE3">
              <w:rPr>
                <w:i/>
                <w:lang w:val="vi-VN"/>
              </w:rPr>
              <w:t>phải được sự đồng ý của người có thẩm quyền và được hướng dẫn, giám sát</w:t>
            </w:r>
          </w:p>
          <w:p w14:paraId="2F419229" w14:textId="77777777" w:rsidR="00E75DCF" w:rsidRPr="00EB5BE3" w:rsidRDefault="00E75DCF" w:rsidP="00F97035">
            <w:pPr>
              <w:pStyle w:val="antoansinhhc"/>
              <w:tabs>
                <w:tab w:val="left" w:pos="284"/>
                <w:tab w:val="left" w:pos="426"/>
              </w:tabs>
              <w:adjustRightInd/>
              <w:spacing w:before="40" w:after="40" w:line="288" w:lineRule="auto"/>
              <w:jc w:val="left"/>
              <w:textAlignment w:val="auto"/>
            </w:pPr>
            <w:r w:rsidRPr="00EB5BE3">
              <w:rPr>
                <w:i/>
              </w:rPr>
              <w:t>P</w:t>
            </w:r>
            <w:r w:rsidRPr="00EB5BE3">
              <w:rPr>
                <w:i/>
                <w:lang w:val="vi-VN"/>
              </w:rPr>
              <w:t>hải theo dõi, ghi chép việc vào, ra PXN, bao gồm các thông tin sau: tên người và thời gian vào, ra PXN</w:t>
            </w:r>
          </w:p>
        </w:tc>
        <w:tc>
          <w:tcPr>
            <w:tcW w:w="382" w:type="pct"/>
            <w:shd w:val="clear" w:color="auto" w:fill="auto"/>
            <w:vAlign w:val="center"/>
          </w:tcPr>
          <w:p w14:paraId="0190EDEA" w14:textId="77777777" w:rsidR="00E75DCF" w:rsidRPr="00EB5BE3" w:rsidRDefault="00E75DCF" w:rsidP="00F97035">
            <w:pPr>
              <w:spacing w:before="40" w:after="40"/>
              <w:jc w:val="center"/>
            </w:pPr>
          </w:p>
        </w:tc>
        <w:tc>
          <w:tcPr>
            <w:tcW w:w="384" w:type="pct"/>
            <w:shd w:val="clear" w:color="auto" w:fill="auto"/>
            <w:vAlign w:val="center"/>
          </w:tcPr>
          <w:p w14:paraId="3003D445" w14:textId="77777777" w:rsidR="00E75DCF" w:rsidRPr="00EB5BE3" w:rsidRDefault="00E75DCF" w:rsidP="00F97035">
            <w:pPr>
              <w:spacing w:before="40" w:after="40"/>
              <w:jc w:val="center"/>
            </w:pPr>
          </w:p>
        </w:tc>
        <w:tc>
          <w:tcPr>
            <w:tcW w:w="433" w:type="pct"/>
          </w:tcPr>
          <w:p w14:paraId="1DF31FA1" w14:textId="77777777" w:rsidR="00E75DCF" w:rsidRPr="00EB5BE3" w:rsidRDefault="00E75DCF" w:rsidP="00F97035">
            <w:pPr>
              <w:spacing w:before="40" w:after="40"/>
            </w:pPr>
          </w:p>
        </w:tc>
        <w:tc>
          <w:tcPr>
            <w:tcW w:w="1272" w:type="pct"/>
            <w:vAlign w:val="center"/>
          </w:tcPr>
          <w:p w14:paraId="13112A30" w14:textId="77777777" w:rsidR="00E75DCF" w:rsidRPr="00EB5BE3" w:rsidRDefault="00E75DCF" w:rsidP="00F97035">
            <w:pPr>
              <w:spacing w:before="40" w:after="40"/>
            </w:pPr>
          </w:p>
          <w:p w14:paraId="148C223C" w14:textId="77777777" w:rsidR="00E75DCF" w:rsidRPr="00EB5BE3" w:rsidRDefault="00E75DCF" w:rsidP="00F97035"/>
        </w:tc>
      </w:tr>
      <w:tr w:rsidR="00E75DCF" w:rsidRPr="00EB5BE3" w14:paraId="28740856" w14:textId="77777777" w:rsidTr="00F97035">
        <w:trPr>
          <w:trHeight w:val="146"/>
          <w:jc w:val="center"/>
        </w:trPr>
        <w:tc>
          <w:tcPr>
            <w:tcW w:w="2529" w:type="pct"/>
            <w:vAlign w:val="center"/>
          </w:tcPr>
          <w:p w14:paraId="1EFF0270"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Quy trình xét nghiệm phù hợp với kỹ thuật và mẫu bệnh phẩm hoặc vi sinh vật được xét nghiệm</w:t>
            </w:r>
          </w:p>
        </w:tc>
        <w:tc>
          <w:tcPr>
            <w:tcW w:w="382" w:type="pct"/>
            <w:shd w:val="clear" w:color="auto" w:fill="auto"/>
            <w:vAlign w:val="center"/>
          </w:tcPr>
          <w:p w14:paraId="380D3989" w14:textId="77777777" w:rsidR="00E75DCF" w:rsidRPr="00EB5BE3" w:rsidRDefault="00E75DCF" w:rsidP="00F97035">
            <w:pPr>
              <w:spacing w:before="40" w:after="40"/>
              <w:jc w:val="center"/>
              <w:rPr>
                <w:vertAlign w:val="superscript"/>
              </w:rPr>
            </w:pPr>
          </w:p>
        </w:tc>
        <w:tc>
          <w:tcPr>
            <w:tcW w:w="384" w:type="pct"/>
            <w:shd w:val="clear" w:color="auto" w:fill="auto"/>
            <w:vAlign w:val="center"/>
          </w:tcPr>
          <w:p w14:paraId="6E65151C" w14:textId="77777777" w:rsidR="00E75DCF" w:rsidRPr="00EB5BE3" w:rsidRDefault="00E75DCF" w:rsidP="00F97035">
            <w:pPr>
              <w:spacing w:before="40" w:after="40"/>
              <w:jc w:val="center"/>
            </w:pPr>
          </w:p>
        </w:tc>
        <w:tc>
          <w:tcPr>
            <w:tcW w:w="433" w:type="pct"/>
          </w:tcPr>
          <w:p w14:paraId="36E7B2EE" w14:textId="77777777" w:rsidR="00E75DCF" w:rsidRPr="00EB5BE3" w:rsidRDefault="00E75DCF" w:rsidP="00F97035">
            <w:pPr>
              <w:spacing w:before="40" w:after="40"/>
            </w:pPr>
          </w:p>
        </w:tc>
        <w:tc>
          <w:tcPr>
            <w:tcW w:w="1272" w:type="pct"/>
            <w:vAlign w:val="center"/>
          </w:tcPr>
          <w:p w14:paraId="71C833B1" w14:textId="77777777" w:rsidR="00E75DCF" w:rsidRPr="00EB5BE3" w:rsidRDefault="00E75DCF" w:rsidP="00F97035">
            <w:pPr>
              <w:spacing w:before="40" w:after="40"/>
            </w:pPr>
          </w:p>
        </w:tc>
      </w:tr>
      <w:tr w:rsidR="00E75DCF" w:rsidRPr="00EB5BE3" w14:paraId="1E5AE500" w14:textId="77777777" w:rsidTr="00F97035">
        <w:trPr>
          <w:trHeight w:val="146"/>
          <w:jc w:val="center"/>
        </w:trPr>
        <w:tc>
          <w:tcPr>
            <w:tcW w:w="2529" w:type="pct"/>
            <w:vAlign w:val="center"/>
          </w:tcPr>
          <w:p w14:paraId="0670889D"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Có quy trình khử trùng vật liệu, dụng cụ, thiết bị, chất lây nhiễm trước khi mang ra khỏi khu vực xét nghiệm</w:t>
            </w:r>
          </w:p>
        </w:tc>
        <w:tc>
          <w:tcPr>
            <w:tcW w:w="382" w:type="pct"/>
            <w:shd w:val="clear" w:color="auto" w:fill="auto"/>
            <w:vAlign w:val="center"/>
          </w:tcPr>
          <w:p w14:paraId="26359972" w14:textId="77777777" w:rsidR="00E75DCF" w:rsidRPr="00EB5BE3" w:rsidRDefault="00E75DCF" w:rsidP="00F97035">
            <w:pPr>
              <w:spacing w:before="40" w:after="40"/>
              <w:jc w:val="center"/>
            </w:pPr>
          </w:p>
        </w:tc>
        <w:tc>
          <w:tcPr>
            <w:tcW w:w="384" w:type="pct"/>
            <w:shd w:val="clear" w:color="auto" w:fill="auto"/>
            <w:vAlign w:val="center"/>
          </w:tcPr>
          <w:p w14:paraId="714C7CE8" w14:textId="77777777" w:rsidR="00E75DCF" w:rsidRPr="00EB5BE3" w:rsidRDefault="00E75DCF" w:rsidP="00F97035">
            <w:pPr>
              <w:spacing w:before="40" w:after="40"/>
              <w:jc w:val="center"/>
            </w:pPr>
          </w:p>
        </w:tc>
        <w:tc>
          <w:tcPr>
            <w:tcW w:w="433" w:type="pct"/>
          </w:tcPr>
          <w:p w14:paraId="1E60CFF6" w14:textId="77777777" w:rsidR="00E75DCF" w:rsidRPr="00EB5BE3" w:rsidRDefault="00E75DCF" w:rsidP="00F97035">
            <w:pPr>
              <w:spacing w:before="40" w:after="40"/>
            </w:pPr>
          </w:p>
        </w:tc>
        <w:tc>
          <w:tcPr>
            <w:tcW w:w="1272" w:type="pct"/>
            <w:vAlign w:val="center"/>
          </w:tcPr>
          <w:p w14:paraId="0316D7A1" w14:textId="77777777" w:rsidR="00E75DCF" w:rsidRPr="00EB5BE3" w:rsidRDefault="00E75DCF" w:rsidP="00F97035">
            <w:pPr>
              <w:spacing w:before="40" w:after="40"/>
            </w:pPr>
          </w:p>
        </w:tc>
      </w:tr>
      <w:tr w:rsidR="00E75DCF" w:rsidRPr="00EB5BE3" w14:paraId="004A801C" w14:textId="77777777" w:rsidTr="00F97035">
        <w:trPr>
          <w:trHeight w:val="146"/>
          <w:jc w:val="center"/>
        </w:trPr>
        <w:tc>
          <w:tcPr>
            <w:tcW w:w="2529" w:type="pct"/>
            <w:vAlign w:val="center"/>
          </w:tcPr>
          <w:p w14:paraId="200FFC9B"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Có quy trình tiệt trùng khu vực xét nghiệm</w:t>
            </w:r>
          </w:p>
        </w:tc>
        <w:tc>
          <w:tcPr>
            <w:tcW w:w="382" w:type="pct"/>
            <w:shd w:val="clear" w:color="auto" w:fill="auto"/>
            <w:vAlign w:val="center"/>
          </w:tcPr>
          <w:p w14:paraId="205A9B5B" w14:textId="77777777" w:rsidR="00E75DCF" w:rsidRPr="00EB5BE3" w:rsidRDefault="00E75DCF" w:rsidP="00F97035">
            <w:pPr>
              <w:spacing w:before="40" w:after="40"/>
              <w:jc w:val="center"/>
            </w:pPr>
          </w:p>
        </w:tc>
        <w:tc>
          <w:tcPr>
            <w:tcW w:w="384" w:type="pct"/>
            <w:shd w:val="clear" w:color="auto" w:fill="auto"/>
            <w:vAlign w:val="center"/>
          </w:tcPr>
          <w:p w14:paraId="4F06ABC1" w14:textId="77777777" w:rsidR="00E75DCF" w:rsidRPr="00EB5BE3" w:rsidRDefault="00E75DCF" w:rsidP="00F97035">
            <w:pPr>
              <w:spacing w:before="40" w:after="40"/>
              <w:jc w:val="center"/>
            </w:pPr>
          </w:p>
        </w:tc>
        <w:tc>
          <w:tcPr>
            <w:tcW w:w="433" w:type="pct"/>
          </w:tcPr>
          <w:p w14:paraId="4DF7DFB5" w14:textId="77777777" w:rsidR="00E75DCF" w:rsidRPr="00EB5BE3" w:rsidRDefault="00E75DCF" w:rsidP="00F97035">
            <w:pPr>
              <w:spacing w:before="40" w:after="40"/>
            </w:pPr>
          </w:p>
        </w:tc>
        <w:tc>
          <w:tcPr>
            <w:tcW w:w="1272" w:type="pct"/>
            <w:vAlign w:val="center"/>
          </w:tcPr>
          <w:p w14:paraId="394DFF5E" w14:textId="77777777" w:rsidR="00E75DCF" w:rsidRPr="00EB5BE3" w:rsidRDefault="00E75DCF" w:rsidP="00F97035">
            <w:pPr>
              <w:spacing w:before="40" w:after="40"/>
            </w:pPr>
          </w:p>
        </w:tc>
      </w:tr>
      <w:tr w:rsidR="00E75DCF" w:rsidRPr="00EB5BE3" w14:paraId="14C8F31D" w14:textId="77777777" w:rsidTr="00F97035">
        <w:trPr>
          <w:trHeight w:val="146"/>
          <w:jc w:val="center"/>
        </w:trPr>
        <w:tc>
          <w:tcPr>
            <w:tcW w:w="2529" w:type="pct"/>
            <w:vAlign w:val="center"/>
          </w:tcPr>
          <w:p w14:paraId="4521662C"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Quy định lưu giữ, bảo quản mẫu bệnh phẩm, tác nhân gây bệnh truyền nhiễm tại cơ sở xét nghiệm</w:t>
            </w:r>
          </w:p>
        </w:tc>
        <w:tc>
          <w:tcPr>
            <w:tcW w:w="382" w:type="pct"/>
            <w:shd w:val="clear" w:color="auto" w:fill="auto"/>
            <w:vAlign w:val="center"/>
          </w:tcPr>
          <w:p w14:paraId="2D598213" w14:textId="77777777" w:rsidR="00E75DCF" w:rsidRPr="00EB5BE3" w:rsidRDefault="00E75DCF" w:rsidP="00F97035">
            <w:pPr>
              <w:spacing w:before="40" w:after="40"/>
              <w:jc w:val="center"/>
            </w:pPr>
          </w:p>
        </w:tc>
        <w:tc>
          <w:tcPr>
            <w:tcW w:w="384" w:type="pct"/>
            <w:shd w:val="clear" w:color="auto" w:fill="auto"/>
            <w:vAlign w:val="center"/>
          </w:tcPr>
          <w:p w14:paraId="5DDFDDD4" w14:textId="77777777" w:rsidR="00E75DCF" w:rsidRPr="00EB5BE3" w:rsidRDefault="00E75DCF" w:rsidP="00F97035">
            <w:pPr>
              <w:spacing w:before="40" w:after="40"/>
              <w:jc w:val="center"/>
            </w:pPr>
          </w:p>
        </w:tc>
        <w:tc>
          <w:tcPr>
            <w:tcW w:w="433" w:type="pct"/>
          </w:tcPr>
          <w:p w14:paraId="704E006E" w14:textId="77777777" w:rsidR="00E75DCF" w:rsidRPr="00EB5BE3" w:rsidRDefault="00E75DCF" w:rsidP="00F97035">
            <w:pPr>
              <w:spacing w:before="40" w:after="40"/>
            </w:pPr>
          </w:p>
        </w:tc>
        <w:tc>
          <w:tcPr>
            <w:tcW w:w="1272" w:type="pct"/>
            <w:vAlign w:val="center"/>
          </w:tcPr>
          <w:p w14:paraId="7B7363CF" w14:textId="77777777" w:rsidR="00E75DCF" w:rsidRPr="00EB5BE3" w:rsidRDefault="00E75DCF" w:rsidP="00F97035">
            <w:pPr>
              <w:spacing w:before="40" w:after="40"/>
            </w:pPr>
          </w:p>
        </w:tc>
      </w:tr>
      <w:tr w:rsidR="00E75DCF" w:rsidRPr="00EB5BE3" w14:paraId="55457839" w14:textId="77777777" w:rsidTr="00F97035">
        <w:trPr>
          <w:trHeight w:val="146"/>
          <w:jc w:val="center"/>
        </w:trPr>
        <w:tc>
          <w:tcPr>
            <w:tcW w:w="2529" w:type="pct"/>
            <w:vAlign w:val="center"/>
          </w:tcPr>
          <w:p w14:paraId="7C235D33"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Quy trình đánh giá nguy cơ sinh học, xử lý sự cố trong đó quy định việc thực hiện báo cáo tất cả các sự cố xảy ra trong PXN. Lưu hồ sơ sự cố và biện pháp xử lý sự cố ít nhất 3 năm</w:t>
            </w:r>
          </w:p>
        </w:tc>
        <w:tc>
          <w:tcPr>
            <w:tcW w:w="382" w:type="pct"/>
            <w:shd w:val="clear" w:color="auto" w:fill="auto"/>
            <w:vAlign w:val="center"/>
          </w:tcPr>
          <w:p w14:paraId="73BB5A2C" w14:textId="77777777" w:rsidR="00E75DCF" w:rsidRPr="00EB5BE3" w:rsidRDefault="00E75DCF" w:rsidP="00F97035">
            <w:pPr>
              <w:spacing w:before="40" w:after="40"/>
              <w:jc w:val="center"/>
            </w:pPr>
          </w:p>
        </w:tc>
        <w:tc>
          <w:tcPr>
            <w:tcW w:w="384" w:type="pct"/>
            <w:shd w:val="clear" w:color="auto" w:fill="auto"/>
            <w:vAlign w:val="center"/>
          </w:tcPr>
          <w:p w14:paraId="757F3282" w14:textId="77777777" w:rsidR="00E75DCF" w:rsidRPr="00EB5BE3" w:rsidRDefault="00E75DCF" w:rsidP="00F97035">
            <w:pPr>
              <w:spacing w:before="40" w:after="40"/>
              <w:jc w:val="center"/>
            </w:pPr>
          </w:p>
        </w:tc>
        <w:tc>
          <w:tcPr>
            <w:tcW w:w="433" w:type="pct"/>
          </w:tcPr>
          <w:p w14:paraId="2BC18E0E" w14:textId="77777777" w:rsidR="00E75DCF" w:rsidRPr="00EB5BE3" w:rsidRDefault="00E75DCF" w:rsidP="00F97035">
            <w:pPr>
              <w:spacing w:before="40" w:after="40"/>
            </w:pPr>
          </w:p>
        </w:tc>
        <w:tc>
          <w:tcPr>
            <w:tcW w:w="1272" w:type="pct"/>
            <w:vAlign w:val="center"/>
          </w:tcPr>
          <w:p w14:paraId="3B73670F" w14:textId="77777777" w:rsidR="00E75DCF" w:rsidRPr="00EB5BE3" w:rsidRDefault="00E75DCF" w:rsidP="00F97035">
            <w:pPr>
              <w:spacing w:before="40" w:after="40"/>
            </w:pPr>
          </w:p>
        </w:tc>
      </w:tr>
      <w:tr w:rsidR="00E75DCF" w:rsidRPr="00EB5BE3" w14:paraId="457E3A9B" w14:textId="77777777" w:rsidTr="00F97035">
        <w:trPr>
          <w:trHeight w:val="146"/>
          <w:jc w:val="center"/>
        </w:trPr>
        <w:tc>
          <w:tcPr>
            <w:tcW w:w="2529" w:type="pct"/>
            <w:vAlign w:val="center"/>
          </w:tcPr>
          <w:p w14:paraId="65221160"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Có kế hoạch phòng ngừa, phương án khắc phục và xử lý sự cố ATSH</w:t>
            </w:r>
          </w:p>
        </w:tc>
        <w:tc>
          <w:tcPr>
            <w:tcW w:w="382" w:type="pct"/>
            <w:shd w:val="clear" w:color="auto" w:fill="auto"/>
            <w:vAlign w:val="center"/>
          </w:tcPr>
          <w:p w14:paraId="67017494" w14:textId="77777777" w:rsidR="00E75DCF" w:rsidRPr="00EB5BE3" w:rsidRDefault="00E75DCF" w:rsidP="00F97035">
            <w:pPr>
              <w:spacing w:before="40" w:after="40"/>
              <w:jc w:val="center"/>
            </w:pPr>
          </w:p>
        </w:tc>
        <w:tc>
          <w:tcPr>
            <w:tcW w:w="384" w:type="pct"/>
            <w:shd w:val="clear" w:color="auto" w:fill="auto"/>
            <w:vAlign w:val="center"/>
          </w:tcPr>
          <w:p w14:paraId="3DE23067" w14:textId="77777777" w:rsidR="00E75DCF" w:rsidRPr="00EB5BE3" w:rsidRDefault="00E75DCF" w:rsidP="00F97035">
            <w:pPr>
              <w:spacing w:before="40" w:after="40"/>
              <w:jc w:val="center"/>
            </w:pPr>
          </w:p>
        </w:tc>
        <w:tc>
          <w:tcPr>
            <w:tcW w:w="433" w:type="pct"/>
          </w:tcPr>
          <w:p w14:paraId="2967A2B5" w14:textId="77777777" w:rsidR="00E75DCF" w:rsidRPr="00EB5BE3" w:rsidRDefault="00E75DCF" w:rsidP="00F97035">
            <w:pPr>
              <w:spacing w:before="40" w:after="40"/>
            </w:pPr>
          </w:p>
        </w:tc>
        <w:tc>
          <w:tcPr>
            <w:tcW w:w="1272" w:type="pct"/>
            <w:vAlign w:val="center"/>
          </w:tcPr>
          <w:p w14:paraId="07D9B194" w14:textId="77777777" w:rsidR="00E75DCF" w:rsidRPr="00EB5BE3" w:rsidRDefault="00E75DCF" w:rsidP="00F97035">
            <w:pPr>
              <w:spacing w:before="40" w:after="40"/>
            </w:pPr>
          </w:p>
        </w:tc>
      </w:tr>
      <w:tr w:rsidR="00E75DCF" w:rsidRPr="00EB5BE3" w14:paraId="3D4DC5C9" w14:textId="77777777" w:rsidTr="00F97035">
        <w:trPr>
          <w:trHeight w:val="146"/>
          <w:jc w:val="center"/>
        </w:trPr>
        <w:tc>
          <w:tcPr>
            <w:tcW w:w="2529" w:type="pct"/>
            <w:vAlign w:val="center"/>
          </w:tcPr>
          <w:p w14:paraId="169B1CDC"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Quy trình theo dõi, ghi chép áp suất khi vào, ra khu vực PXN</w:t>
            </w:r>
          </w:p>
        </w:tc>
        <w:tc>
          <w:tcPr>
            <w:tcW w:w="382" w:type="pct"/>
            <w:shd w:val="clear" w:color="auto" w:fill="auto"/>
            <w:vAlign w:val="center"/>
          </w:tcPr>
          <w:p w14:paraId="57AEE183" w14:textId="77777777" w:rsidR="00E75DCF" w:rsidRPr="00EB5BE3" w:rsidRDefault="00E75DCF" w:rsidP="00F97035">
            <w:pPr>
              <w:spacing w:before="40" w:after="40"/>
              <w:jc w:val="center"/>
            </w:pPr>
          </w:p>
        </w:tc>
        <w:tc>
          <w:tcPr>
            <w:tcW w:w="384" w:type="pct"/>
            <w:shd w:val="clear" w:color="auto" w:fill="auto"/>
            <w:vAlign w:val="center"/>
          </w:tcPr>
          <w:p w14:paraId="6B0E4444" w14:textId="77777777" w:rsidR="00E75DCF" w:rsidRPr="00EB5BE3" w:rsidRDefault="00E75DCF" w:rsidP="00F97035">
            <w:pPr>
              <w:spacing w:before="40" w:after="40"/>
              <w:jc w:val="center"/>
            </w:pPr>
          </w:p>
        </w:tc>
        <w:tc>
          <w:tcPr>
            <w:tcW w:w="433" w:type="pct"/>
          </w:tcPr>
          <w:p w14:paraId="1D5DD134" w14:textId="77777777" w:rsidR="00E75DCF" w:rsidRPr="00EB5BE3" w:rsidRDefault="00E75DCF" w:rsidP="00F97035">
            <w:pPr>
              <w:spacing w:before="40" w:after="40"/>
            </w:pPr>
          </w:p>
        </w:tc>
        <w:tc>
          <w:tcPr>
            <w:tcW w:w="1272" w:type="pct"/>
            <w:vAlign w:val="center"/>
          </w:tcPr>
          <w:p w14:paraId="332F6BF8" w14:textId="77777777" w:rsidR="00E75DCF" w:rsidRPr="00EB5BE3" w:rsidRDefault="00E75DCF" w:rsidP="00F97035">
            <w:pPr>
              <w:spacing w:before="40" w:after="40"/>
            </w:pPr>
          </w:p>
        </w:tc>
      </w:tr>
      <w:tr w:rsidR="00E75DCF" w:rsidRPr="00EB5BE3" w14:paraId="44736580" w14:textId="77777777" w:rsidTr="00F97035">
        <w:trPr>
          <w:trHeight w:val="146"/>
          <w:jc w:val="center"/>
        </w:trPr>
        <w:tc>
          <w:tcPr>
            <w:tcW w:w="2529" w:type="pct"/>
            <w:vAlign w:val="center"/>
          </w:tcPr>
          <w:p w14:paraId="6BA98ECD" w14:textId="77777777" w:rsidR="00E75DCF" w:rsidRPr="00EB5BE3" w:rsidRDefault="00E75DCF" w:rsidP="00F97035">
            <w:pPr>
              <w:pStyle w:val="antoansinhhc"/>
              <w:tabs>
                <w:tab w:val="left" w:pos="284"/>
                <w:tab w:val="left" w:pos="426"/>
              </w:tabs>
              <w:adjustRightInd/>
              <w:spacing w:before="40" w:after="40" w:line="288" w:lineRule="auto"/>
              <w:jc w:val="left"/>
              <w:textAlignment w:val="auto"/>
              <w:rPr>
                <w:b/>
                <w:i/>
                <w:szCs w:val="22"/>
                <w:lang w:val="en-GB"/>
              </w:rPr>
            </w:pPr>
            <w:r w:rsidRPr="00EB5BE3">
              <w:rPr>
                <w:b/>
                <w:i/>
                <w:szCs w:val="22"/>
                <w:lang w:val="en-GB"/>
              </w:rPr>
              <w:t>Sử dụng trang bị bảo hộ cá nhân</w:t>
            </w:r>
          </w:p>
        </w:tc>
        <w:tc>
          <w:tcPr>
            <w:tcW w:w="382" w:type="pct"/>
            <w:shd w:val="clear" w:color="auto" w:fill="auto"/>
            <w:vAlign w:val="center"/>
          </w:tcPr>
          <w:p w14:paraId="62D8460E" w14:textId="77777777" w:rsidR="00E75DCF" w:rsidRPr="00EB5BE3" w:rsidRDefault="00E75DCF" w:rsidP="00F97035">
            <w:pPr>
              <w:spacing w:before="40" w:after="40"/>
              <w:jc w:val="center"/>
            </w:pPr>
          </w:p>
        </w:tc>
        <w:tc>
          <w:tcPr>
            <w:tcW w:w="384" w:type="pct"/>
            <w:shd w:val="clear" w:color="auto" w:fill="auto"/>
            <w:vAlign w:val="center"/>
          </w:tcPr>
          <w:p w14:paraId="1E048365" w14:textId="77777777" w:rsidR="00E75DCF" w:rsidRPr="00EB5BE3" w:rsidRDefault="00E75DCF" w:rsidP="00F97035">
            <w:pPr>
              <w:spacing w:before="40" w:after="40"/>
              <w:jc w:val="center"/>
            </w:pPr>
          </w:p>
        </w:tc>
        <w:tc>
          <w:tcPr>
            <w:tcW w:w="433" w:type="pct"/>
          </w:tcPr>
          <w:p w14:paraId="2E317A48" w14:textId="77777777" w:rsidR="00E75DCF" w:rsidRPr="00EB5BE3" w:rsidRDefault="00E75DCF" w:rsidP="00F97035">
            <w:pPr>
              <w:spacing w:before="40" w:after="40"/>
            </w:pPr>
          </w:p>
        </w:tc>
        <w:tc>
          <w:tcPr>
            <w:tcW w:w="1272" w:type="pct"/>
            <w:vAlign w:val="center"/>
          </w:tcPr>
          <w:p w14:paraId="3B2CE5A9" w14:textId="77777777" w:rsidR="00E75DCF" w:rsidRPr="00EB5BE3" w:rsidRDefault="00E75DCF" w:rsidP="00F97035">
            <w:pPr>
              <w:spacing w:before="40" w:after="40"/>
            </w:pPr>
          </w:p>
        </w:tc>
      </w:tr>
      <w:tr w:rsidR="00E75DCF" w:rsidRPr="00EB5BE3" w14:paraId="7FB0CB29" w14:textId="77777777" w:rsidTr="00F97035">
        <w:trPr>
          <w:trHeight w:val="146"/>
          <w:jc w:val="center"/>
        </w:trPr>
        <w:tc>
          <w:tcPr>
            <w:tcW w:w="2529" w:type="pct"/>
            <w:vAlign w:val="center"/>
          </w:tcPr>
          <w:p w14:paraId="1A09C8ED"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 xml:space="preserve">Sử dụng quần áo bảo hộ cá nhân đảm bảo che kín phía trước, </w:t>
            </w:r>
            <w:r w:rsidRPr="00EB5BE3">
              <w:rPr>
                <w:szCs w:val="22"/>
                <w:lang w:val="en-GB"/>
              </w:rPr>
              <w:lastRenderedPageBreak/>
              <w:t>mũ trùm đầu và bao giầy hoặc sử dụng bộ quần áo bảo hộ che toàn bộ cơ thể</w:t>
            </w:r>
          </w:p>
        </w:tc>
        <w:tc>
          <w:tcPr>
            <w:tcW w:w="382" w:type="pct"/>
            <w:shd w:val="clear" w:color="auto" w:fill="auto"/>
            <w:vAlign w:val="center"/>
          </w:tcPr>
          <w:p w14:paraId="046DF562" w14:textId="77777777" w:rsidR="00E75DCF" w:rsidRPr="00EB5BE3" w:rsidRDefault="00E75DCF" w:rsidP="00F97035">
            <w:pPr>
              <w:spacing w:before="40" w:after="40"/>
              <w:jc w:val="center"/>
            </w:pPr>
          </w:p>
        </w:tc>
        <w:tc>
          <w:tcPr>
            <w:tcW w:w="384" w:type="pct"/>
            <w:shd w:val="clear" w:color="auto" w:fill="auto"/>
            <w:vAlign w:val="center"/>
          </w:tcPr>
          <w:p w14:paraId="096B5672" w14:textId="77777777" w:rsidR="00E75DCF" w:rsidRPr="00EB5BE3" w:rsidRDefault="00E75DCF" w:rsidP="00F97035">
            <w:pPr>
              <w:spacing w:before="40" w:after="40"/>
              <w:jc w:val="center"/>
            </w:pPr>
          </w:p>
        </w:tc>
        <w:tc>
          <w:tcPr>
            <w:tcW w:w="433" w:type="pct"/>
          </w:tcPr>
          <w:p w14:paraId="75DFFC79" w14:textId="77777777" w:rsidR="00E75DCF" w:rsidRPr="00EB5BE3" w:rsidRDefault="00E75DCF" w:rsidP="00F97035">
            <w:pPr>
              <w:spacing w:before="40" w:after="40"/>
            </w:pPr>
          </w:p>
        </w:tc>
        <w:tc>
          <w:tcPr>
            <w:tcW w:w="1272" w:type="pct"/>
            <w:vAlign w:val="center"/>
          </w:tcPr>
          <w:p w14:paraId="2CE59C7A" w14:textId="77777777" w:rsidR="00E75DCF" w:rsidRPr="00EB5BE3" w:rsidRDefault="00E75DCF" w:rsidP="00F97035">
            <w:pPr>
              <w:spacing w:before="40" w:after="40"/>
            </w:pPr>
          </w:p>
        </w:tc>
      </w:tr>
      <w:tr w:rsidR="00E75DCF" w:rsidRPr="00EB5BE3" w14:paraId="685B9B1B" w14:textId="77777777" w:rsidTr="00F97035">
        <w:trPr>
          <w:trHeight w:val="146"/>
          <w:jc w:val="center"/>
        </w:trPr>
        <w:tc>
          <w:tcPr>
            <w:tcW w:w="2529" w:type="pct"/>
            <w:vAlign w:val="center"/>
          </w:tcPr>
          <w:p w14:paraId="3C6ED1BD"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Quần áo bảo hộ sử dụng trong PXN phải được để riêng biệt</w:t>
            </w:r>
          </w:p>
        </w:tc>
        <w:tc>
          <w:tcPr>
            <w:tcW w:w="382" w:type="pct"/>
            <w:shd w:val="clear" w:color="auto" w:fill="auto"/>
            <w:vAlign w:val="center"/>
          </w:tcPr>
          <w:p w14:paraId="02712498" w14:textId="77777777" w:rsidR="00E75DCF" w:rsidRPr="00EB5BE3" w:rsidRDefault="00E75DCF" w:rsidP="00F97035">
            <w:pPr>
              <w:spacing w:before="40" w:after="40"/>
              <w:jc w:val="center"/>
            </w:pPr>
          </w:p>
        </w:tc>
        <w:tc>
          <w:tcPr>
            <w:tcW w:w="384" w:type="pct"/>
            <w:shd w:val="clear" w:color="auto" w:fill="auto"/>
            <w:vAlign w:val="center"/>
          </w:tcPr>
          <w:p w14:paraId="49958208" w14:textId="77777777" w:rsidR="00E75DCF" w:rsidRPr="00EB5BE3" w:rsidRDefault="00E75DCF" w:rsidP="00F97035">
            <w:pPr>
              <w:spacing w:before="40" w:after="40"/>
              <w:jc w:val="center"/>
            </w:pPr>
          </w:p>
        </w:tc>
        <w:tc>
          <w:tcPr>
            <w:tcW w:w="433" w:type="pct"/>
          </w:tcPr>
          <w:p w14:paraId="07AA4A33" w14:textId="77777777" w:rsidR="00E75DCF" w:rsidRPr="00EB5BE3" w:rsidRDefault="00E75DCF" w:rsidP="00F97035">
            <w:pPr>
              <w:spacing w:before="40" w:after="40"/>
            </w:pPr>
          </w:p>
        </w:tc>
        <w:tc>
          <w:tcPr>
            <w:tcW w:w="1272" w:type="pct"/>
            <w:vAlign w:val="center"/>
          </w:tcPr>
          <w:p w14:paraId="2AED301D" w14:textId="77777777" w:rsidR="00E75DCF" w:rsidRPr="00EB5BE3" w:rsidRDefault="00E75DCF" w:rsidP="00F97035">
            <w:pPr>
              <w:spacing w:before="40" w:after="40"/>
            </w:pPr>
          </w:p>
        </w:tc>
      </w:tr>
      <w:tr w:rsidR="00E75DCF" w:rsidRPr="00EB5BE3" w14:paraId="09B714A4" w14:textId="77777777" w:rsidTr="00F97035">
        <w:trPr>
          <w:trHeight w:val="146"/>
          <w:jc w:val="center"/>
        </w:trPr>
        <w:tc>
          <w:tcPr>
            <w:tcW w:w="2529" w:type="pct"/>
            <w:vAlign w:val="center"/>
          </w:tcPr>
          <w:p w14:paraId="1D5A3B18"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Không mặc quần áo bảo hộ sử dụng trong PXN ra ngoài khu vực PXN</w:t>
            </w:r>
          </w:p>
        </w:tc>
        <w:tc>
          <w:tcPr>
            <w:tcW w:w="382" w:type="pct"/>
            <w:shd w:val="clear" w:color="auto" w:fill="auto"/>
            <w:vAlign w:val="center"/>
          </w:tcPr>
          <w:p w14:paraId="2999CADB" w14:textId="77777777" w:rsidR="00E75DCF" w:rsidRPr="00EB5BE3" w:rsidRDefault="00E75DCF" w:rsidP="00F97035">
            <w:pPr>
              <w:spacing w:before="40" w:after="40"/>
              <w:jc w:val="center"/>
            </w:pPr>
          </w:p>
        </w:tc>
        <w:tc>
          <w:tcPr>
            <w:tcW w:w="384" w:type="pct"/>
            <w:shd w:val="clear" w:color="auto" w:fill="auto"/>
            <w:vAlign w:val="center"/>
          </w:tcPr>
          <w:p w14:paraId="0C0803CF" w14:textId="77777777" w:rsidR="00E75DCF" w:rsidRPr="00EB5BE3" w:rsidRDefault="00E75DCF" w:rsidP="00F97035">
            <w:pPr>
              <w:spacing w:before="40" w:after="40"/>
              <w:jc w:val="center"/>
            </w:pPr>
          </w:p>
        </w:tc>
        <w:tc>
          <w:tcPr>
            <w:tcW w:w="433" w:type="pct"/>
          </w:tcPr>
          <w:p w14:paraId="2A86E448" w14:textId="77777777" w:rsidR="00E75DCF" w:rsidRPr="00EB5BE3" w:rsidRDefault="00E75DCF" w:rsidP="00F97035">
            <w:pPr>
              <w:spacing w:before="40" w:after="40"/>
            </w:pPr>
          </w:p>
        </w:tc>
        <w:tc>
          <w:tcPr>
            <w:tcW w:w="1272" w:type="pct"/>
            <w:vAlign w:val="center"/>
          </w:tcPr>
          <w:p w14:paraId="13F06DF5" w14:textId="77777777" w:rsidR="00E75DCF" w:rsidRPr="00EB5BE3" w:rsidRDefault="00E75DCF" w:rsidP="00F97035">
            <w:pPr>
              <w:spacing w:before="40" w:after="40"/>
            </w:pPr>
          </w:p>
        </w:tc>
      </w:tr>
      <w:tr w:rsidR="00E75DCF" w:rsidRPr="00EB5BE3" w14:paraId="3DFD32A1" w14:textId="77777777" w:rsidTr="00F97035">
        <w:trPr>
          <w:trHeight w:val="146"/>
          <w:jc w:val="center"/>
        </w:trPr>
        <w:tc>
          <w:tcPr>
            <w:tcW w:w="2529" w:type="pct"/>
            <w:vAlign w:val="center"/>
          </w:tcPr>
          <w:p w14:paraId="4F9F99BD"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Sử dụng 2 lớp găng tay khi thực hiện xét nghiệm</w:t>
            </w:r>
          </w:p>
        </w:tc>
        <w:tc>
          <w:tcPr>
            <w:tcW w:w="382" w:type="pct"/>
            <w:shd w:val="clear" w:color="auto" w:fill="auto"/>
            <w:vAlign w:val="center"/>
          </w:tcPr>
          <w:p w14:paraId="38D9D069" w14:textId="77777777" w:rsidR="00E75DCF" w:rsidRPr="00EB5BE3" w:rsidRDefault="00E75DCF" w:rsidP="00F97035">
            <w:pPr>
              <w:spacing w:before="40" w:after="40"/>
              <w:jc w:val="center"/>
            </w:pPr>
          </w:p>
        </w:tc>
        <w:tc>
          <w:tcPr>
            <w:tcW w:w="384" w:type="pct"/>
            <w:shd w:val="clear" w:color="auto" w:fill="auto"/>
            <w:vAlign w:val="center"/>
          </w:tcPr>
          <w:p w14:paraId="171D2370" w14:textId="77777777" w:rsidR="00E75DCF" w:rsidRPr="00EB5BE3" w:rsidRDefault="00E75DCF" w:rsidP="00F97035">
            <w:pPr>
              <w:spacing w:before="40" w:after="40"/>
              <w:jc w:val="center"/>
            </w:pPr>
          </w:p>
        </w:tc>
        <w:tc>
          <w:tcPr>
            <w:tcW w:w="433" w:type="pct"/>
          </w:tcPr>
          <w:p w14:paraId="53E54A9D" w14:textId="77777777" w:rsidR="00E75DCF" w:rsidRPr="00EB5BE3" w:rsidRDefault="00E75DCF" w:rsidP="00F97035">
            <w:pPr>
              <w:spacing w:before="40" w:after="40"/>
            </w:pPr>
          </w:p>
        </w:tc>
        <w:tc>
          <w:tcPr>
            <w:tcW w:w="1272" w:type="pct"/>
            <w:vAlign w:val="center"/>
          </w:tcPr>
          <w:p w14:paraId="1E6C5B74" w14:textId="77777777" w:rsidR="00E75DCF" w:rsidRPr="00EB5BE3" w:rsidRDefault="00E75DCF" w:rsidP="00F97035">
            <w:pPr>
              <w:spacing w:before="40" w:after="40"/>
            </w:pPr>
          </w:p>
        </w:tc>
      </w:tr>
      <w:tr w:rsidR="00E75DCF" w:rsidRPr="00EB5BE3" w14:paraId="3D8A588F" w14:textId="77777777" w:rsidTr="00F97035">
        <w:trPr>
          <w:trHeight w:val="146"/>
          <w:jc w:val="center"/>
        </w:trPr>
        <w:tc>
          <w:tcPr>
            <w:tcW w:w="2529" w:type="pct"/>
            <w:vAlign w:val="center"/>
          </w:tcPr>
          <w:p w14:paraId="358C1AE3"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Sử dụng găng tay phù hợp trong quá trình làm việc có khả năng tiếp xúc với vi sinh vật có nguy cơ gây bệnh truyền nhiễm cho người hoặc các mẫu bệnh phẩm có khả năng chứa vi sinh vật có nguy cơ gây bệnh truyền nhiễm cho người; găng tay phải được đeo trùm ra ngoài áo bảo hộ</w:t>
            </w:r>
          </w:p>
        </w:tc>
        <w:tc>
          <w:tcPr>
            <w:tcW w:w="382" w:type="pct"/>
            <w:shd w:val="clear" w:color="auto" w:fill="auto"/>
            <w:vAlign w:val="center"/>
          </w:tcPr>
          <w:p w14:paraId="5AF04C7B" w14:textId="77777777" w:rsidR="00E75DCF" w:rsidRPr="00EB5BE3" w:rsidRDefault="00E75DCF" w:rsidP="00F97035">
            <w:pPr>
              <w:spacing w:before="40" w:after="40"/>
              <w:jc w:val="center"/>
            </w:pPr>
          </w:p>
        </w:tc>
        <w:tc>
          <w:tcPr>
            <w:tcW w:w="384" w:type="pct"/>
            <w:shd w:val="clear" w:color="auto" w:fill="auto"/>
            <w:vAlign w:val="center"/>
          </w:tcPr>
          <w:p w14:paraId="4FB2F89A" w14:textId="77777777" w:rsidR="00E75DCF" w:rsidRPr="00EB5BE3" w:rsidRDefault="00E75DCF" w:rsidP="00F97035">
            <w:pPr>
              <w:spacing w:before="40" w:after="40"/>
              <w:jc w:val="center"/>
            </w:pPr>
          </w:p>
        </w:tc>
        <w:tc>
          <w:tcPr>
            <w:tcW w:w="433" w:type="pct"/>
          </w:tcPr>
          <w:p w14:paraId="1FF817B2" w14:textId="77777777" w:rsidR="00E75DCF" w:rsidRPr="00EB5BE3" w:rsidRDefault="00E75DCF" w:rsidP="00F97035">
            <w:pPr>
              <w:spacing w:before="40" w:after="40"/>
            </w:pPr>
          </w:p>
        </w:tc>
        <w:tc>
          <w:tcPr>
            <w:tcW w:w="1272" w:type="pct"/>
            <w:vAlign w:val="center"/>
          </w:tcPr>
          <w:p w14:paraId="0BB1C2C9" w14:textId="77777777" w:rsidR="00E75DCF" w:rsidRPr="00EB5BE3" w:rsidRDefault="00E75DCF" w:rsidP="00F97035">
            <w:pPr>
              <w:spacing w:before="40" w:after="40"/>
            </w:pPr>
          </w:p>
        </w:tc>
      </w:tr>
      <w:tr w:rsidR="00E75DCF" w:rsidRPr="00EB5BE3" w14:paraId="6D1C29EB" w14:textId="77777777" w:rsidTr="00F97035">
        <w:trPr>
          <w:trHeight w:val="146"/>
          <w:jc w:val="center"/>
        </w:trPr>
        <w:tc>
          <w:tcPr>
            <w:tcW w:w="2529" w:type="pct"/>
            <w:vAlign w:val="center"/>
          </w:tcPr>
          <w:p w14:paraId="7F7440FC"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Thay găng tay khi bị nhiễm bẩn, bị rách hoặc trong trường hợp cần thiết; tháo bỏ găng tay sau khi thực hiện xét nghiệm và trước khi rời khỏi PXN; không dùng lại găng tay đã sử dụng; không sử dụng găng tay đang hoặc đã sử dụng trong PXN khi đóng, mở cửa</w:t>
            </w:r>
          </w:p>
        </w:tc>
        <w:tc>
          <w:tcPr>
            <w:tcW w:w="382" w:type="pct"/>
            <w:shd w:val="clear" w:color="auto" w:fill="auto"/>
            <w:vAlign w:val="center"/>
          </w:tcPr>
          <w:p w14:paraId="29EDF7FD" w14:textId="77777777" w:rsidR="00E75DCF" w:rsidRPr="00EB5BE3" w:rsidRDefault="00E75DCF" w:rsidP="00F97035">
            <w:pPr>
              <w:spacing w:before="40" w:after="40"/>
              <w:jc w:val="center"/>
            </w:pPr>
          </w:p>
        </w:tc>
        <w:tc>
          <w:tcPr>
            <w:tcW w:w="384" w:type="pct"/>
            <w:shd w:val="clear" w:color="auto" w:fill="auto"/>
            <w:vAlign w:val="center"/>
          </w:tcPr>
          <w:p w14:paraId="294F62E1" w14:textId="77777777" w:rsidR="00E75DCF" w:rsidRPr="00EB5BE3" w:rsidRDefault="00E75DCF" w:rsidP="00F97035">
            <w:pPr>
              <w:spacing w:before="40" w:after="40"/>
              <w:jc w:val="center"/>
            </w:pPr>
          </w:p>
        </w:tc>
        <w:tc>
          <w:tcPr>
            <w:tcW w:w="433" w:type="pct"/>
          </w:tcPr>
          <w:p w14:paraId="65910D87" w14:textId="77777777" w:rsidR="00E75DCF" w:rsidRPr="00EB5BE3" w:rsidRDefault="00E75DCF" w:rsidP="00F97035">
            <w:pPr>
              <w:spacing w:before="40" w:after="40"/>
            </w:pPr>
          </w:p>
        </w:tc>
        <w:tc>
          <w:tcPr>
            <w:tcW w:w="1272" w:type="pct"/>
            <w:vAlign w:val="center"/>
          </w:tcPr>
          <w:p w14:paraId="08C0F24D" w14:textId="77777777" w:rsidR="00E75DCF" w:rsidRPr="00EB5BE3" w:rsidRDefault="00E75DCF" w:rsidP="00F97035">
            <w:pPr>
              <w:spacing w:before="40" w:after="40"/>
            </w:pPr>
          </w:p>
        </w:tc>
      </w:tr>
      <w:tr w:rsidR="00E75DCF" w:rsidRPr="00EB5BE3" w14:paraId="3DF93F25" w14:textId="77777777" w:rsidTr="00F97035">
        <w:trPr>
          <w:trHeight w:val="146"/>
          <w:jc w:val="center"/>
        </w:trPr>
        <w:tc>
          <w:tcPr>
            <w:tcW w:w="2529" w:type="pct"/>
            <w:vAlign w:val="center"/>
          </w:tcPr>
          <w:p w14:paraId="6C81142E"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Sử dụng giầy, dép kín mũi; không sử dụng giày gót nhọn trong PXN</w:t>
            </w:r>
          </w:p>
        </w:tc>
        <w:tc>
          <w:tcPr>
            <w:tcW w:w="382" w:type="pct"/>
            <w:shd w:val="clear" w:color="auto" w:fill="auto"/>
            <w:vAlign w:val="center"/>
          </w:tcPr>
          <w:p w14:paraId="2EF013A3" w14:textId="77777777" w:rsidR="00E75DCF" w:rsidRPr="00EB5BE3" w:rsidRDefault="00E75DCF" w:rsidP="00F97035">
            <w:pPr>
              <w:spacing w:before="40" w:after="40"/>
              <w:jc w:val="center"/>
            </w:pPr>
          </w:p>
        </w:tc>
        <w:tc>
          <w:tcPr>
            <w:tcW w:w="384" w:type="pct"/>
            <w:shd w:val="clear" w:color="auto" w:fill="auto"/>
            <w:vAlign w:val="center"/>
          </w:tcPr>
          <w:p w14:paraId="4B2E0F7C" w14:textId="77777777" w:rsidR="00E75DCF" w:rsidRPr="00EB5BE3" w:rsidRDefault="00E75DCF" w:rsidP="00F97035">
            <w:pPr>
              <w:spacing w:before="40" w:after="40"/>
              <w:jc w:val="center"/>
            </w:pPr>
          </w:p>
        </w:tc>
        <w:tc>
          <w:tcPr>
            <w:tcW w:w="433" w:type="pct"/>
          </w:tcPr>
          <w:p w14:paraId="4114D586" w14:textId="77777777" w:rsidR="00E75DCF" w:rsidRPr="00EB5BE3" w:rsidRDefault="00E75DCF" w:rsidP="00F97035">
            <w:pPr>
              <w:spacing w:before="40" w:after="40"/>
            </w:pPr>
          </w:p>
        </w:tc>
        <w:tc>
          <w:tcPr>
            <w:tcW w:w="1272" w:type="pct"/>
            <w:vAlign w:val="center"/>
          </w:tcPr>
          <w:p w14:paraId="57504879" w14:textId="77777777" w:rsidR="00E75DCF" w:rsidRPr="00EB5BE3" w:rsidRDefault="00E75DCF" w:rsidP="00F97035">
            <w:pPr>
              <w:spacing w:before="40" w:after="40"/>
            </w:pPr>
          </w:p>
        </w:tc>
      </w:tr>
      <w:tr w:rsidR="00E75DCF" w:rsidRPr="00EB5BE3" w14:paraId="4BCF3F8B" w14:textId="77777777" w:rsidTr="00F97035">
        <w:trPr>
          <w:trHeight w:val="146"/>
          <w:jc w:val="center"/>
        </w:trPr>
        <w:tc>
          <w:tcPr>
            <w:tcW w:w="2529" w:type="pct"/>
            <w:vAlign w:val="center"/>
          </w:tcPr>
          <w:p w14:paraId="1DF84B94"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 xml:space="preserve">Sử dụng thiết bị bảo vệ mắt và mặt (khẩu trang, kính, mặt nạ) khi thực hiện thao tác có nguy cơ tạo giọt bắn, khí dung trong khi thực hiện xét nghiệm mà không sử dụng tủ ATSH, các thao tác có nguy cơ văng bắn hóa chất hoặc có nguy cơ tiếp xúc với </w:t>
            </w:r>
            <w:r w:rsidRPr="00EB5BE3">
              <w:rPr>
                <w:szCs w:val="22"/>
                <w:lang w:val="en-GB"/>
              </w:rPr>
              <w:lastRenderedPageBreak/>
              <w:t>nguồn tia cực tím.</w:t>
            </w:r>
          </w:p>
        </w:tc>
        <w:tc>
          <w:tcPr>
            <w:tcW w:w="382" w:type="pct"/>
            <w:shd w:val="clear" w:color="auto" w:fill="auto"/>
            <w:vAlign w:val="center"/>
          </w:tcPr>
          <w:p w14:paraId="59783E23" w14:textId="77777777" w:rsidR="00E75DCF" w:rsidRPr="00EB5BE3" w:rsidRDefault="00E75DCF" w:rsidP="00F97035">
            <w:pPr>
              <w:spacing w:before="40" w:after="40"/>
              <w:jc w:val="center"/>
            </w:pPr>
          </w:p>
        </w:tc>
        <w:tc>
          <w:tcPr>
            <w:tcW w:w="384" w:type="pct"/>
            <w:shd w:val="clear" w:color="auto" w:fill="auto"/>
            <w:vAlign w:val="center"/>
          </w:tcPr>
          <w:p w14:paraId="74F4A897" w14:textId="77777777" w:rsidR="00E75DCF" w:rsidRPr="00EB5BE3" w:rsidRDefault="00E75DCF" w:rsidP="00F97035">
            <w:pPr>
              <w:spacing w:before="40" w:after="40"/>
              <w:jc w:val="center"/>
            </w:pPr>
          </w:p>
        </w:tc>
        <w:tc>
          <w:tcPr>
            <w:tcW w:w="433" w:type="pct"/>
          </w:tcPr>
          <w:p w14:paraId="68F4ADED" w14:textId="77777777" w:rsidR="00E75DCF" w:rsidRPr="00EB5BE3" w:rsidRDefault="00E75DCF" w:rsidP="00F97035">
            <w:pPr>
              <w:spacing w:before="40" w:after="40"/>
            </w:pPr>
          </w:p>
        </w:tc>
        <w:tc>
          <w:tcPr>
            <w:tcW w:w="1272" w:type="pct"/>
            <w:vAlign w:val="center"/>
          </w:tcPr>
          <w:p w14:paraId="0DC14DB8" w14:textId="77777777" w:rsidR="00E75DCF" w:rsidRPr="00EB5BE3" w:rsidRDefault="00E75DCF" w:rsidP="00F97035">
            <w:pPr>
              <w:spacing w:before="40" w:after="40"/>
            </w:pPr>
          </w:p>
        </w:tc>
      </w:tr>
      <w:tr w:rsidR="00E75DCF" w:rsidRPr="00EB5BE3" w14:paraId="2782FEE3" w14:textId="77777777" w:rsidTr="00F97035">
        <w:trPr>
          <w:trHeight w:val="146"/>
          <w:jc w:val="center"/>
        </w:trPr>
        <w:tc>
          <w:tcPr>
            <w:tcW w:w="2529" w:type="pct"/>
            <w:vAlign w:val="center"/>
          </w:tcPr>
          <w:p w14:paraId="68C59E12"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Rửa tay theo quy trình thường quy hoặc sát khuẩn nhanh trước và sau khi thực hiện xét nghiệm, sau khi tháo bỏ găng tay, trước khi rời khỏi PXN</w:t>
            </w:r>
          </w:p>
        </w:tc>
        <w:tc>
          <w:tcPr>
            <w:tcW w:w="382" w:type="pct"/>
            <w:shd w:val="clear" w:color="auto" w:fill="auto"/>
            <w:vAlign w:val="center"/>
          </w:tcPr>
          <w:p w14:paraId="004E0BEF" w14:textId="77777777" w:rsidR="00E75DCF" w:rsidRPr="00EB5BE3" w:rsidRDefault="00E75DCF" w:rsidP="00F97035">
            <w:pPr>
              <w:spacing w:before="40" w:after="40"/>
              <w:jc w:val="center"/>
            </w:pPr>
          </w:p>
        </w:tc>
        <w:tc>
          <w:tcPr>
            <w:tcW w:w="384" w:type="pct"/>
            <w:shd w:val="clear" w:color="auto" w:fill="auto"/>
            <w:vAlign w:val="center"/>
          </w:tcPr>
          <w:p w14:paraId="4D2C78CF" w14:textId="77777777" w:rsidR="00E75DCF" w:rsidRPr="00EB5BE3" w:rsidRDefault="00E75DCF" w:rsidP="00F97035">
            <w:pPr>
              <w:spacing w:before="40" w:after="40"/>
              <w:jc w:val="center"/>
            </w:pPr>
          </w:p>
        </w:tc>
        <w:tc>
          <w:tcPr>
            <w:tcW w:w="433" w:type="pct"/>
          </w:tcPr>
          <w:p w14:paraId="3E2384C1" w14:textId="77777777" w:rsidR="00E75DCF" w:rsidRPr="00EB5BE3" w:rsidRDefault="00E75DCF" w:rsidP="00F97035">
            <w:pPr>
              <w:spacing w:before="40" w:after="40"/>
            </w:pPr>
          </w:p>
        </w:tc>
        <w:tc>
          <w:tcPr>
            <w:tcW w:w="1272" w:type="pct"/>
            <w:vAlign w:val="center"/>
          </w:tcPr>
          <w:p w14:paraId="73A8A305" w14:textId="77777777" w:rsidR="00E75DCF" w:rsidRPr="00EB5BE3" w:rsidRDefault="00E75DCF" w:rsidP="00F97035">
            <w:pPr>
              <w:spacing w:before="40" w:after="40"/>
            </w:pPr>
          </w:p>
        </w:tc>
      </w:tr>
      <w:tr w:rsidR="00E75DCF" w:rsidRPr="00EB5BE3" w14:paraId="3D6D07F4" w14:textId="77777777" w:rsidTr="00F97035">
        <w:trPr>
          <w:trHeight w:val="146"/>
          <w:jc w:val="center"/>
        </w:trPr>
        <w:tc>
          <w:tcPr>
            <w:tcW w:w="2529" w:type="pct"/>
            <w:vAlign w:val="center"/>
          </w:tcPr>
          <w:p w14:paraId="67791EE8"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Trang bị bảo hộ cá nhân sử dụng nhiều lần phải được khử trùng trước khi sử dụng lại, quần áo bảo hộ phải được khử trùng trước khi giặt</w:t>
            </w:r>
          </w:p>
        </w:tc>
        <w:tc>
          <w:tcPr>
            <w:tcW w:w="382" w:type="pct"/>
            <w:shd w:val="clear" w:color="auto" w:fill="auto"/>
            <w:vAlign w:val="center"/>
          </w:tcPr>
          <w:p w14:paraId="2CA39F52" w14:textId="77777777" w:rsidR="00E75DCF" w:rsidRPr="00EB5BE3" w:rsidRDefault="00E75DCF" w:rsidP="00F97035">
            <w:pPr>
              <w:spacing w:before="40" w:after="40"/>
              <w:jc w:val="center"/>
            </w:pPr>
          </w:p>
        </w:tc>
        <w:tc>
          <w:tcPr>
            <w:tcW w:w="384" w:type="pct"/>
            <w:shd w:val="clear" w:color="auto" w:fill="auto"/>
            <w:vAlign w:val="center"/>
          </w:tcPr>
          <w:p w14:paraId="1C23DBFE" w14:textId="77777777" w:rsidR="00E75DCF" w:rsidRPr="00EB5BE3" w:rsidRDefault="00E75DCF" w:rsidP="00F97035">
            <w:pPr>
              <w:spacing w:before="40" w:after="40"/>
              <w:jc w:val="center"/>
            </w:pPr>
          </w:p>
        </w:tc>
        <w:tc>
          <w:tcPr>
            <w:tcW w:w="433" w:type="pct"/>
          </w:tcPr>
          <w:p w14:paraId="26BB5287" w14:textId="77777777" w:rsidR="00E75DCF" w:rsidRPr="00EB5BE3" w:rsidRDefault="00E75DCF" w:rsidP="00F97035">
            <w:pPr>
              <w:spacing w:before="40" w:after="40"/>
            </w:pPr>
          </w:p>
        </w:tc>
        <w:tc>
          <w:tcPr>
            <w:tcW w:w="1272" w:type="pct"/>
            <w:vAlign w:val="center"/>
          </w:tcPr>
          <w:p w14:paraId="7B59C1CE" w14:textId="77777777" w:rsidR="00E75DCF" w:rsidRPr="00EB5BE3" w:rsidRDefault="00E75DCF" w:rsidP="00F97035">
            <w:pPr>
              <w:spacing w:before="40" w:after="40"/>
            </w:pPr>
          </w:p>
        </w:tc>
      </w:tr>
      <w:tr w:rsidR="00E75DCF" w:rsidRPr="00EB5BE3" w14:paraId="2421A399" w14:textId="77777777" w:rsidTr="00F97035">
        <w:trPr>
          <w:trHeight w:val="146"/>
          <w:jc w:val="center"/>
        </w:trPr>
        <w:tc>
          <w:tcPr>
            <w:tcW w:w="2529" w:type="pct"/>
            <w:vAlign w:val="center"/>
          </w:tcPr>
          <w:p w14:paraId="1AD6E8E5" w14:textId="77777777" w:rsidR="00E75DCF" w:rsidRPr="00EB5BE3" w:rsidRDefault="00E75DCF" w:rsidP="00F97035">
            <w:pPr>
              <w:pStyle w:val="antoansinhhc"/>
              <w:tabs>
                <w:tab w:val="left" w:pos="284"/>
                <w:tab w:val="left" w:pos="426"/>
              </w:tabs>
              <w:adjustRightInd/>
              <w:spacing w:before="40" w:after="40" w:line="288" w:lineRule="auto"/>
              <w:jc w:val="left"/>
              <w:textAlignment w:val="auto"/>
              <w:rPr>
                <w:b/>
                <w:i/>
                <w:szCs w:val="22"/>
                <w:lang w:val="en-GB"/>
              </w:rPr>
            </w:pPr>
            <w:r w:rsidRPr="00EB5BE3">
              <w:rPr>
                <w:b/>
                <w:i/>
                <w:szCs w:val="22"/>
                <w:lang w:val="en-GB"/>
              </w:rPr>
              <w:t>Thực hiện thao tác trong PXN</w:t>
            </w:r>
          </w:p>
        </w:tc>
        <w:tc>
          <w:tcPr>
            <w:tcW w:w="382" w:type="pct"/>
            <w:shd w:val="clear" w:color="auto" w:fill="auto"/>
            <w:vAlign w:val="center"/>
          </w:tcPr>
          <w:p w14:paraId="41B15715" w14:textId="77777777" w:rsidR="00E75DCF" w:rsidRPr="00EB5BE3" w:rsidRDefault="00E75DCF" w:rsidP="00F97035">
            <w:pPr>
              <w:spacing w:before="40" w:after="40"/>
              <w:jc w:val="center"/>
            </w:pPr>
          </w:p>
        </w:tc>
        <w:tc>
          <w:tcPr>
            <w:tcW w:w="384" w:type="pct"/>
            <w:shd w:val="clear" w:color="auto" w:fill="auto"/>
            <w:vAlign w:val="center"/>
          </w:tcPr>
          <w:p w14:paraId="4B669BD1" w14:textId="77777777" w:rsidR="00E75DCF" w:rsidRPr="00EB5BE3" w:rsidRDefault="00E75DCF" w:rsidP="00F97035">
            <w:pPr>
              <w:spacing w:before="40" w:after="40"/>
              <w:jc w:val="center"/>
            </w:pPr>
          </w:p>
        </w:tc>
        <w:tc>
          <w:tcPr>
            <w:tcW w:w="433" w:type="pct"/>
          </w:tcPr>
          <w:p w14:paraId="3A747CF0" w14:textId="77777777" w:rsidR="00E75DCF" w:rsidRPr="00EB5BE3" w:rsidRDefault="00E75DCF" w:rsidP="00F97035">
            <w:pPr>
              <w:spacing w:before="40" w:after="40"/>
            </w:pPr>
          </w:p>
        </w:tc>
        <w:tc>
          <w:tcPr>
            <w:tcW w:w="1272" w:type="pct"/>
            <w:vAlign w:val="center"/>
          </w:tcPr>
          <w:p w14:paraId="21E9DF20" w14:textId="77777777" w:rsidR="00E75DCF" w:rsidRPr="00EB5BE3" w:rsidRDefault="00E75DCF" w:rsidP="00F97035">
            <w:pPr>
              <w:spacing w:before="40" w:after="40"/>
            </w:pPr>
          </w:p>
        </w:tc>
      </w:tr>
      <w:tr w:rsidR="00E75DCF" w:rsidRPr="00EB5BE3" w14:paraId="259121A5" w14:textId="77777777" w:rsidTr="00F97035">
        <w:trPr>
          <w:trHeight w:val="146"/>
          <w:jc w:val="center"/>
        </w:trPr>
        <w:tc>
          <w:tcPr>
            <w:tcW w:w="2529" w:type="pct"/>
            <w:vAlign w:val="center"/>
          </w:tcPr>
          <w:p w14:paraId="398DD74F"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 xml:space="preserve">Không dùng bơm, kim tiêm để thay thế pipet hoặc vào bất kỳ mục đích khác ngoài mục đích tiêm, truyền hay </w:t>
            </w:r>
            <w:r w:rsidRPr="00EB5BE3">
              <w:rPr>
                <w:lang w:val="en-GB"/>
              </w:rPr>
              <w:t>hút dịch từ động vật thí nghiệm</w:t>
            </w:r>
          </w:p>
        </w:tc>
        <w:tc>
          <w:tcPr>
            <w:tcW w:w="382" w:type="pct"/>
            <w:shd w:val="clear" w:color="auto" w:fill="auto"/>
            <w:vAlign w:val="center"/>
          </w:tcPr>
          <w:p w14:paraId="1189CA6B" w14:textId="77777777" w:rsidR="00E75DCF" w:rsidRPr="00EB5BE3" w:rsidRDefault="00E75DCF" w:rsidP="00F97035">
            <w:pPr>
              <w:spacing w:before="40" w:after="40"/>
              <w:jc w:val="center"/>
            </w:pPr>
          </w:p>
        </w:tc>
        <w:tc>
          <w:tcPr>
            <w:tcW w:w="384" w:type="pct"/>
            <w:shd w:val="clear" w:color="auto" w:fill="auto"/>
            <w:vAlign w:val="center"/>
          </w:tcPr>
          <w:p w14:paraId="6E2720BE" w14:textId="77777777" w:rsidR="00E75DCF" w:rsidRPr="00EB5BE3" w:rsidRDefault="00E75DCF" w:rsidP="00F97035">
            <w:pPr>
              <w:spacing w:before="40" w:after="40"/>
              <w:jc w:val="center"/>
            </w:pPr>
          </w:p>
        </w:tc>
        <w:tc>
          <w:tcPr>
            <w:tcW w:w="433" w:type="pct"/>
          </w:tcPr>
          <w:p w14:paraId="6E2009DD" w14:textId="77777777" w:rsidR="00E75DCF" w:rsidRPr="00EB5BE3" w:rsidRDefault="00E75DCF" w:rsidP="00F97035">
            <w:pPr>
              <w:spacing w:before="40" w:after="40"/>
            </w:pPr>
          </w:p>
        </w:tc>
        <w:tc>
          <w:tcPr>
            <w:tcW w:w="1272" w:type="pct"/>
            <w:vAlign w:val="center"/>
          </w:tcPr>
          <w:p w14:paraId="5E275267" w14:textId="77777777" w:rsidR="00E75DCF" w:rsidRPr="00EB5BE3" w:rsidRDefault="00E75DCF" w:rsidP="00F97035">
            <w:pPr>
              <w:spacing w:before="40" w:after="40"/>
            </w:pPr>
          </w:p>
        </w:tc>
      </w:tr>
      <w:tr w:rsidR="00E75DCF" w:rsidRPr="00EB5BE3" w14:paraId="1F7DA759" w14:textId="77777777" w:rsidTr="00F97035">
        <w:trPr>
          <w:trHeight w:val="146"/>
          <w:jc w:val="center"/>
        </w:trPr>
        <w:tc>
          <w:tcPr>
            <w:tcW w:w="2529" w:type="pct"/>
            <w:vAlign w:val="center"/>
          </w:tcPr>
          <w:p w14:paraId="4BC483D1"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Không ăn uống, hút thuốc, cạo râu, trang điểm trong PXN; không mang đồ dùng cá nhân, thực phẩm vào PXN; không đeo hay tháo kính áp tròng, sử dụng điện thoại khi đang thực hiện xét nghiệm</w:t>
            </w:r>
          </w:p>
        </w:tc>
        <w:tc>
          <w:tcPr>
            <w:tcW w:w="382" w:type="pct"/>
            <w:shd w:val="clear" w:color="auto" w:fill="auto"/>
            <w:vAlign w:val="center"/>
          </w:tcPr>
          <w:p w14:paraId="4D01D0B3" w14:textId="77777777" w:rsidR="00E75DCF" w:rsidRPr="00EB5BE3" w:rsidRDefault="00E75DCF" w:rsidP="00F97035">
            <w:pPr>
              <w:spacing w:before="40" w:after="40"/>
              <w:jc w:val="center"/>
            </w:pPr>
          </w:p>
        </w:tc>
        <w:tc>
          <w:tcPr>
            <w:tcW w:w="384" w:type="pct"/>
            <w:shd w:val="clear" w:color="auto" w:fill="auto"/>
            <w:vAlign w:val="center"/>
          </w:tcPr>
          <w:p w14:paraId="59B052D2" w14:textId="77777777" w:rsidR="00E75DCF" w:rsidRPr="00EB5BE3" w:rsidRDefault="00E75DCF" w:rsidP="00F97035">
            <w:pPr>
              <w:spacing w:before="40" w:after="40"/>
              <w:jc w:val="center"/>
            </w:pPr>
          </w:p>
        </w:tc>
        <w:tc>
          <w:tcPr>
            <w:tcW w:w="433" w:type="pct"/>
          </w:tcPr>
          <w:p w14:paraId="5C661C6D" w14:textId="77777777" w:rsidR="00E75DCF" w:rsidRPr="00EB5BE3" w:rsidRDefault="00E75DCF" w:rsidP="00F97035">
            <w:pPr>
              <w:spacing w:before="40" w:after="40"/>
            </w:pPr>
          </w:p>
        </w:tc>
        <w:tc>
          <w:tcPr>
            <w:tcW w:w="1272" w:type="pct"/>
            <w:vAlign w:val="center"/>
          </w:tcPr>
          <w:p w14:paraId="545D6F24" w14:textId="77777777" w:rsidR="00E75DCF" w:rsidRPr="00EB5BE3" w:rsidRDefault="00E75DCF" w:rsidP="00F97035">
            <w:pPr>
              <w:spacing w:before="40" w:after="40"/>
            </w:pPr>
          </w:p>
        </w:tc>
      </w:tr>
      <w:tr w:rsidR="00E75DCF" w:rsidRPr="00EB5BE3" w14:paraId="3677B84D" w14:textId="77777777" w:rsidTr="00F97035">
        <w:trPr>
          <w:trHeight w:val="146"/>
          <w:jc w:val="center"/>
        </w:trPr>
        <w:tc>
          <w:tcPr>
            <w:tcW w:w="2529" w:type="pct"/>
            <w:vAlign w:val="center"/>
          </w:tcPr>
          <w:p w14:paraId="3289D10F"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Các thao tác kỹ thuật xét nghiệm phải được thực hiện trong tủ an toàn sinh học trừ trường hợp thực hiện xét nghiệm bằng các loại thiết bị xét nghiệm chuyên dụng hoặc sử dụng thêm các biện pháp bảo vệ khác theo quy định tại Thông tư số 41/2016/TT-BYT ngày 14 tháng 11 năm 2016 của Bộ trưởng Bộ Y tế ban hành danh mục vi sinh vật gây bệnh truyền nhiễm theo nhóm nguy cơ và cấp độ an toàn sinh học phù hợp kỹ thuật xét nghiệm.</w:t>
            </w:r>
          </w:p>
        </w:tc>
        <w:tc>
          <w:tcPr>
            <w:tcW w:w="382" w:type="pct"/>
            <w:shd w:val="clear" w:color="auto" w:fill="auto"/>
            <w:vAlign w:val="center"/>
          </w:tcPr>
          <w:p w14:paraId="6C25EA1D" w14:textId="77777777" w:rsidR="00E75DCF" w:rsidRPr="00EB5BE3" w:rsidRDefault="00E75DCF" w:rsidP="00F97035">
            <w:pPr>
              <w:spacing w:before="40" w:after="40"/>
              <w:jc w:val="center"/>
            </w:pPr>
          </w:p>
        </w:tc>
        <w:tc>
          <w:tcPr>
            <w:tcW w:w="384" w:type="pct"/>
            <w:shd w:val="clear" w:color="auto" w:fill="auto"/>
            <w:vAlign w:val="center"/>
          </w:tcPr>
          <w:p w14:paraId="0593472F" w14:textId="77777777" w:rsidR="00E75DCF" w:rsidRPr="00EB5BE3" w:rsidRDefault="00E75DCF" w:rsidP="00F97035">
            <w:pPr>
              <w:spacing w:before="40" w:after="40"/>
              <w:jc w:val="center"/>
            </w:pPr>
          </w:p>
        </w:tc>
        <w:tc>
          <w:tcPr>
            <w:tcW w:w="433" w:type="pct"/>
          </w:tcPr>
          <w:p w14:paraId="7E1E983C" w14:textId="77777777" w:rsidR="00E75DCF" w:rsidRPr="00EB5BE3" w:rsidRDefault="00E75DCF" w:rsidP="00F97035">
            <w:pPr>
              <w:spacing w:before="40" w:after="40"/>
            </w:pPr>
          </w:p>
        </w:tc>
        <w:tc>
          <w:tcPr>
            <w:tcW w:w="1272" w:type="pct"/>
            <w:vAlign w:val="center"/>
          </w:tcPr>
          <w:p w14:paraId="76C31E8B" w14:textId="77777777" w:rsidR="00E75DCF" w:rsidRPr="00EB5BE3" w:rsidRDefault="00E75DCF" w:rsidP="00F97035">
            <w:pPr>
              <w:spacing w:before="40" w:after="40"/>
            </w:pPr>
          </w:p>
        </w:tc>
      </w:tr>
      <w:tr w:rsidR="00E75DCF" w:rsidRPr="00EB5BE3" w14:paraId="4FBABDE7" w14:textId="77777777" w:rsidTr="00F97035">
        <w:trPr>
          <w:trHeight w:val="146"/>
          <w:jc w:val="center"/>
        </w:trPr>
        <w:tc>
          <w:tcPr>
            <w:tcW w:w="2529" w:type="pct"/>
            <w:vAlign w:val="center"/>
          </w:tcPr>
          <w:p w14:paraId="29E63AEA" w14:textId="77777777" w:rsidR="00E75DCF" w:rsidRPr="00EB5BE3" w:rsidRDefault="00E75DCF" w:rsidP="00F97035">
            <w:pPr>
              <w:pStyle w:val="antoansinhhc"/>
              <w:tabs>
                <w:tab w:val="left" w:pos="284"/>
                <w:tab w:val="left" w:pos="426"/>
              </w:tabs>
              <w:adjustRightInd/>
              <w:spacing w:before="40" w:after="40" w:line="288" w:lineRule="auto"/>
              <w:jc w:val="left"/>
              <w:textAlignment w:val="auto"/>
              <w:rPr>
                <w:b/>
                <w:i/>
                <w:spacing w:val="-6"/>
                <w:szCs w:val="22"/>
                <w:lang w:val="en-GB"/>
              </w:rPr>
            </w:pPr>
            <w:r w:rsidRPr="00EB5BE3">
              <w:rPr>
                <w:b/>
                <w:i/>
                <w:spacing w:val="-6"/>
                <w:szCs w:val="22"/>
                <w:lang w:val="en-GB"/>
              </w:rPr>
              <w:lastRenderedPageBreak/>
              <w:t>Khử nhiễm, xử lý chất thải, phòng ngừa, xử lý và khắc phục sự cố ATSH</w:t>
            </w:r>
          </w:p>
        </w:tc>
        <w:tc>
          <w:tcPr>
            <w:tcW w:w="382" w:type="pct"/>
            <w:shd w:val="clear" w:color="auto" w:fill="auto"/>
            <w:vAlign w:val="center"/>
          </w:tcPr>
          <w:p w14:paraId="006EEDCA" w14:textId="77777777" w:rsidR="00E75DCF" w:rsidRPr="00EB5BE3" w:rsidRDefault="00E75DCF" w:rsidP="00F97035">
            <w:pPr>
              <w:spacing w:before="40" w:after="40"/>
              <w:jc w:val="center"/>
            </w:pPr>
          </w:p>
        </w:tc>
        <w:tc>
          <w:tcPr>
            <w:tcW w:w="384" w:type="pct"/>
            <w:shd w:val="clear" w:color="auto" w:fill="auto"/>
            <w:vAlign w:val="center"/>
          </w:tcPr>
          <w:p w14:paraId="3AA51C80" w14:textId="77777777" w:rsidR="00E75DCF" w:rsidRPr="00EB5BE3" w:rsidRDefault="00E75DCF" w:rsidP="00F97035">
            <w:pPr>
              <w:spacing w:before="40" w:after="40"/>
              <w:jc w:val="center"/>
            </w:pPr>
          </w:p>
        </w:tc>
        <w:tc>
          <w:tcPr>
            <w:tcW w:w="433" w:type="pct"/>
          </w:tcPr>
          <w:p w14:paraId="6B43243A" w14:textId="77777777" w:rsidR="00E75DCF" w:rsidRPr="00EB5BE3" w:rsidRDefault="00E75DCF" w:rsidP="00F97035">
            <w:pPr>
              <w:spacing w:before="40" w:after="40"/>
            </w:pPr>
          </w:p>
        </w:tc>
        <w:tc>
          <w:tcPr>
            <w:tcW w:w="1272" w:type="pct"/>
            <w:vAlign w:val="center"/>
          </w:tcPr>
          <w:p w14:paraId="09D1C68D" w14:textId="77777777" w:rsidR="00E75DCF" w:rsidRPr="00EB5BE3" w:rsidRDefault="00E75DCF" w:rsidP="00F97035">
            <w:pPr>
              <w:spacing w:before="40" w:after="40"/>
            </w:pPr>
          </w:p>
        </w:tc>
      </w:tr>
      <w:tr w:rsidR="00E75DCF" w:rsidRPr="00EB5BE3" w14:paraId="3C82EA23" w14:textId="77777777" w:rsidTr="00F97035">
        <w:trPr>
          <w:trHeight w:val="559"/>
          <w:jc w:val="center"/>
        </w:trPr>
        <w:tc>
          <w:tcPr>
            <w:tcW w:w="2529" w:type="pct"/>
            <w:vAlign w:val="center"/>
          </w:tcPr>
          <w:p w14:paraId="4A1426FA"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Phân loại, thu gom, lưu giữ, vận chuyển và xử lý chất thải theo quy định tại Thông tư liên tịch số 58/2015/TTLT-BYTBTNMT ngày 31 tháng 12 năm 2015 của Bộ Y tế và Bộ Tài nguyên và Môi trường quy định về quản lý chất thải y tế.</w:t>
            </w:r>
          </w:p>
        </w:tc>
        <w:tc>
          <w:tcPr>
            <w:tcW w:w="382" w:type="pct"/>
            <w:shd w:val="clear" w:color="auto" w:fill="auto"/>
            <w:vAlign w:val="center"/>
          </w:tcPr>
          <w:p w14:paraId="0228196B" w14:textId="77777777" w:rsidR="00E75DCF" w:rsidRPr="00EB5BE3" w:rsidRDefault="00E75DCF" w:rsidP="00F97035">
            <w:pPr>
              <w:spacing w:before="40" w:after="40"/>
              <w:jc w:val="center"/>
            </w:pPr>
          </w:p>
        </w:tc>
        <w:tc>
          <w:tcPr>
            <w:tcW w:w="384" w:type="pct"/>
            <w:shd w:val="clear" w:color="auto" w:fill="auto"/>
            <w:vAlign w:val="center"/>
          </w:tcPr>
          <w:p w14:paraId="5763D41E" w14:textId="77777777" w:rsidR="00E75DCF" w:rsidRPr="00EB5BE3" w:rsidRDefault="00E75DCF" w:rsidP="00F97035">
            <w:pPr>
              <w:spacing w:before="40" w:after="40"/>
              <w:jc w:val="center"/>
            </w:pPr>
          </w:p>
        </w:tc>
        <w:tc>
          <w:tcPr>
            <w:tcW w:w="433" w:type="pct"/>
          </w:tcPr>
          <w:p w14:paraId="2BCD7039" w14:textId="77777777" w:rsidR="00E75DCF" w:rsidRPr="00EB5BE3" w:rsidRDefault="00E75DCF" w:rsidP="00F97035">
            <w:pPr>
              <w:spacing w:before="40" w:after="40"/>
            </w:pPr>
          </w:p>
        </w:tc>
        <w:tc>
          <w:tcPr>
            <w:tcW w:w="1272" w:type="pct"/>
            <w:vAlign w:val="center"/>
          </w:tcPr>
          <w:p w14:paraId="035705B7" w14:textId="77777777" w:rsidR="00E75DCF" w:rsidRPr="00EB5BE3" w:rsidRDefault="00E75DCF" w:rsidP="00F97035">
            <w:pPr>
              <w:spacing w:before="40" w:after="40"/>
            </w:pPr>
          </w:p>
        </w:tc>
      </w:tr>
      <w:tr w:rsidR="00E75DCF" w:rsidRPr="00EB5BE3" w14:paraId="234C5231" w14:textId="77777777" w:rsidTr="00F97035">
        <w:trPr>
          <w:trHeight w:val="559"/>
          <w:jc w:val="center"/>
        </w:trPr>
        <w:tc>
          <w:tcPr>
            <w:tcW w:w="2529" w:type="pct"/>
            <w:vAlign w:val="center"/>
          </w:tcPr>
          <w:p w14:paraId="055D2473"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pacing w:val="-6"/>
                <w:szCs w:val="22"/>
                <w:lang w:val="en-GB"/>
              </w:rPr>
            </w:pPr>
            <w:r w:rsidRPr="00EB5BE3">
              <w:rPr>
                <w:spacing w:val="-6"/>
                <w:szCs w:val="22"/>
                <w:lang w:val="en-GB"/>
              </w:rPr>
              <w:t>Phải khử trùng hoặc tiệt trùng chất thải sử dụng trong quá trình xét nghiệm trước khi đưa vào hệ thống thu gom chất thải hoặc nơi lưu giữ tạm thời</w:t>
            </w:r>
          </w:p>
        </w:tc>
        <w:tc>
          <w:tcPr>
            <w:tcW w:w="382" w:type="pct"/>
            <w:shd w:val="clear" w:color="auto" w:fill="auto"/>
            <w:vAlign w:val="center"/>
          </w:tcPr>
          <w:p w14:paraId="614BFA2F" w14:textId="77777777" w:rsidR="00E75DCF" w:rsidRPr="00EB5BE3" w:rsidRDefault="00E75DCF" w:rsidP="00F97035">
            <w:pPr>
              <w:spacing w:before="40" w:after="40"/>
              <w:jc w:val="center"/>
            </w:pPr>
          </w:p>
        </w:tc>
        <w:tc>
          <w:tcPr>
            <w:tcW w:w="384" w:type="pct"/>
            <w:shd w:val="clear" w:color="auto" w:fill="auto"/>
            <w:vAlign w:val="center"/>
          </w:tcPr>
          <w:p w14:paraId="3AC9D5EF" w14:textId="77777777" w:rsidR="00E75DCF" w:rsidRPr="00EB5BE3" w:rsidRDefault="00E75DCF" w:rsidP="00F97035">
            <w:pPr>
              <w:spacing w:before="40" w:after="40"/>
              <w:jc w:val="center"/>
            </w:pPr>
          </w:p>
        </w:tc>
        <w:tc>
          <w:tcPr>
            <w:tcW w:w="433" w:type="pct"/>
          </w:tcPr>
          <w:p w14:paraId="6C210B23" w14:textId="77777777" w:rsidR="00E75DCF" w:rsidRPr="00EB5BE3" w:rsidRDefault="00E75DCF" w:rsidP="00F97035">
            <w:pPr>
              <w:spacing w:before="40" w:after="40"/>
            </w:pPr>
          </w:p>
        </w:tc>
        <w:tc>
          <w:tcPr>
            <w:tcW w:w="1272" w:type="pct"/>
            <w:vAlign w:val="center"/>
          </w:tcPr>
          <w:p w14:paraId="4AB52B56" w14:textId="77777777" w:rsidR="00E75DCF" w:rsidRPr="00EB5BE3" w:rsidRDefault="00E75DCF" w:rsidP="00F97035">
            <w:pPr>
              <w:spacing w:before="40" w:after="40"/>
            </w:pPr>
          </w:p>
        </w:tc>
      </w:tr>
      <w:tr w:rsidR="00E75DCF" w:rsidRPr="00EB5BE3" w14:paraId="454F01E8" w14:textId="77777777" w:rsidTr="00F97035">
        <w:trPr>
          <w:trHeight w:val="559"/>
          <w:jc w:val="center"/>
        </w:trPr>
        <w:tc>
          <w:tcPr>
            <w:tcW w:w="2529" w:type="pct"/>
            <w:vAlign w:val="center"/>
          </w:tcPr>
          <w:p w14:paraId="41F9F45F"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Khử trùng bề mặt khu vực làm việc sau khi kết thúc thực hiện xét nghiệm hoặc khi tràn đổ mẫu bệnh phẩm chứa tác nhân gây bệnh</w:t>
            </w:r>
          </w:p>
        </w:tc>
        <w:tc>
          <w:tcPr>
            <w:tcW w:w="382" w:type="pct"/>
            <w:shd w:val="clear" w:color="auto" w:fill="auto"/>
            <w:vAlign w:val="center"/>
          </w:tcPr>
          <w:p w14:paraId="2D20C0CC" w14:textId="77777777" w:rsidR="00E75DCF" w:rsidRPr="00EB5BE3" w:rsidRDefault="00E75DCF" w:rsidP="00F97035">
            <w:pPr>
              <w:spacing w:before="40" w:after="40"/>
              <w:jc w:val="center"/>
            </w:pPr>
          </w:p>
        </w:tc>
        <w:tc>
          <w:tcPr>
            <w:tcW w:w="384" w:type="pct"/>
            <w:shd w:val="clear" w:color="auto" w:fill="auto"/>
            <w:vAlign w:val="center"/>
          </w:tcPr>
          <w:p w14:paraId="5C91153E" w14:textId="77777777" w:rsidR="00E75DCF" w:rsidRPr="00EB5BE3" w:rsidRDefault="00E75DCF" w:rsidP="00F97035">
            <w:pPr>
              <w:spacing w:before="40" w:after="40"/>
              <w:jc w:val="center"/>
            </w:pPr>
          </w:p>
        </w:tc>
        <w:tc>
          <w:tcPr>
            <w:tcW w:w="433" w:type="pct"/>
          </w:tcPr>
          <w:p w14:paraId="44E8E223" w14:textId="77777777" w:rsidR="00E75DCF" w:rsidRPr="00EB5BE3" w:rsidRDefault="00E75DCF" w:rsidP="00F97035">
            <w:pPr>
              <w:spacing w:before="40" w:after="40"/>
            </w:pPr>
          </w:p>
        </w:tc>
        <w:tc>
          <w:tcPr>
            <w:tcW w:w="1272" w:type="pct"/>
            <w:vAlign w:val="center"/>
          </w:tcPr>
          <w:p w14:paraId="353820CC" w14:textId="77777777" w:rsidR="00E75DCF" w:rsidRPr="00EB5BE3" w:rsidRDefault="00E75DCF" w:rsidP="00F97035">
            <w:pPr>
              <w:spacing w:before="40" w:after="40"/>
            </w:pPr>
          </w:p>
        </w:tc>
      </w:tr>
      <w:tr w:rsidR="00E75DCF" w:rsidRPr="00EB5BE3" w14:paraId="474FE944" w14:textId="77777777" w:rsidTr="00F97035">
        <w:trPr>
          <w:trHeight w:val="559"/>
          <w:jc w:val="center"/>
        </w:trPr>
        <w:tc>
          <w:tcPr>
            <w:tcW w:w="2529" w:type="pct"/>
            <w:vAlign w:val="center"/>
          </w:tcPr>
          <w:p w14:paraId="03090C48"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Tất cả thiết bị, dụng cụ phải được vệ sinh sạch sẽ, khử trùng trước khi bảo dưỡng, sửa chữa hoặc vận chuyển ra khỏi PXN</w:t>
            </w:r>
          </w:p>
        </w:tc>
        <w:tc>
          <w:tcPr>
            <w:tcW w:w="382" w:type="pct"/>
            <w:shd w:val="clear" w:color="auto" w:fill="auto"/>
            <w:vAlign w:val="center"/>
          </w:tcPr>
          <w:p w14:paraId="0D28E852" w14:textId="77777777" w:rsidR="00E75DCF" w:rsidRPr="00EB5BE3" w:rsidRDefault="00E75DCF" w:rsidP="00F97035">
            <w:pPr>
              <w:spacing w:before="40" w:after="40"/>
              <w:jc w:val="center"/>
            </w:pPr>
          </w:p>
        </w:tc>
        <w:tc>
          <w:tcPr>
            <w:tcW w:w="384" w:type="pct"/>
            <w:shd w:val="clear" w:color="auto" w:fill="auto"/>
            <w:vAlign w:val="center"/>
          </w:tcPr>
          <w:p w14:paraId="7565542D" w14:textId="77777777" w:rsidR="00E75DCF" w:rsidRPr="00EB5BE3" w:rsidRDefault="00E75DCF" w:rsidP="00F97035">
            <w:pPr>
              <w:spacing w:before="40" w:after="40"/>
              <w:jc w:val="center"/>
            </w:pPr>
          </w:p>
        </w:tc>
        <w:tc>
          <w:tcPr>
            <w:tcW w:w="433" w:type="pct"/>
          </w:tcPr>
          <w:p w14:paraId="4B5B30A2" w14:textId="77777777" w:rsidR="00E75DCF" w:rsidRPr="00EB5BE3" w:rsidRDefault="00E75DCF" w:rsidP="00F97035">
            <w:pPr>
              <w:spacing w:before="40" w:after="40"/>
            </w:pPr>
          </w:p>
        </w:tc>
        <w:tc>
          <w:tcPr>
            <w:tcW w:w="1272" w:type="pct"/>
            <w:vAlign w:val="center"/>
          </w:tcPr>
          <w:p w14:paraId="04658FF2" w14:textId="77777777" w:rsidR="00E75DCF" w:rsidRPr="00EB5BE3" w:rsidRDefault="00E75DCF" w:rsidP="00F97035">
            <w:pPr>
              <w:spacing w:before="40" w:after="40"/>
            </w:pPr>
          </w:p>
        </w:tc>
      </w:tr>
      <w:tr w:rsidR="00E75DCF" w:rsidRPr="00EB5BE3" w14:paraId="50CEE9C5" w14:textId="77777777" w:rsidTr="00F97035">
        <w:trPr>
          <w:trHeight w:val="278"/>
          <w:jc w:val="center"/>
        </w:trPr>
        <w:tc>
          <w:tcPr>
            <w:tcW w:w="2529" w:type="pct"/>
            <w:vAlign w:val="center"/>
          </w:tcPr>
          <w:p w14:paraId="5FB4B1F0"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Chất lây nhiễm phải được tiệt trùng trong PXN</w:t>
            </w:r>
          </w:p>
        </w:tc>
        <w:tc>
          <w:tcPr>
            <w:tcW w:w="382" w:type="pct"/>
            <w:shd w:val="clear" w:color="auto" w:fill="auto"/>
            <w:vAlign w:val="center"/>
          </w:tcPr>
          <w:p w14:paraId="321B3508" w14:textId="77777777" w:rsidR="00E75DCF" w:rsidRPr="00EB5BE3" w:rsidRDefault="00E75DCF" w:rsidP="00F97035">
            <w:pPr>
              <w:spacing w:before="40" w:after="40"/>
              <w:jc w:val="center"/>
            </w:pPr>
          </w:p>
        </w:tc>
        <w:tc>
          <w:tcPr>
            <w:tcW w:w="384" w:type="pct"/>
            <w:shd w:val="clear" w:color="auto" w:fill="auto"/>
            <w:vAlign w:val="center"/>
          </w:tcPr>
          <w:p w14:paraId="58CE3C83" w14:textId="77777777" w:rsidR="00E75DCF" w:rsidRPr="00EB5BE3" w:rsidRDefault="00E75DCF" w:rsidP="00F97035">
            <w:pPr>
              <w:spacing w:before="40" w:after="40"/>
              <w:jc w:val="center"/>
            </w:pPr>
          </w:p>
        </w:tc>
        <w:tc>
          <w:tcPr>
            <w:tcW w:w="433" w:type="pct"/>
          </w:tcPr>
          <w:p w14:paraId="7AF447CD" w14:textId="77777777" w:rsidR="00E75DCF" w:rsidRPr="00EB5BE3" w:rsidRDefault="00E75DCF" w:rsidP="00F97035">
            <w:pPr>
              <w:spacing w:before="40" w:after="40"/>
            </w:pPr>
          </w:p>
        </w:tc>
        <w:tc>
          <w:tcPr>
            <w:tcW w:w="1272" w:type="pct"/>
            <w:vAlign w:val="center"/>
          </w:tcPr>
          <w:p w14:paraId="087377FD" w14:textId="77777777" w:rsidR="00E75DCF" w:rsidRPr="00EB5BE3" w:rsidRDefault="00E75DCF" w:rsidP="00F97035">
            <w:pPr>
              <w:spacing w:before="40" w:after="40"/>
            </w:pPr>
          </w:p>
        </w:tc>
      </w:tr>
      <w:tr w:rsidR="00E75DCF" w:rsidRPr="00EB5BE3" w14:paraId="7A169D9D" w14:textId="77777777" w:rsidTr="00F97035">
        <w:trPr>
          <w:trHeight w:val="559"/>
          <w:jc w:val="center"/>
        </w:trPr>
        <w:tc>
          <w:tcPr>
            <w:tcW w:w="2529" w:type="pct"/>
            <w:vAlign w:val="center"/>
          </w:tcPr>
          <w:p w14:paraId="2CEB01A2"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Toàn bộ PXN phải được tiệt trùng ít nhất một lần một năm hoặc khi cần thiết</w:t>
            </w:r>
          </w:p>
        </w:tc>
        <w:tc>
          <w:tcPr>
            <w:tcW w:w="382" w:type="pct"/>
            <w:shd w:val="clear" w:color="auto" w:fill="auto"/>
            <w:vAlign w:val="center"/>
          </w:tcPr>
          <w:p w14:paraId="4EAA803D" w14:textId="77777777" w:rsidR="00E75DCF" w:rsidRPr="00EB5BE3" w:rsidRDefault="00E75DCF" w:rsidP="00F97035">
            <w:pPr>
              <w:spacing w:before="40" w:after="40"/>
              <w:jc w:val="center"/>
            </w:pPr>
          </w:p>
        </w:tc>
        <w:tc>
          <w:tcPr>
            <w:tcW w:w="384" w:type="pct"/>
            <w:shd w:val="clear" w:color="auto" w:fill="auto"/>
            <w:vAlign w:val="center"/>
          </w:tcPr>
          <w:p w14:paraId="7E067C92" w14:textId="77777777" w:rsidR="00E75DCF" w:rsidRPr="00EB5BE3" w:rsidRDefault="00E75DCF" w:rsidP="00F97035">
            <w:pPr>
              <w:spacing w:before="40" w:after="40"/>
              <w:jc w:val="center"/>
            </w:pPr>
          </w:p>
        </w:tc>
        <w:tc>
          <w:tcPr>
            <w:tcW w:w="433" w:type="pct"/>
          </w:tcPr>
          <w:p w14:paraId="59E5FA21" w14:textId="77777777" w:rsidR="00E75DCF" w:rsidRPr="00EB5BE3" w:rsidRDefault="00E75DCF" w:rsidP="00F97035">
            <w:pPr>
              <w:spacing w:before="40" w:after="40"/>
            </w:pPr>
          </w:p>
        </w:tc>
        <w:tc>
          <w:tcPr>
            <w:tcW w:w="1272" w:type="pct"/>
            <w:vAlign w:val="center"/>
          </w:tcPr>
          <w:p w14:paraId="66B99F06" w14:textId="77777777" w:rsidR="00E75DCF" w:rsidRPr="00EB5BE3" w:rsidRDefault="00E75DCF" w:rsidP="00F97035">
            <w:pPr>
              <w:spacing w:before="40" w:after="40"/>
            </w:pPr>
          </w:p>
        </w:tc>
      </w:tr>
      <w:tr w:rsidR="00E75DCF" w:rsidRPr="00EB5BE3" w14:paraId="247A31F0" w14:textId="77777777" w:rsidTr="00F97035">
        <w:trPr>
          <w:trHeight w:val="238"/>
          <w:jc w:val="center"/>
        </w:trPr>
        <w:tc>
          <w:tcPr>
            <w:tcW w:w="2529" w:type="pct"/>
            <w:vAlign w:val="center"/>
          </w:tcPr>
          <w:p w14:paraId="50A99A94" w14:textId="77777777" w:rsidR="00E75DCF" w:rsidRPr="00EB5BE3" w:rsidRDefault="00E75DCF" w:rsidP="006A12D9">
            <w:pPr>
              <w:pStyle w:val="antoansinhhc"/>
              <w:numPr>
                <w:ilvl w:val="0"/>
                <w:numId w:val="32"/>
              </w:numPr>
              <w:tabs>
                <w:tab w:val="left" w:pos="284"/>
                <w:tab w:val="left" w:pos="426"/>
              </w:tabs>
              <w:adjustRightInd/>
              <w:spacing w:before="40" w:after="40" w:line="288" w:lineRule="auto"/>
              <w:ind w:left="0" w:firstLine="0"/>
              <w:jc w:val="left"/>
              <w:textAlignment w:val="auto"/>
              <w:rPr>
                <w:szCs w:val="22"/>
                <w:lang w:val="en-GB"/>
              </w:rPr>
            </w:pPr>
            <w:r w:rsidRPr="00EB5BE3">
              <w:rPr>
                <w:szCs w:val="22"/>
                <w:lang w:val="en-GB"/>
              </w:rPr>
              <w:t>Phải tiến hành diễn tập xử lý các sự cố ít nhất một lần một năm</w:t>
            </w:r>
          </w:p>
        </w:tc>
        <w:tc>
          <w:tcPr>
            <w:tcW w:w="382" w:type="pct"/>
            <w:shd w:val="clear" w:color="auto" w:fill="auto"/>
            <w:vAlign w:val="center"/>
          </w:tcPr>
          <w:p w14:paraId="159BF410" w14:textId="77777777" w:rsidR="00E75DCF" w:rsidRPr="00EB5BE3" w:rsidRDefault="00E75DCF" w:rsidP="00F97035">
            <w:pPr>
              <w:spacing w:before="40" w:after="40"/>
              <w:jc w:val="center"/>
            </w:pPr>
          </w:p>
        </w:tc>
        <w:tc>
          <w:tcPr>
            <w:tcW w:w="384" w:type="pct"/>
            <w:shd w:val="clear" w:color="auto" w:fill="auto"/>
            <w:vAlign w:val="center"/>
          </w:tcPr>
          <w:p w14:paraId="1AEECA8E" w14:textId="77777777" w:rsidR="00E75DCF" w:rsidRPr="00EB5BE3" w:rsidRDefault="00E75DCF" w:rsidP="00F97035">
            <w:pPr>
              <w:spacing w:before="40" w:after="40"/>
              <w:jc w:val="center"/>
            </w:pPr>
          </w:p>
        </w:tc>
        <w:tc>
          <w:tcPr>
            <w:tcW w:w="433" w:type="pct"/>
          </w:tcPr>
          <w:p w14:paraId="55DD5AAA" w14:textId="77777777" w:rsidR="00E75DCF" w:rsidRPr="00EB5BE3" w:rsidRDefault="00E75DCF" w:rsidP="00F97035">
            <w:pPr>
              <w:spacing w:before="40" w:after="40"/>
            </w:pPr>
          </w:p>
        </w:tc>
        <w:tc>
          <w:tcPr>
            <w:tcW w:w="1272" w:type="pct"/>
            <w:vAlign w:val="center"/>
          </w:tcPr>
          <w:p w14:paraId="27EC04A0" w14:textId="77777777" w:rsidR="00E75DCF" w:rsidRPr="00EB5BE3" w:rsidRDefault="00E75DCF" w:rsidP="00F97035">
            <w:pPr>
              <w:spacing w:before="40" w:after="40"/>
            </w:pPr>
          </w:p>
        </w:tc>
      </w:tr>
    </w:tbl>
    <w:p w14:paraId="7EDA866C" w14:textId="77777777" w:rsidR="00E75DCF" w:rsidRPr="00EB5BE3" w:rsidRDefault="00E75DCF" w:rsidP="00E75DCF">
      <w:pPr>
        <w:tabs>
          <w:tab w:val="left" w:pos="1560"/>
        </w:tabs>
        <w:autoSpaceDE w:val="0"/>
        <w:autoSpaceDN w:val="0"/>
        <w:adjustRightInd w:val="0"/>
        <w:rPr>
          <w:i/>
        </w:rPr>
      </w:pPr>
      <w:r w:rsidRPr="00EB5BE3">
        <w:rPr>
          <w:i/>
        </w:rPr>
        <w:t>* Nội dung kiểm tra là các yêu cầu được đề cập trong Nghị định số 103/2016/NĐ-CP quy định về bảo đảm ATSH tại PXN, Nghị định 155/2018/NĐ-CP và Thông tư số 37/2017/TT-BYT quy định về thực hành bảo đảm an toàn sinh học trong phòng xét nghiệm ban hành.</w:t>
      </w:r>
    </w:p>
    <w:p w14:paraId="2063CCF4" w14:textId="77777777" w:rsidR="00E75DCF" w:rsidRPr="00EB5BE3" w:rsidRDefault="00E75DCF" w:rsidP="00E75DCF">
      <w:pPr>
        <w:rPr>
          <w:szCs w:val="26"/>
        </w:rPr>
      </w:pPr>
      <w:r w:rsidRPr="00EB5BE3">
        <w:rPr>
          <w:b/>
          <w:szCs w:val="26"/>
        </w:rPr>
        <w:lastRenderedPageBreak/>
        <w:t xml:space="preserve">Kết quả: </w:t>
      </w:r>
      <w:r w:rsidRPr="00EB5BE3">
        <w:rPr>
          <w:szCs w:val="26"/>
        </w:rPr>
        <w:t xml:space="preserve">Số tiêu chí áp dụng: ……………..;   Số tiêu chí không áp dụng: ……………; </w:t>
      </w:r>
    </w:p>
    <w:p w14:paraId="2FBA7FE3" w14:textId="77777777" w:rsidR="00E75DCF" w:rsidRPr="00EB5BE3" w:rsidRDefault="00E75DCF" w:rsidP="00E75DCF">
      <w:pPr>
        <w:rPr>
          <w:szCs w:val="26"/>
        </w:rPr>
      </w:pPr>
      <w:r w:rsidRPr="00EB5BE3">
        <w:rPr>
          <w:szCs w:val="26"/>
        </w:rPr>
        <w:t xml:space="preserve">                Số tiêu chí phù hợp/số tiêu chí áp dụng: …………/……….….. (…….%)</w:t>
      </w:r>
    </w:p>
    <w:tbl>
      <w:tblPr>
        <w:tblW w:w="5000" w:type="pct"/>
        <w:tblLook w:val="04A0" w:firstRow="1" w:lastRow="0" w:firstColumn="1" w:lastColumn="0" w:noHBand="0" w:noVBand="1"/>
      </w:tblPr>
      <w:tblGrid>
        <w:gridCol w:w="6723"/>
        <w:gridCol w:w="6723"/>
      </w:tblGrid>
      <w:tr w:rsidR="00E75DCF" w:rsidRPr="00EB5BE3" w14:paraId="65230306" w14:textId="77777777" w:rsidTr="00F97035">
        <w:tc>
          <w:tcPr>
            <w:tcW w:w="2500" w:type="pct"/>
          </w:tcPr>
          <w:p w14:paraId="20C8F9BD" w14:textId="77777777" w:rsidR="00E75DCF" w:rsidRPr="00EB5BE3" w:rsidRDefault="00E75DCF" w:rsidP="00F97035">
            <w:pPr>
              <w:jc w:val="center"/>
              <w:rPr>
                <w:b/>
                <w:szCs w:val="26"/>
              </w:rPr>
            </w:pPr>
          </w:p>
          <w:p w14:paraId="59218C12" w14:textId="77777777" w:rsidR="00E75DCF" w:rsidRPr="00EB5BE3" w:rsidRDefault="00E75DCF" w:rsidP="00F97035">
            <w:pPr>
              <w:jc w:val="center"/>
              <w:rPr>
                <w:b/>
                <w:szCs w:val="26"/>
              </w:rPr>
            </w:pPr>
            <w:r w:rsidRPr="00EB5BE3">
              <w:rPr>
                <w:b/>
                <w:szCs w:val="26"/>
              </w:rPr>
              <w:t>Trưởng phòng xét nghiệm</w:t>
            </w:r>
          </w:p>
          <w:p w14:paraId="77076228" w14:textId="77777777" w:rsidR="00E75DCF" w:rsidRPr="00EB5BE3" w:rsidRDefault="00E75DCF" w:rsidP="00F97035">
            <w:pPr>
              <w:autoSpaceDE w:val="0"/>
              <w:autoSpaceDN w:val="0"/>
              <w:jc w:val="center"/>
              <w:rPr>
                <w:b/>
                <w:szCs w:val="26"/>
              </w:rPr>
            </w:pPr>
            <w:r w:rsidRPr="00EB5BE3">
              <w:rPr>
                <w:i/>
                <w:szCs w:val="26"/>
              </w:rPr>
              <w:t>(ký, ghi rõ họ tên)</w:t>
            </w:r>
          </w:p>
        </w:tc>
        <w:tc>
          <w:tcPr>
            <w:tcW w:w="2500" w:type="pct"/>
          </w:tcPr>
          <w:p w14:paraId="714D8DA4" w14:textId="77777777" w:rsidR="00E75DCF" w:rsidRPr="00EB5BE3" w:rsidRDefault="00E75DCF" w:rsidP="00F97035">
            <w:pPr>
              <w:jc w:val="center"/>
              <w:rPr>
                <w:i/>
                <w:szCs w:val="26"/>
              </w:rPr>
            </w:pPr>
            <w:r w:rsidRPr="00EB5BE3">
              <w:rPr>
                <w:i/>
                <w:szCs w:val="26"/>
              </w:rPr>
              <w:t>……….., ngày…tháng…năm…</w:t>
            </w:r>
          </w:p>
          <w:p w14:paraId="473FC92F" w14:textId="77777777" w:rsidR="00E75DCF" w:rsidRPr="00EB5BE3" w:rsidRDefault="00E75DCF" w:rsidP="00F97035">
            <w:pPr>
              <w:jc w:val="center"/>
              <w:rPr>
                <w:b/>
                <w:szCs w:val="26"/>
              </w:rPr>
            </w:pPr>
            <w:r w:rsidRPr="00EB5BE3">
              <w:rPr>
                <w:b/>
                <w:szCs w:val="26"/>
              </w:rPr>
              <w:t>Người đánh giá</w:t>
            </w:r>
          </w:p>
          <w:p w14:paraId="7515EC9C" w14:textId="77777777" w:rsidR="00E75DCF" w:rsidRPr="00EB5BE3" w:rsidRDefault="00E75DCF" w:rsidP="00F97035">
            <w:pPr>
              <w:jc w:val="center"/>
              <w:rPr>
                <w:i/>
                <w:szCs w:val="26"/>
              </w:rPr>
            </w:pPr>
            <w:r w:rsidRPr="00EB5BE3">
              <w:rPr>
                <w:i/>
                <w:szCs w:val="26"/>
              </w:rPr>
              <w:t>(ký, ghi rõ họ tên)</w:t>
            </w:r>
          </w:p>
        </w:tc>
      </w:tr>
    </w:tbl>
    <w:p w14:paraId="62804309" w14:textId="77777777" w:rsidR="000D7B49" w:rsidRPr="00EB5BE3" w:rsidRDefault="000D7B49" w:rsidP="00E43D76">
      <w:pPr>
        <w:rPr>
          <w:rFonts w:cs="Times New Roman"/>
          <w:sz w:val="24"/>
          <w:szCs w:val="24"/>
        </w:rPr>
      </w:pPr>
    </w:p>
    <w:p w14:paraId="135B3ECA" w14:textId="77777777" w:rsidR="000D7B49" w:rsidRPr="00EB5BE3" w:rsidRDefault="000D7B49">
      <w:pPr>
        <w:rPr>
          <w:rFonts w:cs="Times New Roman"/>
          <w:sz w:val="24"/>
          <w:szCs w:val="24"/>
        </w:rPr>
      </w:pPr>
    </w:p>
    <w:p w14:paraId="2F286B62" w14:textId="77777777" w:rsidR="000D7B49" w:rsidRPr="00EB5BE3" w:rsidRDefault="000D7B49">
      <w:pPr>
        <w:rPr>
          <w:rFonts w:cs="Times New Roman"/>
          <w:sz w:val="24"/>
          <w:szCs w:val="24"/>
        </w:rPr>
      </w:pPr>
    </w:p>
    <w:p w14:paraId="3CAB4EAC" w14:textId="77777777" w:rsidR="000D7B49" w:rsidRPr="00EB5BE3" w:rsidRDefault="000D7B49">
      <w:pPr>
        <w:rPr>
          <w:rFonts w:cs="Times New Roman"/>
          <w:sz w:val="24"/>
          <w:szCs w:val="24"/>
        </w:rPr>
      </w:pPr>
    </w:p>
    <w:p w14:paraId="0090247C" w14:textId="77777777" w:rsidR="000D7B49" w:rsidRPr="00EB5BE3" w:rsidRDefault="000D7B49">
      <w:pPr>
        <w:rPr>
          <w:rFonts w:cs="Times New Roman"/>
          <w:sz w:val="24"/>
          <w:szCs w:val="24"/>
        </w:rPr>
      </w:pPr>
    </w:p>
    <w:p w14:paraId="72DA2477" w14:textId="77777777" w:rsidR="00F97035" w:rsidRPr="00EB5BE3" w:rsidRDefault="000D7B49">
      <w:pPr>
        <w:rPr>
          <w:rFonts w:cs="Times New Roman"/>
          <w:sz w:val="24"/>
          <w:szCs w:val="24"/>
        </w:rPr>
        <w:sectPr w:rsidR="00F97035" w:rsidRPr="00EB5BE3" w:rsidSect="00E75DCF">
          <w:pgSz w:w="15840" w:h="12240" w:orient="landscape"/>
          <w:pgMar w:top="1440" w:right="1170" w:bottom="1350" w:left="1440" w:header="720" w:footer="720" w:gutter="0"/>
          <w:cols w:space="720"/>
          <w:docGrid w:linePitch="360"/>
        </w:sectPr>
      </w:pPr>
      <w:r w:rsidRPr="00EB5BE3">
        <w:rPr>
          <w:rFonts w:cs="Times New Roman"/>
          <w:sz w:val="24"/>
          <w:szCs w:val="24"/>
        </w:rPr>
        <w:br w:type="page"/>
      </w:r>
    </w:p>
    <w:p w14:paraId="427E5F8C" w14:textId="74FB96EE" w:rsidR="000D7B49" w:rsidRPr="00EB5BE3" w:rsidRDefault="000D7B49">
      <w:pPr>
        <w:rPr>
          <w:rFonts w:cs="Times New Roman"/>
          <w:sz w:val="24"/>
          <w:szCs w:val="24"/>
        </w:rPr>
      </w:pPr>
    </w:p>
    <w:p w14:paraId="32C99F7E" w14:textId="515F43A6" w:rsidR="00F97035" w:rsidRPr="00EB5BE3" w:rsidRDefault="007A53F1" w:rsidP="00DD152B">
      <w:pPr>
        <w:pStyle w:val="Heading1"/>
      </w:pPr>
      <w:bookmarkStart w:id="248" w:name="_Toc56324115"/>
      <w:r w:rsidRPr="00EB5BE3">
        <w:t>PHỤ LỤC</w:t>
      </w:r>
      <w:r w:rsidR="000D7B49" w:rsidRPr="00EB5BE3">
        <w:t xml:space="preserve"> </w:t>
      </w:r>
      <w:r w:rsidR="00882C77" w:rsidRPr="00EB5BE3">
        <w:t>xii</w:t>
      </w:r>
      <w:bookmarkEnd w:id="248"/>
      <w:r w:rsidR="000D7B49" w:rsidRPr="00EB5BE3">
        <w:t xml:space="preserve">                                                                                              </w:t>
      </w:r>
    </w:p>
    <w:p w14:paraId="3DBFCE15" w14:textId="1E1D1624" w:rsidR="000D7B49" w:rsidRPr="00EB5BE3" w:rsidRDefault="00882C77" w:rsidP="00882C77">
      <w:pPr>
        <w:pStyle w:val="NoSpacing"/>
        <w:jc w:val="center"/>
        <w:rPr>
          <w:b/>
          <w:bCs/>
          <w:sz w:val="28"/>
          <w:szCs w:val="28"/>
        </w:rPr>
      </w:pPr>
      <w:bookmarkStart w:id="249" w:name="_Toc47984798"/>
      <w:r w:rsidRPr="00EB5BE3">
        <w:rPr>
          <w:b/>
          <w:bCs/>
          <w:sz w:val="28"/>
          <w:szCs w:val="28"/>
        </w:rPr>
        <w:t>KẾT QUẢ QUAN TRẮC</w:t>
      </w:r>
      <w:bookmarkEnd w:id="249"/>
      <w:r w:rsidRPr="00EB5BE3">
        <w:rPr>
          <w:b/>
          <w:bCs/>
          <w:sz w:val="28"/>
          <w:szCs w:val="28"/>
        </w:rPr>
        <w:t xml:space="preserve"> VÀ BÁO CÁO PHÁT SINH CHẤT THẢI 6 THÁNG CUỐI NĂM 2019 - VIỆN VỆ SINH DỊCH TỄ TRUNG ƯƠNG</w:t>
      </w:r>
    </w:p>
    <w:p w14:paraId="1C95B26C" w14:textId="77777777" w:rsidR="00F97035" w:rsidRPr="00EB5BE3" w:rsidRDefault="00F97035" w:rsidP="00F97035">
      <w:pPr>
        <w:pStyle w:val="VIECA-gachdaudong"/>
        <w:numPr>
          <w:ilvl w:val="0"/>
          <w:numId w:val="0"/>
        </w:numPr>
        <w:spacing w:before="120" w:after="26" w:line="60" w:lineRule="atLeast"/>
        <w:jc w:val="center"/>
        <w:rPr>
          <w:b/>
          <w:color w:val="000000"/>
          <w:sz w:val="28"/>
          <w:szCs w:val="28"/>
          <w:lang w:val="en-US"/>
        </w:rPr>
      </w:pPr>
    </w:p>
    <w:p w14:paraId="35EA9554" w14:textId="77777777" w:rsidR="00F97035" w:rsidRPr="00EB5BE3" w:rsidRDefault="00F97035" w:rsidP="00F97035">
      <w:pPr>
        <w:pStyle w:val="VIECA-gachdaudong"/>
        <w:numPr>
          <w:ilvl w:val="0"/>
          <w:numId w:val="0"/>
        </w:numPr>
        <w:spacing w:before="0" w:after="0" w:line="360" w:lineRule="auto"/>
        <w:rPr>
          <w:b/>
          <w:color w:val="000000"/>
          <w:sz w:val="28"/>
          <w:szCs w:val="28"/>
          <w:lang w:val="en-US"/>
        </w:rPr>
      </w:pPr>
      <w:r w:rsidRPr="00EB5BE3">
        <w:rPr>
          <w:b/>
          <w:color w:val="000000"/>
          <w:sz w:val="28"/>
          <w:szCs w:val="28"/>
          <w:lang w:val="en-US"/>
        </w:rPr>
        <w:t>I. Địa điểm và nội dung quan trắc</w:t>
      </w:r>
    </w:p>
    <w:p w14:paraId="036F84EC" w14:textId="77777777" w:rsidR="00F97035" w:rsidRPr="00EB5BE3" w:rsidRDefault="00F97035" w:rsidP="00F97035">
      <w:pPr>
        <w:pStyle w:val="VIECA-gachdaudong"/>
        <w:numPr>
          <w:ilvl w:val="0"/>
          <w:numId w:val="0"/>
        </w:numPr>
        <w:spacing w:before="0" w:after="0" w:line="360" w:lineRule="auto"/>
        <w:rPr>
          <w:b/>
          <w:color w:val="000000"/>
          <w:sz w:val="28"/>
          <w:szCs w:val="28"/>
          <w:lang w:val="en-US"/>
        </w:rPr>
      </w:pPr>
      <w:r w:rsidRPr="00EB5BE3">
        <w:rPr>
          <w:b/>
          <w:color w:val="000000"/>
          <w:sz w:val="28"/>
          <w:szCs w:val="28"/>
          <w:lang w:val="en-US"/>
        </w:rPr>
        <w:t>1. Địa điểm quan trắc</w:t>
      </w:r>
    </w:p>
    <w:p w14:paraId="684AF732" w14:textId="77777777" w:rsidR="00F97035" w:rsidRPr="00EB5BE3" w:rsidRDefault="00F97035" w:rsidP="00F97035">
      <w:pPr>
        <w:pStyle w:val="VIECA-gachdaudong"/>
        <w:numPr>
          <w:ilvl w:val="0"/>
          <w:numId w:val="0"/>
        </w:numPr>
        <w:spacing w:before="0" w:after="0" w:line="360" w:lineRule="auto"/>
        <w:rPr>
          <w:b/>
          <w:i/>
          <w:color w:val="000000"/>
          <w:sz w:val="28"/>
          <w:szCs w:val="28"/>
          <w:lang w:val="en-US"/>
        </w:rPr>
      </w:pPr>
      <w:r w:rsidRPr="00EB5BE3">
        <w:rPr>
          <w:b/>
          <w:i/>
          <w:color w:val="000000"/>
          <w:sz w:val="28"/>
          <w:szCs w:val="28"/>
          <w:lang w:val="en-US"/>
        </w:rPr>
        <w:t>1.1. Quan trắc môi trường không khí (theo sơ đồ Đề án bảo vệ môi trường, Hình 2 -1)</w:t>
      </w:r>
    </w:p>
    <w:p w14:paraId="1EFA327A" w14:textId="77777777" w:rsidR="00F97035" w:rsidRPr="00EB5BE3" w:rsidRDefault="00F97035" w:rsidP="00F97035">
      <w:pPr>
        <w:pStyle w:val="VIECA-gachdaudong"/>
        <w:numPr>
          <w:ilvl w:val="0"/>
          <w:numId w:val="0"/>
        </w:numPr>
        <w:spacing w:before="0" w:after="0" w:line="360" w:lineRule="auto"/>
        <w:ind w:firstLine="600"/>
        <w:rPr>
          <w:color w:val="000000"/>
          <w:sz w:val="28"/>
          <w:szCs w:val="28"/>
          <w:lang w:val="en-US"/>
        </w:rPr>
      </w:pPr>
      <w:r w:rsidRPr="00EB5BE3">
        <w:rPr>
          <w:color w:val="000000"/>
          <w:sz w:val="28"/>
          <w:szCs w:val="28"/>
          <w:lang w:val="en-US"/>
        </w:rPr>
        <w:t>KK1: Ngã ba Yersin giao với phố Lò Đúc, giáp ranh với hàng rào Viện</w:t>
      </w:r>
    </w:p>
    <w:p w14:paraId="7F6F28B7" w14:textId="77777777" w:rsidR="00F97035" w:rsidRPr="00EB5BE3" w:rsidRDefault="00F97035" w:rsidP="00F97035">
      <w:pPr>
        <w:pStyle w:val="VIECA-gachdaudong"/>
        <w:numPr>
          <w:ilvl w:val="0"/>
          <w:numId w:val="0"/>
        </w:numPr>
        <w:spacing w:before="0" w:after="0" w:line="360" w:lineRule="auto"/>
        <w:ind w:firstLine="600"/>
        <w:rPr>
          <w:color w:val="000000"/>
          <w:sz w:val="28"/>
          <w:szCs w:val="28"/>
          <w:lang w:val="en-US"/>
        </w:rPr>
      </w:pPr>
      <w:r w:rsidRPr="00EB5BE3">
        <w:rPr>
          <w:color w:val="000000"/>
          <w:sz w:val="28"/>
          <w:szCs w:val="28"/>
          <w:lang w:val="en-US"/>
        </w:rPr>
        <w:t>KK2: Trước cổng Viện đối diện với vườn hoa Yersin</w:t>
      </w:r>
    </w:p>
    <w:p w14:paraId="6679EFBC" w14:textId="77777777" w:rsidR="00F97035" w:rsidRPr="00EB5BE3" w:rsidRDefault="00F97035" w:rsidP="00F97035">
      <w:pPr>
        <w:pStyle w:val="VIECA-gachdaudong"/>
        <w:numPr>
          <w:ilvl w:val="0"/>
          <w:numId w:val="0"/>
        </w:numPr>
        <w:spacing w:before="0" w:after="0" w:line="360" w:lineRule="auto"/>
        <w:ind w:firstLine="600"/>
        <w:rPr>
          <w:color w:val="000000"/>
          <w:sz w:val="28"/>
          <w:szCs w:val="28"/>
          <w:lang w:val="en-US"/>
        </w:rPr>
      </w:pPr>
      <w:r w:rsidRPr="00EB5BE3">
        <w:rPr>
          <w:color w:val="000000"/>
          <w:sz w:val="28"/>
          <w:szCs w:val="28"/>
          <w:lang w:val="en-US"/>
        </w:rPr>
        <w:t>KK3: Trên phố Lê Quí Đôn giáp ranh giữa Viện Vệ sinh dịch tễ Trung ương với Viện Sức khỏe nghề nghiệp và môi trường</w:t>
      </w:r>
    </w:p>
    <w:p w14:paraId="6EEEF7DB" w14:textId="77777777" w:rsidR="00F97035" w:rsidRPr="00EB5BE3" w:rsidRDefault="00F97035" w:rsidP="00F97035">
      <w:pPr>
        <w:pStyle w:val="VIECA-gachdaudong"/>
        <w:numPr>
          <w:ilvl w:val="0"/>
          <w:numId w:val="0"/>
        </w:numPr>
        <w:spacing w:before="0" w:after="0" w:line="360" w:lineRule="auto"/>
        <w:ind w:firstLine="600"/>
        <w:rPr>
          <w:color w:val="000000"/>
          <w:sz w:val="28"/>
          <w:szCs w:val="28"/>
          <w:lang w:val="en-US"/>
        </w:rPr>
      </w:pPr>
      <w:r w:rsidRPr="00EB5BE3">
        <w:rPr>
          <w:color w:val="000000"/>
          <w:sz w:val="28"/>
          <w:szCs w:val="28"/>
          <w:lang w:val="en-US"/>
        </w:rPr>
        <w:t>KK4: Trong khuôn viên Viện (gần nhà hậu cần)</w:t>
      </w:r>
    </w:p>
    <w:p w14:paraId="60A7705D" w14:textId="77777777" w:rsidR="00F97035" w:rsidRPr="00EB5BE3" w:rsidRDefault="00F97035" w:rsidP="00F97035">
      <w:pPr>
        <w:pStyle w:val="VIECA-gachdaudong"/>
        <w:numPr>
          <w:ilvl w:val="0"/>
          <w:numId w:val="0"/>
        </w:numPr>
        <w:spacing w:before="0" w:after="0" w:line="360" w:lineRule="auto"/>
        <w:rPr>
          <w:b/>
          <w:i/>
          <w:color w:val="000000"/>
          <w:sz w:val="28"/>
          <w:szCs w:val="28"/>
          <w:lang w:val="en-US"/>
        </w:rPr>
      </w:pPr>
      <w:r w:rsidRPr="00EB5BE3">
        <w:rPr>
          <w:b/>
          <w:i/>
          <w:color w:val="000000"/>
          <w:sz w:val="28"/>
          <w:szCs w:val="28"/>
          <w:lang w:val="en-US"/>
        </w:rPr>
        <w:t>1.2. Quan trắc môi trường nước thải (4 vị trí)</w:t>
      </w:r>
    </w:p>
    <w:p w14:paraId="128E7787" w14:textId="77777777" w:rsidR="00F97035" w:rsidRPr="00EB5BE3" w:rsidRDefault="00F97035" w:rsidP="00F97035">
      <w:pPr>
        <w:spacing w:line="360" w:lineRule="auto"/>
        <w:jc w:val="both"/>
        <w:rPr>
          <w:color w:val="000000"/>
          <w:sz w:val="28"/>
          <w:szCs w:val="28"/>
        </w:rPr>
      </w:pPr>
      <w:r w:rsidRPr="00EB5BE3">
        <w:rPr>
          <w:color w:val="000000"/>
          <w:sz w:val="28"/>
          <w:szCs w:val="28"/>
        </w:rPr>
        <w:t>- NT 1: Đầu ra của hệ thống xử lý nước thải tại nhà chăn nuôi động vật thí nghiệm chuẩn thức;</w:t>
      </w:r>
    </w:p>
    <w:p w14:paraId="7E8C446A" w14:textId="77777777" w:rsidR="00F97035" w:rsidRPr="00EB5BE3" w:rsidRDefault="00F97035" w:rsidP="00F97035">
      <w:pPr>
        <w:spacing w:line="360" w:lineRule="auto"/>
        <w:jc w:val="both"/>
        <w:rPr>
          <w:color w:val="000000"/>
          <w:sz w:val="28"/>
          <w:szCs w:val="28"/>
        </w:rPr>
      </w:pPr>
      <w:r w:rsidRPr="00EB5BE3">
        <w:rPr>
          <w:color w:val="000000"/>
          <w:sz w:val="28"/>
          <w:szCs w:val="28"/>
        </w:rPr>
        <w:t>- NT 2: Đầu ra của cống xả cuối cùng của Viện vào hệ thống thoát nước chung của thành phố;</w:t>
      </w:r>
    </w:p>
    <w:p w14:paraId="6629968F" w14:textId="77777777" w:rsidR="00F97035" w:rsidRPr="00EB5BE3" w:rsidRDefault="00F97035" w:rsidP="00F97035">
      <w:pPr>
        <w:spacing w:line="360" w:lineRule="auto"/>
        <w:jc w:val="both"/>
        <w:rPr>
          <w:color w:val="000000"/>
          <w:sz w:val="28"/>
          <w:szCs w:val="28"/>
        </w:rPr>
      </w:pPr>
      <w:r w:rsidRPr="00EB5BE3">
        <w:rPr>
          <w:color w:val="000000"/>
          <w:sz w:val="28"/>
          <w:szCs w:val="28"/>
        </w:rPr>
        <w:t>- NT 3: Đầu ra của trạm xử lý nước thải tại tòa nhà công nghệ cao;</w:t>
      </w:r>
    </w:p>
    <w:p w14:paraId="6481D61F" w14:textId="77777777" w:rsidR="00F97035" w:rsidRPr="00EB5BE3" w:rsidRDefault="00F97035" w:rsidP="00F97035">
      <w:pPr>
        <w:spacing w:line="360" w:lineRule="auto"/>
        <w:jc w:val="both"/>
        <w:rPr>
          <w:color w:val="000000"/>
          <w:sz w:val="28"/>
          <w:szCs w:val="28"/>
        </w:rPr>
      </w:pPr>
      <w:r w:rsidRPr="00EB5BE3">
        <w:rPr>
          <w:color w:val="000000"/>
          <w:sz w:val="28"/>
          <w:szCs w:val="28"/>
        </w:rPr>
        <w:t>- NT 4: Đầu ra của hệ thống xử lý nước thải tòa nhà Ireland.</w:t>
      </w:r>
    </w:p>
    <w:p w14:paraId="64004BDC" w14:textId="77777777" w:rsidR="00F97035" w:rsidRPr="00EB5BE3" w:rsidRDefault="00F97035" w:rsidP="00F97035">
      <w:pPr>
        <w:spacing w:line="360" w:lineRule="auto"/>
        <w:jc w:val="both"/>
        <w:rPr>
          <w:b/>
          <w:i/>
          <w:color w:val="000000"/>
          <w:sz w:val="28"/>
          <w:szCs w:val="28"/>
        </w:rPr>
      </w:pPr>
      <w:r w:rsidRPr="00EB5BE3">
        <w:rPr>
          <w:b/>
          <w:i/>
          <w:color w:val="000000"/>
          <w:sz w:val="28"/>
          <w:szCs w:val="28"/>
        </w:rPr>
        <w:t>1.3. Quan trắc chất thải rắn và chất thải nguy hại</w:t>
      </w:r>
    </w:p>
    <w:p w14:paraId="7A6B26A3" w14:textId="77777777" w:rsidR="00F97035" w:rsidRPr="00EB5BE3" w:rsidRDefault="00F97035" w:rsidP="00F97035">
      <w:pPr>
        <w:spacing w:line="360" w:lineRule="auto"/>
        <w:ind w:firstLine="567"/>
        <w:jc w:val="both"/>
        <w:rPr>
          <w:color w:val="000000"/>
          <w:sz w:val="28"/>
          <w:szCs w:val="28"/>
        </w:rPr>
      </w:pPr>
      <w:r w:rsidRPr="00EB5BE3">
        <w:rPr>
          <w:color w:val="000000"/>
          <w:sz w:val="28"/>
          <w:szCs w:val="28"/>
        </w:rPr>
        <w:t>Điều tra chất thải rắn và chất thải nguy hại tại các Khoa/phòng/Trung tâm trong Viện</w:t>
      </w:r>
    </w:p>
    <w:p w14:paraId="7BB634BF" w14:textId="77777777" w:rsidR="00F97035" w:rsidRPr="00EB5BE3" w:rsidRDefault="00F97035" w:rsidP="00F97035">
      <w:pPr>
        <w:spacing w:line="360" w:lineRule="auto"/>
        <w:jc w:val="both"/>
        <w:rPr>
          <w:b/>
          <w:color w:val="000000"/>
          <w:sz w:val="28"/>
          <w:szCs w:val="28"/>
        </w:rPr>
      </w:pPr>
      <w:r w:rsidRPr="00EB5BE3">
        <w:rPr>
          <w:b/>
          <w:color w:val="000000"/>
          <w:sz w:val="28"/>
          <w:szCs w:val="28"/>
        </w:rPr>
        <w:t>2. Nội dung quan trắc</w:t>
      </w:r>
    </w:p>
    <w:p w14:paraId="18127535" w14:textId="77777777" w:rsidR="00F97035" w:rsidRPr="00EB5BE3" w:rsidRDefault="00F97035" w:rsidP="00F97035">
      <w:pPr>
        <w:spacing w:line="360" w:lineRule="auto"/>
        <w:jc w:val="both"/>
        <w:rPr>
          <w:b/>
          <w:i/>
          <w:color w:val="000000"/>
          <w:sz w:val="28"/>
          <w:szCs w:val="28"/>
        </w:rPr>
      </w:pPr>
      <w:r w:rsidRPr="00EB5BE3">
        <w:rPr>
          <w:b/>
          <w:i/>
          <w:color w:val="000000"/>
          <w:sz w:val="28"/>
          <w:szCs w:val="28"/>
        </w:rPr>
        <w:t>2.1. Môi trường không khí xung quanh Viện</w:t>
      </w:r>
    </w:p>
    <w:p w14:paraId="17272270" w14:textId="77777777" w:rsidR="00F97035" w:rsidRPr="00EB5BE3" w:rsidRDefault="00F97035" w:rsidP="00F97035">
      <w:pPr>
        <w:spacing w:line="360" w:lineRule="auto"/>
        <w:ind w:firstLine="600"/>
        <w:jc w:val="both"/>
        <w:rPr>
          <w:color w:val="000000"/>
          <w:sz w:val="28"/>
          <w:szCs w:val="28"/>
        </w:rPr>
      </w:pPr>
      <w:r w:rsidRPr="00EB5BE3">
        <w:rPr>
          <w:color w:val="000000"/>
          <w:sz w:val="28"/>
          <w:szCs w:val="28"/>
        </w:rPr>
        <w:lastRenderedPageBreak/>
        <w:t>- Tiếng ồn</w:t>
      </w:r>
    </w:p>
    <w:p w14:paraId="5360CE4B" w14:textId="77777777" w:rsidR="00F97035" w:rsidRPr="00EB5BE3" w:rsidRDefault="00F97035" w:rsidP="00F97035">
      <w:pPr>
        <w:spacing w:line="360" w:lineRule="auto"/>
        <w:ind w:firstLine="600"/>
        <w:jc w:val="both"/>
        <w:rPr>
          <w:color w:val="000000"/>
          <w:sz w:val="28"/>
          <w:szCs w:val="28"/>
        </w:rPr>
      </w:pPr>
      <w:r w:rsidRPr="00EB5BE3">
        <w:rPr>
          <w:color w:val="000000"/>
          <w:sz w:val="28"/>
          <w:szCs w:val="28"/>
        </w:rPr>
        <w:t>- Bụi lơ lửng</w:t>
      </w:r>
    </w:p>
    <w:p w14:paraId="43D70882" w14:textId="77777777" w:rsidR="00F97035" w:rsidRPr="00EB5BE3" w:rsidRDefault="00F97035" w:rsidP="00F97035">
      <w:pPr>
        <w:spacing w:line="360" w:lineRule="auto"/>
        <w:ind w:firstLine="600"/>
        <w:jc w:val="both"/>
        <w:rPr>
          <w:color w:val="000000"/>
          <w:sz w:val="28"/>
          <w:szCs w:val="28"/>
        </w:rPr>
      </w:pPr>
      <w:r w:rsidRPr="00EB5BE3">
        <w:rPr>
          <w:color w:val="000000"/>
          <w:sz w:val="28"/>
          <w:szCs w:val="28"/>
        </w:rPr>
        <w:t>- Hơi khí độc: CO, SO</w:t>
      </w:r>
      <w:r w:rsidRPr="00EB5BE3">
        <w:rPr>
          <w:color w:val="000000"/>
          <w:sz w:val="28"/>
          <w:szCs w:val="28"/>
          <w:vertAlign w:val="subscript"/>
        </w:rPr>
        <w:t>2</w:t>
      </w:r>
      <w:r w:rsidRPr="00EB5BE3">
        <w:rPr>
          <w:color w:val="000000"/>
          <w:sz w:val="28"/>
          <w:szCs w:val="28"/>
        </w:rPr>
        <w:t>, NO</w:t>
      </w:r>
      <w:r w:rsidRPr="00EB5BE3">
        <w:rPr>
          <w:color w:val="000000"/>
          <w:sz w:val="28"/>
          <w:szCs w:val="28"/>
          <w:vertAlign w:val="subscript"/>
        </w:rPr>
        <w:t>2</w:t>
      </w:r>
    </w:p>
    <w:p w14:paraId="2B6E4755" w14:textId="77777777" w:rsidR="00F97035" w:rsidRPr="00EB5BE3" w:rsidRDefault="00F97035" w:rsidP="00F97035">
      <w:pPr>
        <w:spacing w:line="360" w:lineRule="auto"/>
        <w:jc w:val="both"/>
        <w:rPr>
          <w:b/>
          <w:i/>
          <w:color w:val="000000"/>
          <w:sz w:val="28"/>
          <w:szCs w:val="28"/>
        </w:rPr>
      </w:pPr>
      <w:r w:rsidRPr="00EB5BE3">
        <w:rPr>
          <w:b/>
          <w:i/>
          <w:color w:val="000000"/>
          <w:sz w:val="28"/>
          <w:szCs w:val="28"/>
        </w:rPr>
        <w:t>2.2. Nước thải</w:t>
      </w:r>
    </w:p>
    <w:p w14:paraId="40B35521" w14:textId="77777777" w:rsidR="00F97035" w:rsidRPr="00EB5BE3" w:rsidRDefault="00F97035" w:rsidP="00F97035">
      <w:pPr>
        <w:spacing w:line="360" w:lineRule="auto"/>
        <w:ind w:firstLine="480"/>
        <w:jc w:val="both"/>
        <w:rPr>
          <w:color w:val="000000"/>
          <w:sz w:val="28"/>
          <w:szCs w:val="28"/>
        </w:rPr>
      </w:pPr>
      <w:r w:rsidRPr="00EB5BE3">
        <w:rPr>
          <w:color w:val="000000"/>
          <w:sz w:val="28"/>
          <w:szCs w:val="28"/>
        </w:rPr>
        <w:t>- Các chỉ tiêu về hóa lý: pH, COD, BOD</w:t>
      </w:r>
      <w:r w:rsidRPr="00EB5BE3">
        <w:rPr>
          <w:color w:val="000000"/>
          <w:sz w:val="28"/>
          <w:szCs w:val="28"/>
          <w:vertAlign w:val="subscript"/>
        </w:rPr>
        <w:t>5</w:t>
      </w:r>
      <w:r w:rsidRPr="00EB5BE3">
        <w:rPr>
          <w:color w:val="000000"/>
          <w:sz w:val="28"/>
          <w:szCs w:val="28"/>
        </w:rPr>
        <w:t xml:space="preserve">, chất rắn lơ lửng (TSS), </w:t>
      </w:r>
      <w:r w:rsidRPr="00EB5BE3">
        <w:rPr>
          <w:rFonts w:eastAsia="MS Mincho"/>
          <w:color w:val="000000"/>
          <w:sz w:val="28"/>
          <w:szCs w:val="28"/>
          <w:lang w:eastAsia="ja-JP"/>
        </w:rPr>
        <w:t>NO</w:t>
      </w:r>
      <w:r w:rsidRPr="00EB5BE3">
        <w:rPr>
          <w:rFonts w:eastAsia="MS Mincho"/>
          <w:color w:val="000000"/>
          <w:sz w:val="28"/>
          <w:szCs w:val="28"/>
          <w:vertAlign w:val="subscript"/>
          <w:lang w:eastAsia="ja-JP"/>
        </w:rPr>
        <w:t>2</w:t>
      </w:r>
      <w:r w:rsidRPr="00EB5BE3">
        <w:rPr>
          <w:rFonts w:eastAsia="MS Mincho"/>
          <w:color w:val="000000"/>
          <w:sz w:val="28"/>
          <w:szCs w:val="28"/>
          <w:vertAlign w:val="superscript"/>
          <w:lang w:eastAsia="ja-JP"/>
        </w:rPr>
        <w:t>-</w:t>
      </w:r>
      <w:r w:rsidRPr="00EB5BE3">
        <w:rPr>
          <w:rFonts w:eastAsia="MS Mincho"/>
          <w:color w:val="000000"/>
          <w:sz w:val="28"/>
          <w:szCs w:val="28"/>
          <w:lang w:eastAsia="ja-JP"/>
        </w:rPr>
        <w:t xml:space="preserve"> (tính theo N)</w:t>
      </w:r>
      <w:r w:rsidRPr="00EB5BE3">
        <w:rPr>
          <w:color w:val="000000"/>
          <w:sz w:val="28"/>
          <w:szCs w:val="28"/>
        </w:rPr>
        <w:t xml:space="preserve">, </w:t>
      </w:r>
      <w:r w:rsidRPr="00EB5BE3">
        <w:rPr>
          <w:rFonts w:eastAsia="MS Mincho"/>
          <w:color w:val="000000"/>
          <w:sz w:val="28"/>
          <w:szCs w:val="28"/>
          <w:lang w:eastAsia="ja-JP"/>
        </w:rPr>
        <w:t>NO</w:t>
      </w:r>
      <w:r w:rsidRPr="00EB5BE3">
        <w:rPr>
          <w:rFonts w:eastAsia="MS Mincho"/>
          <w:color w:val="000000"/>
          <w:sz w:val="28"/>
          <w:szCs w:val="28"/>
          <w:vertAlign w:val="subscript"/>
          <w:lang w:eastAsia="ja-JP"/>
        </w:rPr>
        <w:t>3</w:t>
      </w:r>
      <w:r w:rsidRPr="00EB5BE3">
        <w:rPr>
          <w:rFonts w:eastAsia="MS Mincho"/>
          <w:color w:val="000000"/>
          <w:sz w:val="28"/>
          <w:szCs w:val="28"/>
          <w:vertAlign w:val="superscript"/>
          <w:lang w:eastAsia="ja-JP"/>
        </w:rPr>
        <w:t>-</w:t>
      </w:r>
      <w:r w:rsidRPr="00EB5BE3">
        <w:rPr>
          <w:rFonts w:eastAsia="MS Mincho"/>
          <w:color w:val="000000"/>
          <w:sz w:val="28"/>
          <w:szCs w:val="28"/>
          <w:lang w:eastAsia="ja-JP"/>
        </w:rPr>
        <w:t xml:space="preserve"> (tính theo N), NH4</w:t>
      </w:r>
      <w:r w:rsidRPr="00EB5BE3">
        <w:rPr>
          <w:rFonts w:eastAsia="MS Mincho"/>
          <w:color w:val="000000"/>
          <w:sz w:val="28"/>
          <w:szCs w:val="28"/>
          <w:vertAlign w:val="superscript"/>
          <w:lang w:eastAsia="ja-JP"/>
        </w:rPr>
        <w:t>+</w:t>
      </w:r>
      <w:r w:rsidRPr="00EB5BE3">
        <w:rPr>
          <w:rFonts w:eastAsia="MS Mincho"/>
          <w:color w:val="000000"/>
          <w:sz w:val="28"/>
          <w:szCs w:val="28"/>
          <w:lang w:eastAsia="ja-JP"/>
        </w:rPr>
        <w:t xml:space="preserve"> (tính theo N), phophat (tính theo P), As</w:t>
      </w:r>
      <w:r w:rsidRPr="00EB5BE3">
        <w:rPr>
          <w:color w:val="000000"/>
          <w:sz w:val="28"/>
          <w:szCs w:val="28"/>
        </w:rPr>
        <w:t xml:space="preserve">, </w:t>
      </w:r>
      <w:r w:rsidRPr="00EB5BE3">
        <w:rPr>
          <w:rFonts w:eastAsia="MS Mincho"/>
          <w:color w:val="000000"/>
          <w:sz w:val="28"/>
          <w:szCs w:val="28"/>
          <w:lang w:eastAsia="ja-JP"/>
        </w:rPr>
        <w:t>Hg</w:t>
      </w:r>
      <w:r w:rsidRPr="00EB5BE3">
        <w:rPr>
          <w:color w:val="000000"/>
          <w:sz w:val="28"/>
          <w:szCs w:val="28"/>
        </w:rPr>
        <w:t xml:space="preserve">, </w:t>
      </w:r>
      <w:r w:rsidRPr="00EB5BE3">
        <w:rPr>
          <w:rFonts w:eastAsia="MS Mincho"/>
          <w:color w:val="000000"/>
          <w:sz w:val="28"/>
          <w:szCs w:val="28"/>
          <w:lang w:eastAsia="ja-JP"/>
        </w:rPr>
        <w:t>Cd</w:t>
      </w:r>
      <w:r w:rsidRPr="00EB5BE3">
        <w:rPr>
          <w:color w:val="000000"/>
          <w:sz w:val="28"/>
          <w:szCs w:val="28"/>
        </w:rPr>
        <w:t xml:space="preserve">, </w:t>
      </w:r>
      <w:r w:rsidRPr="00EB5BE3">
        <w:rPr>
          <w:rFonts w:eastAsia="MS Mincho"/>
          <w:color w:val="000000"/>
          <w:sz w:val="28"/>
          <w:szCs w:val="28"/>
          <w:lang w:eastAsia="ja-JP"/>
        </w:rPr>
        <w:t>Pb</w:t>
      </w:r>
    </w:p>
    <w:p w14:paraId="3AD5B73E" w14:textId="77777777" w:rsidR="00F97035" w:rsidRPr="00EB5BE3" w:rsidRDefault="00F97035" w:rsidP="00F97035">
      <w:pPr>
        <w:spacing w:line="360" w:lineRule="auto"/>
        <w:ind w:firstLine="480"/>
        <w:jc w:val="both"/>
        <w:rPr>
          <w:color w:val="000000"/>
          <w:sz w:val="28"/>
          <w:szCs w:val="28"/>
        </w:rPr>
      </w:pPr>
      <w:r w:rsidRPr="00EB5BE3">
        <w:rPr>
          <w:color w:val="000000"/>
          <w:sz w:val="28"/>
          <w:szCs w:val="28"/>
        </w:rPr>
        <w:t>- Vi sinh vật: Coliform tổng số, Salmonella, Shigella, Vibrio Cholera.</w:t>
      </w:r>
    </w:p>
    <w:p w14:paraId="33E3A0B6" w14:textId="77777777" w:rsidR="00F97035" w:rsidRPr="00EB5BE3" w:rsidRDefault="00F97035" w:rsidP="00F97035">
      <w:pPr>
        <w:spacing w:line="360" w:lineRule="auto"/>
        <w:jc w:val="both"/>
        <w:rPr>
          <w:b/>
          <w:i/>
          <w:color w:val="000000"/>
          <w:sz w:val="28"/>
          <w:szCs w:val="28"/>
        </w:rPr>
      </w:pPr>
      <w:r w:rsidRPr="00EB5BE3">
        <w:rPr>
          <w:b/>
          <w:i/>
          <w:color w:val="000000"/>
          <w:sz w:val="28"/>
          <w:szCs w:val="28"/>
        </w:rPr>
        <w:t>2.3. Rác thải</w:t>
      </w:r>
    </w:p>
    <w:p w14:paraId="3E994221" w14:textId="77777777" w:rsidR="00F97035" w:rsidRPr="00EB5BE3" w:rsidRDefault="00F97035" w:rsidP="00F97035">
      <w:pPr>
        <w:spacing w:line="360" w:lineRule="auto"/>
        <w:ind w:firstLine="600"/>
        <w:jc w:val="both"/>
        <w:rPr>
          <w:color w:val="000000"/>
          <w:sz w:val="28"/>
          <w:szCs w:val="28"/>
        </w:rPr>
      </w:pPr>
      <w:r w:rsidRPr="00EB5BE3">
        <w:rPr>
          <w:color w:val="000000"/>
          <w:sz w:val="28"/>
          <w:szCs w:val="28"/>
        </w:rPr>
        <w:t>- Điều tra chất thải rắn</w:t>
      </w:r>
    </w:p>
    <w:p w14:paraId="188AC7EE" w14:textId="77777777" w:rsidR="00F97035" w:rsidRPr="00EB5BE3" w:rsidRDefault="00F97035" w:rsidP="00F97035">
      <w:pPr>
        <w:spacing w:line="360" w:lineRule="auto"/>
        <w:ind w:firstLine="600"/>
        <w:jc w:val="both"/>
        <w:rPr>
          <w:color w:val="000000"/>
          <w:sz w:val="28"/>
          <w:szCs w:val="28"/>
        </w:rPr>
      </w:pPr>
      <w:r w:rsidRPr="00EB5BE3">
        <w:rPr>
          <w:color w:val="000000"/>
          <w:sz w:val="28"/>
          <w:szCs w:val="28"/>
        </w:rPr>
        <w:t>- Điều tra chất thải nguy hại</w:t>
      </w:r>
    </w:p>
    <w:p w14:paraId="1F24A412" w14:textId="77777777" w:rsidR="00F97035" w:rsidRPr="00EB5BE3" w:rsidRDefault="00F97035" w:rsidP="00F97035">
      <w:pPr>
        <w:spacing w:before="120" w:after="26" w:line="60" w:lineRule="atLeast"/>
        <w:jc w:val="both"/>
        <w:rPr>
          <w:b/>
          <w:color w:val="000000"/>
          <w:sz w:val="28"/>
          <w:szCs w:val="28"/>
        </w:rPr>
      </w:pPr>
      <w:r w:rsidRPr="00EB5BE3">
        <w:rPr>
          <w:b/>
          <w:color w:val="000000"/>
          <w:sz w:val="28"/>
          <w:szCs w:val="28"/>
        </w:rPr>
        <w:t>II. Phương pháp quan trắc</w:t>
      </w:r>
    </w:p>
    <w:p w14:paraId="5BB6F944" w14:textId="77777777" w:rsidR="00F97035" w:rsidRPr="00EB5BE3" w:rsidRDefault="00F97035" w:rsidP="00F97035">
      <w:pPr>
        <w:spacing w:before="120" w:after="26" w:line="60" w:lineRule="atLeast"/>
        <w:jc w:val="both"/>
        <w:rPr>
          <w:b/>
          <w:color w:val="000000"/>
          <w:sz w:val="28"/>
          <w:szCs w:val="28"/>
        </w:rPr>
      </w:pPr>
      <w:r w:rsidRPr="00EB5BE3">
        <w:rPr>
          <w:b/>
          <w:color w:val="000000"/>
          <w:sz w:val="28"/>
          <w:szCs w:val="28"/>
        </w:rPr>
        <w:t>1. Môi trường không khí xung quanh</w:t>
      </w:r>
    </w:p>
    <w:tbl>
      <w:tblPr>
        <w:tblW w:w="92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2"/>
        <w:gridCol w:w="2797"/>
        <w:gridCol w:w="5807"/>
      </w:tblGrid>
      <w:tr w:rsidR="00F97035" w:rsidRPr="00EB5BE3" w14:paraId="7F859E45" w14:textId="77777777" w:rsidTr="00F97035">
        <w:trPr>
          <w:trHeight w:val="1289"/>
          <w:tblHeader/>
          <w:jc w:val="center"/>
        </w:trPr>
        <w:tc>
          <w:tcPr>
            <w:tcW w:w="672" w:type="dxa"/>
            <w:shd w:val="clear" w:color="auto" w:fill="auto"/>
            <w:vAlign w:val="center"/>
          </w:tcPr>
          <w:p w14:paraId="15857E6C" w14:textId="77777777" w:rsidR="00F97035" w:rsidRPr="00EB5BE3" w:rsidRDefault="00F97035" w:rsidP="00F97035">
            <w:pPr>
              <w:jc w:val="center"/>
              <w:rPr>
                <w:b/>
                <w:color w:val="000000"/>
              </w:rPr>
            </w:pPr>
            <w:r w:rsidRPr="00EB5BE3">
              <w:rPr>
                <w:b/>
                <w:color w:val="000000"/>
              </w:rPr>
              <w:t>Stt</w:t>
            </w:r>
          </w:p>
        </w:tc>
        <w:tc>
          <w:tcPr>
            <w:tcW w:w="2797" w:type="dxa"/>
            <w:shd w:val="clear" w:color="auto" w:fill="auto"/>
            <w:vAlign w:val="center"/>
          </w:tcPr>
          <w:p w14:paraId="3D4FAB1C" w14:textId="77777777" w:rsidR="00F97035" w:rsidRPr="00EB5BE3" w:rsidRDefault="00F97035" w:rsidP="00F97035">
            <w:pPr>
              <w:jc w:val="center"/>
              <w:rPr>
                <w:b/>
                <w:color w:val="000000"/>
              </w:rPr>
            </w:pPr>
            <w:r w:rsidRPr="00EB5BE3">
              <w:rPr>
                <w:b/>
                <w:color w:val="000000"/>
              </w:rPr>
              <w:t>Tên thông số</w:t>
            </w:r>
          </w:p>
        </w:tc>
        <w:tc>
          <w:tcPr>
            <w:tcW w:w="5807" w:type="dxa"/>
            <w:shd w:val="clear" w:color="auto" w:fill="auto"/>
            <w:vAlign w:val="center"/>
          </w:tcPr>
          <w:p w14:paraId="34641BA7" w14:textId="77777777" w:rsidR="00F97035" w:rsidRPr="00EB5BE3" w:rsidRDefault="00F97035" w:rsidP="00F97035">
            <w:pPr>
              <w:jc w:val="center"/>
              <w:rPr>
                <w:b/>
                <w:color w:val="000000"/>
              </w:rPr>
            </w:pPr>
            <w:r w:rsidRPr="00EB5BE3">
              <w:rPr>
                <w:b/>
                <w:color w:val="000000"/>
              </w:rPr>
              <w:t>Phương pháp thử</w:t>
            </w:r>
          </w:p>
        </w:tc>
      </w:tr>
      <w:tr w:rsidR="00F97035" w:rsidRPr="00EB5BE3" w14:paraId="72D466F5" w14:textId="77777777" w:rsidTr="00F97035">
        <w:trPr>
          <w:trHeight w:val="358"/>
          <w:jc w:val="center"/>
        </w:trPr>
        <w:tc>
          <w:tcPr>
            <w:tcW w:w="672" w:type="dxa"/>
            <w:shd w:val="clear" w:color="auto" w:fill="auto"/>
            <w:vAlign w:val="center"/>
          </w:tcPr>
          <w:p w14:paraId="4415BDA5" w14:textId="77777777" w:rsidR="00F97035" w:rsidRPr="00EB5BE3" w:rsidRDefault="00F97035" w:rsidP="00F97035">
            <w:pPr>
              <w:jc w:val="center"/>
              <w:rPr>
                <w:rFonts w:eastAsia="MS Mincho"/>
                <w:color w:val="000000"/>
                <w:lang w:eastAsia="ja-JP"/>
              </w:rPr>
            </w:pPr>
            <w:r w:rsidRPr="00EB5BE3">
              <w:rPr>
                <w:rFonts w:eastAsia="MS Mincho"/>
                <w:color w:val="000000"/>
                <w:lang w:eastAsia="ja-JP"/>
              </w:rPr>
              <w:t>1</w:t>
            </w:r>
          </w:p>
        </w:tc>
        <w:tc>
          <w:tcPr>
            <w:tcW w:w="2797" w:type="dxa"/>
            <w:shd w:val="clear" w:color="auto" w:fill="auto"/>
            <w:vAlign w:val="center"/>
          </w:tcPr>
          <w:p w14:paraId="11193118" w14:textId="77777777" w:rsidR="00F97035" w:rsidRPr="00EB5BE3" w:rsidRDefault="00F97035" w:rsidP="00F97035">
            <w:pPr>
              <w:rPr>
                <w:rFonts w:eastAsia="MS Mincho"/>
                <w:color w:val="000000"/>
                <w:lang w:eastAsia="ja-JP"/>
              </w:rPr>
            </w:pPr>
            <w:r w:rsidRPr="00EB5BE3">
              <w:rPr>
                <w:rFonts w:eastAsia="MS Mincho"/>
                <w:color w:val="000000"/>
                <w:lang w:eastAsia="ja-JP"/>
              </w:rPr>
              <w:t>Tiếng ồn</w:t>
            </w:r>
          </w:p>
        </w:tc>
        <w:tc>
          <w:tcPr>
            <w:tcW w:w="5807" w:type="dxa"/>
            <w:shd w:val="clear" w:color="auto" w:fill="auto"/>
            <w:vAlign w:val="center"/>
          </w:tcPr>
          <w:p w14:paraId="0E7D2A82" w14:textId="77777777" w:rsidR="00F97035" w:rsidRPr="00EB5BE3" w:rsidRDefault="00F97035" w:rsidP="00F97035">
            <w:pPr>
              <w:jc w:val="both"/>
              <w:rPr>
                <w:color w:val="000000"/>
              </w:rPr>
            </w:pPr>
            <w:r w:rsidRPr="00EB5BE3">
              <w:rPr>
                <w:color w:val="000000"/>
              </w:rPr>
              <w:t>Thường quy kỹ thuật SKNN&amp;VSMT 2015 - Tập 1</w:t>
            </w:r>
          </w:p>
        </w:tc>
      </w:tr>
      <w:tr w:rsidR="00F97035" w:rsidRPr="00EB5BE3" w14:paraId="4BEF5FD5" w14:textId="77777777" w:rsidTr="00F97035">
        <w:trPr>
          <w:trHeight w:val="163"/>
          <w:jc w:val="center"/>
        </w:trPr>
        <w:tc>
          <w:tcPr>
            <w:tcW w:w="672" w:type="dxa"/>
            <w:shd w:val="clear" w:color="auto" w:fill="auto"/>
            <w:vAlign w:val="center"/>
          </w:tcPr>
          <w:p w14:paraId="597ECBE0" w14:textId="77777777" w:rsidR="00F97035" w:rsidRPr="00EB5BE3" w:rsidRDefault="00F97035" w:rsidP="00F97035">
            <w:pPr>
              <w:jc w:val="center"/>
              <w:rPr>
                <w:rFonts w:eastAsia="MS Mincho"/>
                <w:color w:val="000000"/>
                <w:lang w:eastAsia="ja-JP"/>
              </w:rPr>
            </w:pPr>
            <w:r w:rsidRPr="00EB5BE3">
              <w:rPr>
                <w:rFonts w:eastAsia="MS Mincho"/>
                <w:color w:val="000000"/>
                <w:lang w:eastAsia="ja-JP"/>
              </w:rPr>
              <w:t>2</w:t>
            </w:r>
          </w:p>
        </w:tc>
        <w:tc>
          <w:tcPr>
            <w:tcW w:w="2797" w:type="dxa"/>
            <w:shd w:val="clear" w:color="auto" w:fill="auto"/>
            <w:vAlign w:val="center"/>
          </w:tcPr>
          <w:p w14:paraId="7060286A" w14:textId="77777777" w:rsidR="00F97035" w:rsidRPr="00EB5BE3" w:rsidRDefault="00F97035" w:rsidP="00F97035">
            <w:pPr>
              <w:rPr>
                <w:rFonts w:eastAsia="MS Mincho"/>
                <w:color w:val="000000"/>
                <w:lang w:eastAsia="ja-JP"/>
              </w:rPr>
            </w:pPr>
            <w:r w:rsidRPr="00EB5BE3">
              <w:rPr>
                <w:rFonts w:eastAsia="MS Mincho"/>
                <w:color w:val="000000"/>
                <w:lang w:eastAsia="ja-JP"/>
              </w:rPr>
              <w:t>Bụi lơ lửng</w:t>
            </w:r>
          </w:p>
        </w:tc>
        <w:tc>
          <w:tcPr>
            <w:tcW w:w="5807" w:type="dxa"/>
            <w:shd w:val="clear" w:color="auto" w:fill="auto"/>
            <w:vAlign w:val="center"/>
          </w:tcPr>
          <w:p w14:paraId="33FB54C2" w14:textId="77777777" w:rsidR="00F97035" w:rsidRPr="00EB5BE3" w:rsidRDefault="00F97035" w:rsidP="00F97035">
            <w:pPr>
              <w:jc w:val="both"/>
              <w:rPr>
                <w:color w:val="000000"/>
              </w:rPr>
            </w:pPr>
            <w:r w:rsidRPr="00EB5BE3">
              <w:rPr>
                <w:color w:val="000000"/>
              </w:rPr>
              <w:t>Thường quy kỹ thuật SKNN&amp;VSMT 2015 - Tập 1</w:t>
            </w:r>
          </w:p>
        </w:tc>
      </w:tr>
      <w:tr w:rsidR="00F97035" w:rsidRPr="00EB5BE3" w14:paraId="0D6682A7" w14:textId="77777777" w:rsidTr="00F97035">
        <w:trPr>
          <w:trHeight w:val="281"/>
          <w:jc w:val="center"/>
        </w:trPr>
        <w:tc>
          <w:tcPr>
            <w:tcW w:w="672" w:type="dxa"/>
            <w:shd w:val="clear" w:color="auto" w:fill="auto"/>
            <w:vAlign w:val="center"/>
          </w:tcPr>
          <w:p w14:paraId="393C418D" w14:textId="77777777" w:rsidR="00F97035" w:rsidRPr="00EB5BE3" w:rsidRDefault="00F97035" w:rsidP="00F97035">
            <w:pPr>
              <w:jc w:val="center"/>
              <w:rPr>
                <w:rFonts w:eastAsia="MS Mincho"/>
                <w:color w:val="000000"/>
                <w:lang w:eastAsia="ja-JP"/>
              </w:rPr>
            </w:pPr>
            <w:r w:rsidRPr="00EB5BE3">
              <w:rPr>
                <w:rFonts w:eastAsia="MS Mincho"/>
                <w:color w:val="000000"/>
                <w:lang w:eastAsia="ja-JP"/>
              </w:rPr>
              <w:t>3</w:t>
            </w:r>
          </w:p>
        </w:tc>
        <w:tc>
          <w:tcPr>
            <w:tcW w:w="2797" w:type="dxa"/>
            <w:shd w:val="clear" w:color="auto" w:fill="auto"/>
            <w:vAlign w:val="center"/>
          </w:tcPr>
          <w:p w14:paraId="57AB8986" w14:textId="77777777" w:rsidR="00F97035" w:rsidRPr="00EB5BE3" w:rsidRDefault="00F97035" w:rsidP="00F97035">
            <w:pPr>
              <w:rPr>
                <w:rFonts w:eastAsia="MS Mincho"/>
                <w:color w:val="000000"/>
                <w:lang w:eastAsia="ja-JP"/>
              </w:rPr>
            </w:pPr>
            <w:r w:rsidRPr="00EB5BE3">
              <w:rPr>
                <w:rFonts w:eastAsia="MS Mincho"/>
                <w:color w:val="000000"/>
                <w:lang w:eastAsia="ja-JP"/>
              </w:rPr>
              <w:t>CO</w:t>
            </w:r>
          </w:p>
        </w:tc>
        <w:tc>
          <w:tcPr>
            <w:tcW w:w="5807" w:type="dxa"/>
            <w:shd w:val="clear" w:color="auto" w:fill="auto"/>
            <w:vAlign w:val="center"/>
          </w:tcPr>
          <w:p w14:paraId="6AC7C892" w14:textId="77777777" w:rsidR="00F97035" w:rsidRPr="00EB5BE3" w:rsidRDefault="00F97035" w:rsidP="00F97035">
            <w:pPr>
              <w:jc w:val="both"/>
              <w:rPr>
                <w:color w:val="000000"/>
              </w:rPr>
            </w:pPr>
            <w:r w:rsidRPr="00EB5BE3">
              <w:rPr>
                <w:color w:val="000000"/>
              </w:rPr>
              <w:t>Thường quy kỹ thuật SKNN&amp;VSMT 2015 - Tập 1</w:t>
            </w:r>
          </w:p>
        </w:tc>
      </w:tr>
      <w:tr w:rsidR="00F97035" w:rsidRPr="00EB5BE3" w14:paraId="2504940C" w14:textId="77777777" w:rsidTr="00F97035">
        <w:trPr>
          <w:trHeight w:val="163"/>
          <w:jc w:val="center"/>
        </w:trPr>
        <w:tc>
          <w:tcPr>
            <w:tcW w:w="672" w:type="dxa"/>
            <w:shd w:val="clear" w:color="auto" w:fill="auto"/>
            <w:vAlign w:val="center"/>
          </w:tcPr>
          <w:p w14:paraId="30AEECA7" w14:textId="77777777" w:rsidR="00F97035" w:rsidRPr="00EB5BE3" w:rsidRDefault="00F97035" w:rsidP="00F97035">
            <w:pPr>
              <w:jc w:val="center"/>
              <w:rPr>
                <w:rFonts w:eastAsia="MS Mincho"/>
                <w:color w:val="000000"/>
                <w:lang w:eastAsia="ja-JP"/>
              </w:rPr>
            </w:pPr>
            <w:r w:rsidRPr="00EB5BE3">
              <w:rPr>
                <w:rFonts w:eastAsia="MS Mincho"/>
                <w:color w:val="000000"/>
                <w:lang w:eastAsia="ja-JP"/>
              </w:rPr>
              <w:t>4</w:t>
            </w:r>
          </w:p>
        </w:tc>
        <w:tc>
          <w:tcPr>
            <w:tcW w:w="2797" w:type="dxa"/>
            <w:shd w:val="clear" w:color="auto" w:fill="auto"/>
            <w:vAlign w:val="center"/>
          </w:tcPr>
          <w:p w14:paraId="41B98E0C" w14:textId="77777777" w:rsidR="00F97035" w:rsidRPr="00EB5BE3" w:rsidRDefault="00F97035" w:rsidP="00F97035">
            <w:pPr>
              <w:rPr>
                <w:rFonts w:eastAsia="MS Mincho"/>
                <w:color w:val="000000"/>
                <w:lang w:eastAsia="ja-JP"/>
              </w:rPr>
            </w:pPr>
            <w:r w:rsidRPr="00EB5BE3">
              <w:rPr>
                <w:rFonts w:eastAsia="MS Mincho"/>
                <w:color w:val="000000"/>
                <w:lang w:eastAsia="ja-JP"/>
              </w:rPr>
              <w:t>SO2</w:t>
            </w:r>
          </w:p>
        </w:tc>
        <w:tc>
          <w:tcPr>
            <w:tcW w:w="5807" w:type="dxa"/>
            <w:shd w:val="clear" w:color="auto" w:fill="auto"/>
            <w:vAlign w:val="center"/>
          </w:tcPr>
          <w:p w14:paraId="068B31DD" w14:textId="77777777" w:rsidR="00F97035" w:rsidRPr="00EB5BE3" w:rsidRDefault="00F97035" w:rsidP="00F97035">
            <w:pPr>
              <w:jc w:val="both"/>
              <w:rPr>
                <w:color w:val="000000"/>
              </w:rPr>
            </w:pPr>
            <w:r w:rsidRPr="00EB5BE3">
              <w:rPr>
                <w:color w:val="000000"/>
              </w:rPr>
              <w:t>Thường quy kỹ thuật SKNN&amp;VSMT 2015 - Tập 1</w:t>
            </w:r>
          </w:p>
        </w:tc>
      </w:tr>
      <w:tr w:rsidR="00F97035" w:rsidRPr="00EB5BE3" w14:paraId="03021336" w14:textId="77777777" w:rsidTr="00F97035">
        <w:trPr>
          <w:trHeight w:val="163"/>
          <w:jc w:val="center"/>
        </w:trPr>
        <w:tc>
          <w:tcPr>
            <w:tcW w:w="672" w:type="dxa"/>
            <w:shd w:val="clear" w:color="auto" w:fill="auto"/>
            <w:vAlign w:val="center"/>
          </w:tcPr>
          <w:p w14:paraId="3BB06302" w14:textId="77777777" w:rsidR="00F97035" w:rsidRPr="00EB5BE3" w:rsidRDefault="00F97035" w:rsidP="00F97035">
            <w:pPr>
              <w:jc w:val="center"/>
              <w:rPr>
                <w:rFonts w:eastAsia="MS Mincho"/>
                <w:color w:val="000000"/>
                <w:lang w:eastAsia="ja-JP"/>
              </w:rPr>
            </w:pPr>
            <w:r w:rsidRPr="00EB5BE3">
              <w:rPr>
                <w:rFonts w:eastAsia="MS Mincho"/>
                <w:color w:val="000000"/>
                <w:lang w:eastAsia="ja-JP"/>
              </w:rPr>
              <w:t>5</w:t>
            </w:r>
          </w:p>
        </w:tc>
        <w:tc>
          <w:tcPr>
            <w:tcW w:w="2797" w:type="dxa"/>
            <w:shd w:val="clear" w:color="auto" w:fill="auto"/>
            <w:vAlign w:val="center"/>
          </w:tcPr>
          <w:p w14:paraId="78D3049C" w14:textId="77777777" w:rsidR="00F97035" w:rsidRPr="00EB5BE3" w:rsidRDefault="00F97035" w:rsidP="00F97035">
            <w:pPr>
              <w:rPr>
                <w:rFonts w:eastAsia="MS Mincho"/>
                <w:color w:val="000000"/>
                <w:lang w:eastAsia="ja-JP"/>
              </w:rPr>
            </w:pPr>
            <w:r w:rsidRPr="00EB5BE3">
              <w:rPr>
                <w:rFonts w:eastAsia="MS Mincho"/>
                <w:color w:val="000000"/>
                <w:lang w:eastAsia="ja-JP"/>
              </w:rPr>
              <w:t>NO2</w:t>
            </w:r>
          </w:p>
        </w:tc>
        <w:tc>
          <w:tcPr>
            <w:tcW w:w="5807" w:type="dxa"/>
            <w:shd w:val="clear" w:color="auto" w:fill="auto"/>
            <w:vAlign w:val="center"/>
          </w:tcPr>
          <w:p w14:paraId="5264E06A" w14:textId="77777777" w:rsidR="00F97035" w:rsidRPr="00EB5BE3" w:rsidRDefault="00F97035" w:rsidP="00F97035">
            <w:pPr>
              <w:jc w:val="both"/>
              <w:rPr>
                <w:color w:val="000000"/>
              </w:rPr>
            </w:pPr>
            <w:r w:rsidRPr="00EB5BE3">
              <w:rPr>
                <w:color w:val="000000"/>
              </w:rPr>
              <w:t>Thường quy kỹ thuật SKNN&amp;VSMT 2015 - Tập 1</w:t>
            </w:r>
          </w:p>
        </w:tc>
      </w:tr>
    </w:tbl>
    <w:p w14:paraId="01A7A3C9" w14:textId="77777777" w:rsidR="00F97035" w:rsidRPr="00EB5BE3" w:rsidRDefault="00F97035" w:rsidP="00F97035">
      <w:pPr>
        <w:spacing w:before="240"/>
        <w:jc w:val="both"/>
        <w:rPr>
          <w:b/>
          <w:color w:val="000000"/>
          <w:sz w:val="28"/>
          <w:szCs w:val="28"/>
        </w:rPr>
      </w:pPr>
      <w:r w:rsidRPr="00EB5BE3">
        <w:rPr>
          <w:b/>
          <w:color w:val="000000"/>
          <w:sz w:val="28"/>
          <w:szCs w:val="28"/>
        </w:rPr>
        <w:t>2. Môi trường nước thải</w:t>
      </w:r>
    </w:p>
    <w:p w14:paraId="17430D19" w14:textId="77777777" w:rsidR="00F97035" w:rsidRPr="00EB5BE3" w:rsidRDefault="00F97035" w:rsidP="00F97035">
      <w:pPr>
        <w:spacing w:line="312" w:lineRule="auto"/>
        <w:ind w:firstLine="600"/>
        <w:jc w:val="both"/>
        <w:rPr>
          <w:i/>
          <w:color w:val="000000"/>
          <w:sz w:val="28"/>
          <w:szCs w:val="28"/>
        </w:rPr>
      </w:pPr>
      <w:r w:rsidRPr="00EB5BE3">
        <w:rPr>
          <w:i/>
          <w:color w:val="000000"/>
          <w:sz w:val="28"/>
          <w:szCs w:val="28"/>
        </w:rPr>
        <w:t>Lấy mẫu và bảo quản theo:</w:t>
      </w:r>
    </w:p>
    <w:p w14:paraId="025A2F9A" w14:textId="77777777" w:rsidR="00F97035" w:rsidRPr="00EB5BE3" w:rsidRDefault="00F97035" w:rsidP="00F97035">
      <w:pPr>
        <w:spacing w:line="312" w:lineRule="auto"/>
        <w:ind w:firstLine="600"/>
        <w:jc w:val="both"/>
        <w:rPr>
          <w:color w:val="000000"/>
          <w:sz w:val="28"/>
          <w:szCs w:val="28"/>
        </w:rPr>
      </w:pPr>
      <w:r w:rsidRPr="00EB5BE3">
        <w:rPr>
          <w:color w:val="000000"/>
          <w:sz w:val="28"/>
          <w:szCs w:val="28"/>
        </w:rPr>
        <w:lastRenderedPageBreak/>
        <w:t>- TCVN 6663 – 1: 2011: Chất lượng nước – Lấy mẫu – Hướng dẫn lập chương trình lấy mẫu và kỹ thuật lấy mẫu</w:t>
      </w:r>
    </w:p>
    <w:p w14:paraId="58E0DE26" w14:textId="77777777" w:rsidR="00F97035" w:rsidRPr="00EB5BE3" w:rsidRDefault="00F97035" w:rsidP="00F97035">
      <w:pPr>
        <w:spacing w:line="312" w:lineRule="auto"/>
        <w:ind w:firstLine="600"/>
        <w:jc w:val="both"/>
        <w:rPr>
          <w:color w:val="000000"/>
          <w:sz w:val="28"/>
          <w:szCs w:val="28"/>
        </w:rPr>
      </w:pPr>
      <w:r w:rsidRPr="00EB5BE3">
        <w:rPr>
          <w:color w:val="000000"/>
          <w:sz w:val="28"/>
          <w:szCs w:val="28"/>
        </w:rPr>
        <w:t>- TCVN 5999 – 1995: Chất lượng nước – Lấy mẫu – Hướng dẫn lấy mẫu nước thải</w:t>
      </w:r>
    </w:p>
    <w:p w14:paraId="45B73479" w14:textId="77777777" w:rsidR="00F97035" w:rsidRPr="00EB5BE3" w:rsidRDefault="00F97035" w:rsidP="00F97035">
      <w:pPr>
        <w:spacing w:line="312" w:lineRule="auto"/>
        <w:ind w:firstLine="600"/>
        <w:jc w:val="both"/>
        <w:rPr>
          <w:color w:val="000000"/>
          <w:sz w:val="28"/>
          <w:szCs w:val="28"/>
        </w:rPr>
      </w:pPr>
      <w:r w:rsidRPr="00EB5BE3">
        <w:rPr>
          <w:color w:val="000000"/>
          <w:sz w:val="28"/>
          <w:szCs w:val="28"/>
        </w:rPr>
        <w:t>- TCVN 6663 – 3: 2008: Chất lượng nước – Lấy mẫu – Hướng dẫn bảo quả và xử lý mẫu.</w:t>
      </w:r>
    </w:p>
    <w:tbl>
      <w:tblPr>
        <w:tblW w:w="9106" w:type="dxa"/>
        <w:tblInd w:w="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6"/>
        <w:gridCol w:w="3360"/>
        <w:gridCol w:w="5010"/>
      </w:tblGrid>
      <w:tr w:rsidR="00F97035" w:rsidRPr="00EB5BE3" w14:paraId="0E8C3DE3" w14:textId="77777777" w:rsidTr="00F97035">
        <w:trPr>
          <w:cantSplit/>
          <w:trHeight w:val="266"/>
        </w:trPr>
        <w:tc>
          <w:tcPr>
            <w:tcW w:w="736" w:type="dxa"/>
            <w:shd w:val="clear" w:color="auto" w:fill="auto"/>
            <w:vAlign w:val="center"/>
          </w:tcPr>
          <w:p w14:paraId="2064F2C1" w14:textId="77777777" w:rsidR="00F97035" w:rsidRPr="00EB5BE3" w:rsidRDefault="00F97035" w:rsidP="00F97035">
            <w:pPr>
              <w:spacing w:beforeLines="40" w:before="96" w:afterLines="40" w:after="96"/>
              <w:jc w:val="center"/>
              <w:rPr>
                <w:b/>
                <w:color w:val="000000"/>
                <w:szCs w:val="26"/>
              </w:rPr>
            </w:pPr>
            <w:r w:rsidRPr="00EB5BE3">
              <w:rPr>
                <w:b/>
                <w:color w:val="000000"/>
                <w:szCs w:val="26"/>
              </w:rPr>
              <w:t>Stt</w:t>
            </w:r>
          </w:p>
        </w:tc>
        <w:tc>
          <w:tcPr>
            <w:tcW w:w="3360" w:type="dxa"/>
            <w:vAlign w:val="center"/>
          </w:tcPr>
          <w:p w14:paraId="5BC1A60F" w14:textId="77777777" w:rsidR="00F97035" w:rsidRPr="00EB5BE3" w:rsidRDefault="00F97035" w:rsidP="00F97035">
            <w:pPr>
              <w:spacing w:beforeLines="40" w:before="96" w:afterLines="40" w:after="96"/>
              <w:jc w:val="center"/>
              <w:rPr>
                <w:b/>
                <w:color w:val="000000"/>
                <w:szCs w:val="26"/>
              </w:rPr>
            </w:pPr>
            <w:r w:rsidRPr="00EB5BE3">
              <w:rPr>
                <w:b/>
                <w:color w:val="000000"/>
                <w:szCs w:val="26"/>
              </w:rPr>
              <w:t>Tên chỉ tiêu</w:t>
            </w:r>
          </w:p>
        </w:tc>
        <w:tc>
          <w:tcPr>
            <w:tcW w:w="5010" w:type="dxa"/>
            <w:vAlign w:val="center"/>
          </w:tcPr>
          <w:p w14:paraId="2F0C8663" w14:textId="77777777" w:rsidR="00F97035" w:rsidRPr="00EB5BE3" w:rsidRDefault="00F97035" w:rsidP="00F97035">
            <w:pPr>
              <w:spacing w:beforeLines="40" w:before="96" w:afterLines="40" w:after="96"/>
              <w:jc w:val="center"/>
              <w:rPr>
                <w:b/>
                <w:color w:val="000000"/>
                <w:szCs w:val="26"/>
              </w:rPr>
            </w:pPr>
            <w:r w:rsidRPr="00EB5BE3">
              <w:rPr>
                <w:b/>
                <w:color w:val="000000"/>
                <w:szCs w:val="26"/>
              </w:rPr>
              <w:t>Phương pháp phân tích</w:t>
            </w:r>
          </w:p>
        </w:tc>
      </w:tr>
      <w:tr w:rsidR="00F97035" w:rsidRPr="00EB5BE3" w14:paraId="63C462AF" w14:textId="77777777" w:rsidTr="00F97035">
        <w:trPr>
          <w:trHeight w:val="266"/>
        </w:trPr>
        <w:tc>
          <w:tcPr>
            <w:tcW w:w="736" w:type="dxa"/>
            <w:shd w:val="clear" w:color="auto" w:fill="auto"/>
            <w:vAlign w:val="bottom"/>
          </w:tcPr>
          <w:p w14:paraId="352EF09A" w14:textId="77777777" w:rsidR="00F97035" w:rsidRPr="00EB5BE3" w:rsidRDefault="00F97035" w:rsidP="00F97035">
            <w:pPr>
              <w:spacing w:before="60" w:after="60"/>
              <w:ind w:hanging="6"/>
              <w:jc w:val="center"/>
              <w:rPr>
                <w:color w:val="000000"/>
                <w:szCs w:val="26"/>
              </w:rPr>
            </w:pPr>
            <w:r w:rsidRPr="00EB5BE3">
              <w:rPr>
                <w:color w:val="000000"/>
                <w:szCs w:val="26"/>
              </w:rPr>
              <w:t>1</w:t>
            </w:r>
          </w:p>
        </w:tc>
        <w:tc>
          <w:tcPr>
            <w:tcW w:w="3360" w:type="dxa"/>
            <w:vAlign w:val="bottom"/>
          </w:tcPr>
          <w:p w14:paraId="64D11431" w14:textId="77777777" w:rsidR="00F97035" w:rsidRPr="00EB5BE3" w:rsidRDefault="00F97035" w:rsidP="00F97035">
            <w:pPr>
              <w:spacing w:before="60" w:after="60"/>
              <w:ind w:hanging="6"/>
              <w:rPr>
                <w:color w:val="000000"/>
                <w:szCs w:val="26"/>
              </w:rPr>
            </w:pPr>
            <w:r w:rsidRPr="00EB5BE3">
              <w:rPr>
                <w:color w:val="000000"/>
                <w:szCs w:val="26"/>
              </w:rPr>
              <w:t>PH</w:t>
            </w:r>
          </w:p>
        </w:tc>
        <w:tc>
          <w:tcPr>
            <w:tcW w:w="5010" w:type="dxa"/>
            <w:vAlign w:val="center"/>
          </w:tcPr>
          <w:p w14:paraId="44008A3F" w14:textId="77777777" w:rsidR="00F97035" w:rsidRPr="00EB5BE3" w:rsidRDefault="00F97035" w:rsidP="00F97035">
            <w:pPr>
              <w:jc w:val="center"/>
              <w:rPr>
                <w:color w:val="000000"/>
                <w:szCs w:val="26"/>
              </w:rPr>
            </w:pPr>
            <w:r w:rsidRPr="00EB5BE3">
              <w:rPr>
                <w:color w:val="000000"/>
                <w:szCs w:val="26"/>
              </w:rPr>
              <w:t>TCVN 6492:2011</w:t>
            </w:r>
          </w:p>
        </w:tc>
      </w:tr>
      <w:tr w:rsidR="00F97035" w:rsidRPr="00EB5BE3" w14:paraId="077F3ABF" w14:textId="77777777" w:rsidTr="00F97035">
        <w:trPr>
          <w:trHeight w:val="266"/>
        </w:trPr>
        <w:tc>
          <w:tcPr>
            <w:tcW w:w="736" w:type="dxa"/>
            <w:shd w:val="clear" w:color="auto" w:fill="auto"/>
            <w:vAlign w:val="bottom"/>
          </w:tcPr>
          <w:p w14:paraId="000ABE93" w14:textId="77777777" w:rsidR="00F97035" w:rsidRPr="00EB5BE3" w:rsidRDefault="00F97035" w:rsidP="00F97035">
            <w:pPr>
              <w:spacing w:before="60" w:after="60"/>
              <w:ind w:hanging="6"/>
              <w:jc w:val="center"/>
              <w:rPr>
                <w:color w:val="000000"/>
                <w:szCs w:val="26"/>
              </w:rPr>
            </w:pPr>
            <w:r w:rsidRPr="00EB5BE3">
              <w:rPr>
                <w:color w:val="000000"/>
                <w:szCs w:val="26"/>
              </w:rPr>
              <w:t>2</w:t>
            </w:r>
          </w:p>
        </w:tc>
        <w:tc>
          <w:tcPr>
            <w:tcW w:w="3360" w:type="dxa"/>
            <w:vAlign w:val="bottom"/>
          </w:tcPr>
          <w:p w14:paraId="373DCF91" w14:textId="77777777" w:rsidR="00F97035" w:rsidRPr="00EB5BE3" w:rsidRDefault="00F97035" w:rsidP="00F97035">
            <w:pPr>
              <w:spacing w:before="60" w:after="60"/>
              <w:ind w:hanging="6"/>
              <w:rPr>
                <w:color w:val="000000"/>
                <w:szCs w:val="26"/>
              </w:rPr>
            </w:pPr>
            <w:r w:rsidRPr="00EB5BE3">
              <w:rPr>
                <w:color w:val="000000"/>
                <w:szCs w:val="26"/>
              </w:rPr>
              <w:t>COD</w:t>
            </w:r>
          </w:p>
        </w:tc>
        <w:tc>
          <w:tcPr>
            <w:tcW w:w="5010" w:type="dxa"/>
            <w:vAlign w:val="center"/>
          </w:tcPr>
          <w:p w14:paraId="5950B010" w14:textId="77777777" w:rsidR="00F97035" w:rsidRPr="00EB5BE3" w:rsidRDefault="00F97035" w:rsidP="00F97035">
            <w:pPr>
              <w:jc w:val="center"/>
              <w:rPr>
                <w:color w:val="000000"/>
                <w:szCs w:val="26"/>
              </w:rPr>
            </w:pPr>
            <w:r w:rsidRPr="00EB5BE3">
              <w:rPr>
                <w:color w:val="000000"/>
                <w:szCs w:val="26"/>
              </w:rPr>
              <w:t>TCVN 6001 - 1:2008</w:t>
            </w:r>
          </w:p>
        </w:tc>
      </w:tr>
      <w:tr w:rsidR="00F97035" w:rsidRPr="00EB5BE3" w14:paraId="30B2E9A6" w14:textId="77777777" w:rsidTr="00F97035">
        <w:trPr>
          <w:trHeight w:val="266"/>
        </w:trPr>
        <w:tc>
          <w:tcPr>
            <w:tcW w:w="736" w:type="dxa"/>
            <w:shd w:val="clear" w:color="auto" w:fill="auto"/>
            <w:vAlign w:val="bottom"/>
          </w:tcPr>
          <w:p w14:paraId="36FD5833" w14:textId="77777777" w:rsidR="00F97035" w:rsidRPr="00EB5BE3" w:rsidRDefault="00F97035" w:rsidP="00F97035">
            <w:pPr>
              <w:spacing w:before="60" w:after="60"/>
              <w:ind w:hanging="6"/>
              <w:jc w:val="center"/>
              <w:rPr>
                <w:color w:val="000000"/>
                <w:szCs w:val="26"/>
              </w:rPr>
            </w:pPr>
            <w:r w:rsidRPr="00EB5BE3">
              <w:rPr>
                <w:color w:val="000000"/>
                <w:szCs w:val="26"/>
              </w:rPr>
              <w:t>3</w:t>
            </w:r>
          </w:p>
        </w:tc>
        <w:tc>
          <w:tcPr>
            <w:tcW w:w="3360" w:type="dxa"/>
            <w:vAlign w:val="bottom"/>
          </w:tcPr>
          <w:p w14:paraId="302D79D0" w14:textId="77777777" w:rsidR="00F97035" w:rsidRPr="00EB5BE3" w:rsidRDefault="00F97035" w:rsidP="00F97035">
            <w:pPr>
              <w:spacing w:before="60" w:after="60"/>
              <w:ind w:hanging="6"/>
              <w:rPr>
                <w:color w:val="000000"/>
                <w:szCs w:val="26"/>
              </w:rPr>
            </w:pPr>
            <w:r w:rsidRPr="00EB5BE3">
              <w:rPr>
                <w:color w:val="000000"/>
                <w:szCs w:val="26"/>
              </w:rPr>
              <w:t>BOD</w:t>
            </w:r>
            <w:r w:rsidRPr="00EB5BE3">
              <w:rPr>
                <w:color w:val="000000"/>
                <w:szCs w:val="26"/>
                <w:vertAlign w:val="subscript"/>
              </w:rPr>
              <w:t>5</w:t>
            </w:r>
          </w:p>
        </w:tc>
        <w:tc>
          <w:tcPr>
            <w:tcW w:w="5010" w:type="dxa"/>
            <w:vAlign w:val="center"/>
          </w:tcPr>
          <w:p w14:paraId="5BA6FFDF" w14:textId="77777777" w:rsidR="00F97035" w:rsidRPr="00EB5BE3" w:rsidRDefault="00F97035" w:rsidP="00F97035">
            <w:pPr>
              <w:jc w:val="center"/>
              <w:rPr>
                <w:color w:val="000000"/>
                <w:szCs w:val="26"/>
              </w:rPr>
            </w:pPr>
            <w:r w:rsidRPr="00EB5BE3">
              <w:rPr>
                <w:color w:val="000000"/>
                <w:szCs w:val="26"/>
              </w:rPr>
              <w:t>SMEWW-5220D,2012</w:t>
            </w:r>
          </w:p>
        </w:tc>
      </w:tr>
      <w:tr w:rsidR="00F97035" w:rsidRPr="00EB5BE3" w14:paraId="55007E88" w14:textId="77777777" w:rsidTr="00F97035">
        <w:trPr>
          <w:trHeight w:val="266"/>
        </w:trPr>
        <w:tc>
          <w:tcPr>
            <w:tcW w:w="736" w:type="dxa"/>
            <w:shd w:val="clear" w:color="auto" w:fill="auto"/>
            <w:vAlign w:val="bottom"/>
          </w:tcPr>
          <w:p w14:paraId="5ABA64C3" w14:textId="77777777" w:rsidR="00F97035" w:rsidRPr="00EB5BE3" w:rsidRDefault="00F97035" w:rsidP="00F97035">
            <w:pPr>
              <w:spacing w:before="60" w:after="60"/>
              <w:ind w:hanging="6"/>
              <w:jc w:val="center"/>
              <w:rPr>
                <w:color w:val="000000"/>
                <w:szCs w:val="26"/>
              </w:rPr>
            </w:pPr>
            <w:r w:rsidRPr="00EB5BE3">
              <w:rPr>
                <w:color w:val="000000"/>
                <w:szCs w:val="26"/>
              </w:rPr>
              <w:t>4</w:t>
            </w:r>
          </w:p>
        </w:tc>
        <w:tc>
          <w:tcPr>
            <w:tcW w:w="3360" w:type="dxa"/>
            <w:vAlign w:val="bottom"/>
          </w:tcPr>
          <w:p w14:paraId="3BB8766A" w14:textId="77777777" w:rsidR="00F97035" w:rsidRPr="00EB5BE3" w:rsidRDefault="00F97035" w:rsidP="00F97035">
            <w:pPr>
              <w:spacing w:before="60" w:after="60"/>
              <w:ind w:hanging="6"/>
              <w:rPr>
                <w:color w:val="000000"/>
                <w:szCs w:val="26"/>
              </w:rPr>
            </w:pPr>
            <w:r w:rsidRPr="00EB5BE3">
              <w:rPr>
                <w:color w:val="000000"/>
                <w:szCs w:val="26"/>
              </w:rPr>
              <w:t>TSS</w:t>
            </w:r>
          </w:p>
        </w:tc>
        <w:tc>
          <w:tcPr>
            <w:tcW w:w="5010" w:type="dxa"/>
            <w:vAlign w:val="center"/>
          </w:tcPr>
          <w:p w14:paraId="2EA397BA" w14:textId="77777777" w:rsidR="00F97035" w:rsidRPr="00EB5BE3" w:rsidRDefault="00F97035" w:rsidP="00F97035">
            <w:pPr>
              <w:jc w:val="center"/>
              <w:rPr>
                <w:color w:val="000000"/>
                <w:szCs w:val="26"/>
              </w:rPr>
            </w:pPr>
            <w:r w:rsidRPr="00EB5BE3">
              <w:rPr>
                <w:color w:val="000000"/>
                <w:szCs w:val="26"/>
              </w:rPr>
              <w:t>TCVN 6625:2000</w:t>
            </w:r>
          </w:p>
        </w:tc>
      </w:tr>
      <w:tr w:rsidR="00F97035" w:rsidRPr="00EB5BE3" w14:paraId="4BAE0FAC" w14:textId="77777777" w:rsidTr="00F97035">
        <w:trPr>
          <w:trHeight w:val="266"/>
        </w:trPr>
        <w:tc>
          <w:tcPr>
            <w:tcW w:w="736" w:type="dxa"/>
            <w:shd w:val="clear" w:color="auto" w:fill="auto"/>
            <w:vAlign w:val="bottom"/>
          </w:tcPr>
          <w:p w14:paraId="0F02F795" w14:textId="77777777" w:rsidR="00F97035" w:rsidRPr="00EB5BE3" w:rsidRDefault="00F97035" w:rsidP="00F97035">
            <w:pPr>
              <w:spacing w:before="60" w:after="60"/>
              <w:ind w:hanging="6"/>
              <w:jc w:val="center"/>
              <w:rPr>
                <w:color w:val="000000"/>
                <w:szCs w:val="26"/>
              </w:rPr>
            </w:pPr>
            <w:r w:rsidRPr="00EB5BE3">
              <w:rPr>
                <w:color w:val="000000"/>
                <w:szCs w:val="26"/>
              </w:rPr>
              <w:t>5</w:t>
            </w:r>
          </w:p>
        </w:tc>
        <w:tc>
          <w:tcPr>
            <w:tcW w:w="3360" w:type="dxa"/>
            <w:vAlign w:val="bottom"/>
          </w:tcPr>
          <w:p w14:paraId="7FE0D03D" w14:textId="77777777" w:rsidR="00F97035" w:rsidRPr="00EB5BE3" w:rsidRDefault="00F97035" w:rsidP="00F97035">
            <w:pPr>
              <w:spacing w:before="60" w:after="60"/>
              <w:ind w:hanging="6"/>
              <w:rPr>
                <w:color w:val="000000"/>
                <w:szCs w:val="26"/>
              </w:rPr>
            </w:pPr>
            <w:r w:rsidRPr="00EB5BE3">
              <w:rPr>
                <w:color w:val="000000"/>
                <w:szCs w:val="26"/>
              </w:rPr>
              <w:t>NO</w:t>
            </w:r>
            <w:r w:rsidRPr="00EB5BE3">
              <w:rPr>
                <w:color w:val="000000"/>
                <w:szCs w:val="26"/>
                <w:vertAlign w:val="subscript"/>
              </w:rPr>
              <w:t>2</w:t>
            </w:r>
            <w:r w:rsidRPr="00EB5BE3">
              <w:rPr>
                <w:color w:val="000000"/>
                <w:szCs w:val="26"/>
                <w:vertAlign w:val="superscript"/>
              </w:rPr>
              <w:t>-</w:t>
            </w:r>
          </w:p>
        </w:tc>
        <w:tc>
          <w:tcPr>
            <w:tcW w:w="5010" w:type="dxa"/>
            <w:vAlign w:val="center"/>
          </w:tcPr>
          <w:p w14:paraId="6EA1AE71" w14:textId="77777777" w:rsidR="00F97035" w:rsidRPr="00EB5BE3" w:rsidRDefault="00F97035" w:rsidP="00F97035">
            <w:pPr>
              <w:jc w:val="center"/>
              <w:rPr>
                <w:color w:val="000000"/>
                <w:szCs w:val="26"/>
              </w:rPr>
            </w:pPr>
            <w:r w:rsidRPr="00EB5BE3">
              <w:rPr>
                <w:color w:val="000000"/>
                <w:szCs w:val="26"/>
              </w:rPr>
              <w:t>TCVN 5988:1995</w:t>
            </w:r>
          </w:p>
        </w:tc>
      </w:tr>
      <w:tr w:rsidR="00F97035" w:rsidRPr="00EB5BE3" w14:paraId="697DA56F" w14:textId="77777777" w:rsidTr="00F97035">
        <w:trPr>
          <w:trHeight w:val="266"/>
        </w:trPr>
        <w:tc>
          <w:tcPr>
            <w:tcW w:w="736" w:type="dxa"/>
            <w:shd w:val="clear" w:color="auto" w:fill="auto"/>
            <w:vAlign w:val="bottom"/>
          </w:tcPr>
          <w:p w14:paraId="6F9C259A" w14:textId="77777777" w:rsidR="00F97035" w:rsidRPr="00EB5BE3" w:rsidRDefault="00F97035" w:rsidP="00F97035">
            <w:pPr>
              <w:spacing w:before="60" w:after="60"/>
              <w:ind w:hanging="6"/>
              <w:jc w:val="center"/>
              <w:rPr>
                <w:color w:val="000000"/>
                <w:szCs w:val="26"/>
              </w:rPr>
            </w:pPr>
            <w:r w:rsidRPr="00EB5BE3">
              <w:rPr>
                <w:color w:val="000000"/>
                <w:szCs w:val="26"/>
              </w:rPr>
              <w:t>6</w:t>
            </w:r>
          </w:p>
        </w:tc>
        <w:tc>
          <w:tcPr>
            <w:tcW w:w="3360" w:type="dxa"/>
            <w:vAlign w:val="bottom"/>
          </w:tcPr>
          <w:p w14:paraId="545B8945" w14:textId="77777777" w:rsidR="00F97035" w:rsidRPr="00EB5BE3" w:rsidRDefault="00F97035" w:rsidP="00F97035">
            <w:pPr>
              <w:spacing w:before="60" w:after="60"/>
              <w:ind w:hanging="6"/>
              <w:rPr>
                <w:color w:val="000000"/>
                <w:szCs w:val="26"/>
              </w:rPr>
            </w:pPr>
            <w:r w:rsidRPr="00EB5BE3">
              <w:rPr>
                <w:color w:val="000000"/>
                <w:szCs w:val="26"/>
              </w:rPr>
              <w:t>NO</w:t>
            </w:r>
            <w:r w:rsidRPr="00EB5BE3">
              <w:rPr>
                <w:color w:val="000000"/>
                <w:szCs w:val="26"/>
                <w:vertAlign w:val="subscript"/>
              </w:rPr>
              <w:t>3</w:t>
            </w:r>
            <w:r w:rsidRPr="00EB5BE3">
              <w:rPr>
                <w:color w:val="000000"/>
                <w:szCs w:val="26"/>
                <w:vertAlign w:val="superscript"/>
              </w:rPr>
              <w:t>-</w:t>
            </w:r>
          </w:p>
        </w:tc>
        <w:tc>
          <w:tcPr>
            <w:tcW w:w="5010" w:type="dxa"/>
            <w:vAlign w:val="center"/>
          </w:tcPr>
          <w:p w14:paraId="56ADED83" w14:textId="77777777" w:rsidR="00F97035" w:rsidRPr="00EB5BE3" w:rsidRDefault="00F97035" w:rsidP="00F97035">
            <w:pPr>
              <w:jc w:val="center"/>
              <w:rPr>
                <w:color w:val="000000"/>
                <w:szCs w:val="26"/>
              </w:rPr>
            </w:pPr>
            <w:r w:rsidRPr="00EB5BE3">
              <w:rPr>
                <w:color w:val="000000"/>
                <w:szCs w:val="26"/>
              </w:rPr>
              <w:t>SMEWW 4500-NO</w:t>
            </w:r>
            <w:r w:rsidRPr="00EB5BE3">
              <w:rPr>
                <w:color w:val="000000"/>
                <w:szCs w:val="26"/>
                <w:vertAlign w:val="subscript"/>
              </w:rPr>
              <w:t>3</w:t>
            </w:r>
            <w:r w:rsidRPr="00EB5BE3">
              <w:rPr>
                <w:color w:val="000000"/>
                <w:szCs w:val="26"/>
                <w:vertAlign w:val="superscript"/>
              </w:rPr>
              <w:t>-</w:t>
            </w:r>
            <w:r w:rsidRPr="00EB5BE3">
              <w:rPr>
                <w:color w:val="000000"/>
                <w:szCs w:val="26"/>
              </w:rPr>
              <w:t>E:2012</w:t>
            </w:r>
          </w:p>
        </w:tc>
      </w:tr>
      <w:tr w:rsidR="00F97035" w:rsidRPr="00EB5BE3" w14:paraId="3BF1B744" w14:textId="77777777" w:rsidTr="00F97035">
        <w:trPr>
          <w:trHeight w:val="266"/>
        </w:trPr>
        <w:tc>
          <w:tcPr>
            <w:tcW w:w="736" w:type="dxa"/>
            <w:shd w:val="clear" w:color="auto" w:fill="auto"/>
            <w:vAlign w:val="bottom"/>
          </w:tcPr>
          <w:p w14:paraId="14409447" w14:textId="77777777" w:rsidR="00F97035" w:rsidRPr="00EB5BE3" w:rsidRDefault="00F97035" w:rsidP="00F97035">
            <w:pPr>
              <w:spacing w:before="60" w:after="60"/>
              <w:ind w:hanging="6"/>
              <w:jc w:val="center"/>
              <w:rPr>
                <w:color w:val="000000"/>
                <w:szCs w:val="26"/>
              </w:rPr>
            </w:pPr>
            <w:r w:rsidRPr="00EB5BE3">
              <w:rPr>
                <w:color w:val="000000"/>
                <w:szCs w:val="26"/>
              </w:rPr>
              <w:t>7</w:t>
            </w:r>
          </w:p>
        </w:tc>
        <w:tc>
          <w:tcPr>
            <w:tcW w:w="3360" w:type="dxa"/>
            <w:shd w:val="clear" w:color="auto" w:fill="auto"/>
            <w:vAlign w:val="bottom"/>
          </w:tcPr>
          <w:p w14:paraId="0C85326D" w14:textId="77777777" w:rsidR="00F97035" w:rsidRPr="00EB5BE3" w:rsidRDefault="00F97035" w:rsidP="00F97035">
            <w:pPr>
              <w:spacing w:before="60" w:after="60"/>
              <w:ind w:hanging="6"/>
              <w:rPr>
                <w:color w:val="000000"/>
                <w:szCs w:val="26"/>
              </w:rPr>
            </w:pPr>
            <w:r w:rsidRPr="00EB5BE3">
              <w:rPr>
                <w:color w:val="000000"/>
                <w:szCs w:val="26"/>
              </w:rPr>
              <w:t>NH</w:t>
            </w:r>
            <w:r w:rsidRPr="00EB5BE3">
              <w:rPr>
                <w:color w:val="000000"/>
                <w:szCs w:val="26"/>
                <w:vertAlign w:val="subscript"/>
              </w:rPr>
              <w:t>4</w:t>
            </w:r>
            <w:r w:rsidRPr="00EB5BE3">
              <w:rPr>
                <w:color w:val="000000"/>
                <w:szCs w:val="26"/>
                <w:vertAlign w:val="superscript"/>
              </w:rPr>
              <w:t>+</w:t>
            </w:r>
          </w:p>
        </w:tc>
        <w:tc>
          <w:tcPr>
            <w:tcW w:w="5010" w:type="dxa"/>
            <w:vAlign w:val="center"/>
          </w:tcPr>
          <w:p w14:paraId="6CEC2FC6" w14:textId="77777777" w:rsidR="00F97035" w:rsidRPr="00EB5BE3" w:rsidRDefault="00F97035" w:rsidP="00F97035">
            <w:pPr>
              <w:jc w:val="center"/>
              <w:rPr>
                <w:color w:val="000000"/>
                <w:szCs w:val="26"/>
              </w:rPr>
            </w:pPr>
            <w:r w:rsidRPr="00EB5BE3">
              <w:rPr>
                <w:color w:val="000000"/>
                <w:szCs w:val="26"/>
              </w:rPr>
              <w:t>TCVN 5988 : 1995</w:t>
            </w:r>
          </w:p>
        </w:tc>
      </w:tr>
      <w:tr w:rsidR="00F97035" w:rsidRPr="00EB5BE3" w14:paraId="4878521E" w14:textId="77777777" w:rsidTr="00F97035">
        <w:trPr>
          <w:trHeight w:val="266"/>
        </w:trPr>
        <w:tc>
          <w:tcPr>
            <w:tcW w:w="736" w:type="dxa"/>
            <w:shd w:val="clear" w:color="auto" w:fill="auto"/>
            <w:vAlign w:val="bottom"/>
          </w:tcPr>
          <w:p w14:paraId="43107AC1" w14:textId="77777777" w:rsidR="00F97035" w:rsidRPr="00EB5BE3" w:rsidRDefault="00F97035" w:rsidP="00F97035">
            <w:pPr>
              <w:spacing w:before="60" w:after="60"/>
              <w:ind w:hanging="6"/>
              <w:jc w:val="center"/>
              <w:rPr>
                <w:color w:val="000000"/>
                <w:szCs w:val="26"/>
              </w:rPr>
            </w:pPr>
            <w:r w:rsidRPr="00EB5BE3">
              <w:rPr>
                <w:color w:val="000000"/>
                <w:szCs w:val="26"/>
              </w:rPr>
              <w:t>8</w:t>
            </w:r>
          </w:p>
        </w:tc>
        <w:tc>
          <w:tcPr>
            <w:tcW w:w="3360" w:type="dxa"/>
            <w:vAlign w:val="bottom"/>
          </w:tcPr>
          <w:p w14:paraId="6A4209CA" w14:textId="77777777" w:rsidR="00F97035" w:rsidRPr="00EB5BE3" w:rsidRDefault="00F97035" w:rsidP="00F97035">
            <w:pPr>
              <w:spacing w:before="60" w:after="60"/>
              <w:ind w:hanging="6"/>
              <w:rPr>
                <w:color w:val="000000"/>
                <w:szCs w:val="26"/>
              </w:rPr>
            </w:pPr>
            <w:r w:rsidRPr="00EB5BE3">
              <w:rPr>
                <w:color w:val="000000"/>
                <w:szCs w:val="26"/>
              </w:rPr>
              <w:t>PO</w:t>
            </w:r>
            <w:r w:rsidRPr="00EB5BE3">
              <w:rPr>
                <w:color w:val="000000"/>
                <w:szCs w:val="26"/>
                <w:vertAlign w:val="subscript"/>
              </w:rPr>
              <w:t>4</w:t>
            </w:r>
            <w:r w:rsidRPr="00EB5BE3">
              <w:rPr>
                <w:color w:val="000000"/>
                <w:szCs w:val="26"/>
                <w:vertAlign w:val="superscript"/>
              </w:rPr>
              <w:t>3-</w:t>
            </w:r>
          </w:p>
        </w:tc>
        <w:tc>
          <w:tcPr>
            <w:tcW w:w="5010" w:type="dxa"/>
            <w:vAlign w:val="center"/>
          </w:tcPr>
          <w:p w14:paraId="027E75C2" w14:textId="77777777" w:rsidR="00F97035" w:rsidRPr="00EB5BE3" w:rsidRDefault="00F97035" w:rsidP="00F97035">
            <w:pPr>
              <w:jc w:val="center"/>
              <w:rPr>
                <w:color w:val="000000"/>
                <w:szCs w:val="26"/>
              </w:rPr>
            </w:pPr>
            <w:r w:rsidRPr="00EB5BE3">
              <w:rPr>
                <w:color w:val="000000"/>
                <w:szCs w:val="26"/>
              </w:rPr>
              <w:t>SMEWW 4500 - P,E:2012</w:t>
            </w:r>
          </w:p>
        </w:tc>
      </w:tr>
      <w:tr w:rsidR="00F97035" w:rsidRPr="00EB5BE3" w14:paraId="01A0BE52" w14:textId="77777777" w:rsidTr="00F97035">
        <w:trPr>
          <w:trHeight w:val="135"/>
        </w:trPr>
        <w:tc>
          <w:tcPr>
            <w:tcW w:w="736" w:type="dxa"/>
            <w:shd w:val="clear" w:color="auto" w:fill="auto"/>
            <w:vAlign w:val="bottom"/>
          </w:tcPr>
          <w:p w14:paraId="4AF31D0B" w14:textId="77777777" w:rsidR="00F97035" w:rsidRPr="00EB5BE3" w:rsidRDefault="00F97035" w:rsidP="00F97035">
            <w:pPr>
              <w:spacing w:before="60" w:after="60"/>
              <w:ind w:hanging="6"/>
              <w:jc w:val="center"/>
              <w:rPr>
                <w:color w:val="000000"/>
                <w:szCs w:val="26"/>
              </w:rPr>
            </w:pPr>
            <w:r w:rsidRPr="00EB5BE3">
              <w:rPr>
                <w:color w:val="000000"/>
                <w:szCs w:val="26"/>
              </w:rPr>
              <w:t>9</w:t>
            </w:r>
          </w:p>
        </w:tc>
        <w:tc>
          <w:tcPr>
            <w:tcW w:w="3360" w:type="dxa"/>
            <w:vAlign w:val="bottom"/>
          </w:tcPr>
          <w:p w14:paraId="6BAE1F29" w14:textId="77777777" w:rsidR="00F97035" w:rsidRPr="00EB5BE3" w:rsidRDefault="00F97035" w:rsidP="00F97035">
            <w:pPr>
              <w:spacing w:before="60" w:after="60"/>
              <w:ind w:hanging="6"/>
              <w:rPr>
                <w:color w:val="000000"/>
                <w:szCs w:val="26"/>
              </w:rPr>
            </w:pPr>
            <w:r w:rsidRPr="00EB5BE3">
              <w:rPr>
                <w:color w:val="000000"/>
                <w:szCs w:val="26"/>
              </w:rPr>
              <w:t>Tổng Coliform</w:t>
            </w:r>
          </w:p>
        </w:tc>
        <w:tc>
          <w:tcPr>
            <w:tcW w:w="5010" w:type="dxa"/>
            <w:vAlign w:val="center"/>
          </w:tcPr>
          <w:p w14:paraId="11EE64E1" w14:textId="77777777" w:rsidR="00F97035" w:rsidRPr="00EB5BE3" w:rsidRDefault="00F97035" w:rsidP="00F97035">
            <w:pPr>
              <w:jc w:val="center"/>
              <w:rPr>
                <w:color w:val="000000"/>
                <w:szCs w:val="26"/>
              </w:rPr>
            </w:pPr>
            <w:r w:rsidRPr="00EB5BE3">
              <w:rPr>
                <w:color w:val="000000"/>
                <w:szCs w:val="26"/>
              </w:rPr>
              <w:t>TCVN 6187 – 2: 1996</w:t>
            </w:r>
          </w:p>
        </w:tc>
      </w:tr>
      <w:tr w:rsidR="00F97035" w:rsidRPr="00EB5BE3" w14:paraId="7E0EAF48" w14:textId="77777777" w:rsidTr="00F97035">
        <w:trPr>
          <w:trHeight w:val="53"/>
        </w:trPr>
        <w:tc>
          <w:tcPr>
            <w:tcW w:w="736" w:type="dxa"/>
            <w:shd w:val="clear" w:color="auto" w:fill="auto"/>
            <w:vAlign w:val="bottom"/>
          </w:tcPr>
          <w:p w14:paraId="0EB1F435" w14:textId="77777777" w:rsidR="00F97035" w:rsidRPr="00EB5BE3" w:rsidRDefault="00F97035" w:rsidP="00F97035">
            <w:pPr>
              <w:spacing w:before="60" w:after="60"/>
              <w:ind w:hanging="6"/>
              <w:jc w:val="center"/>
              <w:rPr>
                <w:color w:val="000000"/>
                <w:szCs w:val="26"/>
              </w:rPr>
            </w:pPr>
            <w:r w:rsidRPr="00EB5BE3">
              <w:rPr>
                <w:color w:val="000000"/>
                <w:szCs w:val="26"/>
              </w:rPr>
              <w:t>10</w:t>
            </w:r>
          </w:p>
        </w:tc>
        <w:tc>
          <w:tcPr>
            <w:tcW w:w="3360" w:type="dxa"/>
            <w:vAlign w:val="bottom"/>
          </w:tcPr>
          <w:p w14:paraId="5BF2535F" w14:textId="77777777" w:rsidR="00F97035" w:rsidRPr="00EB5BE3" w:rsidRDefault="00F97035" w:rsidP="00F97035">
            <w:pPr>
              <w:spacing w:before="60" w:after="60"/>
              <w:ind w:hanging="6"/>
              <w:rPr>
                <w:color w:val="000000"/>
                <w:szCs w:val="26"/>
              </w:rPr>
            </w:pPr>
            <w:r w:rsidRPr="00EB5BE3">
              <w:rPr>
                <w:color w:val="000000"/>
                <w:szCs w:val="26"/>
              </w:rPr>
              <w:t>Salmonella</w:t>
            </w:r>
          </w:p>
        </w:tc>
        <w:tc>
          <w:tcPr>
            <w:tcW w:w="5010" w:type="dxa"/>
            <w:vAlign w:val="center"/>
          </w:tcPr>
          <w:p w14:paraId="7A7538BD" w14:textId="77777777" w:rsidR="00F97035" w:rsidRPr="00EB5BE3" w:rsidRDefault="00F97035" w:rsidP="00F97035">
            <w:pPr>
              <w:jc w:val="center"/>
              <w:rPr>
                <w:color w:val="000000"/>
                <w:szCs w:val="26"/>
              </w:rPr>
            </w:pPr>
            <w:r w:rsidRPr="00EB5BE3">
              <w:rPr>
                <w:color w:val="000000"/>
                <w:szCs w:val="26"/>
              </w:rPr>
              <w:t>SMEWW 9260</w:t>
            </w:r>
          </w:p>
        </w:tc>
      </w:tr>
      <w:tr w:rsidR="00F97035" w:rsidRPr="00EB5BE3" w14:paraId="6F1D6530" w14:textId="77777777" w:rsidTr="00F97035">
        <w:trPr>
          <w:trHeight w:val="266"/>
        </w:trPr>
        <w:tc>
          <w:tcPr>
            <w:tcW w:w="736" w:type="dxa"/>
            <w:shd w:val="clear" w:color="auto" w:fill="auto"/>
            <w:vAlign w:val="bottom"/>
          </w:tcPr>
          <w:p w14:paraId="14674A7B" w14:textId="77777777" w:rsidR="00F97035" w:rsidRPr="00EB5BE3" w:rsidRDefault="00F97035" w:rsidP="00F97035">
            <w:pPr>
              <w:spacing w:before="60" w:after="60"/>
              <w:ind w:hanging="6"/>
              <w:jc w:val="center"/>
              <w:rPr>
                <w:color w:val="000000"/>
                <w:szCs w:val="26"/>
              </w:rPr>
            </w:pPr>
            <w:r w:rsidRPr="00EB5BE3">
              <w:rPr>
                <w:color w:val="000000"/>
                <w:szCs w:val="26"/>
              </w:rPr>
              <w:t>11</w:t>
            </w:r>
          </w:p>
        </w:tc>
        <w:tc>
          <w:tcPr>
            <w:tcW w:w="3360" w:type="dxa"/>
            <w:vAlign w:val="bottom"/>
          </w:tcPr>
          <w:p w14:paraId="59A104C2" w14:textId="77777777" w:rsidR="00F97035" w:rsidRPr="00EB5BE3" w:rsidRDefault="00F97035" w:rsidP="00F97035">
            <w:pPr>
              <w:spacing w:before="60" w:after="60"/>
              <w:ind w:hanging="6"/>
              <w:rPr>
                <w:color w:val="000000"/>
                <w:szCs w:val="26"/>
              </w:rPr>
            </w:pPr>
            <w:r w:rsidRPr="00EB5BE3">
              <w:rPr>
                <w:color w:val="000000"/>
                <w:szCs w:val="26"/>
              </w:rPr>
              <w:t>Shigella</w:t>
            </w:r>
          </w:p>
        </w:tc>
        <w:tc>
          <w:tcPr>
            <w:tcW w:w="5010" w:type="dxa"/>
            <w:vAlign w:val="center"/>
          </w:tcPr>
          <w:p w14:paraId="11406989" w14:textId="77777777" w:rsidR="00F97035" w:rsidRPr="00EB5BE3" w:rsidRDefault="00F97035" w:rsidP="00F97035">
            <w:pPr>
              <w:jc w:val="center"/>
              <w:rPr>
                <w:color w:val="000000"/>
                <w:szCs w:val="26"/>
              </w:rPr>
            </w:pPr>
            <w:r w:rsidRPr="00EB5BE3">
              <w:rPr>
                <w:color w:val="000000"/>
                <w:szCs w:val="26"/>
              </w:rPr>
              <w:t>SMEWW 9260</w:t>
            </w:r>
          </w:p>
        </w:tc>
      </w:tr>
      <w:tr w:rsidR="00F97035" w:rsidRPr="00EB5BE3" w14:paraId="6DE0C17C" w14:textId="77777777" w:rsidTr="00F97035">
        <w:trPr>
          <w:trHeight w:val="266"/>
        </w:trPr>
        <w:tc>
          <w:tcPr>
            <w:tcW w:w="736" w:type="dxa"/>
            <w:shd w:val="clear" w:color="auto" w:fill="auto"/>
            <w:vAlign w:val="bottom"/>
          </w:tcPr>
          <w:p w14:paraId="55BFDA06" w14:textId="77777777" w:rsidR="00F97035" w:rsidRPr="00EB5BE3" w:rsidRDefault="00F97035" w:rsidP="00F97035">
            <w:pPr>
              <w:spacing w:before="60" w:after="60"/>
              <w:ind w:hanging="6"/>
              <w:jc w:val="center"/>
              <w:rPr>
                <w:color w:val="000000"/>
                <w:szCs w:val="26"/>
              </w:rPr>
            </w:pPr>
            <w:r w:rsidRPr="00EB5BE3">
              <w:rPr>
                <w:color w:val="000000"/>
                <w:szCs w:val="26"/>
              </w:rPr>
              <w:t>12</w:t>
            </w:r>
          </w:p>
        </w:tc>
        <w:tc>
          <w:tcPr>
            <w:tcW w:w="3360" w:type="dxa"/>
            <w:vAlign w:val="bottom"/>
          </w:tcPr>
          <w:p w14:paraId="3C1BEE1F" w14:textId="77777777" w:rsidR="00F97035" w:rsidRPr="00EB5BE3" w:rsidRDefault="00F97035" w:rsidP="00F97035">
            <w:pPr>
              <w:spacing w:before="60" w:after="60"/>
              <w:ind w:hanging="6"/>
              <w:rPr>
                <w:color w:val="000000"/>
                <w:szCs w:val="26"/>
              </w:rPr>
            </w:pPr>
            <w:r w:rsidRPr="00EB5BE3">
              <w:rPr>
                <w:color w:val="000000"/>
                <w:szCs w:val="26"/>
              </w:rPr>
              <w:t>Vibrio Cholerae</w:t>
            </w:r>
          </w:p>
        </w:tc>
        <w:tc>
          <w:tcPr>
            <w:tcW w:w="5010" w:type="dxa"/>
            <w:vAlign w:val="center"/>
          </w:tcPr>
          <w:p w14:paraId="168B0237" w14:textId="77777777" w:rsidR="00F97035" w:rsidRPr="00EB5BE3" w:rsidRDefault="00F97035" w:rsidP="00F97035">
            <w:pPr>
              <w:jc w:val="center"/>
              <w:rPr>
                <w:color w:val="000000"/>
                <w:szCs w:val="26"/>
              </w:rPr>
            </w:pPr>
            <w:r w:rsidRPr="00EB5BE3">
              <w:rPr>
                <w:color w:val="000000"/>
                <w:szCs w:val="26"/>
              </w:rPr>
              <w:t>SMEWW 9260</w:t>
            </w:r>
          </w:p>
        </w:tc>
      </w:tr>
      <w:tr w:rsidR="00F97035" w:rsidRPr="00EB5BE3" w14:paraId="7793B2B3" w14:textId="77777777" w:rsidTr="00F97035">
        <w:trPr>
          <w:trHeight w:val="266"/>
        </w:trPr>
        <w:tc>
          <w:tcPr>
            <w:tcW w:w="736" w:type="dxa"/>
            <w:shd w:val="clear" w:color="auto" w:fill="auto"/>
            <w:vAlign w:val="bottom"/>
          </w:tcPr>
          <w:p w14:paraId="626B9327" w14:textId="77777777" w:rsidR="00F97035" w:rsidRPr="00EB5BE3" w:rsidRDefault="00F97035" w:rsidP="00F97035">
            <w:pPr>
              <w:spacing w:before="60" w:after="60"/>
              <w:ind w:hanging="6"/>
              <w:jc w:val="center"/>
              <w:rPr>
                <w:color w:val="000000"/>
                <w:szCs w:val="26"/>
              </w:rPr>
            </w:pPr>
            <w:r w:rsidRPr="00EB5BE3">
              <w:rPr>
                <w:color w:val="000000"/>
                <w:szCs w:val="26"/>
              </w:rPr>
              <w:t>13</w:t>
            </w:r>
          </w:p>
        </w:tc>
        <w:tc>
          <w:tcPr>
            <w:tcW w:w="3360" w:type="dxa"/>
            <w:vAlign w:val="bottom"/>
          </w:tcPr>
          <w:p w14:paraId="53F92897" w14:textId="77777777" w:rsidR="00F97035" w:rsidRPr="00EB5BE3" w:rsidRDefault="00F97035" w:rsidP="00F97035">
            <w:pPr>
              <w:spacing w:before="60" w:after="60"/>
              <w:ind w:hanging="6"/>
              <w:rPr>
                <w:color w:val="000000"/>
                <w:szCs w:val="26"/>
              </w:rPr>
            </w:pPr>
            <w:r w:rsidRPr="00EB5BE3">
              <w:rPr>
                <w:color w:val="000000"/>
                <w:szCs w:val="26"/>
              </w:rPr>
              <w:t>As</w:t>
            </w:r>
          </w:p>
        </w:tc>
        <w:tc>
          <w:tcPr>
            <w:tcW w:w="5010" w:type="dxa"/>
            <w:vAlign w:val="center"/>
          </w:tcPr>
          <w:p w14:paraId="18971880" w14:textId="77777777" w:rsidR="00F97035" w:rsidRPr="00EB5BE3" w:rsidRDefault="00F97035" w:rsidP="00F97035">
            <w:pPr>
              <w:jc w:val="center"/>
              <w:rPr>
                <w:color w:val="000000"/>
                <w:szCs w:val="26"/>
              </w:rPr>
            </w:pPr>
            <w:r w:rsidRPr="00EB5BE3">
              <w:rPr>
                <w:color w:val="000000"/>
                <w:szCs w:val="26"/>
              </w:rPr>
              <w:t>SMEWW 3125B:2012</w:t>
            </w:r>
          </w:p>
        </w:tc>
      </w:tr>
      <w:tr w:rsidR="00F97035" w:rsidRPr="00EB5BE3" w14:paraId="5A611970" w14:textId="77777777" w:rsidTr="00F97035">
        <w:trPr>
          <w:trHeight w:val="266"/>
        </w:trPr>
        <w:tc>
          <w:tcPr>
            <w:tcW w:w="736" w:type="dxa"/>
            <w:shd w:val="clear" w:color="auto" w:fill="auto"/>
            <w:vAlign w:val="bottom"/>
          </w:tcPr>
          <w:p w14:paraId="783B72D0" w14:textId="77777777" w:rsidR="00F97035" w:rsidRPr="00EB5BE3" w:rsidRDefault="00F97035" w:rsidP="00F97035">
            <w:pPr>
              <w:spacing w:before="60" w:after="60"/>
              <w:ind w:hanging="6"/>
              <w:jc w:val="center"/>
              <w:rPr>
                <w:color w:val="000000"/>
                <w:szCs w:val="26"/>
              </w:rPr>
            </w:pPr>
            <w:r w:rsidRPr="00EB5BE3">
              <w:rPr>
                <w:color w:val="000000"/>
                <w:szCs w:val="26"/>
              </w:rPr>
              <w:t>14</w:t>
            </w:r>
          </w:p>
        </w:tc>
        <w:tc>
          <w:tcPr>
            <w:tcW w:w="3360" w:type="dxa"/>
            <w:vAlign w:val="bottom"/>
          </w:tcPr>
          <w:p w14:paraId="1BB08416" w14:textId="77777777" w:rsidR="00F97035" w:rsidRPr="00EB5BE3" w:rsidRDefault="00F97035" w:rsidP="00F97035">
            <w:pPr>
              <w:spacing w:before="60" w:after="60"/>
              <w:ind w:hanging="6"/>
              <w:rPr>
                <w:color w:val="000000"/>
                <w:szCs w:val="26"/>
              </w:rPr>
            </w:pPr>
            <w:r w:rsidRPr="00EB5BE3">
              <w:rPr>
                <w:color w:val="000000"/>
                <w:szCs w:val="26"/>
              </w:rPr>
              <w:t>Hg</w:t>
            </w:r>
          </w:p>
        </w:tc>
        <w:tc>
          <w:tcPr>
            <w:tcW w:w="5010" w:type="dxa"/>
          </w:tcPr>
          <w:p w14:paraId="5DC7F078" w14:textId="77777777" w:rsidR="00F97035" w:rsidRPr="00EB5BE3" w:rsidRDefault="00F97035" w:rsidP="00F97035">
            <w:pPr>
              <w:jc w:val="center"/>
              <w:rPr>
                <w:color w:val="000000"/>
                <w:szCs w:val="26"/>
              </w:rPr>
            </w:pPr>
            <w:r w:rsidRPr="00EB5BE3">
              <w:rPr>
                <w:color w:val="000000"/>
                <w:szCs w:val="26"/>
              </w:rPr>
              <w:t>SMEWW 3125B:2012</w:t>
            </w:r>
          </w:p>
        </w:tc>
      </w:tr>
      <w:tr w:rsidR="00F97035" w:rsidRPr="00EB5BE3" w14:paraId="29DA06D8" w14:textId="77777777" w:rsidTr="00F97035">
        <w:trPr>
          <w:trHeight w:val="266"/>
        </w:trPr>
        <w:tc>
          <w:tcPr>
            <w:tcW w:w="736" w:type="dxa"/>
            <w:shd w:val="clear" w:color="auto" w:fill="auto"/>
            <w:vAlign w:val="bottom"/>
          </w:tcPr>
          <w:p w14:paraId="5A19C277" w14:textId="77777777" w:rsidR="00F97035" w:rsidRPr="00EB5BE3" w:rsidRDefault="00F97035" w:rsidP="00F97035">
            <w:pPr>
              <w:spacing w:before="60" w:after="60"/>
              <w:ind w:hanging="6"/>
              <w:jc w:val="center"/>
              <w:rPr>
                <w:color w:val="000000"/>
                <w:szCs w:val="26"/>
              </w:rPr>
            </w:pPr>
            <w:r w:rsidRPr="00EB5BE3">
              <w:rPr>
                <w:color w:val="000000"/>
                <w:szCs w:val="26"/>
              </w:rPr>
              <w:t>15</w:t>
            </w:r>
          </w:p>
        </w:tc>
        <w:tc>
          <w:tcPr>
            <w:tcW w:w="3360" w:type="dxa"/>
            <w:vAlign w:val="bottom"/>
          </w:tcPr>
          <w:p w14:paraId="294634D6" w14:textId="77777777" w:rsidR="00F97035" w:rsidRPr="00EB5BE3" w:rsidRDefault="00F97035" w:rsidP="00F97035">
            <w:pPr>
              <w:spacing w:before="60" w:after="60"/>
              <w:ind w:hanging="6"/>
              <w:rPr>
                <w:color w:val="000000"/>
                <w:szCs w:val="26"/>
              </w:rPr>
            </w:pPr>
            <w:r w:rsidRPr="00EB5BE3">
              <w:rPr>
                <w:color w:val="000000"/>
                <w:szCs w:val="26"/>
              </w:rPr>
              <w:t>Cd</w:t>
            </w:r>
          </w:p>
        </w:tc>
        <w:tc>
          <w:tcPr>
            <w:tcW w:w="5010" w:type="dxa"/>
          </w:tcPr>
          <w:p w14:paraId="0565B4E9" w14:textId="77777777" w:rsidR="00F97035" w:rsidRPr="00EB5BE3" w:rsidRDefault="00F97035" w:rsidP="00F97035">
            <w:pPr>
              <w:jc w:val="center"/>
              <w:rPr>
                <w:color w:val="000000"/>
                <w:szCs w:val="26"/>
              </w:rPr>
            </w:pPr>
            <w:r w:rsidRPr="00EB5BE3">
              <w:rPr>
                <w:color w:val="000000"/>
                <w:szCs w:val="26"/>
              </w:rPr>
              <w:t>SMEWW 3125B:2012</w:t>
            </w:r>
          </w:p>
        </w:tc>
      </w:tr>
      <w:tr w:rsidR="00F97035" w:rsidRPr="00EB5BE3" w14:paraId="5F1F8354" w14:textId="77777777" w:rsidTr="00F97035">
        <w:trPr>
          <w:trHeight w:val="266"/>
        </w:trPr>
        <w:tc>
          <w:tcPr>
            <w:tcW w:w="736" w:type="dxa"/>
            <w:shd w:val="clear" w:color="auto" w:fill="auto"/>
            <w:vAlign w:val="bottom"/>
          </w:tcPr>
          <w:p w14:paraId="2C4548CA" w14:textId="77777777" w:rsidR="00F97035" w:rsidRPr="00EB5BE3" w:rsidRDefault="00F97035" w:rsidP="00F97035">
            <w:pPr>
              <w:spacing w:before="60" w:after="60"/>
              <w:ind w:hanging="6"/>
              <w:jc w:val="center"/>
              <w:rPr>
                <w:color w:val="000000"/>
                <w:szCs w:val="26"/>
              </w:rPr>
            </w:pPr>
            <w:r w:rsidRPr="00EB5BE3">
              <w:rPr>
                <w:color w:val="000000"/>
                <w:szCs w:val="26"/>
              </w:rPr>
              <w:t>16</w:t>
            </w:r>
          </w:p>
        </w:tc>
        <w:tc>
          <w:tcPr>
            <w:tcW w:w="3360" w:type="dxa"/>
            <w:vAlign w:val="bottom"/>
          </w:tcPr>
          <w:p w14:paraId="79062953" w14:textId="77777777" w:rsidR="00F97035" w:rsidRPr="00EB5BE3" w:rsidRDefault="00F97035" w:rsidP="00F97035">
            <w:pPr>
              <w:spacing w:before="60" w:after="60"/>
              <w:ind w:hanging="6"/>
              <w:rPr>
                <w:color w:val="000000"/>
                <w:szCs w:val="26"/>
              </w:rPr>
            </w:pPr>
            <w:r w:rsidRPr="00EB5BE3">
              <w:rPr>
                <w:color w:val="000000"/>
                <w:szCs w:val="26"/>
              </w:rPr>
              <w:t>Pb</w:t>
            </w:r>
          </w:p>
        </w:tc>
        <w:tc>
          <w:tcPr>
            <w:tcW w:w="5010" w:type="dxa"/>
          </w:tcPr>
          <w:p w14:paraId="7C6C3AFA" w14:textId="77777777" w:rsidR="00F97035" w:rsidRPr="00EB5BE3" w:rsidRDefault="00F97035" w:rsidP="00F97035">
            <w:pPr>
              <w:jc w:val="center"/>
              <w:rPr>
                <w:color w:val="000000"/>
                <w:szCs w:val="26"/>
              </w:rPr>
            </w:pPr>
            <w:r w:rsidRPr="00EB5BE3">
              <w:rPr>
                <w:color w:val="000000"/>
                <w:szCs w:val="26"/>
              </w:rPr>
              <w:t>SMEWW 3125B:2012</w:t>
            </w:r>
          </w:p>
        </w:tc>
      </w:tr>
      <w:tr w:rsidR="00F97035" w:rsidRPr="00EB5BE3" w14:paraId="3880F6C2" w14:textId="77777777" w:rsidTr="00F97035">
        <w:trPr>
          <w:trHeight w:val="266"/>
        </w:trPr>
        <w:tc>
          <w:tcPr>
            <w:tcW w:w="736" w:type="dxa"/>
            <w:shd w:val="clear" w:color="auto" w:fill="auto"/>
            <w:vAlign w:val="bottom"/>
          </w:tcPr>
          <w:p w14:paraId="56FE06C1" w14:textId="77777777" w:rsidR="00F97035" w:rsidRPr="00EB5BE3" w:rsidRDefault="00F97035" w:rsidP="00F97035">
            <w:pPr>
              <w:spacing w:before="60" w:after="60"/>
              <w:ind w:hanging="6"/>
              <w:jc w:val="center"/>
              <w:rPr>
                <w:color w:val="000000"/>
                <w:szCs w:val="26"/>
              </w:rPr>
            </w:pPr>
            <w:r w:rsidRPr="00EB5BE3">
              <w:rPr>
                <w:color w:val="000000"/>
                <w:szCs w:val="26"/>
              </w:rPr>
              <w:t>17</w:t>
            </w:r>
          </w:p>
        </w:tc>
        <w:tc>
          <w:tcPr>
            <w:tcW w:w="3360" w:type="dxa"/>
            <w:vAlign w:val="center"/>
          </w:tcPr>
          <w:p w14:paraId="6A5600C3" w14:textId="77777777" w:rsidR="00F97035" w:rsidRPr="00EB5BE3" w:rsidRDefault="00F97035" w:rsidP="00F97035">
            <w:pPr>
              <w:spacing w:before="60" w:after="60"/>
              <w:ind w:hanging="6"/>
              <w:rPr>
                <w:color w:val="000000"/>
                <w:szCs w:val="26"/>
              </w:rPr>
            </w:pPr>
            <w:r w:rsidRPr="00EB5BE3">
              <w:rPr>
                <w:color w:val="000000"/>
                <w:szCs w:val="26"/>
              </w:rPr>
              <w:t>Sunfua (tính theo H2S)</w:t>
            </w:r>
          </w:p>
        </w:tc>
        <w:tc>
          <w:tcPr>
            <w:tcW w:w="5010" w:type="dxa"/>
            <w:vAlign w:val="center"/>
          </w:tcPr>
          <w:p w14:paraId="00683334" w14:textId="77777777" w:rsidR="00F97035" w:rsidRPr="00EB5BE3" w:rsidRDefault="00F97035" w:rsidP="00F97035">
            <w:pPr>
              <w:spacing w:beforeLines="40" w:before="96" w:afterLines="40" w:after="96"/>
              <w:jc w:val="center"/>
              <w:rPr>
                <w:color w:val="000000"/>
                <w:szCs w:val="26"/>
              </w:rPr>
            </w:pPr>
            <w:r w:rsidRPr="00EB5BE3">
              <w:rPr>
                <w:color w:val="000000"/>
                <w:szCs w:val="26"/>
              </w:rPr>
              <w:t>SMEWW 4500 – S</w:t>
            </w:r>
            <w:r w:rsidRPr="00EB5BE3">
              <w:rPr>
                <w:color w:val="000000"/>
                <w:szCs w:val="26"/>
                <w:vertAlign w:val="superscript"/>
              </w:rPr>
              <w:t>2</w:t>
            </w:r>
            <w:r w:rsidRPr="00EB5BE3">
              <w:rPr>
                <w:color w:val="000000"/>
                <w:szCs w:val="26"/>
              </w:rPr>
              <w:t xml:space="preserve"> C, D:2002</w:t>
            </w:r>
          </w:p>
        </w:tc>
      </w:tr>
      <w:tr w:rsidR="00F97035" w:rsidRPr="00EB5BE3" w14:paraId="7DDDE07D" w14:textId="77777777" w:rsidTr="00F97035">
        <w:trPr>
          <w:trHeight w:val="266"/>
        </w:trPr>
        <w:tc>
          <w:tcPr>
            <w:tcW w:w="736" w:type="dxa"/>
            <w:shd w:val="clear" w:color="auto" w:fill="auto"/>
            <w:vAlign w:val="bottom"/>
          </w:tcPr>
          <w:p w14:paraId="4687320A" w14:textId="77777777" w:rsidR="00F97035" w:rsidRPr="00EB5BE3" w:rsidRDefault="00F97035" w:rsidP="00F97035">
            <w:pPr>
              <w:spacing w:before="60" w:after="60"/>
              <w:ind w:hanging="6"/>
              <w:jc w:val="center"/>
              <w:rPr>
                <w:color w:val="000000"/>
                <w:szCs w:val="26"/>
              </w:rPr>
            </w:pPr>
            <w:r w:rsidRPr="00EB5BE3">
              <w:rPr>
                <w:color w:val="000000"/>
                <w:szCs w:val="26"/>
              </w:rPr>
              <w:t>18</w:t>
            </w:r>
          </w:p>
        </w:tc>
        <w:tc>
          <w:tcPr>
            <w:tcW w:w="3360" w:type="dxa"/>
            <w:vAlign w:val="center"/>
          </w:tcPr>
          <w:p w14:paraId="4B978F63" w14:textId="77777777" w:rsidR="00F97035" w:rsidRPr="00EB5BE3" w:rsidRDefault="00F97035" w:rsidP="00F97035">
            <w:pPr>
              <w:spacing w:before="60" w:after="60"/>
              <w:ind w:hanging="6"/>
              <w:rPr>
                <w:color w:val="000000"/>
                <w:szCs w:val="26"/>
              </w:rPr>
            </w:pPr>
            <w:r w:rsidRPr="00EB5BE3">
              <w:rPr>
                <w:color w:val="000000"/>
                <w:szCs w:val="26"/>
              </w:rPr>
              <w:t>Amoni (tính heo N)</w:t>
            </w:r>
          </w:p>
        </w:tc>
        <w:tc>
          <w:tcPr>
            <w:tcW w:w="5010" w:type="dxa"/>
            <w:vAlign w:val="center"/>
          </w:tcPr>
          <w:p w14:paraId="10649612" w14:textId="77777777" w:rsidR="00F97035" w:rsidRPr="00EB5BE3" w:rsidRDefault="00F97035" w:rsidP="00F97035">
            <w:pPr>
              <w:spacing w:beforeLines="40" w:before="96" w:afterLines="40" w:after="96"/>
              <w:jc w:val="center"/>
              <w:rPr>
                <w:color w:val="000000"/>
                <w:szCs w:val="26"/>
              </w:rPr>
            </w:pPr>
            <w:r w:rsidRPr="00EB5BE3">
              <w:rPr>
                <w:color w:val="000000"/>
                <w:szCs w:val="26"/>
              </w:rPr>
              <w:t>TCVN 5988 : 1995</w:t>
            </w:r>
          </w:p>
        </w:tc>
      </w:tr>
      <w:tr w:rsidR="00F97035" w:rsidRPr="00EB5BE3" w14:paraId="4277F1A9" w14:textId="77777777" w:rsidTr="00F97035">
        <w:trPr>
          <w:trHeight w:val="266"/>
        </w:trPr>
        <w:tc>
          <w:tcPr>
            <w:tcW w:w="736" w:type="dxa"/>
            <w:shd w:val="clear" w:color="auto" w:fill="auto"/>
            <w:vAlign w:val="bottom"/>
          </w:tcPr>
          <w:p w14:paraId="43FA2534" w14:textId="77777777" w:rsidR="00F97035" w:rsidRPr="00EB5BE3" w:rsidRDefault="00F97035" w:rsidP="00F97035">
            <w:pPr>
              <w:spacing w:before="60" w:after="60"/>
              <w:ind w:hanging="6"/>
              <w:jc w:val="center"/>
              <w:rPr>
                <w:color w:val="000000"/>
                <w:szCs w:val="26"/>
              </w:rPr>
            </w:pPr>
            <w:r w:rsidRPr="00EB5BE3">
              <w:rPr>
                <w:color w:val="000000"/>
                <w:szCs w:val="26"/>
              </w:rPr>
              <w:t>19</w:t>
            </w:r>
          </w:p>
        </w:tc>
        <w:tc>
          <w:tcPr>
            <w:tcW w:w="3360" w:type="dxa"/>
            <w:vAlign w:val="center"/>
          </w:tcPr>
          <w:p w14:paraId="6E72173A" w14:textId="77777777" w:rsidR="00F97035" w:rsidRPr="00EB5BE3" w:rsidRDefault="00F97035" w:rsidP="00F97035">
            <w:pPr>
              <w:spacing w:before="60" w:after="60"/>
              <w:ind w:hanging="6"/>
              <w:rPr>
                <w:color w:val="000000"/>
                <w:szCs w:val="26"/>
              </w:rPr>
            </w:pPr>
            <w:r w:rsidRPr="00EB5BE3">
              <w:rPr>
                <w:color w:val="000000"/>
                <w:szCs w:val="26"/>
              </w:rPr>
              <w:t>Nitrat (tính heo N)</w:t>
            </w:r>
          </w:p>
        </w:tc>
        <w:tc>
          <w:tcPr>
            <w:tcW w:w="5010" w:type="dxa"/>
            <w:vAlign w:val="center"/>
          </w:tcPr>
          <w:p w14:paraId="29F1F605" w14:textId="77777777" w:rsidR="00F97035" w:rsidRPr="00EB5BE3" w:rsidRDefault="00F97035" w:rsidP="00F97035">
            <w:pPr>
              <w:spacing w:beforeLines="40" w:before="96" w:afterLines="40" w:after="96"/>
              <w:jc w:val="center"/>
              <w:rPr>
                <w:color w:val="000000"/>
                <w:szCs w:val="26"/>
              </w:rPr>
            </w:pPr>
            <w:r w:rsidRPr="00EB5BE3">
              <w:rPr>
                <w:color w:val="000000"/>
                <w:szCs w:val="26"/>
              </w:rPr>
              <w:t>SMEWW 4500-NO</w:t>
            </w:r>
            <w:r w:rsidRPr="00EB5BE3">
              <w:rPr>
                <w:color w:val="000000"/>
                <w:szCs w:val="26"/>
                <w:vertAlign w:val="subscript"/>
              </w:rPr>
              <w:t>3</w:t>
            </w:r>
            <w:r w:rsidRPr="00EB5BE3">
              <w:rPr>
                <w:color w:val="000000"/>
                <w:szCs w:val="26"/>
                <w:vertAlign w:val="superscript"/>
              </w:rPr>
              <w:t>-</w:t>
            </w:r>
            <w:r w:rsidRPr="00EB5BE3">
              <w:rPr>
                <w:color w:val="000000"/>
                <w:szCs w:val="26"/>
              </w:rPr>
              <w:t>E:2012</w:t>
            </w:r>
          </w:p>
        </w:tc>
      </w:tr>
      <w:tr w:rsidR="00F97035" w:rsidRPr="00EB5BE3" w14:paraId="1FA6C956" w14:textId="77777777" w:rsidTr="00F97035">
        <w:trPr>
          <w:trHeight w:val="266"/>
        </w:trPr>
        <w:tc>
          <w:tcPr>
            <w:tcW w:w="736" w:type="dxa"/>
            <w:shd w:val="clear" w:color="auto" w:fill="auto"/>
            <w:vAlign w:val="bottom"/>
          </w:tcPr>
          <w:p w14:paraId="0E7EC40D" w14:textId="77777777" w:rsidR="00F97035" w:rsidRPr="00EB5BE3" w:rsidRDefault="00F97035" w:rsidP="00F97035">
            <w:pPr>
              <w:spacing w:before="60" w:after="60"/>
              <w:ind w:hanging="6"/>
              <w:jc w:val="center"/>
              <w:rPr>
                <w:color w:val="000000"/>
                <w:szCs w:val="26"/>
              </w:rPr>
            </w:pPr>
            <w:r w:rsidRPr="00EB5BE3">
              <w:rPr>
                <w:color w:val="000000"/>
                <w:szCs w:val="26"/>
              </w:rPr>
              <w:lastRenderedPageBreak/>
              <w:t>20</w:t>
            </w:r>
          </w:p>
        </w:tc>
        <w:tc>
          <w:tcPr>
            <w:tcW w:w="3360" w:type="dxa"/>
            <w:vAlign w:val="center"/>
          </w:tcPr>
          <w:p w14:paraId="3033F087" w14:textId="77777777" w:rsidR="00F97035" w:rsidRPr="00EB5BE3" w:rsidRDefault="00F97035" w:rsidP="00F97035">
            <w:pPr>
              <w:spacing w:before="60" w:after="60"/>
              <w:ind w:hanging="6"/>
              <w:rPr>
                <w:color w:val="000000"/>
                <w:szCs w:val="26"/>
              </w:rPr>
            </w:pPr>
            <w:r w:rsidRPr="00EB5BE3">
              <w:rPr>
                <w:color w:val="000000"/>
                <w:szCs w:val="26"/>
              </w:rPr>
              <w:t>Phốt phát (tính theo P)</w:t>
            </w:r>
          </w:p>
        </w:tc>
        <w:tc>
          <w:tcPr>
            <w:tcW w:w="5010" w:type="dxa"/>
            <w:vAlign w:val="center"/>
          </w:tcPr>
          <w:p w14:paraId="539F41A9" w14:textId="77777777" w:rsidR="00F97035" w:rsidRPr="00EB5BE3" w:rsidRDefault="00F97035" w:rsidP="00F97035">
            <w:pPr>
              <w:spacing w:beforeLines="40" w:before="96" w:afterLines="40" w:after="96"/>
              <w:jc w:val="center"/>
              <w:rPr>
                <w:color w:val="000000"/>
                <w:szCs w:val="26"/>
              </w:rPr>
            </w:pPr>
            <w:r w:rsidRPr="00EB5BE3">
              <w:rPr>
                <w:color w:val="000000"/>
                <w:szCs w:val="26"/>
              </w:rPr>
              <w:t>SMEWW 4500 - P,E:2012</w:t>
            </w:r>
          </w:p>
        </w:tc>
      </w:tr>
      <w:tr w:rsidR="00F97035" w:rsidRPr="00EB5BE3" w14:paraId="48D37541" w14:textId="77777777" w:rsidTr="00F97035">
        <w:trPr>
          <w:trHeight w:val="266"/>
        </w:trPr>
        <w:tc>
          <w:tcPr>
            <w:tcW w:w="736" w:type="dxa"/>
            <w:shd w:val="clear" w:color="auto" w:fill="auto"/>
            <w:vAlign w:val="bottom"/>
          </w:tcPr>
          <w:p w14:paraId="5C86B305" w14:textId="77777777" w:rsidR="00F97035" w:rsidRPr="00EB5BE3" w:rsidRDefault="00F97035" w:rsidP="00F97035">
            <w:pPr>
              <w:spacing w:before="60" w:after="60"/>
              <w:ind w:hanging="6"/>
              <w:jc w:val="center"/>
              <w:rPr>
                <w:color w:val="000000"/>
                <w:szCs w:val="26"/>
              </w:rPr>
            </w:pPr>
            <w:r w:rsidRPr="00EB5BE3">
              <w:rPr>
                <w:color w:val="000000"/>
                <w:szCs w:val="26"/>
              </w:rPr>
              <w:t>21</w:t>
            </w:r>
          </w:p>
        </w:tc>
        <w:tc>
          <w:tcPr>
            <w:tcW w:w="3360" w:type="dxa"/>
            <w:vAlign w:val="center"/>
          </w:tcPr>
          <w:p w14:paraId="368EAB4C" w14:textId="77777777" w:rsidR="00F97035" w:rsidRPr="00EB5BE3" w:rsidRDefault="00F97035" w:rsidP="00F97035">
            <w:pPr>
              <w:spacing w:before="60" w:after="60"/>
              <w:ind w:hanging="6"/>
              <w:rPr>
                <w:color w:val="000000"/>
                <w:szCs w:val="26"/>
              </w:rPr>
            </w:pPr>
            <w:r w:rsidRPr="00EB5BE3">
              <w:rPr>
                <w:color w:val="000000"/>
                <w:szCs w:val="26"/>
              </w:rPr>
              <w:t>Dầu mỡ động thực vật</w:t>
            </w:r>
          </w:p>
        </w:tc>
        <w:tc>
          <w:tcPr>
            <w:tcW w:w="5010" w:type="dxa"/>
            <w:vAlign w:val="center"/>
          </w:tcPr>
          <w:p w14:paraId="1A4E4C57" w14:textId="77777777" w:rsidR="00F97035" w:rsidRPr="00EB5BE3" w:rsidRDefault="00F97035" w:rsidP="00F97035">
            <w:pPr>
              <w:spacing w:beforeLines="40" w:before="96" w:afterLines="40" w:after="96"/>
              <w:jc w:val="center"/>
              <w:rPr>
                <w:color w:val="000000"/>
                <w:szCs w:val="26"/>
              </w:rPr>
            </w:pPr>
            <w:r w:rsidRPr="00EB5BE3">
              <w:rPr>
                <w:color w:val="000000"/>
                <w:szCs w:val="26"/>
              </w:rPr>
              <w:t>EPA - 1664</w:t>
            </w:r>
          </w:p>
        </w:tc>
      </w:tr>
    </w:tbl>
    <w:p w14:paraId="73461BAC" w14:textId="77777777" w:rsidR="00F97035" w:rsidRPr="00EB5BE3" w:rsidRDefault="00F97035" w:rsidP="00F97035">
      <w:pPr>
        <w:spacing w:before="120" w:after="26" w:line="60" w:lineRule="atLeast"/>
        <w:jc w:val="both"/>
        <w:rPr>
          <w:b/>
          <w:color w:val="000000"/>
          <w:sz w:val="28"/>
          <w:szCs w:val="28"/>
        </w:rPr>
      </w:pPr>
      <w:r w:rsidRPr="00EB5BE3">
        <w:rPr>
          <w:b/>
          <w:color w:val="000000"/>
          <w:sz w:val="28"/>
          <w:szCs w:val="28"/>
        </w:rPr>
        <w:t>3.Tiêu chuẩn áp dụng để đánh giá kết quả quan trắc</w:t>
      </w:r>
    </w:p>
    <w:p w14:paraId="63A08640" w14:textId="77777777" w:rsidR="00F97035" w:rsidRPr="00EB5BE3" w:rsidRDefault="00F97035" w:rsidP="00F97035">
      <w:pPr>
        <w:spacing w:before="120" w:after="26" w:line="60" w:lineRule="atLeast"/>
        <w:jc w:val="both"/>
        <w:rPr>
          <w:b/>
          <w:i/>
          <w:color w:val="000000"/>
          <w:sz w:val="28"/>
          <w:szCs w:val="28"/>
        </w:rPr>
      </w:pPr>
      <w:r w:rsidRPr="00EB5BE3">
        <w:rPr>
          <w:b/>
          <w:i/>
          <w:color w:val="000000"/>
          <w:sz w:val="28"/>
          <w:szCs w:val="28"/>
        </w:rPr>
        <w:t>3.1. Môi trường không khí xung quanh Viện</w:t>
      </w:r>
    </w:p>
    <w:p w14:paraId="204B2D54" w14:textId="77777777" w:rsidR="00F97035" w:rsidRPr="00EB5BE3" w:rsidRDefault="00F97035" w:rsidP="00F97035">
      <w:pPr>
        <w:spacing w:before="120" w:after="26" w:line="60" w:lineRule="atLeast"/>
        <w:ind w:firstLine="600"/>
        <w:jc w:val="both"/>
        <w:rPr>
          <w:bCs/>
          <w:color w:val="000000"/>
          <w:sz w:val="28"/>
          <w:szCs w:val="28"/>
        </w:rPr>
      </w:pPr>
      <w:r w:rsidRPr="00EB5BE3">
        <w:rPr>
          <w:color w:val="000000"/>
          <w:sz w:val="28"/>
          <w:szCs w:val="28"/>
        </w:rPr>
        <w:t xml:space="preserve">- Tiếng ồn: </w:t>
      </w:r>
      <w:r w:rsidRPr="00EB5BE3">
        <w:rPr>
          <w:bCs/>
          <w:color w:val="000000"/>
          <w:sz w:val="28"/>
          <w:szCs w:val="28"/>
        </w:rPr>
        <w:t>QCVN 26: 2010/ BTNMT – Quy chuẩn kỹ thuật quốc gia về tiếng ồn.</w:t>
      </w:r>
    </w:p>
    <w:p w14:paraId="7F16AE74" w14:textId="77777777" w:rsidR="00F97035" w:rsidRPr="00EB5BE3" w:rsidRDefault="00F97035" w:rsidP="00F97035">
      <w:pPr>
        <w:pStyle w:val="BodyTextIndent"/>
        <w:spacing w:before="120" w:after="26" w:line="60" w:lineRule="atLeast"/>
        <w:ind w:left="0" w:firstLine="600"/>
        <w:rPr>
          <w:sz w:val="28"/>
          <w:szCs w:val="28"/>
        </w:rPr>
      </w:pPr>
      <w:r w:rsidRPr="00EB5BE3">
        <w:rPr>
          <w:sz w:val="28"/>
          <w:szCs w:val="28"/>
        </w:rPr>
        <w:t xml:space="preserve">- Bụi lơ lửng và hơi khí độc:  QCVN 05: 2013/BTNMT - </w:t>
      </w:r>
      <w:r w:rsidRPr="00EB5BE3">
        <w:rPr>
          <w:bCs/>
          <w:sz w:val="28"/>
          <w:szCs w:val="28"/>
        </w:rPr>
        <w:t xml:space="preserve">Quy chuẩn kỹ thuật quốc gia về môi trường không khí xung quanh </w:t>
      </w:r>
      <w:r w:rsidRPr="00EB5BE3">
        <w:rPr>
          <w:sz w:val="28"/>
          <w:szCs w:val="28"/>
        </w:rPr>
        <w:t>và QCVN 06 : 2009/BTNMT -</w:t>
      </w:r>
      <w:r w:rsidRPr="00EB5BE3">
        <w:rPr>
          <w:bCs/>
          <w:sz w:val="28"/>
          <w:szCs w:val="28"/>
        </w:rPr>
        <w:t xml:space="preserve"> Quy chuẩn kỹ thuật quốc gia về một số khí độc hại trong không khí xung quanh.</w:t>
      </w:r>
    </w:p>
    <w:p w14:paraId="242F8829" w14:textId="77777777" w:rsidR="00F97035" w:rsidRPr="00EB5BE3" w:rsidRDefault="00F97035" w:rsidP="00F97035">
      <w:pPr>
        <w:pStyle w:val="VIECA-gachdaudong"/>
        <w:numPr>
          <w:ilvl w:val="0"/>
          <w:numId w:val="0"/>
        </w:numPr>
        <w:spacing w:before="120" w:after="26" w:line="60" w:lineRule="atLeast"/>
        <w:rPr>
          <w:b/>
          <w:color w:val="000000"/>
          <w:sz w:val="28"/>
          <w:szCs w:val="28"/>
          <w:lang w:val="en-US"/>
        </w:rPr>
      </w:pPr>
      <w:r w:rsidRPr="00EB5BE3">
        <w:rPr>
          <w:b/>
          <w:color w:val="000000"/>
          <w:sz w:val="28"/>
          <w:szCs w:val="28"/>
          <w:lang w:val="en-US"/>
        </w:rPr>
        <w:t xml:space="preserve">IV. Kết quả quan trắc </w:t>
      </w:r>
    </w:p>
    <w:p w14:paraId="4E8755A6" w14:textId="77777777" w:rsidR="00F97035" w:rsidRPr="00EB5BE3" w:rsidRDefault="00F97035" w:rsidP="00F97035">
      <w:pPr>
        <w:pStyle w:val="VIECA-gachdaudong"/>
        <w:numPr>
          <w:ilvl w:val="0"/>
          <w:numId w:val="0"/>
        </w:numPr>
        <w:spacing w:before="120" w:after="26" w:line="60" w:lineRule="atLeast"/>
        <w:rPr>
          <w:b/>
          <w:color w:val="000000"/>
          <w:sz w:val="28"/>
          <w:szCs w:val="28"/>
          <w:lang w:val="en-US"/>
        </w:rPr>
      </w:pPr>
      <w:r w:rsidRPr="00EB5BE3">
        <w:rPr>
          <w:b/>
          <w:color w:val="000000"/>
          <w:sz w:val="28"/>
          <w:szCs w:val="28"/>
          <w:lang w:val="en-US"/>
        </w:rPr>
        <w:t>4.1. Môi trường không khí xung quanh (4 vị trí)</w:t>
      </w:r>
    </w:p>
    <w:p w14:paraId="38EDA975" w14:textId="77777777" w:rsidR="00F97035" w:rsidRPr="00EB5BE3" w:rsidRDefault="00F97035" w:rsidP="00F97035">
      <w:pPr>
        <w:pStyle w:val="VIECA-gachdaudong"/>
        <w:numPr>
          <w:ilvl w:val="0"/>
          <w:numId w:val="0"/>
        </w:numPr>
        <w:spacing w:before="120" w:after="26" w:line="60" w:lineRule="atLeast"/>
        <w:jc w:val="left"/>
        <w:rPr>
          <w:b/>
          <w:color w:val="000000"/>
          <w:sz w:val="28"/>
          <w:szCs w:val="28"/>
          <w:lang w:val="en-US"/>
        </w:rPr>
      </w:pPr>
      <w:r w:rsidRPr="00EB5BE3">
        <w:rPr>
          <w:b/>
          <w:i/>
          <w:color w:val="000000"/>
          <w:sz w:val="28"/>
          <w:szCs w:val="28"/>
          <w:u w:val="single"/>
          <w:lang w:val="en-US"/>
        </w:rPr>
        <w:t>Bảng 1</w:t>
      </w:r>
      <w:r w:rsidRPr="00EB5BE3">
        <w:rPr>
          <w:b/>
          <w:i/>
          <w:color w:val="000000"/>
          <w:sz w:val="28"/>
          <w:szCs w:val="28"/>
          <w:lang w:val="en-US"/>
        </w:rPr>
        <w:t>. Vị trí quan trắc KK1</w:t>
      </w:r>
    </w:p>
    <w:tbl>
      <w:tblPr>
        <w:tblW w:w="91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0"/>
        <w:gridCol w:w="2340"/>
        <w:gridCol w:w="1710"/>
        <w:gridCol w:w="2160"/>
        <w:gridCol w:w="2280"/>
      </w:tblGrid>
      <w:tr w:rsidR="00F97035" w:rsidRPr="00EB5BE3" w14:paraId="588056C1" w14:textId="77777777" w:rsidTr="00F97035">
        <w:trPr>
          <w:trHeight w:val="736"/>
        </w:trPr>
        <w:tc>
          <w:tcPr>
            <w:tcW w:w="630" w:type="dxa"/>
            <w:shd w:val="clear" w:color="auto" w:fill="auto"/>
            <w:vAlign w:val="center"/>
          </w:tcPr>
          <w:p w14:paraId="108AB36A" w14:textId="77777777" w:rsidR="00F97035" w:rsidRPr="00EB5BE3" w:rsidRDefault="00F97035" w:rsidP="00F97035">
            <w:pPr>
              <w:jc w:val="center"/>
              <w:rPr>
                <w:b/>
                <w:color w:val="000000"/>
                <w:szCs w:val="26"/>
              </w:rPr>
            </w:pPr>
            <w:r w:rsidRPr="00EB5BE3">
              <w:rPr>
                <w:b/>
                <w:color w:val="000000"/>
                <w:szCs w:val="26"/>
              </w:rPr>
              <w:t>Stt</w:t>
            </w:r>
          </w:p>
        </w:tc>
        <w:tc>
          <w:tcPr>
            <w:tcW w:w="2340" w:type="dxa"/>
            <w:shd w:val="clear" w:color="auto" w:fill="auto"/>
            <w:vAlign w:val="center"/>
          </w:tcPr>
          <w:p w14:paraId="3411AF0B" w14:textId="77777777" w:rsidR="00F97035" w:rsidRPr="00EB5BE3" w:rsidRDefault="00F97035" w:rsidP="00F97035">
            <w:pPr>
              <w:jc w:val="center"/>
              <w:rPr>
                <w:b/>
                <w:color w:val="000000"/>
                <w:szCs w:val="26"/>
              </w:rPr>
            </w:pPr>
            <w:r w:rsidRPr="00EB5BE3">
              <w:rPr>
                <w:b/>
                <w:color w:val="000000"/>
                <w:szCs w:val="26"/>
              </w:rPr>
              <w:t>Chỉ tiêu quan trắc</w:t>
            </w:r>
          </w:p>
        </w:tc>
        <w:tc>
          <w:tcPr>
            <w:tcW w:w="1710" w:type="dxa"/>
            <w:shd w:val="clear" w:color="auto" w:fill="auto"/>
            <w:vAlign w:val="center"/>
          </w:tcPr>
          <w:p w14:paraId="2575020E" w14:textId="77777777" w:rsidR="00F97035" w:rsidRPr="00EB5BE3" w:rsidRDefault="00F97035" w:rsidP="00F97035">
            <w:pPr>
              <w:jc w:val="center"/>
              <w:rPr>
                <w:b/>
                <w:color w:val="000000"/>
                <w:szCs w:val="26"/>
              </w:rPr>
            </w:pPr>
            <w:r w:rsidRPr="00EB5BE3">
              <w:rPr>
                <w:b/>
                <w:color w:val="000000"/>
                <w:szCs w:val="26"/>
              </w:rPr>
              <w:t>Đơn vị</w:t>
            </w:r>
          </w:p>
        </w:tc>
        <w:tc>
          <w:tcPr>
            <w:tcW w:w="2160" w:type="dxa"/>
            <w:shd w:val="clear" w:color="auto" w:fill="auto"/>
            <w:vAlign w:val="center"/>
          </w:tcPr>
          <w:p w14:paraId="14DC8A63" w14:textId="77777777" w:rsidR="00F97035" w:rsidRPr="00EB5BE3" w:rsidRDefault="00F97035" w:rsidP="00F97035">
            <w:pPr>
              <w:spacing w:line="288" w:lineRule="auto"/>
              <w:jc w:val="center"/>
              <w:rPr>
                <w:b/>
                <w:color w:val="000000"/>
                <w:szCs w:val="26"/>
              </w:rPr>
            </w:pPr>
            <w:r w:rsidRPr="00EB5BE3">
              <w:rPr>
                <w:b/>
                <w:color w:val="000000"/>
                <w:szCs w:val="26"/>
              </w:rPr>
              <w:t>Kết quả đo</w:t>
            </w:r>
          </w:p>
        </w:tc>
        <w:tc>
          <w:tcPr>
            <w:tcW w:w="2280" w:type="dxa"/>
            <w:shd w:val="clear" w:color="auto" w:fill="auto"/>
            <w:vAlign w:val="center"/>
          </w:tcPr>
          <w:p w14:paraId="6BB5AD63" w14:textId="77777777" w:rsidR="00F97035" w:rsidRPr="00EB5BE3" w:rsidRDefault="00F97035" w:rsidP="00F97035">
            <w:pPr>
              <w:spacing w:line="288" w:lineRule="auto"/>
              <w:jc w:val="center"/>
              <w:rPr>
                <w:b/>
                <w:color w:val="000000"/>
                <w:szCs w:val="26"/>
              </w:rPr>
            </w:pPr>
            <w:bookmarkStart w:id="250" w:name="OLE_LINK2"/>
            <w:r w:rsidRPr="00EB5BE3">
              <w:rPr>
                <w:b/>
                <w:color w:val="000000"/>
                <w:szCs w:val="26"/>
              </w:rPr>
              <w:t>Tiêu chuẩn</w:t>
            </w:r>
          </w:p>
          <w:p w14:paraId="33C99C5C" w14:textId="77777777" w:rsidR="00F97035" w:rsidRPr="00EB5BE3" w:rsidRDefault="00F97035" w:rsidP="00F97035">
            <w:pPr>
              <w:spacing w:line="288" w:lineRule="auto"/>
              <w:jc w:val="center"/>
              <w:rPr>
                <w:b/>
                <w:color w:val="000000"/>
                <w:szCs w:val="26"/>
              </w:rPr>
            </w:pPr>
            <w:r w:rsidRPr="00EB5BE3">
              <w:rPr>
                <w:b/>
                <w:color w:val="000000"/>
                <w:szCs w:val="26"/>
              </w:rPr>
              <w:t xml:space="preserve"> cho phép *</w:t>
            </w:r>
            <w:bookmarkEnd w:id="250"/>
          </w:p>
        </w:tc>
      </w:tr>
      <w:tr w:rsidR="00F97035" w:rsidRPr="00EB5BE3" w14:paraId="36AB453C" w14:textId="77777777" w:rsidTr="00F97035">
        <w:trPr>
          <w:trHeight w:val="218"/>
        </w:trPr>
        <w:tc>
          <w:tcPr>
            <w:tcW w:w="630" w:type="dxa"/>
            <w:shd w:val="clear" w:color="auto" w:fill="auto"/>
            <w:vAlign w:val="center"/>
          </w:tcPr>
          <w:p w14:paraId="4E8D0214" w14:textId="77777777" w:rsidR="00F97035" w:rsidRPr="00EB5BE3" w:rsidRDefault="00F97035" w:rsidP="00F97035">
            <w:pPr>
              <w:spacing w:before="120"/>
              <w:jc w:val="center"/>
              <w:rPr>
                <w:color w:val="000000"/>
                <w:szCs w:val="26"/>
              </w:rPr>
            </w:pPr>
            <w:r w:rsidRPr="00EB5BE3">
              <w:rPr>
                <w:color w:val="000000"/>
                <w:szCs w:val="26"/>
              </w:rPr>
              <w:t>1</w:t>
            </w:r>
          </w:p>
        </w:tc>
        <w:tc>
          <w:tcPr>
            <w:tcW w:w="2340" w:type="dxa"/>
            <w:shd w:val="clear" w:color="auto" w:fill="auto"/>
            <w:vAlign w:val="center"/>
          </w:tcPr>
          <w:p w14:paraId="12959C8C" w14:textId="77777777" w:rsidR="00F97035" w:rsidRPr="00EB5BE3" w:rsidRDefault="00F97035" w:rsidP="00F97035">
            <w:pPr>
              <w:spacing w:before="120"/>
              <w:rPr>
                <w:color w:val="000000"/>
                <w:szCs w:val="26"/>
              </w:rPr>
            </w:pPr>
            <w:r w:rsidRPr="00EB5BE3">
              <w:rPr>
                <w:color w:val="000000"/>
                <w:szCs w:val="26"/>
              </w:rPr>
              <w:t>Tiếng ồn</w:t>
            </w:r>
          </w:p>
        </w:tc>
        <w:tc>
          <w:tcPr>
            <w:tcW w:w="1710" w:type="dxa"/>
            <w:shd w:val="clear" w:color="auto" w:fill="auto"/>
            <w:vAlign w:val="center"/>
          </w:tcPr>
          <w:p w14:paraId="10A37430" w14:textId="77777777" w:rsidR="00F97035" w:rsidRPr="00EB5BE3" w:rsidRDefault="00F97035" w:rsidP="00F97035">
            <w:pPr>
              <w:spacing w:before="120"/>
              <w:jc w:val="center"/>
              <w:rPr>
                <w:bCs/>
                <w:color w:val="000000"/>
                <w:szCs w:val="26"/>
              </w:rPr>
            </w:pPr>
            <w:r w:rsidRPr="00EB5BE3">
              <w:rPr>
                <w:bCs/>
                <w:color w:val="000000"/>
                <w:szCs w:val="26"/>
              </w:rPr>
              <w:t>dBA</w:t>
            </w:r>
          </w:p>
        </w:tc>
        <w:tc>
          <w:tcPr>
            <w:tcW w:w="2160" w:type="dxa"/>
            <w:shd w:val="clear" w:color="auto" w:fill="auto"/>
            <w:vAlign w:val="center"/>
          </w:tcPr>
          <w:p w14:paraId="69AD1A4B" w14:textId="77777777" w:rsidR="00F97035" w:rsidRPr="00EB5BE3" w:rsidRDefault="00F97035" w:rsidP="00F97035">
            <w:pPr>
              <w:jc w:val="center"/>
              <w:rPr>
                <w:color w:val="000000"/>
                <w:szCs w:val="26"/>
              </w:rPr>
            </w:pPr>
            <w:r w:rsidRPr="00EB5BE3">
              <w:rPr>
                <w:color w:val="000000"/>
                <w:szCs w:val="26"/>
              </w:rPr>
              <w:t>60,8</w:t>
            </w:r>
          </w:p>
        </w:tc>
        <w:tc>
          <w:tcPr>
            <w:tcW w:w="2280" w:type="dxa"/>
            <w:shd w:val="clear" w:color="auto" w:fill="auto"/>
            <w:vAlign w:val="center"/>
          </w:tcPr>
          <w:p w14:paraId="30D6ACAD" w14:textId="77777777" w:rsidR="00F97035" w:rsidRPr="00EB5BE3" w:rsidRDefault="00F97035" w:rsidP="00F97035">
            <w:pPr>
              <w:spacing w:before="120"/>
              <w:jc w:val="center"/>
              <w:rPr>
                <w:color w:val="000000"/>
                <w:szCs w:val="26"/>
              </w:rPr>
            </w:pPr>
            <w:r w:rsidRPr="00EB5BE3">
              <w:rPr>
                <w:color w:val="000000"/>
                <w:szCs w:val="26"/>
              </w:rPr>
              <w:t>70</w:t>
            </w:r>
          </w:p>
        </w:tc>
      </w:tr>
      <w:tr w:rsidR="00F97035" w:rsidRPr="00EB5BE3" w14:paraId="66ED10AF" w14:textId="77777777" w:rsidTr="00F97035">
        <w:trPr>
          <w:trHeight w:val="75"/>
        </w:trPr>
        <w:tc>
          <w:tcPr>
            <w:tcW w:w="630" w:type="dxa"/>
            <w:shd w:val="clear" w:color="auto" w:fill="auto"/>
            <w:vAlign w:val="center"/>
          </w:tcPr>
          <w:p w14:paraId="638BE736" w14:textId="77777777" w:rsidR="00F97035" w:rsidRPr="00EB5BE3" w:rsidRDefault="00F97035" w:rsidP="00F97035">
            <w:pPr>
              <w:spacing w:before="120"/>
              <w:jc w:val="center"/>
              <w:rPr>
                <w:color w:val="000000"/>
                <w:szCs w:val="26"/>
              </w:rPr>
            </w:pPr>
            <w:r w:rsidRPr="00EB5BE3">
              <w:rPr>
                <w:color w:val="000000"/>
                <w:szCs w:val="26"/>
              </w:rPr>
              <w:t>2</w:t>
            </w:r>
          </w:p>
        </w:tc>
        <w:tc>
          <w:tcPr>
            <w:tcW w:w="2340" w:type="dxa"/>
            <w:shd w:val="clear" w:color="auto" w:fill="auto"/>
            <w:vAlign w:val="center"/>
          </w:tcPr>
          <w:p w14:paraId="0931E959" w14:textId="77777777" w:rsidR="00F97035" w:rsidRPr="00EB5BE3" w:rsidRDefault="00F97035" w:rsidP="00F97035">
            <w:pPr>
              <w:spacing w:before="120"/>
              <w:rPr>
                <w:color w:val="000000"/>
                <w:szCs w:val="26"/>
              </w:rPr>
            </w:pPr>
            <w:r w:rsidRPr="00EB5BE3">
              <w:rPr>
                <w:color w:val="000000"/>
                <w:szCs w:val="26"/>
              </w:rPr>
              <w:t>Bụi lơ lửng</w:t>
            </w:r>
          </w:p>
        </w:tc>
        <w:tc>
          <w:tcPr>
            <w:tcW w:w="1710" w:type="dxa"/>
            <w:shd w:val="clear" w:color="auto" w:fill="auto"/>
            <w:vAlign w:val="center"/>
          </w:tcPr>
          <w:p w14:paraId="5AD1AFEE" w14:textId="77777777" w:rsidR="00F97035" w:rsidRPr="00EB5BE3" w:rsidRDefault="00F97035" w:rsidP="00F97035">
            <w:pPr>
              <w:spacing w:before="120"/>
              <w:jc w:val="center"/>
              <w:rPr>
                <w:bCs/>
                <w:color w:val="000000"/>
                <w:szCs w:val="26"/>
              </w:rPr>
            </w:pPr>
            <w:r w:rsidRPr="00EB5BE3">
              <w:rPr>
                <w:bCs/>
                <w:color w:val="000000"/>
                <w:szCs w:val="26"/>
              </w:rPr>
              <w:t>mg/m</w:t>
            </w:r>
            <w:r w:rsidRPr="00EB5BE3">
              <w:rPr>
                <w:bCs/>
                <w:color w:val="000000"/>
                <w:szCs w:val="26"/>
                <w:vertAlign w:val="superscript"/>
              </w:rPr>
              <w:t>3</w:t>
            </w:r>
          </w:p>
        </w:tc>
        <w:tc>
          <w:tcPr>
            <w:tcW w:w="2160" w:type="dxa"/>
            <w:shd w:val="clear" w:color="auto" w:fill="auto"/>
            <w:vAlign w:val="center"/>
          </w:tcPr>
          <w:p w14:paraId="39572AEF" w14:textId="77777777" w:rsidR="00F97035" w:rsidRPr="00EB5BE3" w:rsidRDefault="00F97035" w:rsidP="00F97035">
            <w:pPr>
              <w:jc w:val="center"/>
              <w:rPr>
                <w:color w:val="000000"/>
                <w:szCs w:val="26"/>
              </w:rPr>
            </w:pPr>
            <w:r w:rsidRPr="00EB5BE3">
              <w:rPr>
                <w:color w:val="000000"/>
                <w:szCs w:val="26"/>
              </w:rPr>
              <w:t>0,15</w:t>
            </w:r>
          </w:p>
        </w:tc>
        <w:tc>
          <w:tcPr>
            <w:tcW w:w="2280" w:type="dxa"/>
            <w:shd w:val="clear" w:color="auto" w:fill="auto"/>
            <w:vAlign w:val="center"/>
          </w:tcPr>
          <w:p w14:paraId="6016D4C2" w14:textId="77777777" w:rsidR="00F97035" w:rsidRPr="00EB5BE3" w:rsidRDefault="00F97035" w:rsidP="00F97035">
            <w:pPr>
              <w:spacing w:before="120"/>
              <w:jc w:val="center"/>
              <w:rPr>
                <w:color w:val="000000"/>
                <w:szCs w:val="26"/>
              </w:rPr>
            </w:pPr>
            <w:r w:rsidRPr="00EB5BE3">
              <w:rPr>
                <w:color w:val="000000"/>
                <w:szCs w:val="26"/>
              </w:rPr>
              <w:t>0,3</w:t>
            </w:r>
          </w:p>
        </w:tc>
      </w:tr>
      <w:tr w:rsidR="00F97035" w:rsidRPr="00EB5BE3" w14:paraId="55519308" w14:textId="77777777" w:rsidTr="00F97035">
        <w:tc>
          <w:tcPr>
            <w:tcW w:w="630" w:type="dxa"/>
            <w:shd w:val="clear" w:color="auto" w:fill="auto"/>
            <w:vAlign w:val="center"/>
          </w:tcPr>
          <w:p w14:paraId="2FA5ED3B" w14:textId="77777777" w:rsidR="00F97035" w:rsidRPr="00EB5BE3" w:rsidRDefault="00F97035" w:rsidP="00F97035">
            <w:pPr>
              <w:spacing w:before="120" w:line="360" w:lineRule="auto"/>
              <w:jc w:val="center"/>
              <w:rPr>
                <w:color w:val="000000"/>
                <w:szCs w:val="26"/>
              </w:rPr>
            </w:pPr>
            <w:r w:rsidRPr="00EB5BE3">
              <w:rPr>
                <w:color w:val="000000"/>
                <w:szCs w:val="26"/>
              </w:rPr>
              <w:t>3</w:t>
            </w:r>
          </w:p>
        </w:tc>
        <w:tc>
          <w:tcPr>
            <w:tcW w:w="2340" w:type="dxa"/>
            <w:shd w:val="clear" w:color="auto" w:fill="auto"/>
            <w:vAlign w:val="center"/>
          </w:tcPr>
          <w:p w14:paraId="0B8ABA3E" w14:textId="77777777" w:rsidR="00F97035" w:rsidRPr="00EB5BE3" w:rsidRDefault="00F97035" w:rsidP="00F97035">
            <w:pPr>
              <w:spacing w:before="120" w:line="360" w:lineRule="auto"/>
              <w:rPr>
                <w:color w:val="000000"/>
                <w:szCs w:val="26"/>
              </w:rPr>
            </w:pPr>
            <w:r w:rsidRPr="00EB5BE3">
              <w:rPr>
                <w:color w:val="000000"/>
                <w:szCs w:val="26"/>
              </w:rPr>
              <w:t>SO</w:t>
            </w:r>
            <w:r w:rsidRPr="00EB5BE3">
              <w:rPr>
                <w:color w:val="000000"/>
                <w:szCs w:val="26"/>
                <w:vertAlign w:val="subscript"/>
              </w:rPr>
              <w:t>2</w:t>
            </w:r>
          </w:p>
        </w:tc>
        <w:tc>
          <w:tcPr>
            <w:tcW w:w="1710" w:type="dxa"/>
            <w:shd w:val="clear" w:color="auto" w:fill="auto"/>
            <w:vAlign w:val="center"/>
          </w:tcPr>
          <w:p w14:paraId="64178CC6" w14:textId="77777777" w:rsidR="00F97035" w:rsidRPr="00EB5BE3" w:rsidRDefault="00F97035" w:rsidP="00F97035">
            <w:pPr>
              <w:spacing w:before="120"/>
              <w:jc w:val="center"/>
              <w:rPr>
                <w:color w:val="000000"/>
                <w:szCs w:val="26"/>
              </w:rPr>
            </w:pPr>
            <w:r w:rsidRPr="00EB5BE3">
              <w:rPr>
                <w:bCs/>
                <w:color w:val="000000"/>
                <w:szCs w:val="26"/>
              </w:rPr>
              <w:t>mg/m</w:t>
            </w:r>
            <w:r w:rsidRPr="00EB5BE3">
              <w:rPr>
                <w:bCs/>
                <w:color w:val="000000"/>
                <w:szCs w:val="26"/>
                <w:vertAlign w:val="superscript"/>
              </w:rPr>
              <w:t>3</w:t>
            </w:r>
          </w:p>
        </w:tc>
        <w:tc>
          <w:tcPr>
            <w:tcW w:w="2160" w:type="dxa"/>
            <w:shd w:val="clear" w:color="auto" w:fill="auto"/>
            <w:vAlign w:val="center"/>
          </w:tcPr>
          <w:p w14:paraId="7680873B" w14:textId="77777777" w:rsidR="00F97035" w:rsidRPr="00EB5BE3" w:rsidRDefault="00F97035" w:rsidP="00F97035">
            <w:pPr>
              <w:jc w:val="center"/>
              <w:rPr>
                <w:color w:val="000000"/>
                <w:szCs w:val="26"/>
              </w:rPr>
            </w:pPr>
            <w:r w:rsidRPr="00EB5BE3">
              <w:rPr>
                <w:color w:val="000000"/>
                <w:szCs w:val="26"/>
              </w:rPr>
              <w:t>0,16</w:t>
            </w:r>
          </w:p>
        </w:tc>
        <w:tc>
          <w:tcPr>
            <w:tcW w:w="2280" w:type="dxa"/>
            <w:shd w:val="clear" w:color="auto" w:fill="auto"/>
            <w:vAlign w:val="center"/>
          </w:tcPr>
          <w:p w14:paraId="3BD0D393" w14:textId="77777777" w:rsidR="00F97035" w:rsidRPr="00EB5BE3" w:rsidRDefault="00F97035" w:rsidP="00F97035">
            <w:pPr>
              <w:spacing w:before="120"/>
              <w:jc w:val="center"/>
              <w:rPr>
                <w:color w:val="000000"/>
                <w:szCs w:val="26"/>
              </w:rPr>
            </w:pPr>
            <w:r w:rsidRPr="00EB5BE3">
              <w:rPr>
                <w:color w:val="000000"/>
                <w:szCs w:val="26"/>
              </w:rPr>
              <w:t>0,35</w:t>
            </w:r>
          </w:p>
        </w:tc>
      </w:tr>
      <w:tr w:rsidR="00F97035" w:rsidRPr="00EB5BE3" w14:paraId="2B5DCC8B" w14:textId="77777777" w:rsidTr="00F97035">
        <w:tc>
          <w:tcPr>
            <w:tcW w:w="630" w:type="dxa"/>
            <w:shd w:val="clear" w:color="auto" w:fill="auto"/>
            <w:vAlign w:val="center"/>
          </w:tcPr>
          <w:p w14:paraId="35827193" w14:textId="77777777" w:rsidR="00F97035" w:rsidRPr="00EB5BE3" w:rsidRDefault="00F97035" w:rsidP="00F97035">
            <w:pPr>
              <w:spacing w:before="120" w:line="360" w:lineRule="auto"/>
              <w:jc w:val="center"/>
              <w:rPr>
                <w:color w:val="000000"/>
                <w:szCs w:val="26"/>
              </w:rPr>
            </w:pPr>
            <w:r w:rsidRPr="00EB5BE3">
              <w:rPr>
                <w:color w:val="000000"/>
                <w:szCs w:val="26"/>
              </w:rPr>
              <w:t>4</w:t>
            </w:r>
          </w:p>
        </w:tc>
        <w:tc>
          <w:tcPr>
            <w:tcW w:w="2340" w:type="dxa"/>
            <w:shd w:val="clear" w:color="auto" w:fill="auto"/>
            <w:vAlign w:val="center"/>
          </w:tcPr>
          <w:p w14:paraId="684BDBCF" w14:textId="77777777" w:rsidR="00F97035" w:rsidRPr="00EB5BE3" w:rsidRDefault="00F97035" w:rsidP="00F97035">
            <w:pPr>
              <w:spacing w:before="120" w:line="360" w:lineRule="auto"/>
              <w:rPr>
                <w:color w:val="000000"/>
                <w:szCs w:val="26"/>
              </w:rPr>
            </w:pPr>
            <w:r w:rsidRPr="00EB5BE3">
              <w:rPr>
                <w:color w:val="000000"/>
                <w:szCs w:val="26"/>
              </w:rPr>
              <w:t>NO</w:t>
            </w:r>
            <w:r w:rsidRPr="00EB5BE3">
              <w:rPr>
                <w:color w:val="000000"/>
                <w:szCs w:val="26"/>
                <w:vertAlign w:val="subscript"/>
              </w:rPr>
              <w:t>2</w:t>
            </w:r>
          </w:p>
        </w:tc>
        <w:tc>
          <w:tcPr>
            <w:tcW w:w="1710" w:type="dxa"/>
            <w:shd w:val="clear" w:color="auto" w:fill="auto"/>
            <w:vAlign w:val="center"/>
          </w:tcPr>
          <w:p w14:paraId="413C7202" w14:textId="77777777" w:rsidR="00F97035" w:rsidRPr="00EB5BE3" w:rsidRDefault="00F97035" w:rsidP="00F97035">
            <w:pPr>
              <w:spacing w:before="120"/>
              <w:jc w:val="center"/>
              <w:rPr>
                <w:color w:val="000000"/>
                <w:szCs w:val="26"/>
              </w:rPr>
            </w:pPr>
            <w:r w:rsidRPr="00EB5BE3">
              <w:rPr>
                <w:bCs/>
                <w:color w:val="000000"/>
                <w:szCs w:val="26"/>
              </w:rPr>
              <w:t>mg/m</w:t>
            </w:r>
            <w:r w:rsidRPr="00EB5BE3">
              <w:rPr>
                <w:bCs/>
                <w:color w:val="000000"/>
                <w:szCs w:val="26"/>
                <w:vertAlign w:val="superscript"/>
              </w:rPr>
              <w:t>3</w:t>
            </w:r>
          </w:p>
        </w:tc>
        <w:tc>
          <w:tcPr>
            <w:tcW w:w="2160" w:type="dxa"/>
            <w:shd w:val="clear" w:color="auto" w:fill="auto"/>
            <w:vAlign w:val="center"/>
          </w:tcPr>
          <w:p w14:paraId="46EEA073" w14:textId="77777777" w:rsidR="00F97035" w:rsidRPr="00EB5BE3" w:rsidRDefault="00F97035" w:rsidP="00F97035">
            <w:pPr>
              <w:jc w:val="center"/>
              <w:rPr>
                <w:color w:val="000000"/>
                <w:szCs w:val="26"/>
              </w:rPr>
            </w:pPr>
            <w:r w:rsidRPr="00EB5BE3">
              <w:rPr>
                <w:color w:val="000000"/>
                <w:szCs w:val="26"/>
              </w:rPr>
              <w:t>0,10</w:t>
            </w:r>
          </w:p>
        </w:tc>
        <w:tc>
          <w:tcPr>
            <w:tcW w:w="2280" w:type="dxa"/>
            <w:shd w:val="clear" w:color="auto" w:fill="auto"/>
            <w:vAlign w:val="center"/>
          </w:tcPr>
          <w:p w14:paraId="4B8E40EE" w14:textId="77777777" w:rsidR="00F97035" w:rsidRPr="00EB5BE3" w:rsidRDefault="00F97035" w:rsidP="00F97035">
            <w:pPr>
              <w:spacing w:before="120"/>
              <w:jc w:val="center"/>
              <w:rPr>
                <w:color w:val="000000"/>
                <w:szCs w:val="26"/>
              </w:rPr>
            </w:pPr>
            <w:r w:rsidRPr="00EB5BE3">
              <w:rPr>
                <w:color w:val="000000"/>
                <w:szCs w:val="26"/>
              </w:rPr>
              <w:t>0,2</w:t>
            </w:r>
          </w:p>
        </w:tc>
      </w:tr>
      <w:tr w:rsidR="00F97035" w:rsidRPr="00EB5BE3" w14:paraId="2EF2288A" w14:textId="77777777" w:rsidTr="00F97035">
        <w:tc>
          <w:tcPr>
            <w:tcW w:w="630" w:type="dxa"/>
            <w:shd w:val="clear" w:color="auto" w:fill="auto"/>
            <w:vAlign w:val="center"/>
          </w:tcPr>
          <w:p w14:paraId="487CC16B" w14:textId="77777777" w:rsidR="00F97035" w:rsidRPr="00EB5BE3" w:rsidRDefault="00F97035" w:rsidP="00F97035">
            <w:pPr>
              <w:spacing w:before="120" w:line="360" w:lineRule="auto"/>
              <w:jc w:val="center"/>
              <w:rPr>
                <w:color w:val="000000"/>
                <w:szCs w:val="26"/>
              </w:rPr>
            </w:pPr>
            <w:r w:rsidRPr="00EB5BE3">
              <w:rPr>
                <w:color w:val="000000"/>
                <w:szCs w:val="26"/>
              </w:rPr>
              <w:t>5</w:t>
            </w:r>
          </w:p>
        </w:tc>
        <w:tc>
          <w:tcPr>
            <w:tcW w:w="2340" w:type="dxa"/>
            <w:shd w:val="clear" w:color="auto" w:fill="auto"/>
            <w:vAlign w:val="center"/>
          </w:tcPr>
          <w:p w14:paraId="7515064D" w14:textId="77777777" w:rsidR="00F97035" w:rsidRPr="00EB5BE3" w:rsidRDefault="00F97035" w:rsidP="00F97035">
            <w:pPr>
              <w:spacing w:before="120" w:line="360" w:lineRule="auto"/>
              <w:rPr>
                <w:color w:val="000000"/>
                <w:szCs w:val="26"/>
              </w:rPr>
            </w:pPr>
            <w:r w:rsidRPr="00EB5BE3">
              <w:rPr>
                <w:color w:val="000000"/>
                <w:szCs w:val="26"/>
              </w:rPr>
              <w:t>CO</w:t>
            </w:r>
          </w:p>
        </w:tc>
        <w:tc>
          <w:tcPr>
            <w:tcW w:w="1710" w:type="dxa"/>
            <w:shd w:val="clear" w:color="auto" w:fill="auto"/>
            <w:vAlign w:val="center"/>
          </w:tcPr>
          <w:p w14:paraId="429FAF69" w14:textId="77777777" w:rsidR="00F97035" w:rsidRPr="00EB5BE3" w:rsidRDefault="00F97035" w:rsidP="00F97035">
            <w:pPr>
              <w:spacing w:before="120"/>
              <w:jc w:val="center"/>
              <w:rPr>
                <w:bCs/>
                <w:color w:val="000000"/>
                <w:szCs w:val="26"/>
              </w:rPr>
            </w:pPr>
            <w:r w:rsidRPr="00EB5BE3">
              <w:rPr>
                <w:bCs/>
                <w:color w:val="000000"/>
                <w:szCs w:val="26"/>
              </w:rPr>
              <w:t>mg/m</w:t>
            </w:r>
            <w:r w:rsidRPr="00EB5BE3">
              <w:rPr>
                <w:bCs/>
                <w:color w:val="000000"/>
                <w:szCs w:val="26"/>
                <w:vertAlign w:val="superscript"/>
              </w:rPr>
              <w:t>3</w:t>
            </w:r>
          </w:p>
        </w:tc>
        <w:tc>
          <w:tcPr>
            <w:tcW w:w="2160" w:type="dxa"/>
            <w:shd w:val="clear" w:color="auto" w:fill="auto"/>
            <w:vAlign w:val="center"/>
          </w:tcPr>
          <w:p w14:paraId="0319174E" w14:textId="77777777" w:rsidR="00F97035" w:rsidRPr="00EB5BE3" w:rsidRDefault="00F97035" w:rsidP="00F97035">
            <w:pPr>
              <w:jc w:val="center"/>
              <w:rPr>
                <w:color w:val="000000"/>
                <w:szCs w:val="26"/>
              </w:rPr>
            </w:pPr>
            <w:r w:rsidRPr="00EB5BE3">
              <w:rPr>
                <w:color w:val="000000"/>
                <w:szCs w:val="26"/>
              </w:rPr>
              <w:t>0,42</w:t>
            </w:r>
          </w:p>
        </w:tc>
        <w:tc>
          <w:tcPr>
            <w:tcW w:w="2280" w:type="dxa"/>
            <w:shd w:val="clear" w:color="auto" w:fill="auto"/>
            <w:vAlign w:val="center"/>
          </w:tcPr>
          <w:p w14:paraId="749FBBBD" w14:textId="77777777" w:rsidR="00F97035" w:rsidRPr="00EB5BE3" w:rsidRDefault="00F97035" w:rsidP="00F97035">
            <w:pPr>
              <w:spacing w:before="120"/>
              <w:jc w:val="center"/>
              <w:rPr>
                <w:color w:val="000000"/>
                <w:szCs w:val="26"/>
              </w:rPr>
            </w:pPr>
            <w:r w:rsidRPr="00EB5BE3">
              <w:rPr>
                <w:color w:val="000000"/>
                <w:szCs w:val="26"/>
              </w:rPr>
              <w:t>30</w:t>
            </w:r>
          </w:p>
        </w:tc>
      </w:tr>
    </w:tbl>
    <w:p w14:paraId="1B0A0FAD" w14:textId="77777777" w:rsidR="00F97035" w:rsidRPr="00EB5BE3" w:rsidRDefault="00F97035" w:rsidP="00F97035">
      <w:pPr>
        <w:pStyle w:val="VIECA-gachdaudong"/>
        <w:numPr>
          <w:ilvl w:val="0"/>
          <w:numId w:val="0"/>
        </w:numPr>
        <w:jc w:val="left"/>
        <w:rPr>
          <w:i/>
          <w:color w:val="000000"/>
          <w:sz w:val="28"/>
          <w:szCs w:val="28"/>
        </w:rPr>
      </w:pPr>
      <w:r w:rsidRPr="00EB5BE3">
        <w:rPr>
          <w:b/>
          <w:i/>
          <w:color w:val="000000"/>
          <w:sz w:val="28"/>
          <w:szCs w:val="28"/>
          <w:u w:val="single"/>
        </w:rPr>
        <w:t>Bảng 2</w:t>
      </w:r>
      <w:r w:rsidRPr="00EB5BE3">
        <w:rPr>
          <w:i/>
          <w:color w:val="000000"/>
          <w:sz w:val="28"/>
          <w:szCs w:val="28"/>
        </w:rPr>
        <w:t xml:space="preserve">. </w:t>
      </w:r>
      <w:r w:rsidRPr="00EB5BE3">
        <w:rPr>
          <w:b/>
          <w:i/>
          <w:color w:val="000000"/>
          <w:sz w:val="28"/>
          <w:szCs w:val="28"/>
        </w:rPr>
        <w:t>Vị trí quan trắc KK2</w:t>
      </w:r>
    </w:p>
    <w:tbl>
      <w:tblPr>
        <w:tblW w:w="91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0"/>
        <w:gridCol w:w="2370"/>
        <w:gridCol w:w="1950"/>
        <w:gridCol w:w="1920"/>
        <w:gridCol w:w="2280"/>
      </w:tblGrid>
      <w:tr w:rsidR="00F97035" w:rsidRPr="00EB5BE3" w14:paraId="6805EFCE" w14:textId="77777777" w:rsidTr="00F97035">
        <w:trPr>
          <w:trHeight w:val="151"/>
        </w:trPr>
        <w:tc>
          <w:tcPr>
            <w:tcW w:w="600" w:type="dxa"/>
            <w:shd w:val="clear" w:color="auto" w:fill="auto"/>
            <w:vAlign w:val="center"/>
          </w:tcPr>
          <w:p w14:paraId="6C0815A5" w14:textId="77777777" w:rsidR="00F97035" w:rsidRPr="00EB5BE3" w:rsidRDefault="00F97035" w:rsidP="00F97035">
            <w:pPr>
              <w:jc w:val="center"/>
              <w:rPr>
                <w:b/>
                <w:color w:val="000000"/>
                <w:szCs w:val="26"/>
              </w:rPr>
            </w:pPr>
            <w:r w:rsidRPr="00EB5BE3">
              <w:rPr>
                <w:b/>
                <w:color w:val="000000"/>
                <w:szCs w:val="26"/>
              </w:rPr>
              <w:t>Stt</w:t>
            </w:r>
          </w:p>
        </w:tc>
        <w:tc>
          <w:tcPr>
            <w:tcW w:w="2370" w:type="dxa"/>
            <w:shd w:val="clear" w:color="auto" w:fill="auto"/>
            <w:vAlign w:val="center"/>
          </w:tcPr>
          <w:p w14:paraId="0D3344D2" w14:textId="77777777" w:rsidR="00F97035" w:rsidRPr="00EB5BE3" w:rsidRDefault="00F97035" w:rsidP="00F97035">
            <w:pPr>
              <w:jc w:val="center"/>
              <w:rPr>
                <w:b/>
                <w:color w:val="000000"/>
                <w:szCs w:val="26"/>
              </w:rPr>
            </w:pPr>
            <w:r w:rsidRPr="00EB5BE3">
              <w:rPr>
                <w:b/>
                <w:color w:val="000000"/>
                <w:szCs w:val="26"/>
              </w:rPr>
              <w:t>Chỉ tiêu quan trắc</w:t>
            </w:r>
          </w:p>
        </w:tc>
        <w:tc>
          <w:tcPr>
            <w:tcW w:w="1950" w:type="dxa"/>
            <w:shd w:val="clear" w:color="auto" w:fill="auto"/>
            <w:vAlign w:val="center"/>
          </w:tcPr>
          <w:p w14:paraId="02E3D2BB" w14:textId="77777777" w:rsidR="00F97035" w:rsidRPr="00EB5BE3" w:rsidRDefault="00F97035" w:rsidP="00F97035">
            <w:pPr>
              <w:jc w:val="center"/>
              <w:rPr>
                <w:b/>
                <w:color w:val="000000"/>
                <w:szCs w:val="26"/>
              </w:rPr>
            </w:pPr>
            <w:r w:rsidRPr="00EB5BE3">
              <w:rPr>
                <w:b/>
                <w:color w:val="000000"/>
                <w:szCs w:val="26"/>
              </w:rPr>
              <w:t>Đơn vị</w:t>
            </w:r>
          </w:p>
        </w:tc>
        <w:tc>
          <w:tcPr>
            <w:tcW w:w="1920" w:type="dxa"/>
            <w:shd w:val="clear" w:color="auto" w:fill="auto"/>
            <w:vAlign w:val="center"/>
          </w:tcPr>
          <w:p w14:paraId="79180A60" w14:textId="77777777" w:rsidR="00F97035" w:rsidRPr="00EB5BE3" w:rsidRDefault="00F97035" w:rsidP="00F97035">
            <w:pPr>
              <w:spacing w:before="120"/>
              <w:jc w:val="center"/>
              <w:rPr>
                <w:color w:val="000000"/>
                <w:szCs w:val="26"/>
              </w:rPr>
            </w:pPr>
            <w:r w:rsidRPr="00EB5BE3">
              <w:rPr>
                <w:b/>
                <w:color w:val="000000"/>
                <w:szCs w:val="26"/>
              </w:rPr>
              <w:t>Kết quả đo/phân tích</w:t>
            </w:r>
          </w:p>
        </w:tc>
        <w:tc>
          <w:tcPr>
            <w:tcW w:w="2280" w:type="dxa"/>
            <w:shd w:val="clear" w:color="auto" w:fill="auto"/>
            <w:vAlign w:val="center"/>
          </w:tcPr>
          <w:p w14:paraId="2A52F8CB" w14:textId="77777777" w:rsidR="00F97035" w:rsidRPr="00EB5BE3" w:rsidRDefault="00F97035" w:rsidP="00F97035">
            <w:pPr>
              <w:spacing w:line="288" w:lineRule="auto"/>
              <w:jc w:val="center"/>
              <w:rPr>
                <w:b/>
                <w:color w:val="000000"/>
                <w:szCs w:val="26"/>
              </w:rPr>
            </w:pPr>
            <w:r w:rsidRPr="00EB5BE3">
              <w:rPr>
                <w:b/>
                <w:color w:val="000000"/>
                <w:szCs w:val="26"/>
              </w:rPr>
              <w:t>Tiêu chuẩn</w:t>
            </w:r>
          </w:p>
          <w:p w14:paraId="4C1F4E26" w14:textId="77777777" w:rsidR="00F97035" w:rsidRPr="00EB5BE3" w:rsidRDefault="00F97035" w:rsidP="00F97035">
            <w:pPr>
              <w:spacing w:before="120"/>
              <w:jc w:val="center"/>
              <w:rPr>
                <w:color w:val="000000"/>
                <w:szCs w:val="26"/>
              </w:rPr>
            </w:pPr>
            <w:r w:rsidRPr="00EB5BE3">
              <w:rPr>
                <w:b/>
                <w:color w:val="000000"/>
                <w:szCs w:val="26"/>
              </w:rPr>
              <w:t xml:space="preserve"> cho phép *</w:t>
            </w:r>
          </w:p>
        </w:tc>
      </w:tr>
      <w:tr w:rsidR="00F97035" w:rsidRPr="00EB5BE3" w14:paraId="30C6FE8D" w14:textId="77777777" w:rsidTr="00F97035">
        <w:trPr>
          <w:trHeight w:val="218"/>
        </w:trPr>
        <w:tc>
          <w:tcPr>
            <w:tcW w:w="600" w:type="dxa"/>
            <w:shd w:val="clear" w:color="auto" w:fill="auto"/>
            <w:vAlign w:val="center"/>
          </w:tcPr>
          <w:p w14:paraId="46CD902C" w14:textId="77777777" w:rsidR="00F97035" w:rsidRPr="00EB5BE3" w:rsidRDefault="00F97035" w:rsidP="00F97035">
            <w:pPr>
              <w:spacing w:before="120"/>
              <w:jc w:val="center"/>
              <w:rPr>
                <w:color w:val="000000"/>
                <w:szCs w:val="26"/>
              </w:rPr>
            </w:pPr>
            <w:r w:rsidRPr="00EB5BE3">
              <w:rPr>
                <w:color w:val="000000"/>
                <w:szCs w:val="26"/>
              </w:rPr>
              <w:t>1</w:t>
            </w:r>
          </w:p>
        </w:tc>
        <w:tc>
          <w:tcPr>
            <w:tcW w:w="2370" w:type="dxa"/>
            <w:shd w:val="clear" w:color="auto" w:fill="auto"/>
            <w:vAlign w:val="center"/>
          </w:tcPr>
          <w:p w14:paraId="5720B5C2" w14:textId="77777777" w:rsidR="00F97035" w:rsidRPr="00EB5BE3" w:rsidRDefault="00F97035" w:rsidP="00F97035">
            <w:pPr>
              <w:spacing w:before="120"/>
              <w:rPr>
                <w:color w:val="000000"/>
                <w:szCs w:val="26"/>
              </w:rPr>
            </w:pPr>
            <w:r w:rsidRPr="00EB5BE3">
              <w:rPr>
                <w:color w:val="000000"/>
                <w:szCs w:val="26"/>
              </w:rPr>
              <w:t>Tiếng ồn</w:t>
            </w:r>
          </w:p>
        </w:tc>
        <w:tc>
          <w:tcPr>
            <w:tcW w:w="1950" w:type="dxa"/>
            <w:shd w:val="clear" w:color="auto" w:fill="auto"/>
            <w:vAlign w:val="center"/>
          </w:tcPr>
          <w:p w14:paraId="1CE9C226" w14:textId="77777777" w:rsidR="00F97035" w:rsidRPr="00EB5BE3" w:rsidRDefault="00F97035" w:rsidP="00F97035">
            <w:pPr>
              <w:spacing w:before="120"/>
              <w:jc w:val="center"/>
              <w:rPr>
                <w:bCs/>
                <w:color w:val="000000"/>
                <w:szCs w:val="26"/>
              </w:rPr>
            </w:pPr>
            <w:r w:rsidRPr="00EB5BE3">
              <w:rPr>
                <w:bCs/>
                <w:color w:val="000000"/>
                <w:szCs w:val="26"/>
              </w:rPr>
              <w:t>dBA</w:t>
            </w:r>
          </w:p>
        </w:tc>
        <w:tc>
          <w:tcPr>
            <w:tcW w:w="1920" w:type="dxa"/>
            <w:shd w:val="clear" w:color="auto" w:fill="auto"/>
            <w:vAlign w:val="center"/>
          </w:tcPr>
          <w:p w14:paraId="4EC9EA25" w14:textId="77777777" w:rsidR="00F97035" w:rsidRPr="00EB5BE3" w:rsidRDefault="00F97035" w:rsidP="00F97035">
            <w:pPr>
              <w:jc w:val="center"/>
              <w:rPr>
                <w:color w:val="000000"/>
                <w:szCs w:val="26"/>
              </w:rPr>
            </w:pPr>
            <w:r w:rsidRPr="00EB5BE3">
              <w:rPr>
                <w:color w:val="000000"/>
                <w:szCs w:val="26"/>
              </w:rPr>
              <w:t>64,1</w:t>
            </w:r>
          </w:p>
        </w:tc>
        <w:tc>
          <w:tcPr>
            <w:tcW w:w="2280" w:type="dxa"/>
            <w:shd w:val="clear" w:color="auto" w:fill="auto"/>
            <w:vAlign w:val="center"/>
          </w:tcPr>
          <w:p w14:paraId="33286C14" w14:textId="77777777" w:rsidR="00F97035" w:rsidRPr="00EB5BE3" w:rsidRDefault="00F97035" w:rsidP="00F97035">
            <w:pPr>
              <w:spacing w:before="120"/>
              <w:jc w:val="center"/>
              <w:rPr>
                <w:color w:val="000000"/>
                <w:szCs w:val="26"/>
              </w:rPr>
            </w:pPr>
            <w:r w:rsidRPr="00EB5BE3">
              <w:rPr>
                <w:color w:val="000000"/>
                <w:szCs w:val="26"/>
              </w:rPr>
              <w:t>70</w:t>
            </w:r>
          </w:p>
        </w:tc>
      </w:tr>
      <w:tr w:rsidR="00F97035" w:rsidRPr="00EB5BE3" w14:paraId="740B1976" w14:textId="77777777" w:rsidTr="00F97035">
        <w:trPr>
          <w:trHeight w:val="75"/>
        </w:trPr>
        <w:tc>
          <w:tcPr>
            <w:tcW w:w="600" w:type="dxa"/>
            <w:shd w:val="clear" w:color="auto" w:fill="auto"/>
            <w:vAlign w:val="center"/>
          </w:tcPr>
          <w:p w14:paraId="5D204568" w14:textId="77777777" w:rsidR="00F97035" w:rsidRPr="00EB5BE3" w:rsidRDefault="00F97035" w:rsidP="00F97035">
            <w:pPr>
              <w:spacing w:before="120"/>
              <w:jc w:val="center"/>
              <w:rPr>
                <w:color w:val="000000"/>
                <w:szCs w:val="26"/>
              </w:rPr>
            </w:pPr>
            <w:r w:rsidRPr="00EB5BE3">
              <w:rPr>
                <w:color w:val="000000"/>
                <w:szCs w:val="26"/>
              </w:rPr>
              <w:t>2</w:t>
            </w:r>
          </w:p>
        </w:tc>
        <w:tc>
          <w:tcPr>
            <w:tcW w:w="2370" w:type="dxa"/>
            <w:shd w:val="clear" w:color="auto" w:fill="auto"/>
            <w:vAlign w:val="center"/>
          </w:tcPr>
          <w:p w14:paraId="3A138CFC" w14:textId="77777777" w:rsidR="00F97035" w:rsidRPr="00EB5BE3" w:rsidRDefault="00F97035" w:rsidP="00F97035">
            <w:pPr>
              <w:spacing w:before="120"/>
              <w:rPr>
                <w:color w:val="000000"/>
                <w:szCs w:val="26"/>
              </w:rPr>
            </w:pPr>
            <w:r w:rsidRPr="00EB5BE3">
              <w:rPr>
                <w:color w:val="000000"/>
                <w:szCs w:val="26"/>
              </w:rPr>
              <w:t>Bụi lơ lửng</w:t>
            </w:r>
          </w:p>
        </w:tc>
        <w:tc>
          <w:tcPr>
            <w:tcW w:w="1950" w:type="dxa"/>
            <w:shd w:val="clear" w:color="auto" w:fill="auto"/>
            <w:vAlign w:val="center"/>
          </w:tcPr>
          <w:p w14:paraId="1B147019" w14:textId="77777777" w:rsidR="00F97035" w:rsidRPr="00EB5BE3" w:rsidRDefault="00F97035" w:rsidP="00F97035">
            <w:pPr>
              <w:spacing w:before="120"/>
              <w:jc w:val="center"/>
              <w:rPr>
                <w:bCs/>
                <w:color w:val="000000"/>
                <w:szCs w:val="26"/>
              </w:rPr>
            </w:pPr>
            <w:r w:rsidRPr="00EB5BE3">
              <w:rPr>
                <w:bCs/>
                <w:color w:val="000000"/>
                <w:szCs w:val="26"/>
              </w:rPr>
              <w:t>mg/m</w:t>
            </w:r>
            <w:r w:rsidRPr="00EB5BE3">
              <w:rPr>
                <w:bCs/>
                <w:color w:val="000000"/>
                <w:szCs w:val="26"/>
                <w:vertAlign w:val="superscript"/>
              </w:rPr>
              <w:t>3</w:t>
            </w:r>
          </w:p>
        </w:tc>
        <w:tc>
          <w:tcPr>
            <w:tcW w:w="1920" w:type="dxa"/>
            <w:shd w:val="clear" w:color="auto" w:fill="auto"/>
            <w:vAlign w:val="center"/>
          </w:tcPr>
          <w:p w14:paraId="7A1D2CAB" w14:textId="77777777" w:rsidR="00F97035" w:rsidRPr="00EB5BE3" w:rsidRDefault="00F97035" w:rsidP="00F97035">
            <w:pPr>
              <w:jc w:val="center"/>
              <w:rPr>
                <w:color w:val="000000"/>
                <w:szCs w:val="26"/>
              </w:rPr>
            </w:pPr>
            <w:r w:rsidRPr="00EB5BE3">
              <w:rPr>
                <w:color w:val="000000"/>
                <w:szCs w:val="26"/>
              </w:rPr>
              <w:t>0,17</w:t>
            </w:r>
          </w:p>
        </w:tc>
        <w:tc>
          <w:tcPr>
            <w:tcW w:w="2280" w:type="dxa"/>
            <w:shd w:val="clear" w:color="auto" w:fill="auto"/>
            <w:vAlign w:val="center"/>
          </w:tcPr>
          <w:p w14:paraId="4C47A829" w14:textId="77777777" w:rsidR="00F97035" w:rsidRPr="00EB5BE3" w:rsidRDefault="00F97035" w:rsidP="00F97035">
            <w:pPr>
              <w:spacing w:before="120"/>
              <w:jc w:val="center"/>
              <w:rPr>
                <w:color w:val="000000"/>
                <w:szCs w:val="26"/>
              </w:rPr>
            </w:pPr>
            <w:r w:rsidRPr="00EB5BE3">
              <w:rPr>
                <w:color w:val="000000"/>
                <w:szCs w:val="26"/>
              </w:rPr>
              <w:t>0,3</w:t>
            </w:r>
          </w:p>
        </w:tc>
      </w:tr>
      <w:tr w:rsidR="00F97035" w:rsidRPr="00EB5BE3" w14:paraId="54DBEB00" w14:textId="77777777" w:rsidTr="00F97035">
        <w:trPr>
          <w:trHeight w:val="75"/>
        </w:trPr>
        <w:tc>
          <w:tcPr>
            <w:tcW w:w="600" w:type="dxa"/>
            <w:shd w:val="clear" w:color="auto" w:fill="auto"/>
            <w:vAlign w:val="center"/>
          </w:tcPr>
          <w:p w14:paraId="68DCCBA3" w14:textId="77777777" w:rsidR="00F97035" w:rsidRPr="00EB5BE3" w:rsidRDefault="00F97035" w:rsidP="00F97035">
            <w:pPr>
              <w:spacing w:before="120"/>
              <w:jc w:val="center"/>
              <w:rPr>
                <w:color w:val="000000"/>
                <w:szCs w:val="26"/>
              </w:rPr>
            </w:pPr>
            <w:r w:rsidRPr="00EB5BE3">
              <w:rPr>
                <w:color w:val="000000"/>
                <w:szCs w:val="26"/>
              </w:rPr>
              <w:t>3</w:t>
            </w:r>
          </w:p>
        </w:tc>
        <w:tc>
          <w:tcPr>
            <w:tcW w:w="2370" w:type="dxa"/>
            <w:shd w:val="clear" w:color="auto" w:fill="auto"/>
            <w:vAlign w:val="center"/>
          </w:tcPr>
          <w:p w14:paraId="797D0B25" w14:textId="77777777" w:rsidR="00F97035" w:rsidRPr="00EB5BE3" w:rsidRDefault="00F97035" w:rsidP="00F97035">
            <w:pPr>
              <w:spacing w:before="120" w:line="360" w:lineRule="auto"/>
              <w:rPr>
                <w:color w:val="000000"/>
                <w:szCs w:val="26"/>
              </w:rPr>
            </w:pPr>
            <w:r w:rsidRPr="00EB5BE3">
              <w:rPr>
                <w:color w:val="000000"/>
                <w:szCs w:val="26"/>
              </w:rPr>
              <w:t>CO</w:t>
            </w:r>
          </w:p>
        </w:tc>
        <w:tc>
          <w:tcPr>
            <w:tcW w:w="1950" w:type="dxa"/>
            <w:shd w:val="clear" w:color="auto" w:fill="auto"/>
            <w:vAlign w:val="center"/>
          </w:tcPr>
          <w:p w14:paraId="4D218FF7" w14:textId="77777777" w:rsidR="00F97035" w:rsidRPr="00EB5BE3" w:rsidRDefault="00F97035" w:rsidP="00F97035">
            <w:pPr>
              <w:spacing w:before="120"/>
              <w:jc w:val="center"/>
              <w:rPr>
                <w:bCs/>
                <w:color w:val="000000"/>
                <w:szCs w:val="26"/>
              </w:rPr>
            </w:pPr>
            <w:r w:rsidRPr="00EB5BE3">
              <w:rPr>
                <w:bCs/>
                <w:color w:val="000000"/>
                <w:szCs w:val="26"/>
              </w:rPr>
              <w:t>mg/m</w:t>
            </w:r>
            <w:r w:rsidRPr="00EB5BE3">
              <w:rPr>
                <w:bCs/>
                <w:color w:val="000000"/>
                <w:szCs w:val="26"/>
                <w:vertAlign w:val="superscript"/>
              </w:rPr>
              <w:t>3</w:t>
            </w:r>
          </w:p>
        </w:tc>
        <w:tc>
          <w:tcPr>
            <w:tcW w:w="1920" w:type="dxa"/>
            <w:shd w:val="clear" w:color="auto" w:fill="auto"/>
            <w:vAlign w:val="center"/>
          </w:tcPr>
          <w:p w14:paraId="1B9CC495" w14:textId="77777777" w:rsidR="00F97035" w:rsidRPr="00EB5BE3" w:rsidRDefault="00F97035" w:rsidP="00F97035">
            <w:pPr>
              <w:jc w:val="center"/>
              <w:rPr>
                <w:color w:val="000000"/>
                <w:szCs w:val="26"/>
              </w:rPr>
            </w:pPr>
            <w:r w:rsidRPr="00EB5BE3">
              <w:rPr>
                <w:color w:val="000000"/>
                <w:szCs w:val="26"/>
              </w:rPr>
              <w:t>1,85</w:t>
            </w:r>
          </w:p>
        </w:tc>
        <w:tc>
          <w:tcPr>
            <w:tcW w:w="2280" w:type="dxa"/>
            <w:shd w:val="clear" w:color="auto" w:fill="auto"/>
            <w:vAlign w:val="center"/>
          </w:tcPr>
          <w:p w14:paraId="682E5767" w14:textId="77777777" w:rsidR="00F97035" w:rsidRPr="00EB5BE3" w:rsidRDefault="00F97035" w:rsidP="00F97035">
            <w:pPr>
              <w:spacing w:before="120"/>
              <w:jc w:val="center"/>
              <w:rPr>
                <w:color w:val="000000"/>
                <w:szCs w:val="26"/>
              </w:rPr>
            </w:pPr>
            <w:r w:rsidRPr="00EB5BE3">
              <w:rPr>
                <w:color w:val="000000"/>
                <w:szCs w:val="26"/>
              </w:rPr>
              <w:t>30</w:t>
            </w:r>
          </w:p>
        </w:tc>
      </w:tr>
      <w:tr w:rsidR="00F97035" w:rsidRPr="00EB5BE3" w14:paraId="12578098" w14:textId="77777777" w:rsidTr="00F97035">
        <w:trPr>
          <w:trHeight w:val="75"/>
        </w:trPr>
        <w:tc>
          <w:tcPr>
            <w:tcW w:w="600" w:type="dxa"/>
            <w:shd w:val="clear" w:color="auto" w:fill="auto"/>
            <w:vAlign w:val="center"/>
          </w:tcPr>
          <w:p w14:paraId="13D33E03" w14:textId="77777777" w:rsidR="00F97035" w:rsidRPr="00EB5BE3" w:rsidRDefault="00F97035" w:rsidP="00F97035">
            <w:pPr>
              <w:spacing w:before="120"/>
              <w:jc w:val="center"/>
              <w:rPr>
                <w:color w:val="000000"/>
                <w:szCs w:val="26"/>
              </w:rPr>
            </w:pPr>
            <w:r w:rsidRPr="00EB5BE3">
              <w:rPr>
                <w:color w:val="000000"/>
                <w:szCs w:val="26"/>
              </w:rPr>
              <w:lastRenderedPageBreak/>
              <w:t>4</w:t>
            </w:r>
          </w:p>
        </w:tc>
        <w:tc>
          <w:tcPr>
            <w:tcW w:w="2370" w:type="dxa"/>
            <w:shd w:val="clear" w:color="auto" w:fill="auto"/>
            <w:vAlign w:val="center"/>
          </w:tcPr>
          <w:p w14:paraId="29FEB8DB" w14:textId="77777777" w:rsidR="00F97035" w:rsidRPr="00EB5BE3" w:rsidRDefault="00F97035" w:rsidP="00F97035">
            <w:pPr>
              <w:spacing w:before="120" w:line="360" w:lineRule="auto"/>
              <w:rPr>
                <w:color w:val="000000"/>
                <w:szCs w:val="26"/>
              </w:rPr>
            </w:pPr>
            <w:r w:rsidRPr="00EB5BE3">
              <w:rPr>
                <w:color w:val="000000"/>
                <w:szCs w:val="26"/>
              </w:rPr>
              <w:t>SO</w:t>
            </w:r>
            <w:r w:rsidRPr="00EB5BE3">
              <w:rPr>
                <w:color w:val="000000"/>
                <w:szCs w:val="26"/>
                <w:vertAlign w:val="subscript"/>
              </w:rPr>
              <w:t>2</w:t>
            </w:r>
          </w:p>
        </w:tc>
        <w:tc>
          <w:tcPr>
            <w:tcW w:w="1950" w:type="dxa"/>
            <w:shd w:val="clear" w:color="auto" w:fill="auto"/>
            <w:vAlign w:val="center"/>
          </w:tcPr>
          <w:p w14:paraId="2C067324" w14:textId="77777777" w:rsidR="00F97035" w:rsidRPr="00EB5BE3" w:rsidRDefault="00F97035" w:rsidP="00F97035">
            <w:pPr>
              <w:spacing w:before="120"/>
              <w:jc w:val="center"/>
              <w:rPr>
                <w:color w:val="000000"/>
                <w:szCs w:val="26"/>
              </w:rPr>
            </w:pPr>
            <w:r w:rsidRPr="00EB5BE3">
              <w:rPr>
                <w:bCs/>
                <w:color w:val="000000"/>
                <w:szCs w:val="26"/>
              </w:rPr>
              <w:t>mg/m</w:t>
            </w:r>
            <w:r w:rsidRPr="00EB5BE3">
              <w:rPr>
                <w:bCs/>
                <w:color w:val="000000"/>
                <w:szCs w:val="26"/>
                <w:vertAlign w:val="superscript"/>
              </w:rPr>
              <w:t>3</w:t>
            </w:r>
          </w:p>
        </w:tc>
        <w:tc>
          <w:tcPr>
            <w:tcW w:w="1920" w:type="dxa"/>
            <w:shd w:val="clear" w:color="auto" w:fill="auto"/>
            <w:vAlign w:val="center"/>
          </w:tcPr>
          <w:p w14:paraId="0E7BEDCB" w14:textId="77777777" w:rsidR="00F97035" w:rsidRPr="00EB5BE3" w:rsidRDefault="00F97035" w:rsidP="00F97035">
            <w:pPr>
              <w:spacing w:line="360" w:lineRule="auto"/>
              <w:jc w:val="center"/>
              <w:rPr>
                <w:color w:val="000000"/>
                <w:szCs w:val="26"/>
              </w:rPr>
            </w:pPr>
            <w:r w:rsidRPr="00EB5BE3">
              <w:rPr>
                <w:color w:val="000000"/>
                <w:szCs w:val="26"/>
              </w:rPr>
              <w:t>0,24</w:t>
            </w:r>
          </w:p>
        </w:tc>
        <w:tc>
          <w:tcPr>
            <w:tcW w:w="2280" w:type="dxa"/>
            <w:shd w:val="clear" w:color="auto" w:fill="auto"/>
            <w:vAlign w:val="center"/>
          </w:tcPr>
          <w:p w14:paraId="435E43B0" w14:textId="77777777" w:rsidR="00F97035" w:rsidRPr="00EB5BE3" w:rsidRDefault="00F97035" w:rsidP="00F97035">
            <w:pPr>
              <w:spacing w:before="120"/>
              <w:jc w:val="center"/>
              <w:rPr>
                <w:color w:val="000000"/>
                <w:szCs w:val="26"/>
              </w:rPr>
            </w:pPr>
            <w:r w:rsidRPr="00EB5BE3">
              <w:rPr>
                <w:color w:val="000000"/>
                <w:szCs w:val="26"/>
              </w:rPr>
              <w:t>0,35</w:t>
            </w:r>
          </w:p>
        </w:tc>
      </w:tr>
      <w:tr w:rsidR="00F97035" w:rsidRPr="00EB5BE3" w14:paraId="0DE59A31" w14:textId="77777777" w:rsidTr="00F97035">
        <w:tc>
          <w:tcPr>
            <w:tcW w:w="600" w:type="dxa"/>
            <w:shd w:val="clear" w:color="auto" w:fill="auto"/>
            <w:vAlign w:val="center"/>
          </w:tcPr>
          <w:p w14:paraId="41ED0FE6" w14:textId="77777777" w:rsidR="00F97035" w:rsidRPr="00EB5BE3" w:rsidRDefault="00F97035" w:rsidP="00F97035">
            <w:pPr>
              <w:spacing w:before="120" w:line="360" w:lineRule="auto"/>
              <w:jc w:val="center"/>
              <w:rPr>
                <w:color w:val="000000"/>
                <w:szCs w:val="26"/>
              </w:rPr>
            </w:pPr>
            <w:r w:rsidRPr="00EB5BE3">
              <w:rPr>
                <w:color w:val="000000"/>
                <w:szCs w:val="26"/>
              </w:rPr>
              <w:t>5</w:t>
            </w:r>
          </w:p>
        </w:tc>
        <w:tc>
          <w:tcPr>
            <w:tcW w:w="2370" w:type="dxa"/>
            <w:shd w:val="clear" w:color="auto" w:fill="auto"/>
            <w:vAlign w:val="center"/>
          </w:tcPr>
          <w:p w14:paraId="3E87CBBD" w14:textId="77777777" w:rsidR="00F97035" w:rsidRPr="00EB5BE3" w:rsidRDefault="00F97035" w:rsidP="00F97035">
            <w:pPr>
              <w:spacing w:before="120" w:line="360" w:lineRule="auto"/>
              <w:rPr>
                <w:color w:val="000000"/>
                <w:szCs w:val="26"/>
              </w:rPr>
            </w:pPr>
            <w:r w:rsidRPr="00EB5BE3">
              <w:rPr>
                <w:color w:val="000000"/>
                <w:szCs w:val="26"/>
              </w:rPr>
              <w:t>NO</w:t>
            </w:r>
            <w:r w:rsidRPr="00EB5BE3">
              <w:rPr>
                <w:color w:val="000000"/>
                <w:szCs w:val="26"/>
                <w:vertAlign w:val="subscript"/>
              </w:rPr>
              <w:t>2</w:t>
            </w:r>
          </w:p>
        </w:tc>
        <w:tc>
          <w:tcPr>
            <w:tcW w:w="1950" w:type="dxa"/>
            <w:shd w:val="clear" w:color="auto" w:fill="auto"/>
            <w:vAlign w:val="center"/>
          </w:tcPr>
          <w:p w14:paraId="7A9FDBB0" w14:textId="77777777" w:rsidR="00F97035" w:rsidRPr="00EB5BE3" w:rsidRDefault="00F97035" w:rsidP="00F97035">
            <w:pPr>
              <w:spacing w:before="120"/>
              <w:jc w:val="center"/>
              <w:rPr>
                <w:color w:val="000000"/>
                <w:szCs w:val="26"/>
              </w:rPr>
            </w:pPr>
            <w:r w:rsidRPr="00EB5BE3">
              <w:rPr>
                <w:bCs/>
                <w:color w:val="000000"/>
                <w:szCs w:val="26"/>
              </w:rPr>
              <w:t>mg/m</w:t>
            </w:r>
            <w:r w:rsidRPr="00EB5BE3">
              <w:rPr>
                <w:bCs/>
                <w:color w:val="000000"/>
                <w:szCs w:val="26"/>
                <w:vertAlign w:val="superscript"/>
              </w:rPr>
              <w:t>3</w:t>
            </w:r>
          </w:p>
        </w:tc>
        <w:tc>
          <w:tcPr>
            <w:tcW w:w="1920" w:type="dxa"/>
            <w:shd w:val="clear" w:color="auto" w:fill="auto"/>
            <w:vAlign w:val="center"/>
          </w:tcPr>
          <w:p w14:paraId="61BBDA75" w14:textId="77777777" w:rsidR="00F97035" w:rsidRPr="00EB5BE3" w:rsidRDefault="00F97035" w:rsidP="00F97035">
            <w:pPr>
              <w:spacing w:line="360" w:lineRule="auto"/>
              <w:jc w:val="center"/>
              <w:rPr>
                <w:color w:val="000000"/>
                <w:szCs w:val="26"/>
              </w:rPr>
            </w:pPr>
            <w:r w:rsidRPr="00EB5BE3">
              <w:rPr>
                <w:color w:val="000000"/>
                <w:szCs w:val="26"/>
              </w:rPr>
              <w:t>0,11</w:t>
            </w:r>
          </w:p>
        </w:tc>
        <w:tc>
          <w:tcPr>
            <w:tcW w:w="2280" w:type="dxa"/>
            <w:shd w:val="clear" w:color="auto" w:fill="auto"/>
            <w:vAlign w:val="center"/>
          </w:tcPr>
          <w:p w14:paraId="7EB8AD84" w14:textId="77777777" w:rsidR="00F97035" w:rsidRPr="00EB5BE3" w:rsidRDefault="00F97035" w:rsidP="00F97035">
            <w:pPr>
              <w:spacing w:before="120"/>
              <w:jc w:val="center"/>
              <w:rPr>
                <w:color w:val="000000"/>
                <w:szCs w:val="26"/>
              </w:rPr>
            </w:pPr>
            <w:r w:rsidRPr="00EB5BE3">
              <w:rPr>
                <w:color w:val="000000"/>
                <w:szCs w:val="26"/>
              </w:rPr>
              <w:t>0,2</w:t>
            </w:r>
          </w:p>
        </w:tc>
      </w:tr>
    </w:tbl>
    <w:p w14:paraId="3C58F961" w14:textId="77777777" w:rsidR="00F97035" w:rsidRPr="00EB5BE3" w:rsidRDefault="00F97035" w:rsidP="00F97035">
      <w:pPr>
        <w:pStyle w:val="VIECA-gachdaudong"/>
        <w:numPr>
          <w:ilvl w:val="0"/>
          <w:numId w:val="0"/>
        </w:numPr>
        <w:jc w:val="left"/>
        <w:rPr>
          <w:b/>
          <w:i/>
          <w:color w:val="000000"/>
          <w:sz w:val="28"/>
          <w:szCs w:val="28"/>
        </w:rPr>
      </w:pPr>
      <w:r w:rsidRPr="00EB5BE3">
        <w:rPr>
          <w:b/>
          <w:i/>
          <w:color w:val="000000"/>
          <w:sz w:val="28"/>
          <w:szCs w:val="28"/>
          <w:u w:val="single"/>
        </w:rPr>
        <w:t>Bảng 3.</w:t>
      </w:r>
      <w:r w:rsidRPr="00EB5BE3">
        <w:rPr>
          <w:b/>
          <w:i/>
          <w:color w:val="000000"/>
          <w:sz w:val="28"/>
          <w:szCs w:val="28"/>
        </w:rPr>
        <w:t xml:space="preserve"> Vị trí quan trắc KK3</w:t>
      </w:r>
    </w:p>
    <w:tbl>
      <w:tblPr>
        <w:tblW w:w="91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0"/>
        <w:gridCol w:w="2190"/>
        <w:gridCol w:w="2130"/>
        <w:gridCol w:w="1920"/>
        <w:gridCol w:w="2280"/>
      </w:tblGrid>
      <w:tr w:rsidR="00F97035" w:rsidRPr="00EB5BE3" w14:paraId="74FD271E" w14:textId="77777777" w:rsidTr="00F97035">
        <w:trPr>
          <w:trHeight w:val="151"/>
          <w:tblHeader/>
        </w:trPr>
        <w:tc>
          <w:tcPr>
            <w:tcW w:w="600" w:type="dxa"/>
            <w:shd w:val="clear" w:color="auto" w:fill="auto"/>
            <w:vAlign w:val="center"/>
          </w:tcPr>
          <w:p w14:paraId="3C63E531" w14:textId="77777777" w:rsidR="00F97035" w:rsidRPr="00EB5BE3" w:rsidRDefault="00F97035" w:rsidP="00F97035">
            <w:pPr>
              <w:jc w:val="center"/>
              <w:rPr>
                <w:b/>
                <w:color w:val="000000"/>
                <w:szCs w:val="26"/>
              </w:rPr>
            </w:pPr>
            <w:r w:rsidRPr="00EB5BE3">
              <w:rPr>
                <w:b/>
                <w:color w:val="000000"/>
                <w:szCs w:val="26"/>
              </w:rPr>
              <w:t>Stt</w:t>
            </w:r>
          </w:p>
        </w:tc>
        <w:tc>
          <w:tcPr>
            <w:tcW w:w="2190" w:type="dxa"/>
            <w:shd w:val="clear" w:color="auto" w:fill="auto"/>
            <w:vAlign w:val="center"/>
          </w:tcPr>
          <w:p w14:paraId="5F5C524E" w14:textId="77777777" w:rsidR="00F97035" w:rsidRPr="00EB5BE3" w:rsidRDefault="00F97035" w:rsidP="00F97035">
            <w:pPr>
              <w:jc w:val="center"/>
              <w:rPr>
                <w:b/>
                <w:color w:val="000000"/>
                <w:szCs w:val="26"/>
              </w:rPr>
            </w:pPr>
            <w:r w:rsidRPr="00EB5BE3">
              <w:rPr>
                <w:b/>
                <w:color w:val="000000"/>
                <w:szCs w:val="26"/>
              </w:rPr>
              <w:t>Chỉ tiêu quan trắc</w:t>
            </w:r>
          </w:p>
        </w:tc>
        <w:tc>
          <w:tcPr>
            <w:tcW w:w="2130" w:type="dxa"/>
            <w:shd w:val="clear" w:color="auto" w:fill="auto"/>
            <w:vAlign w:val="center"/>
          </w:tcPr>
          <w:p w14:paraId="73CE5B71" w14:textId="77777777" w:rsidR="00F97035" w:rsidRPr="00EB5BE3" w:rsidRDefault="00F97035" w:rsidP="00F97035">
            <w:pPr>
              <w:jc w:val="center"/>
              <w:rPr>
                <w:b/>
                <w:color w:val="000000"/>
                <w:szCs w:val="26"/>
              </w:rPr>
            </w:pPr>
            <w:r w:rsidRPr="00EB5BE3">
              <w:rPr>
                <w:b/>
                <w:color w:val="000000"/>
                <w:szCs w:val="26"/>
              </w:rPr>
              <w:t>Đơn vị</w:t>
            </w:r>
          </w:p>
        </w:tc>
        <w:tc>
          <w:tcPr>
            <w:tcW w:w="1920" w:type="dxa"/>
            <w:shd w:val="clear" w:color="auto" w:fill="auto"/>
            <w:vAlign w:val="center"/>
          </w:tcPr>
          <w:p w14:paraId="4E96E779" w14:textId="77777777" w:rsidR="00F97035" w:rsidRPr="00EB5BE3" w:rsidRDefault="00F97035" w:rsidP="00F97035">
            <w:pPr>
              <w:spacing w:before="120"/>
              <w:jc w:val="center"/>
              <w:rPr>
                <w:color w:val="000000"/>
                <w:szCs w:val="26"/>
              </w:rPr>
            </w:pPr>
            <w:r w:rsidRPr="00EB5BE3">
              <w:rPr>
                <w:b/>
                <w:color w:val="000000"/>
                <w:szCs w:val="26"/>
              </w:rPr>
              <w:t>Kết quả đo/phân tích</w:t>
            </w:r>
          </w:p>
        </w:tc>
        <w:tc>
          <w:tcPr>
            <w:tcW w:w="2280" w:type="dxa"/>
            <w:shd w:val="clear" w:color="auto" w:fill="auto"/>
            <w:vAlign w:val="center"/>
          </w:tcPr>
          <w:p w14:paraId="0E3AFCAE" w14:textId="77777777" w:rsidR="00F97035" w:rsidRPr="00EB5BE3" w:rsidRDefault="00F97035" w:rsidP="00F97035">
            <w:pPr>
              <w:spacing w:line="288" w:lineRule="auto"/>
              <w:jc w:val="center"/>
              <w:rPr>
                <w:b/>
                <w:color w:val="000000"/>
                <w:szCs w:val="26"/>
              </w:rPr>
            </w:pPr>
            <w:r w:rsidRPr="00EB5BE3">
              <w:rPr>
                <w:b/>
                <w:color w:val="000000"/>
                <w:szCs w:val="26"/>
              </w:rPr>
              <w:t>Tiêu chuẩn</w:t>
            </w:r>
          </w:p>
          <w:p w14:paraId="07FC4C06" w14:textId="77777777" w:rsidR="00F97035" w:rsidRPr="00EB5BE3" w:rsidRDefault="00F97035" w:rsidP="00F97035">
            <w:pPr>
              <w:spacing w:before="120"/>
              <w:jc w:val="center"/>
              <w:rPr>
                <w:color w:val="000000"/>
                <w:szCs w:val="26"/>
              </w:rPr>
            </w:pPr>
            <w:r w:rsidRPr="00EB5BE3">
              <w:rPr>
                <w:b/>
                <w:color w:val="000000"/>
                <w:szCs w:val="26"/>
              </w:rPr>
              <w:t xml:space="preserve"> cho phép *</w:t>
            </w:r>
          </w:p>
        </w:tc>
      </w:tr>
      <w:tr w:rsidR="00F97035" w:rsidRPr="00EB5BE3" w14:paraId="4EB427B0" w14:textId="77777777" w:rsidTr="00F97035">
        <w:trPr>
          <w:trHeight w:val="218"/>
        </w:trPr>
        <w:tc>
          <w:tcPr>
            <w:tcW w:w="600" w:type="dxa"/>
            <w:shd w:val="clear" w:color="auto" w:fill="auto"/>
            <w:vAlign w:val="center"/>
          </w:tcPr>
          <w:p w14:paraId="2ED298CB" w14:textId="77777777" w:rsidR="00F97035" w:rsidRPr="00EB5BE3" w:rsidRDefault="00F97035" w:rsidP="00F97035">
            <w:pPr>
              <w:spacing w:before="120"/>
              <w:jc w:val="center"/>
              <w:rPr>
                <w:color w:val="000000"/>
                <w:szCs w:val="26"/>
              </w:rPr>
            </w:pPr>
            <w:r w:rsidRPr="00EB5BE3">
              <w:rPr>
                <w:color w:val="000000"/>
                <w:szCs w:val="26"/>
              </w:rPr>
              <w:t>1</w:t>
            </w:r>
          </w:p>
        </w:tc>
        <w:tc>
          <w:tcPr>
            <w:tcW w:w="2190" w:type="dxa"/>
            <w:shd w:val="clear" w:color="auto" w:fill="auto"/>
            <w:vAlign w:val="center"/>
          </w:tcPr>
          <w:p w14:paraId="603C76FD" w14:textId="77777777" w:rsidR="00F97035" w:rsidRPr="00EB5BE3" w:rsidRDefault="00F97035" w:rsidP="00F97035">
            <w:pPr>
              <w:spacing w:before="120"/>
              <w:rPr>
                <w:color w:val="000000"/>
                <w:szCs w:val="26"/>
              </w:rPr>
            </w:pPr>
            <w:r w:rsidRPr="00EB5BE3">
              <w:rPr>
                <w:color w:val="000000"/>
                <w:szCs w:val="26"/>
              </w:rPr>
              <w:t>Tiếng ồn</w:t>
            </w:r>
          </w:p>
        </w:tc>
        <w:tc>
          <w:tcPr>
            <w:tcW w:w="2130" w:type="dxa"/>
            <w:shd w:val="clear" w:color="auto" w:fill="auto"/>
            <w:vAlign w:val="center"/>
          </w:tcPr>
          <w:p w14:paraId="0AADC08C" w14:textId="77777777" w:rsidR="00F97035" w:rsidRPr="00EB5BE3" w:rsidRDefault="00F97035" w:rsidP="00F97035">
            <w:pPr>
              <w:spacing w:before="120"/>
              <w:jc w:val="center"/>
              <w:rPr>
                <w:bCs/>
                <w:color w:val="000000"/>
                <w:szCs w:val="26"/>
              </w:rPr>
            </w:pPr>
            <w:r w:rsidRPr="00EB5BE3">
              <w:rPr>
                <w:bCs/>
                <w:color w:val="000000"/>
                <w:szCs w:val="26"/>
              </w:rPr>
              <w:t>dBA</w:t>
            </w:r>
          </w:p>
        </w:tc>
        <w:tc>
          <w:tcPr>
            <w:tcW w:w="1920" w:type="dxa"/>
            <w:shd w:val="clear" w:color="auto" w:fill="auto"/>
            <w:vAlign w:val="center"/>
          </w:tcPr>
          <w:p w14:paraId="46C07F45" w14:textId="77777777" w:rsidR="00F97035" w:rsidRPr="00EB5BE3" w:rsidRDefault="00F97035" w:rsidP="00F97035">
            <w:pPr>
              <w:jc w:val="center"/>
              <w:rPr>
                <w:color w:val="000000"/>
                <w:szCs w:val="26"/>
              </w:rPr>
            </w:pPr>
            <w:r w:rsidRPr="00EB5BE3">
              <w:rPr>
                <w:color w:val="000000"/>
                <w:szCs w:val="26"/>
              </w:rPr>
              <w:t>64,7</w:t>
            </w:r>
          </w:p>
        </w:tc>
        <w:tc>
          <w:tcPr>
            <w:tcW w:w="2280" w:type="dxa"/>
            <w:shd w:val="clear" w:color="auto" w:fill="auto"/>
            <w:vAlign w:val="center"/>
          </w:tcPr>
          <w:p w14:paraId="61DF4DAF" w14:textId="77777777" w:rsidR="00F97035" w:rsidRPr="00EB5BE3" w:rsidRDefault="00F97035" w:rsidP="00F97035">
            <w:pPr>
              <w:spacing w:before="120"/>
              <w:jc w:val="center"/>
              <w:rPr>
                <w:color w:val="000000"/>
                <w:szCs w:val="26"/>
              </w:rPr>
            </w:pPr>
            <w:r w:rsidRPr="00EB5BE3">
              <w:rPr>
                <w:color w:val="000000"/>
                <w:szCs w:val="26"/>
              </w:rPr>
              <w:t>70</w:t>
            </w:r>
          </w:p>
        </w:tc>
      </w:tr>
      <w:tr w:rsidR="00F97035" w:rsidRPr="00EB5BE3" w14:paraId="155DE71A" w14:textId="77777777" w:rsidTr="00F97035">
        <w:trPr>
          <w:trHeight w:val="75"/>
        </w:trPr>
        <w:tc>
          <w:tcPr>
            <w:tcW w:w="600" w:type="dxa"/>
            <w:shd w:val="clear" w:color="auto" w:fill="auto"/>
            <w:vAlign w:val="center"/>
          </w:tcPr>
          <w:p w14:paraId="7063611A" w14:textId="77777777" w:rsidR="00F97035" w:rsidRPr="00EB5BE3" w:rsidRDefault="00F97035" w:rsidP="00F97035">
            <w:pPr>
              <w:spacing w:before="120"/>
              <w:jc w:val="center"/>
              <w:rPr>
                <w:color w:val="000000"/>
                <w:szCs w:val="26"/>
              </w:rPr>
            </w:pPr>
            <w:r w:rsidRPr="00EB5BE3">
              <w:rPr>
                <w:color w:val="000000"/>
                <w:szCs w:val="26"/>
              </w:rPr>
              <w:t>2</w:t>
            </w:r>
          </w:p>
        </w:tc>
        <w:tc>
          <w:tcPr>
            <w:tcW w:w="2190" w:type="dxa"/>
            <w:shd w:val="clear" w:color="auto" w:fill="auto"/>
            <w:vAlign w:val="center"/>
          </w:tcPr>
          <w:p w14:paraId="2F911E4E" w14:textId="77777777" w:rsidR="00F97035" w:rsidRPr="00EB5BE3" w:rsidRDefault="00F97035" w:rsidP="00F97035">
            <w:pPr>
              <w:spacing w:before="120"/>
              <w:rPr>
                <w:color w:val="000000"/>
                <w:szCs w:val="26"/>
              </w:rPr>
            </w:pPr>
            <w:r w:rsidRPr="00EB5BE3">
              <w:rPr>
                <w:color w:val="000000"/>
                <w:szCs w:val="26"/>
              </w:rPr>
              <w:t>Bụi lơ lửng</w:t>
            </w:r>
          </w:p>
        </w:tc>
        <w:tc>
          <w:tcPr>
            <w:tcW w:w="2130" w:type="dxa"/>
            <w:shd w:val="clear" w:color="auto" w:fill="auto"/>
            <w:vAlign w:val="center"/>
          </w:tcPr>
          <w:p w14:paraId="6D44538D" w14:textId="77777777" w:rsidR="00F97035" w:rsidRPr="00EB5BE3" w:rsidRDefault="00F97035" w:rsidP="00F97035">
            <w:pPr>
              <w:spacing w:before="120"/>
              <w:jc w:val="center"/>
              <w:rPr>
                <w:bCs/>
                <w:color w:val="000000"/>
                <w:szCs w:val="26"/>
              </w:rPr>
            </w:pPr>
            <w:r w:rsidRPr="00EB5BE3">
              <w:rPr>
                <w:bCs/>
                <w:color w:val="000000"/>
                <w:szCs w:val="26"/>
              </w:rPr>
              <w:t>mg/m</w:t>
            </w:r>
            <w:r w:rsidRPr="00EB5BE3">
              <w:rPr>
                <w:bCs/>
                <w:color w:val="000000"/>
                <w:szCs w:val="26"/>
                <w:vertAlign w:val="superscript"/>
              </w:rPr>
              <w:t>3</w:t>
            </w:r>
          </w:p>
        </w:tc>
        <w:tc>
          <w:tcPr>
            <w:tcW w:w="1920" w:type="dxa"/>
            <w:shd w:val="clear" w:color="auto" w:fill="auto"/>
            <w:vAlign w:val="center"/>
          </w:tcPr>
          <w:p w14:paraId="7146316B" w14:textId="77777777" w:rsidR="00F97035" w:rsidRPr="00EB5BE3" w:rsidRDefault="00F97035" w:rsidP="00F97035">
            <w:pPr>
              <w:jc w:val="center"/>
              <w:rPr>
                <w:color w:val="000000"/>
                <w:szCs w:val="26"/>
              </w:rPr>
            </w:pPr>
            <w:r w:rsidRPr="00EB5BE3">
              <w:rPr>
                <w:color w:val="000000"/>
                <w:szCs w:val="26"/>
              </w:rPr>
              <w:t>0,16</w:t>
            </w:r>
          </w:p>
        </w:tc>
        <w:tc>
          <w:tcPr>
            <w:tcW w:w="2280" w:type="dxa"/>
            <w:shd w:val="clear" w:color="auto" w:fill="auto"/>
            <w:vAlign w:val="center"/>
          </w:tcPr>
          <w:p w14:paraId="2CE2D6F9" w14:textId="77777777" w:rsidR="00F97035" w:rsidRPr="00EB5BE3" w:rsidRDefault="00F97035" w:rsidP="00F97035">
            <w:pPr>
              <w:spacing w:before="120"/>
              <w:jc w:val="center"/>
              <w:rPr>
                <w:color w:val="000000"/>
                <w:szCs w:val="26"/>
              </w:rPr>
            </w:pPr>
            <w:r w:rsidRPr="00EB5BE3">
              <w:rPr>
                <w:color w:val="000000"/>
                <w:szCs w:val="26"/>
              </w:rPr>
              <w:t>0,3</w:t>
            </w:r>
          </w:p>
        </w:tc>
      </w:tr>
      <w:tr w:rsidR="00F97035" w:rsidRPr="00EB5BE3" w14:paraId="1CEF5512" w14:textId="77777777" w:rsidTr="00F97035">
        <w:trPr>
          <w:trHeight w:val="75"/>
        </w:trPr>
        <w:tc>
          <w:tcPr>
            <w:tcW w:w="600" w:type="dxa"/>
            <w:shd w:val="clear" w:color="auto" w:fill="auto"/>
            <w:vAlign w:val="center"/>
          </w:tcPr>
          <w:p w14:paraId="4E777F5A" w14:textId="77777777" w:rsidR="00F97035" w:rsidRPr="00EB5BE3" w:rsidRDefault="00F97035" w:rsidP="00F97035">
            <w:pPr>
              <w:spacing w:before="120"/>
              <w:jc w:val="center"/>
              <w:rPr>
                <w:color w:val="000000"/>
                <w:szCs w:val="26"/>
              </w:rPr>
            </w:pPr>
            <w:r w:rsidRPr="00EB5BE3">
              <w:rPr>
                <w:color w:val="000000"/>
                <w:szCs w:val="26"/>
              </w:rPr>
              <w:t>3</w:t>
            </w:r>
          </w:p>
        </w:tc>
        <w:tc>
          <w:tcPr>
            <w:tcW w:w="2190" w:type="dxa"/>
            <w:shd w:val="clear" w:color="auto" w:fill="auto"/>
            <w:vAlign w:val="center"/>
          </w:tcPr>
          <w:p w14:paraId="595D6E4B" w14:textId="77777777" w:rsidR="00F97035" w:rsidRPr="00EB5BE3" w:rsidRDefault="00F97035" w:rsidP="00F97035">
            <w:pPr>
              <w:spacing w:before="120" w:line="360" w:lineRule="auto"/>
              <w:rPr>
                <w:color w:val="000000"/>
                <w:szCs w:val="26"/>
              </w:rPr>
            </w:pPr>
            <w:r w:rsidRPr="00EB5BE3">
              <w:rPr>
                <w:color w:val="000000"/>
                <w:szCs w:val="26"/>
              </w:rPr>
              <w:t>CO</w:t>
            </w:r>
          </w:p>
        </w:tc>
        <w:tc>
          <w:tcPr>
            <w:tcW w:w="2130" w:type="dxa"/>
            <w:shd w:val="clear" w:color="auto" w:fill="auto"/>
            <w:vAlign w:val="center"/>
          </w:tcPr>
          <w:p w14:paraId="705D21D6" w14:textId="77777777" w:rsidR="00F97035" w:rsidRPr="00EB5BE3" w:rsidRDefault="00F97035" w:rsidP="00F97035">
            <w:pPr>
              <w:spacing w:before="120"/>
              <w:jc w:val="center"/>
              <w:rPr>
                <w:bCs/>
                <w:color w:val="000000"/>
                <w:szCs w:val="26"/>
              </w:rPr>
            </w:pPr>
            <w:r w:rsidRPr="00EB5BE3">
              <w:rPr>
                <w:bCs/>
                <w:color w:val="000000"/>
                <w:szCs w:val="26"/>
              </w:rPr>
              <w:t>mg/m</w:t>
            </w:r>
            <w:r w:rsidRPr="00EB5BE3">
              <w:rPr>
                <w:bCs/>
                <w:color w:val="000000"/>
                <w:szCs w:val="26"/>
                <w:vertAlign w:val="superscript"/>
              </w:rPr>
              <w:t>3</w:t>
            </w:r>
          </w:p>
        </w:tc>
        <w:tc>
          <w:tcPr>
            <w:tcW w:w="1920" w:type="dxa"/>
            <w:shd w:val="clear" w:color="auto" w:fill="auto"/>
            <w:vAlign w:val="center"/>
          </w:tcPr>
          <w:p w14:paraId="3FE812D7" w14:textId="77777777" w:rsidR="00F97035" w:rsidRPr="00EB5BE3" w:rsidRDefault="00F97035" w:rsidP="00F97035">
            <w:pPr>
              <w:jc w:val="center"/>
              <w:rPr>
                <w:color w:val="000000"/>
                <w:szCs w:val="26"/>
              </w:rPr>
            </w:pPr>
            <w:r w:rsidRPr="00EB5BE3">
              <w:rPr>
                <w:color w:val="000000"/>
                <w:szCs w:val="26"/>
              </w:rPr>
              <w:t>3,82</w:t>
            </w:r>
          </w:p>
        </w:tc>
        <w:tc>
          <w:tcPr>
            <w:tcW w:w="2280" w:type="dxa"/>
            <w:shd w:val="clear" w:color="auto" w:fill="auto"/>
            <w:vAlign w:val="center"/>
          </w:tcPr>
          <w:p w14:paraId="4527A4F0" w14:textId="77777777" w:rsidR="00F97035" w:rsidRPr="00EB5BE3" w:rsidRDefault="00F97035" w:rsidP="00F97035">
            <w:pPr>
              <w:spacing w:before="120"/>
              <w:jc w:val="center"/>
              <w:rPr>
                <w:color w:val="000000"/>
                <w:szCs w:val="26"/>
              </w:rPr>
            </w:pPr>
            <w:r w:rsidRPr="00EB5BE3">
              <w:rPr>
                <w:color w:val="000000"/>
                <w:szCs w:val="26"/>
              </w:rPr>
              <w:t>30</w:t>
            </w:r>
          </w:p>
        </w:tc>
      </w:tr>
      <w:tr w:rsidR="00F97035" w:rsidRPr="00EB5BE3" w14:paraId="29A8B508" w14:textId="77777777" w:rsidTr="00F97035">
        <w:trPr>
          <w:trHeight w:val="75"/>
        </w:trPr>
        <w:tc>
          <w:tcPr>
            <w:tcW w:w="600" w:type="dxa"/>
            <w:shd w:val="clear" w:color="auto" w:fill="auto"/>
            <w:vAlign w:val="center"/>
          </w:tcPr>
          <w:p w14:paraId="249F4AC3" w14:textId="77777777" w:rsidR="00F97035" w:rsidRPr="00EB5BE3" w:rsidRDefault="00F97035" w:rsidP="00F97035">
            <w:pPr>
              <w:spacing w:before="120"/>
              <w:jc w:val="center"/>
              <w:rPr>
                <w:color w:val="000000"/>
                <w:szCs w:val="26"/>
              </w:rPr>
            </w:pPr>
            <w:r w:rsidRPr="00EB5BE3">
              <w:rPr>
                <w:color w:val="000000"/>
                <w:szCs w:val="26"/>
              </w:rPr>
              <w:t>4</w:t>
            </w:r>
          </w:p>
        </w:tc>
        <w:tc>
          <w:tcPr>
            <w:tcW w:w="2190" w:type="dxa"/>
            <w:shd w:val="clear" w:color="auto" w:fill="auto"/>
            <w:vAlign w:val="center"/>
          </w:tcPr>
          <w:p w14:paraId="0E03EFA9" w14:textId="77777777" w:rsidR="00F97035" w:rsidRPr="00EB5BE3" w:rsidRDefault="00F97035" w:rsidP="00F97035">
            <w:pPr>
              <w:spacing w:before="120" w:line="360" w:lineRule="auto"/>
              <w:rPr>
                <w:color w:val="000000"/>
                <w:szCs w:val="26"/>
              </w:rPr>
            </w:pPr>
            <w:r w:rsidRPr="00EB5BE3">
              <w:rPr>
                <w:color w:val="000000"/>
                <w:szCs w:val="26"/>
              </w:rPr>
              <w:t>SO</w:t>
            </w:r>
            <w:r w:rsidRPr="00EB5BE3">
              <w:rPr>
                <w:color w:val="000000"/>
                <w:szCs w:val="26"/>
                <w:vertAlign w:val="subscript"/>
              </w:rPr>
              <w:t>2</w:t>
            </w:r>
          </w:p>
        </w:tc>
        <w:tc>
          <w:tcPr>
            <w:tcW w:w="2130" w:type="dxa"/>
            <w:shd w:val="clear" w:color="auto" w:fill="auto"/>
            <w:vAlign w:val="center"/>
          </w:tcPr>
          <w:p w14:paraId="480DF18C" w14:textId="77777777" w:rsidR="00F97035" w:rsidRPr="00EB5BE3" w:rsidRDefault="00F97035" w:rsidP="00F97035">
            <w:pPr>
              <w:spacing w:before="120"/>
              <w:jc w:val="center"/>
              <w:rPr>
                <w:color w:val="000000"/>
                <w:szCs w:val="26"/>
              </w:rPr>
            </w:pPr>
            <w:r w:rsidRPr="00EB5BE3">
              <w:rPr>
                <w:bCs/>
                <w:color w:val="000000"/>
                <w:szCs w:val="26"/>
              </w:rPr>
              <w:t>mg/m</w:t>
            </w:r>
            <w:r w:rsidRPr="00EB5BE3">
              <w:rPr>
                <w:bCs/>
                <w:color w:val="000000"/>
                <w:szCs w:val="26"/>
                <w:vertAlign w:val="superscript"/>
              </w:rPr>
              <w:t>3</w:t>
            </w:r>
          </w:p>
        </w:tc>
        <w:tc>
          <w:tcPr>
            <w:tcW w:w="1920" w:type="dxa"/>
            <w:shd w:val="clear" w:color="auto" w:fill="auto"/>
            <w:vAlign w:val="center"/>
          </w:tcPr>
          <w:p w14:paraId="59F868D1" w14:textId="77777777" w:rsidR="00F97035" w:rsidRPr="00EB5BE3" w:rsidRDefault="00F97035" w:rsidP="00F97035">
            <w:pPr>
              <w:jc w:val="center"/>
              <w:rPr>
                <w:color w:val="000000"/>
                <w:szCs w:val="26"/>
              </w:rPr>
            </w:pPr>
            <w:r w:rsidRPr="00EB5BE3">
              <w:rPr>
                <w:color w:val="000000"/>
                <w:szCs w:val="26"/>
              </w:rPr>
              <w:t>0,14</w:t>
            </w:r>
          </w:p>
        </w:tc>
        <w:tc>
          <w:tcPr>
            <w:tcW w:w="2280" w:type="dxa"/>
            <w:shd w:val="clear" w:color="auto" w:fill="auto"/>
            <w:vAlign w:val="center"/>
          </w:tcPr>
          <w:p w14:paraId="29D9F56A" w14:textId="77777777" w:rsidR="00F97035" w:rsidRPr="00EB5BE3" w:rsidRDefault="00F97035" w:rsidP="00F97035">
            <w:pPr>
              <w:spacing w:before="120"/>
              <w:jc w:val="center"/>
              <w:rPr>
                <w:color w:val="000000"/>
                <w:szCs w:val="26"/>
              </w:rPr>
            </w:pPr>
            <w:r w:rsidRPr="00EB5BE3">
              <w:rPr>
                <w:color w:val="000000"/>
                <w:szCs w:val="26"/>
              </w:rPr>
              <w:t>0,35</w:t>
            </w:r>
          </w:p>
        </w:tc>
      </w:tr>
      <w:tr w:rsidR="00F97035" w:rsidRPr="00EB5BE3" w14:paraId="446384CB" w14:textId="77777777" w:rsidTr="00F97035">
        <w:tc>
          <w:tcPr>
            <w:tcW w:w="600" w:type="dxa"/>
            <w:shd w:val="clear" w:color="auto" w:fill="auto"/>
            <w:vAlign w:val="center"/>
          </w:tcPr>
          <w:p w14:paraId="4835BF5C" w14:textId="77777777" w:rsidR="00F97035" w:rsidRPr="00EB5BE3" w:rsidRDefault="00F97035" w:rsidP="00F97035">
            <w:pPr>
              <w:spacing w:before="120" w:line="360" w:lineRule="auto"/>
              <w:jc w:val="center"/>
              <w:rPr>
                <w:color w:val="000000"/>
                <w:szCs w:val="26"/>
              </w:rPr>
            </w:pPr>
            <w:r w:rsidRPr="00EB5BE3">
              <w:rPr>
                <w:color w:val="000000"/>
                <w:szCs w:val="26"/>
              </w:rPr>
              <w:t>5</w:t>
            </w:r>
          </w:p>
        </w:tc>
        <w:tc>
          <w:tcPr>
            <w:tcW w:w="2190" w:type="dxa"/>
            <w:shd w:val="clear" w:color="auto" w:fill="auto"/>
            <w:vAlign w:val="center"/>
          </w:tcPr>
          <w:p w14:paraId="50FB02E3" w14:textId="77777777" w:rsidR="00F97035" w:rsidRPr="00EB5BE3" w:rsidRDefault="00F97035" w:rsidP="00F97035">
            <w:pPr>
              <w:spacing w:before="120" w:line="360" w:lineRule="auto"/>
              <w:rPr>
                <w:color w:val="000000"/>
                <w:szCs w:val="26"/>
              </w:rPr>
            </w:pPr>
            <w:r w:rsidRPr="00EB5BE3">
              <w:rPr>
                <w:color w:val="000000"/>
                <w:szCs w:val="26"/>
              </w:rPr>
              <w:t>NO</w:t>
            </w:r>
            <w:r w:rsidRPr="00EB5BE3">
              <w:rPr>
                <w:color w:val="000000"/>
                <w:szCs w:val="26"/>
                <w:vertAlign w:val="subscript"/>
              </w:rPr>
              <w:t>2</w:t>
            </w:r>
          </w:p>
        </w:tc>
        <w:tc>
          <w:tcPr>
            <w:tcW w:w="2130" w:type="dxa"/>
            <w:shd w:val="clear" w:color="auto" w:fill="auto"/>
            <w:vAlign w:val="center"/>
          </w:tcPr>
          <w:p w14:paraId="48AAAFD5" w14:textId="77777777" w:rsidR="00F97035" w:rsidRPr="00EB5BE3" w:rsidRDefault="00F97035" w:rsidP="00F97035">
            <w:pPr>
              <w:spacing w:before="120"/>
              <w:jc w:val="center"/>
              <w:rPr>
                <w:color w:val="000000"/>
                <w:szCs w:val="26"/>
              </w:rPr>
            </w:pPr>
            <w:r w:rsidRPr="00EB5BE3">
              <w:rPr>
                <w:bCs/>
                <w:color w:val="000000"/>
                <w:szCs w:val="26"/>
              </w:rPr>
              <w:t>mg/m</w:t>
            </w:r>
            <w:r w:rsidRPr="00EB5BE3">
              <w:rPr>
                <w:bCs/>
                <w:color w:val="000000"/>
                <w:szCs w:val="26"/>
                <w:vertAlign w:val="superscript"/>
              </w:rPr>
              <w:t>3</w:t>
            </w:r>
          </w:p>
        </w:tc>
        <w:tc>
          <w:tcPr>
            <w:tcW w:w="1920" w:type="dxa"/>
            <w:shd w:val="clear" w:color="auto" w:fill="auto"/>
            <w:vAlign w:val="center"/>
          </w:tcPr>
          <w:p w14:paraId="57285166" w14:textId="77777777" w:rsidR="00F97035" w:rsidRPr="00EB5BE3" w:rsidRDefault="00F97035" w:rsidP="00F97035">
            <w:pPr>
              <w:jc w:val="center"/>
              <w:rPr>
                <w:color w:val="000000"/>
                <w:szCs w:val="26"/>
              </w:rPr>
            </w:pPr>
            <w:r w:rsidRPr="00EB5BE3">
              <w:rPr>
                <w:color w:val="000000"/>
                <w:szCs w:val="26"/>
              </w:rPr>
              <w:t>0,12</w:t>
            </w:r>
          </w:p>
        </w:tc>
        <w:tc>
          <w:tcPr>
            <w:tcW w:w="2280" w:type="dxa"/>
            <w:shd w:val="clear" w:color="auto" w:fill="auto"/>
            <w:vAlign w:val="center"/>
          </w:tcPr>
          <w:p w14:paraId="40C799C9" w14:textId="77777777" w:rsidR="00F97035" w:rsidRPr="00EB5BE3" w:rsidRDefault="00F97035" w:rsidP="00F97035">
            <w:pPr>
              <w:spacing w:before="120"/>
              <w:jc w:val="center"/>
              <w:rPr>
                <w:color w:val="000000"/>
                <w:szCs w:val="26"/>
              </w:rPr>
            </w:pPr>
            <w:r w:rsidRPr="00EB5BE3">
              <w:rPr>
                <w:color w:val="000000"/>
                <w:szCs w:val="26"/>
              </w:rPr>
              <w:t>0,2</w:t>
            </w:r>
          </w:p>
        </w:tc>
      </w:tr>
    </w:tbl>
    <w:p w14:paraId="38EA323E" w14:textId="77777777" w:rsidR="00F97035" w:rsidRPr="00EB5BE3" w:rsidRDefault="00F97035" w:rsidP="00F97035">
      <w:pPr>
        <w:pStyle w:val="VIECA-gachdaudong"/>
        <w:numPr>
          <w:ilvl w:val="0"/>
          <w:numId w:val="0"/>
        </w:numPr>
        <w:jc w:val="left"/>
        <w:rPr>
          <w:b/>
          <w:i/>
          <w:color w:val="000000"/>
          <w:sz w:val="28"/>
          <w:szCs w:val="28"/>
        </w:rPr>
      </w:pPr>
      <w:r w:rsidRPr="00EB5BE3">
        <w:rPr>
          <w:b/>
          <w:i/>
          <w:color w:val="000000"/>
          <w:sz w:val="28"/>
          <w:szCs w:val="28"/>
          <w:u w:val="single"/>
        </w:rPr>
        <w:t>Bảng 4.</w:t>
      </w:r>
      <w:r w:rsidRPr="00EB5BE3">
        <w:rPr>
          <w:b/>
          <w:i/>
          <w:color w:val="000000"/>
          <w:sz w:val="28"/>
          <w:szCs w:val="28"/>
        </w:rPr>
        <w:t xml:space="preserve"> Vị trí quan trắc KK4</w:t>
      </w:r>
    </w:p>
    <w:tbl>
      <w:tblPr>
        <w:tblW w:w="91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0"/>
        <w:gridCol w:w="2190"/>
        <w:gridCol w:w="2130"/>
        <w:gridCol w:w="1920"/>
        <w:gridCol w:w="2280"/>
      </w:tblGrid>
      <w:tr w:rsidR="00F97035" w:rsidRPr="00EB5BE3" w14:paraId="61EBFE3F" w14:textId="77777777" w:rsidTr="00F97035">
        <w:trPr>
          <w:trHeight w:val="151"/>
        </w:trPr>
        <w:tc>
          <w:tcPr>
            <w:tcW w:w="600" w:type="dxa"/>
            <w:shd w:val="clear" w:color="auto" w:fill="auto"/>
            <w:vAlign w:val="center"/>
          </w:tcPr>
          <w:p w14:paraId="0B964DD7" w14:textId="77777777" w:rsidR="00F97035" w:rsidRPr="00EB5BE3" w:rsidRDefault="00F97035" w:rsidP="00F97035">
            <w:pPr>
              <w:jc w:val="center"/>
              <w:rPr>
                <w:b/>
                <w:color w:val="000000"/>
                <w:szCs w:val="26"/>
              </w:rPr>
            </w:pPr>
            <w:r w:rsidRPr="00EB5BE3">
              <w:rPr>
                <w:b/>
                <w:color w:val="000000"/>
                <w:szCs w:val="26"/>
              </w:rPr>
              <w:t>Stt</w:t>
            </w:r>
          </w:p>
        </w:tc>
        <w:tc>
          <w:tcPr>
            <w:tcW w:w="2190" w:type="dxa"/>
            <w:shd w:val="clear" w:color="auto" w:fill="auto"/>
            <w:vAlign w:val="center"/>
          </w:tcPr>
          <w:p w14:paraId="2034F85D" w14:textId="77777777" w:rsidR="00F97035" w:rsidRPr="00EB5BE3" w:rsidRDefault="00F97035" w:rsidP="00F97035">
            <w:pPr>
              <w:jc w:val="center"/>
              <w:rPr>
                <w:b/>
                <w:color w:val="000000"/>
                <w:szCs w:val="26"/>
              </w:rPr>
            </w:pPr>
            <w:r w:rsidRPr="00EB5BE3">
              <w:rPr>
                <w:b/>
                <w:color w:val="000000"/>
                <w:szCs w:val="26"/>
              </w:rPr>
              <w:t>Chỉ tiêu quan trắc</w:t>
            </w:r>
          </w:p>
        </w:tc>
        <w:tc>
          <w:tcPr>
            <w:tcW w:w="2130" w:type="dxa"/>
            <w:shd w:val="clear" w:color="auto" w:fill="auto"/>
            <w:vAlign w:val="center"/>
          </w:tcPr>
          <w:p w14:paraId="2B28D7A9" w14:textId="77777777" w:rsidR="00F97035" w:rsidRPr="00EB5BE3" w:rsidRDefault="00F97035" w:rsidP="00F97035">
            <w:pPr>
              <w:jc w:val="center"/>
              <w:rPr>
                <w:b/>
                <w:color w:val="000000"/>
                <w:szCs w:val="26"/>
              </w:rPr>
            </w:pPr>
            <w:r w:rsidRPr="00EB5BE3">
              <w:rPr>
                <w:b/>
                <w:color w:val="000000"/>
                <w:szCs w:val="26"/>
              </w:rPr>
              <w:t>Đơn vị</w:t>
            </w:r>
          </w:p>
        </w:tc>
        <w:tc>
          <w:tcPr>
            <w:tcW w:w="1920" w:type="dxa"/>
            <w:shd w:val="clear" w:color="auto" w:fill="auto"/>
            <w:vAlign w:val="center"/>
          </w:tcPr>
          <w:p w14:paraId="58E639FF" w14:textId="77777777" w:rsidR="00F97035" w:rsidRPr="00EB5BE3" w:rsidRDefault="00F97035" w:rsidP="00F97035">
            <w:pPr>
              <w:jc w:val="center"/>
              <w:rPr>
                <w:color w:val="000000"/>
                <w:szCs w:val="26"/>
              </w:rPr>
            </w:pPr>
            <w:r w:rsidRPr="00EB5BE3">
              <w:rPr>
                <w:b/>
                <w:color w:val="000000"/>
                <w:szCs w:val="26"/>
              </w:rPr>
              <w:t>Kết quả đo/phân tích</w:t>
            </w:r>
          </w:p>
        </w:tc>
        <w:tc>
          <w:tcPr>
            <w:tcW w:w="2280" w:type="dxa"/>
            <w:shd w:val="clear" w:color="auto" w:fill="auto"/>
            <w:vAlign w:val="center"/>
          </w:tcPr>
          <w:p w14:paraId="134BD00B" w14:textId="77777777" w:rsidR="00F97035" w:rsidRPr="00EB5BE3" w:rsidRDefault="00F97035" w:rsidP="00F97035">
            <w:pPr>
              <w:spacing w:line="288" w:lineRule="auto"/>
              <w:jc w:val="center"/>
              <w:rPr>
                <w:b/>
                <w:color w:val="000000"/>
                <w:szCs w:val="26"/>
              </w:rPr>
            </w:pPr>
            <w:r w:rsidRPr="00EB5BE3">
              <w:rPr>
                <w:b/>
                <w:color w:val="000000"/>
                <w:szCs w:val="26"/>
              </w:rPr>
              <w:t>Tiêu chuẩn</w:t>
            </w:r>
          </w:p>
          <w:p w14:paraId="5E78F8C1" w14:textId="77777777" w:rsidR="00F97035" w:rsidRPr="00EB5BE3" w:rsidRDefault="00F97035" w:rsidP="00F97035">
            <w:pPr>
              <w:jc w:val="center"/>
              <w:rPr>
                <w:color w:val="000000"/>
                <w:szCs w:val="26"/>
              </w:rPr>
            </w:pPr>
            <w:r w:rsidRPr="00EB5BE3">
              <w:rPr>
                <w:b/>
                <w:color w:val="000000"/>
                <w:szCs w:val="26"/>
              </w:rPr>
              <w:t xml:space="preserve"> cho phép *</w:t>
            </w:r>
          </w:p>
        </w:tc>
      </w:tr>
      <w:tr w:rsidR="00F97035" w:rsidRPr="00EB5BE3" w14:paraId="57EB3763" w14:textId="77777777" w:rsidTr="00F97035">
        <w:trPr>
          <w:trHeight w:val="218"/>
        </w:trPr>
        <w:tc>
          <w:tcPr>
            <w:tcW w:w="600" w:type="dxa"/>
            <w:shd w:val="clear" w:color="auto" w:fill="auto"/>
            <w:vAlign w:val="center"/>
          </w:tcPr>
          <w:p w14:paraId="35859393" w14:textId="77777777" w:rsidR="00F97035" w:rsidRPr="00EB5BE3" w:rsidRDefault="00F97035" w:rsidP="00F97035">
            <w:pPr>
              <w:jc w:val="center"/>
              <w:rPr>
                <w:color w:val="000000"/>
                <w:szCs w:val="26"/>
              </w:rPr>
            </w:pPr>
            <w:r w:rsidRPr="00EB5BE3">
              <w:rPr>
                <w:color w:val="000000"/>
                <w:szCs w:val="26"/>
              </w:rPr>
              <w:t>1</w:t>
            </w:r>
          </w:p>
        </w:tc>
        <w:tc>
          <w:tcPr>
            <w:tcW w:w="2190" w:type="dxa"/>
            <w:shd w:val="clear" w:color="auto" w:fill="auto"/>
            <w:vAlign w:val="center"/>
          </w:tcPr>
          <w:p w14:paraId="607B3C53" w14:textId="77777777" w:rsidR="00F97035" w:rsidRPr="00EB5BE3" w:rsidRDefault="00F97035" w:rsidP="00F97035">
            <w:pPr>
              <w:rPr>
                <w:color w:val="000000"/>
                <w:szCs w:val="26"/>
              </w:rPr>
            </w:pPr>
            <w:r w:rsidRPr="00EB5BE3">
              <w:rPr>
                <w:color w:val="000000"/>
                <w:szCs w:val="26"/>
              </w:rPr>
              <w:t>Tiếng ồn</w:t>
            </w:r>
          </w:p>
        </w:tc>
        <w:tc>
          <w:tcPr>
            <w:tcW w:w="2130" w:type="dxa"/>
            <w:shd w:val="clear" w:color="auto" w:fill="auto"/>
            <w:vAlign w:val="center"/>
          </w:tcPr>
          <w:p w14:paraId="72C638C1" w14:textId="77777777" w:rsidR="00F97035" w:rsidRPr="00EB5BE3" w:rsidRDefault="00F97035" w:rsidP="00F97035">
            <w:pPr>
              <w:jc w:val="center"/>
              <w:rPr>
                <w:bCs/>
                <w:color w:val="000000"/>
                <w:szCs w:val="26"/>
              </w:rPr>
            </w:pPr>
            <w:r w:rsidRPr="00EB5BE3">
              <w:rPr>
                <w:bCs/>
                <w:color w:val="000000"/>
                <w:szCs w:val="26"/>
              </w:rPr>
              <w:t>dBA</w:t>
            </w:r>
          </w:p>
        </w:tc>
        <w:tc>
          <w:tcPr>
            <w:tcW w:w="1920" w:type="dxa"/>
            <w:shd w:val="clear" w:color="auto" w:fill="auto"/>
            <w:vAlign w:val="center"/>
          </w:tcPr>
          <w:p w14:paraId="397C46F0" w14:textId="77777777" w:rsidR="00F97035" w:rsidRPr="00EB5BE3" w:rsidRDefault="00F97035" w:rsidP="00F97035">
            <w:pPr>
              <w:jc w:val="center"/>
              <w:rPr>
                <w:color w:val="000000"/>
                <w:szCs w:val="26"/>
              </w:rPr>
            </w:pPr>
            <w:r w:rsidRPr="00EB5BE3">
              <w:rPr>
                <w:color w:val="000000"/>
                <w:szCs w:val="26"/>
              </w:rPr>
              <w:t>61,6</w:t>
            </w:r>
          </w:p>
        </w:tc>
        <w:tc>
          <w:tcPr>
            <w:tcW w:w="2280" w:type="dxa"/>
            <w:shd w:val="clear" w:color="auto" w:fill="auto"/>
            <w:vAlign w:val="center"/>
          </w:tcPr>
          <w:p w14:paraId="6FBA44B8" w14:textId="77777777" w:rsidR="00F97035" w:rsidRPr="00EB5BE3" w:rsidRDefault="00F97035" w:rsidP="00F97035">
            <w:pPr>
              <w:jc w:val="center"/>
              <w:rPr>
                <w:color w:val="000000"/>
                <w:szCs w:val="26"/>
              </w:rPr>
            </w:pPr>
            <w:r w:rsidRPr="00EB5BE3">
              <w:rPr>
                <w:color w:val="000000"/>
                <w:szCs w:val="26"/>
              </w:rPr>
              <w:t>70</w:t>
            </w:r>
          </w:p>
        </w:tc>
      </w:tr>
      <w:tr w:rsidR="00F97035" w:rsidRPr="00EB5BE3" w14:paraId="0036FE5C" w14:textId="77777777" w:rsidTr="00F97035">
        <w:trPr>
          <w:trHeight w:val="75"/>
        </w:trPr>
        <w:tc>
          <w:tcPr>
            <w:tcW w:w="600" w:type="dxa"/>
            <w:shd w:val="clear" w:color="auto" w:fill="auto"/>
            <w:vAlign w:val="center"/>
          </w:tcPr>
          <w:p w14:paraId="75B8A435" w14:textId="77777777" w:rsidR="00F97035" w:rsidRPr="00EB5BE3" w:rsidRDefault="00F97035" w:rsidP="00F97035">
            <w:pPr>
              <w:jc w:val="center"/>
              <w:rPr>
                <w:color w:val="000000"/>
                <w:szCs w:val="26"/>
              </w:rPr>
            </w:pPr>
            <w:r w:rsidRPr="00EB5BE3">
              <w:rPr>
                <w:color w:val="000000"/>
                <w:szCs w:val="26"/>
              </w:rPr>
              <w:t>2</w:t>
            </w:r>
          </w:p>
        </w:tc>
        <w:tc>
          <w:tcPr>
            <w:tcW w:w="2190" w:type="dxa"/>
            <w:shd w:val="clear" w:color="auto" w:fill="auto"/>
            <w:vAlign w:val="center"/>
          </w:tcPr>
          <w:p w14:paraId="47807DE3" w14:textId="77777777" w:rsidR="00F97035" w:rsidRPr="00EB5BE3" w:rsidRDefault="00F97035" w:rsidP="00F97035">
            <w:pPr>
              <w:rPr>
                <w:color w:val="000000"/>
                <w:szCs w:val="26"/>
              </w:rPr>
            </w:pPr>
            <w:r w:rsidRPr="00EB5BE3">
              <w:rPr>
                <w:color w:val="000000"/>
                <w:szCs w:val="26"/>
              </w:rPr>
              <w:t>Bụi lơ lửng</w:t>
            </w:r>
          </w:p>
        </w:tc>
        <w:tc>
          <w:tcPr>
            <w:tcW w:w="2130" w:type="dxa"/>
            <w:shd w:val="clear" w:color="auto" w:fill="auto"/>
            <w:vAlign w:val="center"/>
          </w:tcPr>
          <w:p w14:paraId="276A5864" w14:textId="77777777" w:rsidR="00F97035" w:rsidRPr="00EB5BE3" w:rsidRDefault="00F97035" w:rsidP="00F97035">
            <w:pPr>
              <w:jc w:val="center"/>
              <w:rPr>
                <w:bCs/>
                <w:color w:val="000000"/>
                <w:szCs w:val="26"/>
              </w:rPr>
            </w:pPr>
            <w:r w:rsidRPr="00EB5BE3">
              <w:rPr>
                <w:bCs/>
                <w:color w:val="000000"/>
                <w:szCs w:val="26"/>
              </w:rPr>
              <w:t>mg/m</w:t>
            </w:r>
            <w:r w:rsidRPr="00EB5BE3">
              <w:rPr>
                <w:bCs/>
                <w:color w:val="000000"/>
                <w:szCs w:val="26"/>
                <w:vertAlign w:val="superscript"/>
              </w:rPr>
              <w:t>3</w:t>
            </w:r>
          </w:p>
        </w:tc>
        <w:tc>
          <w:tcPr>
            <w:tcW w:w="1920" w:type="dxa"/>
            <w:shd w:val="clear" w:color="auto" w:fill="auto"/>
            <w:vAlign w:val="center"/>
          </w:tcPr>
          <w:p w14:paraId="35CDAF86" w14:textId="77777777" w:rsidR="00F97035" w:rsidRPr="00EB5BE3" w:rsidRDefault="00F97035" w:rsidP="00F97035">
            <w:pPr>
              <w:jc w:val="center"/>
              <w:rPr>
                <w:color w:val="000000"/>
                <w:szCs w:val="26"/>
              </w:rPr>
            </w:pPr>
            <w:r w:rsidRPr="00EB5BE3">
              <w:rPr>
                <w:color w:val="000000"/>
                <w:szCs w:val="26"/>
              </w:rPr>
              <w:t>0,14</w:t>
            </w:r>
          </w:p>
        </w:tc>
        <w:tc>
          <w:tcPr>
            <w:tcW w:w="2280" w:type="dxa"/>
            <w:shd w:val="clear" w:color="auto" w:fill="auto"/>
            <w:vAlign w:val="center"/>
          </w:tcPr>
          <w:p w14:paraId="2ED36E30" w14:textId="77777777" w:rsidR="00F97035" w:rsidRPr="00EB5BE3" w:rsidRDefault="00F97035" w:rsidP="00F97035">
            <w:pPr>
              <w:jc w:val="center"/>
              <w:rPr>
                <w:color w:val="000000"/>
                <w:szCs w:val="26"/>
              </w:rPr>
            </w:pPr>
            <w:r w:rsidRPr="00EB5BE3">
              <w:rPr>
                <w:color w:val="000000"/>
                <w:szCs w:val="26"/>
              </w:rPr>
              <w:t>0,3</w:t>
            </w:r>
          </w:p>
        </w:tc>
      </w:tr>
      <w:tr w:rsidR="00F97035" w:rsidRPr="00EB5BE3" w14:paraId="5931B916" w14:textId="77777777" w:rsidTr="00F97035">
        <w:trPr>
          <w:trHeight w:val="75"/>
        </w:trPr>
        <w:tc>
          <w:tcPr>
            <w:tcW w:w="600" w:type="dxa"/>
            <w:shd w:val="clear" w:color="auto" w:fill="auto"/>
            <w:vAlign w:val="center"/>
          </w:tcPr>
          <w:p w14:paraId="58C8B782" w14:textId="77777777" w:rsidR="00F97035" w:rsidRPr="00EB5BE3" w:rsidRDefault="00F97035" w:rsidP="00F97035">
            <w:pPr>
              <w:jc w:val="center"/>
              <w:rPr>
                <w:color w:val="000000"/>
                <w:szCs w:val="26"/>
              </w:rPr>
            </w:pPr>
            <w:r w:rsidRPr="00EB5BE3">
              <w:rPr>
                <w:color w:val="000000"/>
                <w:szCs w:val="26"/>
              </w:rPr>
              <w:t>3</w:t>
            </w:r>
          </w:p>
        </w:tc>
        <w:tc>
          <w:tcPr>
            <w:tcW w:w="2190" w:type="dxa"/>
            <w:shd w:val="clear" w:color="auto" w:fill="auto"/>
            <w:vAlign w:val="center"/>
          </w:tcPr>
          <w:p w14:paraId="2734D6E3" w14:textId="77777777" w:rsidR="00F97035" w:rsidRPr="00EB5BE3" w:rsidRDefault="00F97035" w:rsidP="00F97035">
            <w:pPr>
              <w:spacing w:line="360" w:lineRule="auto"/>
              <w:rPr>
                <w:color w:val="000000"/>
                <w:szCs w:val="26"/>
              </w:rPr>
            </w:pPr>
            <w:r w:rsidRPr="00EB5BE3">
              <w:rPr>
                <w:color w:val="000000"/>
                <w:szCs w:val="26"/>
              </w:rPr>
              <w:t>CO</w:t>
            </w:r>
          </w:p>
        </w:tc>
        <w:tc>
          <w:tcPr>
            <w:tcW w:w="2130" w:type="dxa"/>
            <w:shd w:val="clear" w:color="auto" w:fill="auto"/>
            <w:vAlign w:val="center"/>
          </w:tcPr>
          <w:p w14:paraId="31249077" w14:textId="77777777" w:rsidR="00F97035" w:rsidRPr="00EB5BE3" w:rsidRDefault="00F97035" w:rsidP="00F97035">
            <w:pPr>
              <w:jc w:val="center"/>
              <w:rPr>
                <w:bCs/>
                <w:color w:val="000000"/>
                <w:szCs w:val="26"/>
              </w:rPr>
            </w:pPr>
            <w:r w:rsidRPr="00EB5BE3">
              <w:rPr>
                <w:bCs/>
                <w:color w:val="000000"/>
                <w:szCs w:val="26"/>
              </w:rPr>
              <w:t>mg/m</w:t>
            </w:r>
            <w:r w:rsidRPr="00EB5BE3">
              <w:rPr>
                <w:bCs/>
                <w:color w:val="000000"/>
                <w:szCs w:val="26"/>
                <w:vertAlign w:val="superscript"/>
              </w:rPr>
              <w:t>3</w:t>
            </w:r>
          </w:p>
        </w:tc>
        <w:tc>
          <w:tcPr>
            <w:tcW w:w="1920" w:type="dxa"/>
            <w:shd w:val="clear" w:color="auto" w:fill="auto"/>
            <w:vAlign w:val="center"/>
          </w:tcPr>
          <w:p w14:paraId="62C70271" w14:textId="77777777" w:rsidR="00F97035" w:rsidRPr="00EB5BE3" w:rsidRDefault="00F97035" w:rsidP="00F97035">
            <w:pPr>
              <w:jc w:val="center"/>
              <w:rPr>
                <w:color w:val="000000"/>
                <w:szCs w:val="26"/>
              </w:rPr>
            </w:pPr>
            <w:r w:rsidRPr="00EB5BE3">
              <w:rPr>
                <w:color w:val="000000"/>
                <w:szCs w:val="26"/>
              </w:rPr>
              <w:t>1,65</w:t>
            </w:r>
          </w:p>
        </w:tc>
        <w:tc>
          <w:tcPr>
            <w:tcW w:w="2280" w:type="dxa"/>
            <w:shd w:val="clear" w:color="auto" w:fill="auto"/>
            <w:vAlign w:val="center"/>
          </w:tcPr>
          <w:p w14:paraId="07B58165" w14:textId="77777777" w:rsidR="00F97035" w:rsidRPr="00EB5BE3" w:rsidRDefault="00F97035" w:rsidP="00F97035">
            <w:pPr>
              <w:jc w:val="center"/>
              <w:rPr>
                <w:color w:val="000000"/>
                <w:szCs w:val="26"/>
              </w:rPr>
            </w:pPr>
            <w:r w:rsidRPr="00EB5BE3">
              <w:rPr>
                <w:color w:val="000000"/>
                <w:szCs w:val="26"/>
              </w:rPr>
              <w:t>30</w:t>
            </w:r>
          </w:p>
        </w:tc>
      </w:tr>
      <w:tr w:rsidR="00F97035" w:rsidRPr="00EB5BE3" w14:paraId="17FEC3B9" w14:textId="77777777" w:rsidTr="00F97035">
        <w:trPr>
          <w:trHeight w:val="75"/>
        </w:trPr>
        <w:tc>
          <w:tcPr>
            <w:tcW w:w="600" w:type="dxa"/>
            <w:shd w:val="clear" w:color="auto" w:fill="auto"/>
            <w:vAlign w:val="center"/>
          </w:tcPr>
          <w:p w14:paraId="63966013" w14:textId="77777777" w:rsidR="00F97035" w:rsidRPr="00EB5BE3" w:rsidRDefault="00F97035" w:rsidP="00F97035">
            <w:pPr>
              <w:jc w:val="center"/>
              <w:rPr>
                <w:color w:val="000000"/>
                <w:szCs w:val="26"/>
              </w:rPr>
            </w:pPr>
            <w:r w:rsidRPr="00EB5BE3">
              <w:rPr>
                <w:color w:val="000000"/>
                <w:szCs w:val="26"/>
              </w:rPr>
              <w:t>4</w:t>
            </w:r>
          </w:p>
        </w:tc>
        <w:tc>
          <w:tcPr>
            <w:tcW w:w="2190" w:type="dxa"/>
            <w:shd w:val="clear" w:color="auto" w:fill="auto"/>
            <w:vAlign w:val="center"/>
          </w:tcPr>
          <w:p w14:paraId="1AF0A600" w14:textId="77777777" w:rsidR="00F97035" w:rsidRPr="00EB5BE3" w:rsidRDefault="00F97035" w:rsidP="00F97035">
            <w:pPr>
              <w:spacing w:line="360" w:lineRule="auto"/>
              <w:rPr>
                <w:color w:val="000000"/>
                <w:szCs w:val="26"/>
              </w:rPr>
            </w:pPr>
            <w:r w:rsidRPr="00EB5BE3">
              <w:rPr>
                <w:color w:val="000000"/>
                <w:szCs w:val="26"/>
              </w:rPr>
              <w:t>SO</w:t>
            </w:r>
            <w:r w:rsidRPr="00EB5BE3">
              <w:rPr>
                <w:color w:val="000000"/>
                <w:szCs w:val="26"/>
                <w:vertAlign w:val="subscript"/>
              </w:rPr>
              <w:t>2</w:t>
            </w:r>
          </w:p>
        </w:tc>
        <w:tc>
          <w:tcPr>
            <w:tcW w:w="2130" w:type="dxa"/>
            <w:shd w:val="clear" w:color="auto" w:fill="auto"/>
            <w:vAlign w:val="center"/>
          </w:tcPr>
          <w:p w14:paraId="1D1D1376" w14:textId="77777777" w:rsidR="00F97035" w:rsidRPr="00EB5BE3" w:rsidRDefault="00F97035" w:rsidP="00F97035">
            <w:pPr>
              <w:jc w:val="center"/>
              <w:rPr>
                <w:color w:val="000000"/>
                <w:szCs w:val="26"/>
              </w:rPr>
            </w:pPr>
            <w:r w:rsidRPr="00EB5BE3">
              <w:rPr>
                <w:bCs/>
                <w:color w:val="000000"/>
                <w:szCs w:val="26"/>
              </w:rPr>
              <w:t>mg/m</w:t>
            </w:r>
            <w:r w:rsidRPr="00EB5BE3">
              <w:rPr>
                <w:bCs/>
                <w:color w:val="000000"/>
                <w:szCs w:val="26"/>
                <w:vertAlign w:val="superscript"/>
              </w:rPr>
              <w:t>3</w:t>
            </w:r>
          </w:p>
        </w:tc>
        <w:tc>
          <w:tcPr>
            <w:tcW w:w="1920" w:type="dxa"/>
            <w:shd w:val="clear" w:color="auto" w:fill="auto"/>
            <w:vAlign w:val="center"/>
          </w:tcPr>
          <w:p w14:paraId="7F8057F3" w14:textId="77777777" w:rsidR="00F97035" w:rsidRPr="00EB5BE3" w:rsidRDefault="00F97035" w:rsidP="00F97035">
            <w:pPr>
              <w:jc w:val="center"/>
              <w:rPr>
                <w:color w:val="000000"/>
                <w:szCs w:val="26"/>
              </w:rPr>
            </w:pPr>
            <w:r w:rsidRPr="00EB5BE3">
              <w:rPr>
                <w:color w:val="000000"/>
                <w:szCs w:val="26"/>
              </w:rPr>
              <w:t>0,13</w:t>
            </w:r>
          </w:p>
        </w:tc>
        <w:tc>
          <w:tcPr>
            <w:tcW w:w="2280" w:type="dxa"/>
            <w:shd w:val="clear" w:color="auto" w:fill="auto"/>
            <w:vAlign w:val="center"/>
          </w:tcPr>
          <w:p w14:paraId="79BB0D6B" w14:textId="77777777" w:rsidR="00F97035" w:rsidRPr="00EB5BE3" w:rsidRDefault="00F97035" w:rsidP="00F97035">
            <w:pPr>
              <w:jc w:val="center"/>
              <w:rPr>
                <w:color w:val="000000"/>
                <w:szCs w:val="26"/>
              </w:rPr>
            </w:pPr>
            <w:r w:rsidRPr="00EB5BE3">
              <w:rPr>
                <w:color w:val="000000"/>
                <w:szCs w:val="26"/>
              </w:rPr>
              <w:t>0,35</w:t>
            </w:r>
          </w:p>
        </w:tc>
      </w:tr>
      <w:tr w:rsidR="00F97035" w:rsidRPr="00EB5BE3" w14:paraId="55713268" w14:textId="77777777" w:rsidTr="00F97035">
        <w:tc>
          <w:tcPr>
            <w:tcW w:w="600" w:type="dxa"/>
            <w:shd w:val="clear" w:color="auto" w:fill="auto"/>
            <w:vAlign w:val="center"/>
          </w:tcPr>
          <w:p w14:paraId="23A761CE" w14:textId="77777777" w:rsidR="00F97035" w:rsidRPr="00EB5BE3" w:rsidRDefault="00F97035" w:rsidP="00F97035">
            <w:pPr>
              <w:spacing w:line="360" w:lineRule="auto"/>
              <w:jc w:val="center"/>
              <w:rPr>
                <w:color w:val="000000"/>
                <w:szCs w:val="26"/>
              </w:rPr>
            </w:pPr>
            <w:r w:rsidRPr="00EB5BE3">
              <w:rPr>
                <w:color w:val="000000"/>
                <w:szCs w:val="26"/>
              </w:rPr>
              <w:t>5</w:t>
            </w:r>
          </w:p>
        </w:tc>
        <w:tc>
          <w:tcPr>
            <w:tcW w:w="2190" w:type="dxa"/>
            <w:shd w:val="clear" w:color="auto" w:fill="auto"/>
            <w:vAlign w:val="center"/>
          </w:tcPr>
          <w:p w14:paraId="675FEE41" w14:textId="77777777" w:rsidR="00F97035" w:rsidRPr="00EB5BE3" w:rsidRDefault="00F97035" w:rsidP="00F97035">
            <w:pPr>
              <w:spacing w:line="360" w:lineRule="auto"/>
              <w:rPr>
                <w:color w:val="000000"/>
                <w:szCs w:val="26"/>
              </w:rPr>
            </w:pPr>
            <w:r w:rsidRPr="00EB5BE3">
              <w:rPr>
                <w:color w:val="000000"/>
                <w:szCs w:val="26"/>
              </w:rPr>
              <w:t>NO</w:t>
            </w:r>
            <w:r w:rsidRPr="00EB5BE3">
              <w:rPr>
                <w:color w:val="000000"/>
                <w:szCs w:val="26"/>
                <w:vertAlign w:val="subscript"/>
              </w:rPr>
              <w:t>2</w:t>
            </w:r>
          </w:p>
        </w:tc>
        <w:tc>
          <w:tcPr>
            <w:tcW w:w="2130" w:type="dxa"/>
            <w:shd w:val="clear" w:color="auto" w:fill="auto"/>
            <w:vAlign w:val="center"/>
          </w:tcPr>
          <w:p w14:paraId="66442C52" w14:textId="77777777" w:rsidR="00F97035" w:rsidRPr="00EB5BE3" w:rsidRDefault="00F97035" w:rsidP="00F97035">
            <w:pPr>
              <w:jc w:val="center"/>
              <w:rPr>
                <w:color w:val="000000"/>
                <w:szCs w:val="26"/>
              </w:rPr>
            </w:pPr>
            <w:r w:rsidRPr="00EB5BE3">
              <w:rPr>
                <w:bCs/>
                <w:color w:val="000000"/>
                <w:szCs w:val="26"/>
              </w:rPr>
              <w:t>mg/m</w:t>
            </w:r>
            <w:r w:rsidRPr="00EB5BE3">
              <w:rPr>
                <w:bCs/>
                <w:color w:val="000000"/>
                <w:szCs w:val="26"/>
                <w:vertAlign w:val="superscript"/>
              </w:rPr>
              <w:t>3</w:t>
            </w:r>
          </w:p>
        </w:tc>
        <w:tc>
          <w:tcPr>
            <w:tcW w:w="1920" w:type="dxa"/>
            <w:shd w:val="clear" w:color="auto" w:fill="auto"/>
            <w:vAlign w:val="center"/>
          </w:tcPr>
          <w:p w14:paraId="60653787" w14:textId="77777777" w:rsidR="00F97035" w:rsidRPr="00EB5BE3" w:rsidRDefault="00F97035" w:rsidP="00F97035">
            <w:pPr>
              <w:jc w:val="center"/>
              <w:rPr>
                <w:color w:val="000000"/>
                <w:szCs w:val="26"/>
              </w:rPr>
            </w:pPr>
            <w:r w:rsidRPr="00EB5BE3">
              <w:rPr>
                <w:color w:val="000000"/>
                <w:szCs w:val="26"/>
              </w:rPr>
              <w:t>0,09</w:t>
            </w:r>
          </w:p>
        </w:tc>
        <w:tc>
          <w:tcPr>
            <w:tcW w:w="2280" w:type="dxa"/>
            <w:shd w:val="clear" w:color="auto" w:fill="auto"/>
            <w:vAlign w:val="center"/>
          </w:tcPr>
          <w:p w14:paraId="26102BE8" w14:textId="77777777" w:rsidR="00F97035" w:rsidRPr="00EB5BE3" w:rsidRDefault="00F97035" w:rsidP="00F97035">
            <w:pPr>
              <w:jc w:val="center"/>
              <w:rPr>
                <w:color w:val="000000"/>
                <w:szCs w:val="26"/>
              </w:rPr>
            </w:pPr>
            <w:r w:rsidRPr="00EB5BE3">
              <w:rPr>
                <w:color w:val="000000"/>
                <w:szCs w:val="26"/>
              </w:rPr>
              <w:t>0,2</w:t>
            </w:r>
          </w:p>
        </w:tc>
      </w:tr>
    </w:tbl>
    <w:p w14:paraId="72A7926D" w14:textId="77777777" w:rsidR="00F97035" w:rsidRPr="00EB5BE3" w:rsidRDefault="00F97035" w:rsidP="00F97035">
      <w:pPr>
        <w:spacing w:before="120" w:after="26" w:line="60" w:lineRule="atLeast"/>
        <w:jc w:val="both"/>
        <w:rPr>
          <w:b/>
          <w:color w:val="000000"/>
          <w:sz w:val="28"/>
          <w:szCs w:val="28"/>
          <w:u w:val="single"/>
          <w:lang w:val="de-DE"/>
        </w:rPr>
      </w:pPr>
      <w:r w:rsidRPr="00EB5BE3">
        <w:rPr>
          <w:b/>
          <w:color w:val="000000"/>
          <w:sz w:val="28"/>
          <w:szCs w:val="28"/>
          <w:u w:val="single"/>
          <w:lang w:val="de-DE"/>
        </w:rPr>
        <w:t xml:space="preserve">Nhận xét: </w:t>
      </w:r>
    </w:p>
    <w:p w14:paraId="21A946DA" w14:textId="77777777" w:rsidR="00F97035" w:rsidRPr="00EB5BE3" w:rsidRDefault="00F97035" w:rsidP="00F97035">
      <w:pPr>
        <w:spacing w:before="120" w:after="26" w:line="60" w:lineRule="atLeast"/>
        <w:jc w:val="both"/>
        <w:rPr>
          <w:bCs/>
          <w:color w:val="000000"/>
          <w:sz w:val="28"/>
          <w:szCs w:val="28"/>
          <w:lang w:val="de-DE"/>
        </w:rPr>
      </w:pPr>
      <w:r w:rsidRPr="00EB5BE3">
        <w:rPr>
          <w:bCs/>
          <w:color w:val="000000"/>
          <w:sz w:val="28"/>
          <w:szCs w:val="28"/>
          <w:lang w:val="de-DE"/>
        </w:rPr>
        <w:t>Tại thời điểm quan trắc ở các vị trí cho thấy:</w:t>
      </w:r>
    </w:p>
    <w:p w14:paraId="760FD85B" w14:textId="77777777" w:rsidR="00F97035" w:rsidRPr="00EB5BE3" w:rsidRDefault="00F97035" w:rsidP="00F97035">
      <w:pPr>
        <w:spacing w:before="120" w:after="26" w:line="60" w:lineRule="atLeast"/>
        <w:ind w:firstLine="480"/>
        <w:jc w:val="both"/>
        <w:rPr>
          <w:bCs/>
          <w:color w:val="000000"/>
          <w:sz w:val="28"/>
          <w:szCs w:val="28"/>
          <w:lang w:val="de-DE"/>
        </w:rPr>
      </w:pPr>
      <w:r w:rsidRPr="00EB5BE3">
        <w:rPr>
          <w:bCs/>
          <w:color w:val="000000"/>
          <w:sz w:val="28"/>
          <w:szCs w:val="28"/>
          <w:lang w:val="de-DE"/>
        </w:rPr>
        <w:t>- Nồng độ các hơi khí độc và nồng độ bụi đo được đều nằm ở mức giới hạn cho phép theo QCVN 05:2013/BTNMT.</w:t>
      </w:r>
    </w:p>
    <w:p w14:paraId="58EC1FFB" w14:textId="77777777" w:rsidR="00F97035" w:rsidRPr="00EB5BE3" w:rsidRDefault="00F97035" w:rsidP="00F97035">
      <w:pPr>
        <w:pStyle w:val="VIECA-gachdaudong"/>
        <w:numPr>
          <w:ilvl w:val="0"/>
          <w:numId w:val="0"/>
        </w:numPr>
        <w:ind w:firstLine="480"/>
        <w:rPr>
          <w:color w:val="000000"/>
          <w:sz w:val="28"/>
          <w:szCs w:val="28"/>
        </w:rPr>
      </w:pPr>
      <w:r w:rsidRPr="00EB5BE3">
        <w:rPr>
          <w:bCs/>
          <w:color w:val="000000"/>
          <w:sz w:val="28"/>
          <w:szCs w:val="28"/>
        </w:rPr>
        <w:lastRenderedPageBreak/>
        <w:t>- Cường độ tiếng ồn đo được đều nằm ở mức giới hạn cho phép theo QCVN 26:2010/BTNMT.</w:t>
      </w:r>
      <w:r w:rsidRPr="00EB5BE3">
        <w:rPr>
          <w:i/>
          <w:color w:val="000000"/>
          <w:sz w:val="28"/>
          <w:szCs w:val="28"/>
        </w:rPr>
        <w:tab/>
      </w:r>
    </w:p>
    <w:p w14:paraId="7593C303" w14:textId="77777777" w:rsidR="00F97035" w:rsidRPr="00EB5BE3" w:rsidRDefault="00F97035" w:rsidP="00F97035">
      <w:pPr>
        <w:pStyle w:val="VIECA-gachdaudong"/>
        <w:numPr>
          <w:ilvl w:val="0"/>
          <w:numId w:val="0"/>
        </w:numPr>
        <w:rPr>
          <w:b/>
          <w:color w:val="000000"/>
          <w:sz w:val="28"/>
          <w:szCs w:val="28"/>
          <w:lang w:val="en-US"/>
        </w:rPr>
      </w:pPr>
    </w:p>
    <w:p w14:paraId="59795FA8" w14:textId="77777777" w:rsidR="00F97035" w:rsidRPr="00EB5BE3" w:rsidRDefault="00F97035" w:rsidP="00F97035">
      <w:pPr>
        <w:pStyle w:val="VIECA-gachdaudong"/>
        <w:numPr>
          <w:ilvl w:val="0"/>
          <w:numId w:val="0"/>
        </w:numPr>
        <w:rPr>
          <w:b/>
          <w:color w:val="000000"/>
          <w:sz w:val="28"/>
          <w:szCs w:val="28"/>
          <w:lang w:val="en-US"/>
        </w:rPr>
      </w:pPr>
      <w:r w:rsidRPr="00EB5BE3">
        <w:rPr>
          <w:b/>
          <w:color w:val="000000"/>
          <w:sz w:val="28"/>
          <w:szCs w:val="28"/>
          <w:lang w:val="en-US"/>
        </w:rPr>
        <w:t>4.2. Kết quả quan trắc môi trường nước thải (4 vị trí)</w:t>
      </w:r>
    </w:p>
    <w:p w14:paraId="205791BD" w14:textId="77777777" w:rsidR="00F97035" w:rsidRPr="00EB5BE3" w:rsidRDefault="00F97035" w:rsidP="00F97035">
      <w:pPr>
        <w:pStyle w:val="VIECA-gachdaudong"/>
        <w:numPr>
          <w:ilvl w:val="0"/>
          <w:numId w:val="0"/>
        </w:numPr>
        <w:rPr>
          <w:b/>
          <w:i/>
          <w:color w:val="000000"/>
          <w:sz w:val="28"/>
          <w:szCs w:val="28"/>
          <w:lang w:val="en-US"/>
        </w:rPr>
      </w:pPr>
      <w:r w:rsidRPr="00EB5BE3">
        <w:rPr>
          <w:b/>
          <w:i/>
          <w:color w:val="000000"/>
          <w:sz w:val="28"/>
          <w:szCs w:val="28"/>
          <w:lang w:val="en-US"/>
        </w:rPr>
        <w:t>4.2.1. Kết quả phân tích nước thải Quý III/2019</w:t>
      </w:r>
    </w:p>
    <w:p w14:paraId="5A7ED41A" w14:textId="77777777" w:rsidR="00F97035" w:rsidRPr="00EB5BE3" w:rsidRDefault="00F97035" w:rsidP="00F97035">
      <w:pPr>
        <w:pStyle w:val="VIECA-gachdaudong"/>
        <w:numPr>
          <w:ilvl w:val="0"/>
          <w:numId w:val="0"/>
        </w:numPr>
        <w:jc w:val="left"/>
        <w:rPr>
          <w:b/>
          <w:i/>
          <w:color w:val="000000"/>
          <w:sz w:val="28"/>
          <w:szCs w:val="28"/>
          <w:lang w:val="en-US"/>
        </w:rPr>
      </w:pPr>
      <w:r w:rsidRPr="00EB5BE3">
        <w:rPr>
          <w:b/>
          <w:i/>
          <w:color w:val="000000"/>
          <w:sz w:val="28"/>
          <w:szCs w:val="28"/>
          <w:u w:val="single"/>
          <w:lang w:val="en-US"/>
        </w:rPr>
        <w:t>Bảng 1</w:t>
      </w:r>
      <w:r w:rsidRPr="00EB5BE3">
        <w:rPr>
          <w:b/>
          <w:i/>
          <w:color w:val="000000"/>
          <w:sz w:val="28"/>
          <w:szCs w:val="28"/>
          <w:lang w:val="en-US"/>
        </w:rPr>
        <w:t>. Vị trí quan trắc NT1</w:t>
      </w:r>
    </w:p>
    <w:tbl>
      <w:tblPr>
        <w:tblW w:w="90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3060"/>
        <w:gridCol w:w="1440"/>
        <w:gridCol w:w="1980"/>
        <w:gridCol w:w="1890"/>
      </w:tblGrid>
      <w:tr w:rsidR="00F97035" w:rsidRPr="00EB5BE3" w14:paraId="74983A9F" w14:textId="77777777" w:rsidTr="00F97035">
        <w:trPr>
          <w:trHeight w:val="395"/>
          <w:tblHeader/>
        </w:trPr>
        <w:tc>
          <w:tcPr>
            <w:tcW w:w="720" w:type="dxa"/>
            <w:shd w:val="clear" w:color="auto" w:fill="auto"/>
            <w:vAlign w:val="center"/>
          </w:tcPr>
          <w:p w14:paraId="4E9BDE7C" w14:textId="77777777" w:rsidR="00F97035" w:rsidRPr="00EB5BE3" w:rsidRDefault="00F97035" w:rsidP="00F97035">
            <w:pPr>
              <w:jc w:val="center"/>
              <w:rPr>
                <w:b/>
                <w:color w:val="000000"/>
              </w:rPr>
            </w:pPr>
            <w:r w:rsidRPr="00EB5BE3">
              <w:rPr>
                <w:b/>
                <w:color w:val="000000"/>
              </w:rPr>
              <w:t>Stt</w:t>
            </w:r>
          </w:p>
        </w:tc>
        <w:tc>
          <w:tcPr>
            <w:tcW w:w="3060" w:type="dxa"/>
            <w:shd w:val="clear" w:color="auto" w:fill="auto"/>
            <w:vAlign w:val="center"/>
          </w:tcPr>
          <w:p w14:paraId="4CB30A3F" w14:textId="77777777" w:rsidR="00F97035" w:rsidRPr="00EB5BE3" w:rsidRDefault="00F97035" w:rsidP="00F97035">
            <w:pPr>
              <w:jc w:val="center"/>
              <w:rPr>
                <w:b/>
                <w:color w:val="000000"/>
              </w:rPr>
            </w:pPr>
            <w:r w:rsidRPr="00EB5BE3">
              <w:rPr>
                <w:b/>
                <w:color w:val="000000"/>
              </w:rPr>
              <w:t>Tên chỉ tiêu</w:t>
            </w:r>
          </w:p>
        </w:tc>
        <w:tc>
          <w:tcPr>
            <w:tcW w:w="1440" w:type="dxa"/>
            <w:shd w:val="clear" w:color="auto" w:fill="auto"/>
            <w:vAlign w:val="center"/>
          </w:tcPr>
          <w:p w14:paraId="0B9CEC81" w14:textId="77777777" w:rsidR="00F97035" w:rsidRPr="00EB5BE3" w:rsidRDefault="00F97035" w:rsidP="00F97035">
            <w:pPr>
              <w:jc w:val="center"/>
              <w:rPr>
                <w:b/>
                <w:color w:val="000000"/>
              </w:rPr>
            </w:pPr>
            <w:r w:rsidRPr="00EB5BE3">
              <w:rPr>
                <w:b/>
                <w:color w:val="000000"/>
              </w:rPr>
              <w:t>Kết quả</w:t>
            </w:r>
          </w:p>
        </w:tc>
        <w:tc>
          <w:tcPr>
            <w:tcW w:w="1980" w:type="dxa"/>
            <w:shd w:val="clear" w:color="auto" w:fill="auto"/>
            <w:vAlign w:val="center"/>
          </w:tcPr>
          <w:p w14:paraId="1E29CDA2" w14:textId="77777777" w:rsidR="00F97035" w:rsidRPr="00EB5BE3" w:rsidRDefault="00F97035" w:rsidP="00F97035">
            <w:pPr>
              <w:jc w:val="center"/>
              <w:rPr>
                <w:b/>
                <w:color w:val="000000"/>
              </w:rPr>
            </w:pPr>
            <w:r w:rsidRPr="00EB5BE3">
              <w:rPr>
                <w:b/>
                <w:color w:val="000000"/>
              </w:rPr>
              <w:t>Đơn vị</w:t>
            </w:r>
          </w:p>
        </w:tc>
        <w:tc>
          <w:tcPr>
            <w:tcW w:w="1890" w:type="dxa"/>
            <w:shd w:val="clear" w:color="auto" w:fill="auto"/>
            <w:vAlign w:val="center"/>
          </w:tcPr>
          <w:p w14:paraId="44C27F3E" w14:textId="77777777" w:rsidR="00F97035" w:rsidRPr="00EB5BE3" w:rsidRDefault="00F97035" w:rsidP="00F97035">
            <w:pPr>
              <w:jc w:val="center"/>
              <w:rPr>
                <w:b/>
                <w:color w:val="000000"/>
                <w:lang w:val="pt-BR"/>
              </w:rPr>
            </w:pPr>
            <w:r w:rsidRPr="00EB5BE3">
              <w:rPr>
                <w:b/>
                <w:color w:val="000000"/>
                <w:lang w:val="pt-BR"/>
              </w:rPr>
              <w:t>Giá trị C***</w:t>
            </w:r>
          </w:p>
        </w:tc>
      </w:tr>
      <w:tr w:rsidR="00F97035" w:rsidRPr="00EB5BE3" w14:paraId="3C36F612" w14:textId="77777777" w:rsidTr="00F97035">
        <w:tc>
          <w:tcPr>
            <w:tcW w:w="720" w:type="dxa"/>
            <w:shd w:val="clear" w:color="auto" w:fill="auto"/>
            <w:vAlign w:val="center"/>
          </w:tcPr>
          <w:p w14:paraId="0F0DE272" w14:textId="77777777" w:rsidR="00F97035" w:rsidRPr="00EB5BE3" w:rsidRDefault="00F97035" w:rsidP="00F97035">
            <w:pPr>
              <w:spacing w:before="60" w:after="60"/>
              <w:ind w:hanging="6"/>
              <w:jc w:val="center"/>
              <w:rPr>
                <w:color w:val="000000"/>
              </w:rPr>
            </w:pPr>
            <w:r w:rsidRPr="00EB5BE3">
              <w:rPr>
                <w:color w:val="000000"/>
              </w:rPr>
              <w:t>1</w:t>
            </w:r>
          </w:p>
        </w:tc>
        <w:tc>
          <w:tcPr>
            <w:tcW w:w="3060" w:type="dxa"/>
            <w:shd w:val="clear" w:color="auto" w:fill="auto"/>
            <w:vAlign w:val="center"/>
          </w:tcPr>
          <w:p w14:paraId="22B4EC7C" w14:textId="77777777" w:rsidR="00F97035" w:rsidRPr="00EB5BE3" w:rsidRDefault="00F97035" w:rsidP="00F97035">
            <w:pPr>
              <w:spacing w:before="60" w:after="60"/>
              <w:ind w:hanging="6"/>
              <w:rPr>
                <w:color w:val="000000"/>
                <w:vertAlign w:val="superscript"/>
              </w:rPr>
            </w:pPr>
            <w:r w:rsidRPr="00EB5BE3">
              <w:rPr>
                <w:color w:val="000000"/>
              </w:rPr>
              <w:t>pH</w:t>
            </w:r>
            <w:r w:rsidRPr="00EB5BE3">
              <w:rPr>
                <w:color w:val="000000"/>
                <w:vertAlign w:val="superscript"/>
              </w:rPr>
              <w:t>(*)(**)</w:t>
            </w:r>
          </w:p>
        </w:tc>
        <w:tc>
          <w:tcPr>
            <w:tcW w:w="1440" w:type="dxa"/>
            <w:shd w:val="clear" w:color="auto" w:fill="auto"/>
            <w:vAlign w:val="center"/>
          </w:tcPr>
          <w:p w14:paraId="11E105F3" w14:textId="77777777" w:rsidR="00F97035" w:rsidRPr="00EB5BE3" w:rsidRDefault="00F97035" w:rsidP="00F97035">
            <w:pPr>
              <w:jc w:val="center"/>
              <w:rPr>
                <w:color w:val="000000"/>
              </w:rPr>
            </w:pPr>
            <w:r w:rsidRPr="00EB5BE3">
              <w:rPr>
                <w:color w:val="000000"/>
              </w:rPr>
              <w:t>7,56</w:t>
            </w:r>
          </w:p>
        </w:tc>
        <w:tc>
          <w:tcPr>
            <w:tcW w:w="1980" w:type="dxa"/>
            <w:shd w:val="clear" w:color="auto" w:fill="auto"/>
            <w:vAlign w:val="center"/>
          </w:tcPr>
          <w:p w14:paraId="00ADF7E6" w14:textId="77777777" w:rsidR="00F97035" w:rsidRPr="00EB5BE3" w:rsidRDefault="00F97035" w:rsidP="00F97035">
            <w:pPr>
              <w:jc w:val="center"/>
              <w:rPr>
                <w:color w:val="000000"/>
              </w:rPr>
            </w:pPr>
            <w:r w:rsidRPr="00EB5BE3">
              <w:rPr>
                <w:color w:val="000000"/>
              </w:rPr>
              <w:t>-</w:t>
            </w:r>
          </w:p>
        </w:tc>
        <w:tc>
          <w:tcPr>
            <w:tcW w:w="1890" w:type="dxa"/>
            <w:shd w:val="clear" w:color="auto" w:fill="auto"/>
            <w:vAlign w:val="center"/>
          </w:tcPr>
          <w:p w14:paraId="2D0BE402" w14:textId="77777777" w:rsidR="00F97035" w:rsidRPr="00EB5BE3" w:rsidRDefault="00F97035" w:rsidP="00F97035">
            <w:pPr>
              <w:jc w:val="center"/>
              <w:rPr>
                <w:color w:val="000000"/>
              </w:rPr>
            </w:pPr>
            <w:r w:rsidRPr="00EB5BE3">
              <w:rPr>
                <w:color w:val="000000"/>
              </w:rPr>
              <w:t>6,5 – 8,5</w:t>
            </w:r>
          </w:p>
        </w:tc>
      </w:tr>
      <w:tr w:rsidR="00F97035" w:rsidRPr="00EB5BE3" w14:paraId="7F3FF997" w14:textId="77777777" w:rsidTr="00F97035">
        <w:tc>
          <w:tcPr>
            <w:tcW w:w="720" w:type="dxa"/>
            <w:shd w:val="clear" w:color="auto" w:fill="auto"/>
            <w:vAlign w:val="center"/>
          </w:tcPr>
          <w:p w14:paraId="238AF19C" w14:textId="77777777" w:rsidR="00F97035" w:rsidRPr="00EB5BE3" w:rsidRDefault="00F97035" w:rsidP="00F97035">
            <w:pPr>
              <w:spacing w:before="60" w:after="60"/>
              <w:ind w:hanging="6"/>
              <w:jc w:val="center"/>
              <w:rPr>
                <w:color w:val="000000"/>
              </w:rPr>
            </w:pPr>
            <w:r w:rsidRPr="00EB5BE3">
              <w:rPr>
                <w:color w:val="000000"/>
              </w:rPr>
              <w:t>2</w:t>
            </w:r>
          </w:p>
        </w:tc>
        <w:tc>
          <w:tcPr>
            <w:tcW w:w="3060" w:type="dxa"/>
            <w:shd w:val="clear" w:color="auto" w:fill="auto"/>
            <w:vAlign w:val="center"/>
          </w:tcPr>
          <w:p w14:paraId="2463C065" w14:textId="77777777" w:rsidR="00F97035" w:rsidRPr="00EB5BE3" w:rsidRDefault="00F97035" w:rsidP="00F97035">
            <w:pPr>
              <w:spacing w:before="60" w:after="60"/>
              <w:ind w:hanging="6"/>
              <w:rPr>
                <w:color w:val="000000"/>
              </w:rPr>
            </w:pPr>
            <w:r w:rsidRPr="00EB5BE3">
              <w:rPr>
                <w:color w:val="000000"/>
              </w:rPr>
              <w:t>COD</w:t>
            </w:r>
            <w:r w:rsidRPr="00EB5BE3">
              <w:rPr>
                <w:color w:val="000000"/>
                <w:vertAlign w:val="superscript"/>
              </w:rPr>
              <w:t>(*)(**)</w:t>
            </w:r>
          </w:p>
        </w:tc>
        <w:tc>
          <w:tcPr>
            <w:tcW w:w="1440" w:type="dxa"/>
            <w:shd w:val="clear" w:color="auto" w:fill="auto"/>
            <w:vAlign w:val="center"/>
          </w:tcPr>
          <w:p w14:paraId="21D8AA8D" w14:textId="77777777" w:rsidR="00F97035" w:rsidRPr="00EB5BE3" w:rsidRDefault="00F97035" w:rsidP="00F97035">
            <w:pPr>
              <w:jc w:val="center"/>
              <w:rPr>
                <w:color w:val="000000"/>
              </w:rPr>
            </w:pPr>
            <w:r w:rsidRPr="00EB5BE3">
              <w:rPr>
                <w:color w:val="000000"/>
              </w:rPr>
              <w:t>60,43</w:t>
            </w:r>
          </w:p>
        </w:tc>
        <w:tc>
          <w:tcPr>
            <w:tcW w:w="1980" w:type="dxa"/>
            <w:shd w:val="clear" w:color="auto" w:fill="auto"/>
            <w:vAlign w:val="center"/>
          </w:tcPr>
          <w:p w14:paraId="10139E1F"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5BA5B5E5" w14:textId="77777777" w:rsidR="00F97035" w:rsidRPr="00EB5BE3" w:rsidRDefault="00F97035" w:rsidP="00F97035">
            <w:pPr>
              <w:jc w:val="center"/>
              <w:rPr>
                <w:color w:val="000000"/>
              </w:rPr>
            </w:pPr>
            <w:r w:rsidRPr="00EB5BE3">
              <w:rPr>
                <w:color w:val="000000"/>
              </w:rPr>
              <w:t>100</w:t>
            </w:r>
          </w:p>
        </w:tc>
      </w:tr>
      <w:tr w:rsidR="00F97035" w:rsidRPr="00EB5BE3" w14:paraId="154C5F5C" w14:textId="77777777" w:rsidTr="00F97035">
        <w:tc>
          <w:tcPr>
            <w:tcW w:w="720" w:type="dxa"/>
            <w:shd w:val="clear" w:color="auto" w:fill="auto"/>
            <w:vAlign w:val="center"/>
          </w:tcPr>
          <w:p w14:paraId="5457092B" w14:textId="77777777" w:rsidR="00F97035" w:rsidRPr="00EB5BE3" w:rsidRDefault="00F97035" w:rsidP="00F97035">
            <w:pPr>
              <w:spacing w:before="60" w:after="60"/>
              <w:ind w:hanging="6"/>
              <w:jc w:val="center"/>
              <w:rPr>
                <w:color w:val="000000"/>
              </w:rPr>
            </w:pPr>
            <w:r w:rsidRPr="00EB5BE3">
              <w:rPr>
                <w:color w:val="000000"/>
              </w:rPr>
              <w:t>3</w:t>
            </w:r>
          </w:p>
        </w:tc>
        <w:tc>
          <w:tcPr>
            <w:tcW w:w="3060" w:type="dxa"/>
            <w:shd w:val="clear" w:color="auto" w:fill="auto"/>
            <w:vAlign w:val="center"/>
          </w:tcPr>
          <w:p w14:paraId="2A07A571" w14:textId="77777777" w:rsidR="00F97035" w:rsidRPr="00EB5BE3" w:rsidRDefault="00F97035" w:rsidP="00F97035">
            <w:pPr>
              <w:spacing w:before="60" w:after="60"/>
              <w:ind w:hanging="6"/>
              <w:rPr>
                <w:color w:val="000000"/>
              </w:rPr>
            </w:pPr>
            <w:r w:rsidRPr="00EB5BE3">
              <w:rPr>
                <w:color w:val="000000"/>
              </w:rPr>
              <w:t>BOD</w:t>
            </w:r>
            <w:r w:rsidRPr="00EB5BE3">
              <w:rPr>
                <w:color w:val="000000"/>
                <w:vertAlign w:val="subscript"/>
              </w:rPr>
              <w:t>5</w:t>
            </w:r>
            <w:r w:rsidRPr="00EB5BE3">
              <w:rPr>
                <w:color w:val="000000"/>
              </w:rPr>
              <w:t xml:space="preserve"> (20</w:t>
            </w:r>
            <w:r w:rsidRPr="00EB5BE3">
              <w:rPr>
                <w:color w:val="000000"/>
                <w:vertAlign w:val="superscript"/>
              </w:rPr>
              <w:t>0</w:t>
            </w:r>
            <w:r w:rsidRPr="00EB5BE3">
              <w:rPr>
                <w:color w:val="000000"/>
              </w:rPr>
              <w:t xml:space="preserve">C) </w:t>
            </w:r>
            <w:r w:rsidRPr="00EB5BE3">
              <w:rPr>
                <w:color w:val="000000"/>
                <w:vertAlign w:val="superscript"/>
              </w:rPr>
              <w:t>(*)(**)</w:t>
            </w:r>
          </w:p>
        </w:tc>
        <w:tc>
          <w:tcPr>
            <w:tcW w:w="1440" w:type="dxa"/>
            <w:shd w:val="clear" w:color="auto" w:fill="auto"/>
            <w:vAlign w:val="center"/>
          </w:tcPr>
          <w:p w14:paraId="0262AC55" w14:textId="77777777" w:rsidR="00F97035" w:rsidRPr="00EB5BE3" w:rsidRDefault="00F97035" w:rsidP="00F97035">
            <w:pPr>
              <w:jc w:val="center"/>
              <w:rPr>
                <w:color w:val="000000"/>
              </w:rPr>
            </w:pPr>
            <w:r w:rsidRPr="00EB5BE3">
              <w:rPr>
                <w:color w:val="000000"/>
              </w:rPr>
              <w:t>37,1</w:t>
            </w:r>
          </w:p>
        </w:tc>
        <w:tc>
          <w:tcPr>
            <w:tcW w:w="1980" w:type="dxa"/>
            <w:shd w:val="clear" w:color="auto" w:fill="auto"/>
          </w:tcPr>
          <w:p w14:paraId="1E79E8E9"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45E8F6AF" w14:textId="77777777" w:rsidR="00F97035" w:rsidRPr="00EB5BE3" w:rsidRDefault="00F97035" w:rsidP="00F97035">
            <w:pPr>
              <w:jc w:val="center"/>
              <w:rPr>
                <w:color w:val="000000"/>
              </w:rPr>
            </w:pPr>
            <w:r w:rsidRPr="00EB5BE3">
              <w:rPr>
                <w:color w:val="000000"/>
              </w:rPr>
              <w:t>50</w:t>
            </w:r>
          </w:p>
        </w:tc>
      </w:tr>
      <w:tr w:rsidR="00F97035" w:rsidRPr="00EB5BE3" w14:paraId="61F9565F" w14:textId="77777777" w:rsidTr="00F97035">
        <w:tc>
          <w:tcPr>
            <w:tcW w:w="720" w:type="dxa"/>
            <w:shd w:val="clear" w:color="auto" w:fill="auto"/>
            <w:vAlign w:val="center"/>
          </w:tcPr>
          <w:p w14:paraId="2DF30059" w14:textId="77777777" w:rsidR="00F97035" w:rsidRPr="00EB5BE3" w:rsidRDefault="00F97035" w:rsidP="00F97035">
            <w:pPr>
              <w:spacing w:before="60" w:after="60"/>
              <w:ind w:hanging="6"/>
              <w:jc w:val="center"/>
              <w:rPr>
                <w:color w:val="000000"/>
              </w:rPr>
            </w:pPr>
            <w:r w:rsidRPr="00EB5BE3">
              <w:rPr>
                <w:color w:val="000000"/>
              </w:rPr>
              <w:t>4</w:t>
            </w:r>
          </w:p>
        </w:tc>
        <w:tc>
          <w:tcPr>
            <w:tcW w:w="3060" w:type="dxa"/>
            <w:shd w:val="clear" w:color="auto" w:fill="auto"/>
            <w:vAlign w:val="center"/>
          </w:tcPr>
          <w:p w14:paraId="5E612B73" w14:textId="77777777" w:rsidR="00F97035" w:rsidRPr="00EB5BE3" w:rsidRDefault="00F97035" w:rsidP="00F97035">
            <w:pPr>
              <w:spacing w:before="60" w:after="60"/>
              <w:rPr>
                <w:color w:val="000000"/>
              </w:rPr>
            </w:pPr>
            <w:r w:rsidRPr="00EB5BE3">
              <w:rPr>
                <w:color w:val="000000"/>
              </w:rPr>
              <w:t xml:space="preserve">Chất rắt lơ lửng </w:t>
            </w:r>
            <w:r w:rsidRPr="00EB5BE3">
              <w:rPr>
                <w:color w:val="000000"/>
                <w:vertAlign w:val="superscript"/>
              </w:rPr>
              <w:t>(*)(**)</w:t>
            </w:r>
          </w:p>
        </w:tc>
        <w:tc>
          <w:tcPr>
            <w:tcW w:w="1440" w:type="dxa"/>
            <w:shd w:val="clear" w:color="auto" w:fill="auto"/>
            <w:vAlign w:val="center"/>
          </w:tcPr>
          <w:p w14:paraId="50CCC1CE" w14:textId="77777777" w:rsidR="00F97035" w:rsidRPr="00EB5BE3" w:rsidRDefault="00F97035" w:rsidP="00F97035">
            <w:pPr>
              <w:jc w:val="center"/>
              <w:rPr>
                <w:color w:val="000000"/>
              </w:rPr>
            </w:pPr>
            <w:r w:rsidRPr="00EB5BE3">
              <w:rPr>
                <w:color w:val="000000"/>
              </w:rPr>
              <w:t>19,5</w:t>
            </w:r>
          </w:p>
        </w:tc>
        <w:tc>
          <w:tcPr>
            <w:tcW w:w="1980" w:type="dxa"/>
            <w:shd w:val="clear" w:color="auto" w:fill="auto"/>
          </w:tcPr>
          <w:p w14:paraId="5A33CC4F"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1031CFB0" w14:textId="77777777" w:rsidR="00F97035" w:rsidRPr="00EB5BE3" w:rsidRDefault="00F97035" w:rsidP="00F97035">
            <w:pPr>
              <w:jc w:val="center"/>
              <w:rPr>
                <w:color w:val="000000"/>
              </w:rPr>
            </w:pPr>
            <w:r w:rsidRPr="00EB5BE3">
              <w:rPr>
                <w:color w:val="000000"/>
              </w:rPr>
              <w:t>100</w:t>
            </w:r>
          </w:p>
        </w:tc>
      </w:tr>
      <w:tr w:rsidR="00F97035" w:rsidRPr="00EB5BE3" w14:paraId="3BB6E97F" w14:textId="77777777" w:rsidTr="00F97035">
        <w:tc>
          <w:tcPr>
            <w:tcW w:w="720" w:type="dxa"/>
            <w:shd w:val="clear" w:color="auto" w:fill="auto"/>
            <w:vAlign w:val="center"/>
          </w:tcPr>
          <w:p w14:paraId="357366A2" w14:textId="77777777" w:rsidR="00F97035" w:rsidRPr="00EB5BE3" w:rsidRDefault="00F97035" w:rsidP="00F97035">
            <w:pPr>
              <w:spacing w:before="60" w:after="60"/>
              <w:ind w:hanging="6"/>
              <w:jc w:val="center"/>
              <w:rPr>
                <w:color w:val="000000"/>
              </w:rPr>
            </w:pPr>
            <w:r w:rsidRPr="00EB5BE3">
              <w:rPr>
                <w:color w:val="000000"/>
              </w:rPr>
              <w:t>5</w:t>
            </w:r>
          </w:p>
        </w:tc>
        <w:tc>
          <w:tcPr>
            <w:tcW w:w="3060" w:type="dxa"/>
            <w:shd w:val="clear" w:color="auto" w:fill="auto"/>
            <w:vAlign w:val="center"/>
          </w:tcPr>
          <w:p w14:paraId="273532D0" w14:textId="77777777" w:rsidR="00F97035" w:rsidRPr="00EB5BE3" w:rsidRDefault="00F97035" w:rsidP="00F97035">
            <w:pPr>
              <w:spacing w:before="60" w:after="60"/>
              <w:ind w:hanging="6"/>
              <w:rPr>
                <w:color w:val="000000"/>
              </w:rPr>
            </w:pPr>
            <w:r w:rsidRPr="00EB5BE3">
              <w:rPr>
                <w:color w:val="000000"/>
              </w:rPr>
              <w:t>NO</w:t>
            </w:r>
            <w:r w:rsidRPr="00EB5BE3">
              <w:rPr>
                <w:color w:val="000000"/>
                <w:vertAlign w:val="subscript"/>
              </w:rPr>
              <w:t>2</w:t>
            </w:r>
            <w:r w:rsidRPr="00EB5BE3">
              <w:rPr>
                <w:color w:val="000000"/>
                <w:vertAlign w:val="superscript"/>
              </w:rPr>
              <w:t>- (*)(**)</w:t>
            </w:r>
          </w:p>
        </w:tc>
        <w:tc>
          <w:tcPr>
            <w:tcW w:w="1440" w:type="dxa"/>
            <w:shd w:val="clear" w:color="auto" w:fill="auto"/>
            <w:vAlign w:val="center"/>
          </w:tcPr>
          <w:p w14:paraId="3EEB26DC" w14:textId="77777777" w:rsidR="00F97035" w:rsidRPr="00EB5BE3" w:rsidRDefault="00F97035" w:rsidP="00F97035">
            <w:pPr>
              <w:jc w:val="center"/>
              <w:rPr>
                <w:color w:val="000000"/>
              </w:rPr>
            </w:pPr>
            <w:r w:rsidRPr="00EB5BE3">
              <w:rPr>
                <w:color w:val="000000"/>
              </w:rPr>
              <w:t>0,17</w:t>
            </w:r>
          </w:p>
        </w:tc>
        <w:tc>
          <w:tcPr>
            <w:tcW w:w="1980" w:type="dxa"/>
            <w:shd w:val="clear" w:color="auto" w:fill="auto"/>
          </w:tcPr>
          <w:p w14:paraId="5E3EA2D5"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23F9A836" w14:textId="77777777" w:rsidR="00F97035" w:rsidRPr="00EB5BE3" w:rsidRDefault="00F97035" w:rsidP="00F97035">
            <w:pPr>
              <w:jc w:val="center"/>
              <w:rPr>
                <w:color w:val="000000"/>
              </w:rPr>
            </w:pPr>
            <w:r w:rsidRPr="00EB5BE3">
              <w:rPr>
                <w:color w:val="000000"/>
              </w:rPr>
              <w:t>-</w:t>
            </w:r>
          </w:p>
        </w:tc>
      </w:tr>
      <w:tr w:rsidR="00F97035" w:rsidRPr="00EB5BE3" w14:paraId="072BFDAB" w14:textId="77777777" w:rsidTr="00F97035">
        <w:tc>
          <w:tcPr>
            <w:tcW w:w="720" w:type="dxa"/>
            <w:shd w:val="clear" w:color="auto" w:fill="auto"/>
            <w:vAlign w:val="center"/>
          </w:tcPr>
          <w:p w14:paraId="73288AB8" w14:textId="77777777" w:rsidR="00F97035" w:rsidRPr="00EB5BE3" w:rsidRDefault="00F97035" w:rsidP="00F97035">
            <w:pPr>
              <w:spacing w:before="60" w:after="60"/>
              <w:ind w:hanging="6"/>
              <w:jc w:val="center"/>
              <w:rPr>
                <w:color w:val="000000"/>
              </w:rPr>
            </w:pPr>
            <w:r w:rsidRPr="00EB5BE3">
              <w:rPr>
                <w:color w:val="000000"/>
              </w:rPr>
              <w:t>6</w:t>
            </w:r>
          </w:p>
        </w:tc>
        <w:tc>
          <w:tcPr>
            <w:tcW w:w="3060" w:type="dxa"/>
            <w:shd w:val="clear" w:color="auto" w:fill="auto"/>
            <w:vAlign w:val="center"/>
          </w:tcPr>
          <w:p w14:paraId="755EB006" w14:textId="77777777" w:rsidR="00F97035" w:rsidRPr="00EB5BE3" w:rsidRDefault="00F97035" w:rsidP="00F97035">
            <w:pPr>
              <w:spacing w:before="60" w:after="60"/>
              <w:ind w:hanging="6"/>
              <w:rPr>
                <w:color w:val="000000"/>
              </w:rPr>
            </w:pPr>
            <w:r w:rsidRPr="00EB5BE3">
              <w:rPr>
                <w:color w:val="000000"/>
              </w:rPr>
              <w:t>NO</w:t>
            </w:r>
            <w:r w:rsidRPr="00EB5BE3">
              <w:rPr>
                <w:color w:val="000000"/>
                <w:vertAlign w:val="subscript"/>
              </w:rPr>
              <w:t>3</w:t>
            </w:r>
            <w:r w:rsidRPr="00EB5BE3">
              <w:rPr>
                <w:color w:val="000000"/>
                <w:vertAlign w:val="superscript"/>
              </w:rPr>
              <w:t>-(**)</w:t>
            </w:r>
          </w:p>
        </w:tc>
        <w:tc>
          <w:tcPr>
            <w:tcW w:w="1440" w:type="dxa"/>
            <w:shd w:val="clear" w:color="auto" w:fill="auto"/>
            <w:vAlign w:val="center"/>
          </w:tcPr>
          <w:p w14:paraId="4C93C7B2" w14:textId="77777777" w:rsidR="00F97035" w:rsidRPr="00EB5BE3" w:rsidRDefault="00F97035" w:rsidP="00F97035">
            <w:pPr>
              <w:jc w:val="center"/>
              <w:rPr>
                <w:color w:val="000000"/>
              </w:rPr>
            </w:pPr>
            <w:r w:rsidRPr="00EB5BE3">
              <w:rPr>
                <w:color w:val="000000"/>
              </w:rPr>
              <w:t>0,16</w:t>
            </w:r>
          </w:p>
        </w:tc>
        <w:tc>
          <w:tcPr>
            <w:tcW w:w="1980" w:type="dxa"/>
            <w:shd w:val="clear" w:color="auto" w:fill="auto"/>
          </w:tcPr>
          <w:p w14:paraId="5C60D8B2"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0A660720" w14:textId="77777777" w:rsidR="00F97035" w:rsidRPr="00EB5BE3" w:rsidRDefault="00F97035" w:rsidP="00F97035">
            <w:pPr>
              <w:jc w:val="center"/>
              <w:rPr>
                <w:color w:val="000000"/>
              </w:rPr>
            </w:pPr>
            <w:r w:rsidRPr="00EB5BE3">
              <w:rPr>
                <w:color w:val="000000"/>
              </w:rPr>
              <w:t>50</w:t>
            </w:r>
          </w:p>
        </w:tc>
      </w:tr>
      <w:tr w:rsidR="00F97035" w:rsidRPr="00EB5BE3" w14:paraId="4F628B25" w14:textId="77777777" w:rsidTr="00F97035">
        <w:tc>
          <w:tcPr>
            <w:tcW w:w="720" w:type="dxa"/>
            <w:shd w:val="clear" w:color="auto" w:fill="auto"/>
            <w:vAlign w:val="center"/>
          </w:tcPr>
          <w:p w14:paraId="3DAF2E96" w14:textId="77777777" w:rsidR="00F97035" w:rsidRPr="00EB5BE3" w:rsidRDefault="00F97035" w:rsidP="00F97035">
            <w:pPr>
              <w:spacing w:before="60" w:after="60"/>
              <w:ind w:hanging="6"/>
              <w:jc w:val="center"/>
              <w:rPr>
                <w:color w:val="000000"/>
              </w:rPr>
            </w:pPr>
            <w:r w:rsidRPr="00EB5BE3">
              <w:rPr>
                <w:color w:val="000000"/>
              </w:rPr>
              <w:t>7</w:t>
            </w:r>
          </w:p>
        </w:tc>
        <w:tc>
          <w:tcPr>
            <w:tcW w:w="3060" w:type="dxa"/>
            <w:shd w:val="clear" w:color="auto" w:fill="auto"/>
            <w:vAlign w:val="center"/>
          </w:tcPr>
          <w:p w14:paraId="049B0371" w14:textId="77777777" w:rsidR="00F97035" w:rsidRPr="00EB5BE3" w:rsidRDefault="00F97035" w:rsidP="00F97035">
            <w:pPr>
              <w:spacing w:before="60" w:after="60"/>
              <w:ind w:hanging="6"/>
              <w:rPr>
                <w:color w:val="000000"/>
                <w:vertAlign w:val="superscript"/>
              </w:rPr>
            </w:pPr>
            <w:r w:rsidRPr="00EB5BE3">
              <w:rPr>
                <w:color w:val="000000"/>
              </w:rPr>
              <w:t>NH</w:t>
            </w:r>
            <w:r w:rsidRPr="00EB5BE3">
              <w:rPr>
                <w:color w:val="000000"/>
                <w:vertAlign w:val="subscript"/>
              </w:rPr>
              <w:t>4</w:t>
            </w:r>
            <w:r w:rsidRPr="00EB5BE3">
              <w:rPr>
                <w:color w:val="000000"/>
                <w:vertAlign w:val="superscript"/>
              </w:rPr>
              <w:t>+(*)(**)</w:t>
            </w:r>
          </w:p>
        </w:tc>
        <w:tc>
          <w:tcPr>
            <w:tcW w:w="1440" w:type="dxa"/>
            <w:shd w:val="clear" w:color="auto" w:fill="auto"/>
            <w:vAlign w:val="center"/>
          </w:tcPr>
          <w:p w14:paraId="49DFBC73" w14:textId="77777777" w:rsidR="00F97035" w:rsidRPr="00EB5BE3" w:rsidRDefault="00F97035" w:rsidP="00F97035">
            <w:pPr>
              <w:jc w:val="center"/>
              <w:rPr>
                <w:color w:val="000000"/>
              </w:rPr>
            </w:pPr>
            <w:r w:rsidRPr="00EB5BE3">
              <w:rPr>
                <w:color w:val="000000"/>
              </w:rPr>
              <w:t>8,45</w:t>
            </w:r>
          </w:p>
        </w:tc>
        <w:tc>
          <w:tcPr>
            <w:tcW w:w="1980" w:type="dxa"/>
            <w:shd w:val="clear" w:color="auto" w:fill="auto"/>
          </w:tcPr>
          <w:p w14:paraId="274D5CAC"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5DE9049B" w14:textId="77777777" w:rsidR="00F97035" w:rsidRPr="00EB5BE3" w:rsidRDefault="00F97035" w:rsidP="00F97035">
            <w:pPr>
              <w:jc w:val="center"/>
              <w:rPr>
                <w:color w:val="000000"/>
              </w:rPr>
            </w:pPr>
            <w:r w:rsidRPr="00EB5BE3">
              <w:rPr>
                <w:color w:val="000000"/>
              </w:rPr>
              <w:t>10</w:t>
            </w:r>
          </w:p>
        </w:tc>
      </w:tr>
      <w:tr w:rsidR="00F97035" w:rsidRPr="00EB5BE3" w14:paraId="3A0D3A23" w14:textId="77777777" w:rsidTr="00F97035">
        <w:tc>
          <w:tcPr>
            <w:tcW w:w="720" w:type="dxa"/>
            <w:shd w:val="clear" w:color="auto" w:fill="auto"/>
            <w:vAlign w:val="center"/>
          </w:tcPr>
          <w:p w14:paraId="1280E64E" w14:textId="77777777" w:rsidR="00F97035" w:rsidRPr="00EB5BE3" w:rsidRDefault="00F97035" w:rsidP="00F97035">
            <w:pPr>
              <w:spacing w:before="60" w:after="60"/>
              <w:ind w:hanging="6"/>
              <w:jc w:val="center"/>
              <w:rPr>
                <w:color w:val="000000"/>
              </w:rPr>
            </w:pPr>
            <w:r w:rsidRPr="00EB5BE3">
              <w:rPr>
                <w:color w:val="000000"/>
              </w:rPr>
              <w:t>8</w:t>
            </w:r>
          </w:p>
        </w:tc>
        <w:tc>
          <w:tcPr>
            <w:tcW w:w="3060" w:type="dxa"/>
            <w:shd w:val="clear" w:color="auto" w:fill="auto"/>
            <w:vAlign w:val="center"/>
          </w:tcPr>
          <w:p w14:paraId="76100C55" w14:textId="77777777" w:rsidR="00F97035" w:rsidRPr="00EB5BE3" w:rsidRDefault="00F97035" w:rsidP="00F97035">
            <w:pPr>
              <w:spacing w:before="60" w:after="60"/>
              <w:ind w:hanging="6"/>
              <w:rPr>
                <w:color w:val="000000"/>
              </w:rPr>
            </w:pPr>
            <w:r w:rsidRPr="00EB5BE3">
              <w:rPr>
                <w:color w:val="000000"/>
              </w:rPr>
              <w:t>PO</w:t>
            </w:r>
            <w:r w:rsidRPr="00EB5BE3">
              <w:rPr>
                <w:color w:val="000000"/>
                <w:vertAlign w:val="subscript"/>
              </w:rPr>
              <w:t>4</w:t>
            </w:r>
            <w:r w:rsidRPr="00EB5BE3">
              <w:rPr>
                <w:color w:val="000000"/>
                <w:vertAlign w:val="superscript"/>
              </w:rPr>
              <w:t>3-(*)(**)</w:t>
            </w:r>
          </w:p>
        </w:tc>
        <w:tc>
          <w:tcPr>
            <w:tcW w:w="1440" w:type="dxa"/>
            <w:shd w:val="clear" w:color="auto" w:fill="auto"/>
            <w:vAlign w:val="center"/>
          </w:tcPr>
          <w:p w14:paraId="60B61C74" w14:textId="77777777" w:rsidR="00F97035" w:rsidRPr="00EB5BE3" w:rsidRDefault="00F97035" w:rsidP="00F97035">
            <w:pPr>
              <w:jc w:val="center"/>
              <w:rPr>
                <w:color w:val="000000"/>
              </w:rPr>
            </w:pPr>
            <w:r w:rsidRPr="00EB5BE3">
              <w:rPr>
                <w:color w:val="000000"/>
              </w:rPr>
              <w:t>3,74</w:t>
            </w:r>
          </w:p>
        </w:tc>
        <w:tc>
          <w:tcPr>
            <w:tcW w:w="1980" w:type="dxa"/>
            <w:shd w:val="clear" w:color="auto" w:fill="auto"/>
          </w:tcPr>
          <w:p w14:paraId="456E667B"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375E5C71" w14:textId="77777777" w:rsidR="00F97035" w:rsidRPr="00EB5BE3" w:rsidRDefault="00F97035" w:rsidP="00F97035">
            <w:pPr>
              <w:jc w:val="center"/>
              <w:rPr>
                <w:color w:val="000000"/>
              </w:rPr>
            </w:pPr>
            <w:r w:rsidRPr="00EB5BE3">
              <w:rPr>
                <w:color w:val="000000"/>
              </w:rPr>
              <w:t>10</w:t>
            </w:r>
          </w:p>
        </w:tc>
      </w:tr>
      <w:tr w:rsidR="00F97035" w:rsidRPr="00EB5BE3" w14:paraId="6439DD31" w14:textId="77777777" w:rsidTr="00F97035">
        <w:tc>
          <w:tcPr>
            <w:tcW w:w="720" w:type="dxa"/>
            <w:shd w:val="clear" w:color="auto" w:fill="auto"/>
            <w:vAlign w:val="center"/>
          </w:tcPr>
          <w:p w14:paraId="287C1773" w14:textId="77777777" w:rsidR="00F97035" w:rsidRPr="00EB5BE3" w:rsidRDefault="00F97035" w:rsidP="00F97035">
            <w:pPr>
              <w:spacing w:before="60" w:after="60"/>
              <w:ind w:hanging="6"/>
              <w:jc w:val="center"/>
              <w:rPr>
                <w:color w:val="000000"/>
              </w:rPr>
            </w:pPr>
            <w:r w:rsidRPr="00EB5BE3">
              <w:rPr>
                <w:color w:val="000000"/>
              </w:rPr>
              <w:t>9</w:t>
            </w:r>
          </w:p>
        </w:tc>
        <w:tc>
          <w:tcPr>
            <w:tcW w:w="3060" w:type="dxa"/>
            <w:shd w:val="clear" w:color="auto" w:fill="auto"/>
            <w:vAlign w:val="center"/>
          </w:tcPr>
          <w:p w14:paraId="3B9C5C3D" w14:textId="77777777" w:rsidR="00F97035" w:rsidRPr="00EB5BE3" w:rsidRDefault="00F97035" w:rsidP="00F97035">
            <w:pPr>
              <w:spacing w:before="60" w:after="60"/>
              <w:ind w:hanging="6"/>
              <w:rPr>
                <w:color w:val="000000"/>
              </w:rPr>
            </w:pPr>
            <w:r w:rsidRPr="00EB5BE3">
              <w:rPr>
                <w:color w:val="000000"/>
              </w:rPr>
              <w:t>Tổng Coliform</w:t>
            </w:r>
            <w:r w:rsidRPr="00EB5BE3">
              <w:rPr>
                <w:color w:val="000000"/>
                <w:vertAlign w:val="superscript"/>
              </w:rPr>
              <w:t>(*)(**)</w:t>
            </w:r>
          </w:p>
        </w:tc>
        <w:tc>
          <w:tcPr>
            <w:tcW w:w="1440" w:type="dxa"/>
            <w:shd w:val="clear" w:color="auto" w:fill="auto"/>
            <w:vAlign w:val="center"/>
          </w:tcPr>
          <w:p w14:paraId="788B523E" w14:textId="77777777" w:rsidR="00F97035" w:rsidRPr="00EB5BE3" w:rsidRDefault="00F97035" w:rsidP="00F97035">
            <w:pPr>
              <w:jc w:val="center"/>
              <w:rPr>
                <w:color w:val="000000"/>
                <w:vertAlign w:val="superscript"/>
              </w:rPr>
            </w:pPr>
            <w:r w:rsidRPr="00EB5BE3">
              <w:rPr>
                <w:color w:val="000000"/>
              </w:rPr>
              <w:t>2,3x10</w:t>
            </w:r>
            <w:r w:rsidRPr="00EB5BE3">
              <w:rPr>
                <w:color w:val="000000"/>
                <w:vertAlign w:val="superscript"/>
              </w:rPr>
              <w:t>1</w:t>
            </w:r>
          </w:p>
        </w:tc>
        <w:tc>
          <w:tcPr>
            <w:tcW w:w="1980" w:type="dxa"/>
            <w:shd w:val="clear" w:color="auto" w:fill="auto"/>
            <w:vAlign w:val="center"/>
          </w:tcPr>
          <w:p w14:paraId="13DF1CAC" w14:textId="77777777" w:rsidR="00F97035" w:rsidRPr="00EB5BE3" w:rsidRDefault="00F97035" w:rsidP="00F97035">
            <w:pPr>
              <w:jc w:val="center"/>
              <w:rPr>
                <w:color w:val="000000"/>
              </w:rPr>
            </w:pPr>
            <w:r w:rsidRPr="00EB5BE3">
              <w:rPr>
                <w:color w:val="000000"/>
              </w:rPr>
              <w:t>MPN/100mL</w:t>
            </w:r>
          </w:p>
        </w:tc>
        <w:tc>
          <w:tcPr>
            <w:tcW w:w="1890" w:type="dxa"/>
            <w:shd w:val="clear" w:color="auto" w:fill="auto"/>
            <w:vAlign w:val="center"/>
          </w:tcPr>
          <w:p w14:paraId="715BA79B" w14:textId="77777777" w:rsidR="00F97035" w:rsidRPr="00EB5BE3" w:rsidRDefault="00F97035" w:rsidP="00F97035">
            <w:pPr>
              <w:jc w:val="center"/>
              <w:rPr>
                <w:color w:val="000000"/>
              </w:rPr>
            </w:pPr>
            <w:r w:rsidRPr="00EB5BE3">
              <w:rPr>
                <w:color w:val="000000"/>
              </w:rPr>
              <w:t>5.000</w:t>
            </w:r>
          </w:p>
        </w:tc>
      </w:tr>
      <w:tr w:rsidR="00F97035" w:rsidRPr="00EB5BE3" w14:paraId="430490E5" w14:textId="77777777" w:rsidTr="00F97035">
        <w:tc>
          <w:tcPr>
            <w:tcW w:w="720" w:type="dxa"/>
            <w:shd w:val="clear" w:color="auto" w:fill="auto"/>
            <w:vAlign w:val="center"/>
          </w:tcPr>
          <w:p w14:paraId="1AE7929F" w14:textId="77777777" w:rsidR="00F97035" w:rsidRPr="00EB5BE3" w:rsidRDefault="00F97035" w:rsidP="00F97035">
            <w:pPr>
              <w:spacing w:before="60" w:after="60"/>
              <w:ind w:hanging="6"/>
              <w:jc w:val="center"/>
              <w:rPr>
                <w:color w:val="000000"/>
              </w:rPr>
            </w:pPr>
            <w:r w:rsidRPr="00EB5BE3">
              <w:rPr>
                <w:color w:val="000000"/>
              </w:rPr>
              <w:t>10</w:t>
            </w:r>
          </w:p>
        </w:tc>
        <w:tc>
          <w:tcPr>
            <w:tcW w:w="3060" w:type="dxa"/>
            <w:shd w:val="clear" w:color="auto" w:fill="auto"/>
            <w:vAlign w:val="center"/>
          </w:tcPr>
          <w:p w14:paraId="40F08DDE" w14:textId="77777777" w:rsidR="00F97035" w:rsidRPr="00EB5BE3" w:rsidRDefault="00F97035" w:rsidP="00F97035">
            <w:pPr>
              <w:spacing w:before="60" w:after="60"/>
              <w:ind w:hanging="6"/>
              <w:rPr>
                <w:color w:val="000000"/>
              </w:rPr>
            </w:pPr>
            <w:r w:rsidRPr="00EB5BE3">
              <w:rPr>
                <w:color w:val="000000"/>
              </w:rPr>
              <w:t>Salmonella</w:t>
            </w:r>
            <w:r w:rsidRPr="00EB5BE3">
              <w:rPr>
                <w:color w:val="000000"/>
                <w:vertAlign w:val="superscript"/>
              </w:rPr>
              <w:t>(**)</w:t>
            </w:r>
          </w:p>
        </w:tc>
        <w:tc>
          <w:tcPr>
            <w:tcW w:w="1440" w:type="dxa"/>
            <w:shd w:val="clear" w:color="auto" w:fill="auto"/>
            <w:vAlign w:val="center"/>
          </w:tcPr>
          <w:p w14:paraId="677F48A6" w14:textId="77777777" w:rsidR="00F97035" w:rsidRPr="00EB5BE3" w:rsidRDefault="00F97035" w:rsidP="00F97035">
            <w:pPr>
              <w:jc w:val="center"/>
              <w:rPr>
                <w:color w:val="000000"/>
              </w:rPr>
            </w:pPr>
            <w:r w:rsidRPr="00EB5BE3">
              <w:rPr>
                <w:color w:val="000000"/>
              </w:rPr>
              <w:t>KPH</w:t>
            </w:r>
          </w:p>
        </w:tc>
        <w:tc>
          <w:tcPr>
            <w:tcW w:w="1980" w:type="dxa"/>
            <w:shd w:val="clear" w:color="auto" w:fill="auto"/>
            <w:vAlign w:val="center"/>
          </w:tcPr>
          <w:p w14:paraId="191301B1" w14:textId="77777777" w:rsidR="00F97035" w:rsidRPr="00EB5BE3" w:rsidRDefault="00F97035" w:rsidP="00F97035">
            <w:pPr>
              <w:jc w:val="center"/>
              <w:rPr>
                <w:color w:val="000000"/>
              </w:rPr>
            </w:pPr>
            <w:r w:rsidRPr="00EB5BE3">
              <w:rPr>
                <w:color w:val="000000"/>
              </w:rPr>
              <w:t>CFU/100ML</w:t>
            </w:r>
          </w:p>
        </w:tc>
        <w:tc>
          <w:tcPr>
            <w:tcW w:w="1890" w:type="dxa"/>
            <w:shd w:val="clear" w:color="auto" w:fill="auto"/>
            <w:vAlign w:val="center"/>
          </w:tcPr>
          <w:p w14:paraId="0934A0AC" w14:textId="77777777" w:rsidR="00F97035" w:rsidRPr="00EB5BE3" w:rsidRDefault="00F97035" w:rsidP="00F97035">
            <w:pPr>
              <w:jc w:val="center"/>
              <w:rPr>
                <w:color w:val="000000"/>
              </w:rPr>
            </w:pPr>
            <w:r w:rsidRPr="00EB5BE3">
              <w:rPr>
                <w:color w:val="000000"/>
              </w:rPr>
              <w:t>CFU/100mL</w:t>
            </w:r>
          </w:p>
        </w:tc>
      </w:tr>
      <w:tr w:rsidR="00F97035" w:rsidRPr="00EB5BE3" w14:paraId="4C5D1E94" w14:textId="77777777" w:rsidTr="00F97035">
        <w:tc>
          <w:tcPr>
            <w:tcW w:w="720" w:type="dxa"/>
            <w:shd w:val="clear" w:color="auto" w:fill="auto"/>
            <w:vAlign w:val="center"/>
          </w:tcPr>
          <w:p w14:paraId="213773B1" w14:textId="77777777" w:rsidR="00F97035" w:rsidRPr="00EB5BE3" w:rsidRDefault="00F97035" w:rsidP="00F97035">
            <w:pPr>
              <w:spacing w:before="60" w:after="60"/>
              <w:ind w:hanging="6"/>
              <w:jc w:val="center"/>
              <w:rPr>
                <w:color w:val="000000"/>
              </w:rPr>
            </w:pPr>
            <w:r w:rsidRPr="00EB5BE3">
              <w:rPr>
                <w:color w:val="000000"/>
              </w:rPr>
              <w:t>11</w:t>
            </w:r>
          </w:p>
        </w:tc>
        <w:tc>
          <w:tcPr>
            <w:tcW w:w="3060" w:type="dxa"/>
            <w:shd w:val="clear" w:color="auto" w:fill="auto"/>
            <w:vAlign w:val="center"/>
          </w:tcPr>
          <w:p w14:paraId="675E0040" w14:textId="77777777" w:rsidR="00F97035" w:rsidRPr="00EB5BE3" w:rsidRDefault="00F97035" w:rsidP="00F97035">
            <w:pPr>
              <w:spacing w:before="60" w:after="60"/>
              <w:ind w:hanging="6"/>
              <w:rPr>
                <w:color w:val="000000"/>
              </w:rPr>
            </w:pPr>
            <w:r w:rsidRPr="00EB5BE3">
              <w:rPr>
                <w:color w:val="000000"/>
              </w:rPr>
              <w:t>Shigella</w:t>
            </w:r>
            <w:r w:rsidRPr="00EB5BE3">
              <w:rPr>
                <w:color w:val="000000"/>
                <w:vertAlign w:val="superscript"/>
              </w:rPr>
              <w:t>(**)</w:t>
            </w:r>
          </w:p>
        </w:tc>
        <w:tc>
          <w:tcPr>
            <w:tcW w:w="1440" w:type="dxa"/>
            <w:shd w:val="clear" w:color="auto" w:fill="auto"/>
          </w:tcPr>
          <w:p w14:paraId="1C3C84DF" w14:textId="77777777" w:rsidR="00F97035" w:rsidRPr="00EB5BE3" w:rsidRDefault="00F97035" w:rsidP="00F97035">
            <w:pPr>
              <w:jc w:val="center"/>
              <w:rPr>
                <w:color w:val="000000"/>
              </w:rPr>
            </w:pPr>
            <w:r w:rsidRPr="00EB5BE3">
              <w:rPr>
                <w:color w:val="000000"/>
              </w:rPr>
              <w:t>KPH</w:t>
            </w:r>
          </w:p>
        </w:tc>
        <w:tc>
          <w:tcPr>
            <w:tcW w:w="1980" w:type="dxa"/>
            <w:shd w:val="clear" w:color="auto" w:fill="auto"/>
          </w:tcPr>
          <w:p w14:paraId="58C22EE2" w14:textId="77777777" w:rsidR="00F97035" w:rsidRPr="00EB5BE3" w:rsidRDefault="00F97035" w:rsidP="00F97035">
            <w:pPr>
              <w:jc w:val="center"/>
              <w:rPr>
                <w:color w:val="000000"/>
              </w:rPr>
            </w:pPr>
            <w:r w:rsidRPr="00EB5BE3">
              <w:rPr>
                <w:color w:val="000000"/>
              </w:rPr>
              <w:t>CFU/100ML</w:t>
            </w:r>
          </w:p>
        </w:tc>
        <w:tc>
          <w:tcPr>
            <w:tcW w:w="1890" w:type="dxa"/>
            <w:shd w:val="clear" w:color="auto" w:fill="auto"/>
          </w:tcPr>
          <w:p w14:paraId="2C8D8612" w14:textId="77777777" w:rsidR="00F97035" w:rsidRPr="00EB5BE3" w:rsidRDefault="00F97035" w:rsidP="00F97035">
            <w:pPr>
              <w:jc w:val="center"/>
              <w:rPr>
                <w:color w:val="000000"/>
              </w:rPr>
            </w:pPr>
            <w:r w:rsidRPr="00EB5BE3">
              <w:rPr>
                <w:color w:val="000000"/>
              </w:rPr>
              <w:t>CFU/100mL</w:t>
            </w:r>
          </w:p>
        </w:tc>
      </w:tr>
      <w:tr w:rsidR="00F97035" w:rsidRPr="00EB5BE3" w14:paraId="21AF127E" w14:textId="77777777" w:rsidTr="00F97035">
        <w:tc>
          <w:tcPr>
            <w:tcW w:w="720" w:type="dxa"/>
            <w:shd w:val="clear" w:color="auto" w:fill="auto"/>
            <w:vAlign w:val="center"/>
          </w:tcPr>
          <w:p w14:paraId="2B6AFCE4" w14:textId="77777777" w:rsidR="00F97035" w:rsidRPr="00EB5BE3" w:rsidRDefault="00F97035" w:rsidP="00F97035">
            <w:pPr>
              <w:spacing w:before="60" w:after="60"/>
              <w:ind w:hanging="6"/>
              <w:jc w:val="center"/>
              <w:rPr>
                <w:color w:val="000000"/>
              </w:rPr>
            </w:pPr>
            <w:r w:rsidRPr="00EB5BE3">
              <w:rPr>
                <w:color w:val="000000"/>
              </w:rPr>
              <w:t>12</w:t>
            </w:r>
          </w:p>
        </w:tc>
        <w:tc>
          <w:tcPr>
            <w:tcW w:w="3060" w:type="dxa"/>
            <w:shd w:val="clear" w:color="auto" w:fill="auto"/>
            <w:vAlign w:val="center"/>
          </w:tcPr>
          <w:p w14:paraId="42748A99" w14:textId="77777777" w:rsidR="00F97035" w:rsidRPr="00EB5BE3" w:rsidRDefault="00F97035" w:rsidP="00F97035">
            <w:pPr>
              <w:spacing w:before="60" w:after="60"/>
              <w:ind w:hanging="6"/>
              <w:rPr>
                <w:color w:val="000000"/>
              </w:rPr>
            </w:pPr>
            <w:r w:rsidRPr="00EB5BE3">
              <w:rPr>
                <w:color w:val="000000"/>
              </w:rPr>
              <w:t>Vibrio Cholerae</w:t>
            </w:r>
            <w:r w:rsidRPr="00EB5BE3">
              <w:rPr>
                <w:color w:val="000000"/>
                <w:vertAlign w:val="superscript"/>
              </w:rPr>
              <w:t>(**)</w:t>
            </w:r>
          </w:p>
        </w:tc>
        <w:tc>
          <w:tcPr>
            <w:tcW w:w="1440" w:type="dxa"/>
            <w:shd w:val="clear" w:color="auto" w:fill="auto"/>
          </w:tcPr>
          <w:p w14:paraId="0BF5EC46" w14:textId="77777777" w:rsidR="00F97035" w:rsidRPr="00EB5BE3" w:rsidRDefault="00F97035" w:rsidP="00F97035">
            <w:pPr>
              <w:jc w:val="center"/>
              <w:rPr>
                <w:color w:val="000000"/>
              </w:rPr>
            </w:pPr>
            <w:r w:rsidRPr="00EB5BE3">
              <w:rPr>
                <w:color w:val="000000"/>
              </w:rPr>
              <w:t>KPH</w:t>
            </w:r>
          </w:p>
        </w:tc>
        <w:tc>
          <w:tcPr>
            <w:tcW w:w="1980" w:type="dxa"/>
            <w:shd w:val="clear" w:color="auto" w:fill="auto"/>
          </w:tcPr>
          <w:p w14:paraId="7475E0FD" w14:textId="77777777" w:rsidR="00F97035" w:rsidRPr="00EB5BE3" w:rsidRDefault="00F97035" w:rsidP="00F97035">
            <w:pPr>
              <w:jc w:val="center"/>
              <w:rPr>
                <w:color w:val="000000"/>
              </w:rPr>
            </w:pPr>
            <w:r w:rsidRPr="00EB5BE3">
              <w:rPr>
                <w:color w:val="000000"/>
              </w:rPr>
              <w:t>CFU/100ML</w:t>
            </w:r>
          </w:p>
        </w:tc>
        <w:tc>
          <w:tcPr>
            <w:tcW w:w="1890" w:type="dxa"/>
            <w:shd w:val="clear" w:color="auto" w:fill="auto"/>
          </w:tcPr>
          <w:p w14:paraId="69454684" w14:textId="77777777" w:rsidR="00F97035" w:rsidRPr="00EB5BE3" w:rsidRDefault="00F97035" w:rsidP="00F97035">
            <w:pPr>
              <w:jc w:val="center"/>
              <w:rPr>
                <w:color w:val="000000"/>
              </w:rPr>
            </w:pPr>
            <w:r w:rsidRPr="00EB5BE3">
              <w:rPr>
                <w:color w:val="000000"/>
              </w:rPr>
              <w:t>CFU/100mL</w:t>
            </w:r>
          </w:p>
        </w:tc>
      </w:tr>
      <w:tr w:rsidR="00F97035" w:rsidRPr="00EB5BE3" w14:paraId="7A2288A1" w14:textId="77777777" w:rsidTr="00F97035">
        <w:tc>
          <w:tcPr>
            <w:tcW w:w="720" w:type="dxa"/>
            <w:shd w:val="clear" w:color="auto" w:fill="auto"/>
            <w:vAlign w:val="center"/>
          </w:tcPr>
          <w:p w14:paraId="54652BC3" w14:textId="77777777" w:rsidR="00F97035" w:rsidRPr="00EB5BE3" w:rsidRDefault="00F97035" w:rsidP="00F97035">
            <w:pPr>
              <w:spacing w:before="60" w:after="60"/>
              <w:ind w:hanging="6"/>
              <w:jc w:val="center"/>
              <w:rPr>
                <w:color w:val="000000"/>
              </w:rPr>
            </w:pPr>
            <w:r w:rsidRPr="00EB5BE3">
              <w:rPr>
                <w:color w:val="000000"/>
              </w:rPr>
              <w:t>13</w:t>
            </w:r>
          </w:p>
        </w:tc>
        <w:tc>
          <w:tcPr>
            <w:tcW w:w="3060" w:type="dxa"/>
            <w:shd w:val="clear" w:color="auto" w:fill="auto"/>
            <w:vAlign w:val="center"/>
          </w:tcPr>
          <w:p w14:paraId="484CB653" w14:textId="77777777" w:rsidR="00F97035" w:rsidRPr="00EB5BE3" w:rsidRDefault="00F97035" w:rsidP="00F97035">
            <w:pPr>
              <w:spacing w:before="60" w:after="60"/>
              <w:ind w:hanging="6"/>
              <w:rPr>
                <w:color w:val="000000"/>
              </w:rPr>
            </w:pPr>
            <w:r w:rsidRPr="00EB5BE3">
              <w:rPr>
                <w:color w:val="000000"/>
              </w:rPr>
              <w:t>As</w:t>
            </w:r>
            <w:r w:rsidRPr="00EB5BE3">
              <w:rPr>
                <w:color w:val="000000"/>
                <w:vertAlign w:val="superscript"/>
              </w:rPr>
              <w:t>(*)(**)</w:t>
            </w:r>
          </w:p>
        </w:tc>
        <w:tc>
          <w:tcPr>
            <w:tcW w:w="1440" w:type="dxa"/>
            <w:shd w:val="clear" w:color="auto" w:fill="auto"/>
            <w:vAlign w:val="center"/>
          </w:tcPr>
          <w:p w14:paraId="41FB69DD" w14:textId="77777777" w:rsidR="00F97035" w:rsidRPr="00EB5BE3" w:rsidRDefault="00F97035" w:rsidP="00F97035">
            <w:pPr>
              <w:jc w:val="center"/>
              <w:rPr>
                <w:color w:val="000000"/>
              </w:rPr>
            </w:pPr>
            <w:r w:rsidRPr="00EB5BE3">
              <w:rPr>
                <w:color w:val="000000"/>
              </w:rPr>
              <w:t>0,0069</w:t>
            </w:r>
          </w:p>
        </w:tc>
        <w:tc>
          <w:tcPr>
            <w:tcW w:w="1980" w:type="dxa"/>
            <w:shd w:val="clear" w:color="auto" w:fill="auto"/>
            <w:vAlign w:val="center"/>
          </w:tcPr>
          <w:p w14:paraId="651929B6"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11621093" w14:textId="77777777" w:rsidR="00F97035" w:rsidRPr="00EB5BE3" w:rsidRDefault="00F97035" w:rsidP="00F97035">
            <w:pPr>
              <w:jc w:val="center"/>
              <w:rPr>
                <w:color w:val="000000"/>
              </w:rPr>
            </w:pPr>
            <w:r w:rsidRPr="00EB5BE3">
              <w:rPr>
                <w:color w:val="000000"/>
              </w:rPr>
              <w:t>-</w:t>
            </w:r>
          </w:p>
        </w:tc>
      </w:tr>
      <w:tr w:rsidR="00F97035" w:rsidRPr="00EB5BE3" w14:paraId="307FE396" w14:textId="77777777" w:rsidTr="00F97035">
        <w:tc>
          <w:tcPr>
            <w:tcW w:w="720" w:type="dxa"/>
            <w:shd w:val="clear" w:color="auto" w:fill="auto"/>
            <w:vAlign w:val="center"/>
          </w:tcPr>
          <w:p w14:paraId="19E06F4B" w14:textId="77777777" w:rsidR="00F97035" w:rsidRPr="00EB5BE3" w:rsidRDefault="00F97035" w:rsidP="00F97035">
            <w:pPr>
              <w:spacing w:before="60" w:after="60"/>
              <w:ind w:hanging="6"/>
              <w:jc w:val="center"/>
              <w:rPr>
                <w:color w:val="000000"/>
              </w:rPr>
            </w:pPr>
            <w:r w:rsidRPr="00EB5BE3">
              <w:rPr>
                <w:color w:val="000000"/>
              </w:rPr>
              <w:t>14</w:t>
            </w:r>
          </w:p>
        </w:tc>
        <w:tc>
          <w:tcPr>
            <w:tcW w:w="3060" w:type="dxa"/>
            <w:shd w:val="clear" w:color="auto" w:fill="auto"/>
            <w:vAlign w:val="center"/>
          </w:tcPr>
          <w:p w14:paraId="521A4BD0" w14:textId="77777777" w:rsidR="00F97035" w:rsidRPr="00EB5BE3" w:rsidRDefault="00F97035" w:rsidP="00F97035">
            <w:pPr>
              <w:spacing w:before="60" w:after="60"/>
              <w:ind w:hanging="6"/>
              <w:rPr>
                <w:color w:val="000000"/>
              </w:rPr>
            </w:pPr>
            <w:r w:rsidRPr="00EB5BE3">
              <w:rPr>
                <w:color w:val="000000"/>
              </w:rPr>
              <w:t>Hg(*)</w:t>
            </w:r>
          </w:p>
        </w:tc>
        <w:tc>
          <w:tcPr>
            <w:tcW w:w="1440" w:type="dxa"/>
            <w:shd w:val="clear" w:color="auto" w:fill="auto"/>
            <w:vAlign w:val="center"/>
          </w:tcPr>
          <w:p w14:paraId="55DB53E9" w14:textId="77777777" w:rsidR="00F97035" w:rsidRPr="00EB5BE3" w:rsidRDefault="00F97035" w:rsidP="00F97035">
            <w:pPr>
              <w:jc w:val="center"/>
              <w:rPr>
                <w:color w:val="000000"/>
              </w:rPr>
            </w:pPr>
            <w:r w:rsidRPr="00EB5BE3">
              <w:rPr>
                <w:color w:val="000000"/>
              </w:rPr>
              <w:t>&lt; 0,0006</w:t>
            </w:r>
          </w:p>
        </w:tc>
        <w:tc>
          <w:tcPr>
            <w:tcW w:w="1980" w:type="dxa"/>
            <w:shd w:val="clear" w:color="auto" w:fill="auto"/>
          </w:tcPr>
          <w:p w14:paraId="5A2EFA51"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5745EC1C" w14:textId="77777777" w:rsidR="00F97035" w:rsidRPr="00EB5BE3" w:rsidRDefault="00F97035" w:rsidP="00F97035">
            <w:pPr>
              <w:jc w:val="center"/>
              <w:rPr>
                <w:color w:val="000000"/>
              </w:rPr>
            </w:pPr>
            <w:r w:rsidRPr="00EB5BE3">
              <w:rPr>
                <w:color w:val="000000"/>
              </w:rPr>
              <w:t>-</w:t>
            </w:r>
          </w:p>
        </w:tc>
      </w:tr>
      <w:tr w:rsidR="00F97035" w:rsidRPr="00EB5BE3" w14:paraId="76333987" w14:textId="77777777" w:rsidTr="00F97035">
        <w:tc>
          <w:tcPr>
            <w:tcW w:w="720" w:type="dxa"/>
            <w:shd w:val="clear" w:color="auto" w:fill="auto"/>
            <w:vAlign w:val="center"/>
          </w:tcPr>
          <w:p w14:paraId="354ABD2C" w14:textId="77777777" w:rsidR="00F97035" w:rsidRPr="00EB5BE3" w:rsidRDefault="00F97035" w:rsidP="00F97035">
            <w:pPr>
              <w:spacing w:before="60" w:after="60"/>
              <w:ind w:hanging="6"/>
              <w:jc w:val="center"/>
              <w:rPr>
                <w:color w:val="000000"/>
              </w:rPr>
            </w:pPr>
            <w:r w:rsidRPr="00EB5BE3">
              <w:rPr>
                <w:color w:val="000000"/>
              </w:rPr>
              <w:t>15</w:t>
            </w:r>
          </w:p>
        </w:tc>
        <w:tc>
          <w:tcPr>
            <w:tcW w:w="3060" w:type="dxa"/>
            <w:shd w:val="clear" w:color="auto" w:fill="auto"/>
            <w:vAlign w:val="center"/>
          </w:tcPr>
          <w:p w14:paraId="0F4805FF" w14:textId="77777777" w:rsidR="00F97035" w:rsidRPr="00EB5BE3" w:rsidRDefault="00F97035" w:rsidP="00F97035">
            <w:pPr>
              <w:spacing w:before="60" w:after="60"/>
              <w:ind w:hanging="6"/>
              <w:rPr>
                <w:color w:val="000000"/>
              </w:rPr>
            </w:pPr>
            <w:r w:rsidRPr="00EB5BE3">
              <w:rPr>
                <w:color w:val="000000"/>
              </w:rPr>
              <w:t>Cd</w:t>
            </w:r>
            <w:r w:rsidRPr="00EB5BE3">
              <w:rPr>
                <w:color w:val="000000"/>
                <w:vertAlign w:val="superscript"/>
              </w:rPr>
              <w:t>(**)</w:t>
            </w:r>
          </w:p>
        </w:tc>
        <w:tc>
          <w:tcPr>
            <w:tcW w:w="1440" w:type="dxa"/>
            <w:shd w:val="clear" w:color="auto" w:fill="auto"/>
            <w:vAlign w:val="center"/>
          </w:tcPr>
          <w:p w14:paraId="591AC647" w14:textId="77777777" w:rsidR="00F97035" w:rsidRPr="00EB5BE3" w:rsidRDefault="00F97035" w:rsidP="00F97035">
            <w:pPr>
              <w:jc w:val="center"/>
              <w:rPr>
                <w:color w:val="000000"/>
              </w:rPr>
            </w:pPr>
            <w:r w:rsidRPr="00EB5BE3">
              <w:rPr>
                <w:color w:val="000000"/>
              </w:rPr>
              <w:t>&lt; 0,0006</w:t>
            </w:r>
          </w:p>
        </w:tc>
        <w:tc>
          <w:tcPr>
            <w:tcW w:w="1980" w:type="dxa"/>
            <w:shd w:val="clear" w:color="auto" w:fill="auto"/>
          </w:tcPr>
          <w:p w14:paraId="733565EF"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6294815A" w14:textId="77777777" w:rsidR="00F97035" w:rsidRPr="00EB5BE3" w:rsidRDefault="00F97035" w:rsidP="00F97035">
            <w:pPr>
              <w:jc w:val="center"/>
              <w:rPr>
                <w:color w:val="000000"/>
              </w:rPr>
            </w:pPr>
            <w:r w:rsidRPr="00EB5BE3">
              <w:rPr>
                <w:color w:val="000000"/>
              </w:rPr>
              <w:t>-</w:t>
            </w:r>
          </w:p>
        </w:tc>
      </w:tr>
      <w:tr w:rsidR="00F97035" w:rsidRPr="00EB5BE3" w14:paraId="469D1BB8" w14:textId="77777777" w:rsidTr="00F97035">
        <w:tc>
          <w:tcPr>
            <w:tcW w:w="720" w:type="dxa"/>
            <w:shd w:val="clear" w:color="auto" w:fill="auto"/>
            <w:vAlign w:val="center"/>
          </w:tcPr>
          <w:p w14:paraId="2632D619" w14:textId="77777777" w:rsidR="00F97035" w:rsidRPr="00EB5BE3" w:rsidRDefault="00F97035" w:rsidP="00F97035">
            <w:pPr>
              <w:spacing w:before="60" w:after="60"/>
              <w:ind w:hanging="6"/>
              <w:jc w:val="center"/>
              <w:rPr>
                <w:color w:val="000000"/>
              </w:rPr>
            </w:pPr>
            <w:r w:rsidRPr="00EB5BE3">
              <w:rPr>
                <w:color w:val="000000"/>
              </w:rPr>
              <w:t>16</w:t>
            </w:r>
          </w:p>
        </w:tc>
        <w:tc>
          <w:tcPr>
            <w:tcW w:w="3060" w:type="dxa"/>
            <w:shd w:val="clear" w:color="auto" w:fill="auto"/>
            <w:vAlign w:val="center"/>
          </w:tcPr>
          <w:p w14:paraId="074C3FD9" w14:textId="77777777" w:rsidR="00F97035" w:rsidRPr="00EB5BE3" w:rsidRDefault="00F97035" w:rsidP="00F97035">
            <w:pPr>
              <w:spacing w:before="60" w:after="60"/>
              <w:ind w:hanging="6"/>
              <w:rPr>
                <w:color w:val="000000"/>
              </w:rPr>
            </w:pPr>
            <w:r w:rsidRPr="00EB5BE3">
              <w:rPr>
                <w:color w:val="000000"/>
              </w:rPr>
              <w:t>Pb</w:t>
            </w:r>
            <w:r w:rsidRPr="00EB5BE3">
              <w:rPr>
                <w:color w:val="000000"/>
                <w:vertAlign w:val="superscript"/>
              </w:rPr>
              <w:t>(*)(**)</w:t>
            </w:r>
          </w:p>
        </w:tc>
        <w:tc>
          <w:tcPr>
            <w:tcW w:w="1440" w:type="dxa"/>
            <w:shd w:val="clear" w:color="auto" w:fill="auto"/>
            <w:vAlign w:val="center"/>
          </w:tcPr>
          <w:p w14:paraId="133A153E" w14:textId="77777777" w:rsidR="00F97035" w:rsidRPr="00EB5BE3" w:rsidRDefault="00F97035" w:rsidP="00F97035">
            <w:pPr>
              <w:jc w:val="center"/>
              <w:rPr>
                <w:color w:val="000000"/>
              </w:rPr>
            </w:pPr>
            <w:r w:rsidRPr="00EB5BE3">
              <w:rPr>
                <w:color w:val="000000"/>
              </w:rPr>
              <w:t>&lt; 0,0020</w:t>
            </w:r>
          </w:p>
        </w:tc>
        <w:tc>
          <w:tcPr>
            <w:tcW w:w="1980" w:type="dxa"/>
            <w:shd w:val="clear" w:color="auto" w:fill="auto"/>
          </w:tcPr>
          <w:p w14:paraId="364DA1D9"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5B46CFC2" w14:textId="77777777" w:rsidR="00F97035" w:rsidRPr="00EB5BE3" w:rsidRDefault="00F97035" w:rsidP="00F97035">
            <w:pPr>
              <w:jc w:val="center"/>
              <w:rPr>
                <w:color w:val="000000"/>
              </w:rPr>
            </w:pPr>
            <w:r w:rsidRPr="00EB5BE3">
              <w:rPr>
                <w:color w:val="000000"/>
              </w:rPr>
              <w:t>-</w:t>
            </w:r>
          </w:p>
        </w:tc>
      </w:tr>
      <w:tr w:rsidR="00F97035" w:rsidRPr="00EB5BE3" w14:paraId="77D0BF9C" w14:textId="77777777" w:rsidTr="00F97035">
        <w:tc>
          <w:tcPr>
            <w:tcW w:w="720" w:type="dxa"/>
            <w:shd w:val="clear" w:color="auto" w:fill="auto"/>
            <w:vAlign w:val="center"/>
          </w:tcPr>
          <w:p w14:paraId="143D3E4F" w14:textId="77777777" w:rsidR="00F97035" w:rsidRPr="00EB5BE3" w:rsidRDefault="00F97035" w:rsidP="00F97035">
            <w:pPr>
              <w:spacing w:before="60" w:after="60"/>
              <w:ind w:hanging="6"/>
              <w:jc w:val="center"/>
              <w:rPr>
                <w:color w:val="000000"/>
              </w:rPr>
            </w:pPr>
            <w:r w:rsidRPr="00EB5BE3">
              <w:rPr>
                <w:color w:val="000000"/>
              </w:rPr>
              <w:t>17</w:t>
            </w:r>
          </w:p>
        </w:tc>
        <w:tc>
          <w:tcPr>
            <w:tcW w:w="3060" w:type="dxa"/>
            <w:shd w:val="clear" w:color="auto" w:fill="auto"/>
            <w:vAlign w:val="center"/>
          </w:tcPr>
          <w:p w14:paraId="0C8C15B9" w14:textId="77777777" w:rsidR="00F97035" w:rsidRPr="00EB5BE3" w:rsidRDefault="00F97035" w:rsidP="00F97035">
            <w:pPr>
              <w:spacing w:before="60" w:after="60"/>
              <w:ind w:hanging="6"/>
              <w:rPr>
                <w:color w:val="000000"/>
              </w:rPr>
            </w:pPr>
            <w:r w:rsidRPr="00EB5BE3">
              <w:rPr>
                <w:color w:val="000000"/>
              </w:rPr>
              <w:t>Sunfua (tính theo H</w:t>
            </w:r>
            <w:r w:rsidRPr="00EB5BE3">
              <w:rPr>
                <w:color w:val="000000"/>
                <w:vertAlign w:val="subscript"/>
              </w:rPr>
              <w:t>2</w:t>
            </w:r>
            <w:r w:rsidRPr="00EB5BE3">
              <w:rPr>
                <w:color w:val="000000"/>
              </w:rPr>
              <w:t>S)</w:t>
            </w:r>
            <w:r w:rsidRPr="00EB5BE3">
              <w:rPr>
                <w:color w:val="000000"/>
                <w:vertAlign w:val="superscript"/>
              </w:rPr>
              <w:t xml:space="preserve"> (**)</w:t>
            </w:r>
          </w:p>
        </w:tc>
        <w:tc>
          <w:tcPr>
            <w:tcW w:w="1440" w:type="dxa"/>
            <w:shd w:val="clear" w:color="auto" w:fill="auto"/>
            <w:vAlign w:val="center"/>
          </w:tcPr>
          <w:p w14:paraId="752A1672" w14:textId="77777777" w:rsidR="00F97035" w:rsidRPr="00EB5BE3" w:rsidRDefault="00F97035" w:rsidP="00F97035">
            <w:pPr>
              <w:jc w:val="center"/>
              <w:rPr>
                <w:color w:val="000000"/>
              </w:rPr>
            </w:pPr>
            <w:r w:rsidRPr="00EB5BE3">
              <w:rPr>
                <w:color w:val="000000"/>
              </w:rPr>
              <w:t>&lt; 0,03</w:t>
            </w:r>
          </w:p>
        </w:tc>
        <w:tc>
          <w:tcPr>
            <w:tcW w:w="1980" w:type="dxa"/>
            <w:shd w:val="clear" w:color="auto" w:fill="auto"/>
          </w:tcPr>
          <w:p w14:paraId="6AAC151D"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66B2E38F" w14:textId="77777777" w:rsidR="00F97035" w:rsidRPr="00EB5BE3" w:rsidRDefault="00F97035" w:rsidP="00F97035">
            <w:pPr>
              <w:jc w:val="center"/>
              <w:rPr>
                <w:color w:val="000000"/>
              </w:rPr>
            </w:pPr>
            <w:r w:rsidRPr="00EB5BE3">
              <w:rPr>
                <w:color w:val="000000"/>
              </w:rPr>
              <w:t>4</w:t>
            </w:r>
          </w:p>
        </w:tc>
      </w:tr>
      <w:tr w:rsidR="00F97035" w:rsidRPr="00EB5BE3" w14:paraId="61B0E30A" w14:textId="77777777" w:rsidTr="00F97035">
        <w:tc>
          <w:tcPr>
            <w:tcW w:w="720" w:type="dxa"/>
            <w:shd w:val="clear" w:color="auto" w:fill="auto"/>
            <w:vAlign w:val="center"/>
          </w:tcPr>
          <w:p w14:paraId="1E53BBA2" w14:textId="77777777" w:rsidR="00F97035" w:rsidRPr="00EB5BE3" w:rsidRDefault="00F97035" w:rsidP="00F97035">
            <w:pPr>
              <w:spacing w:before="60" w:after="60"/>
              <w:ind w:hanging="6"/>
              <w:jc w:val="center"/>
              <w:rPr>
                <w:color w:val="000000"/>
              </w:rPr>
            </w:pPr>
            <w:r w:rsidRPr="00EB5BE3">
              <w:rPr>
                <w:color w:val="000000"/>
              </w:rPr>
              <w:t>18</w:t>
            </w:r>
          </w:p>
        </w:tc>
        <w:tc>
          <w:tcPr>
            <w:tcW w:w="3060" w:type="dxa"/>
            <w:shd w:val="clear" w:color="auto" w:fill="auto"/>
            <w:vAlign w:val="center"/>
          </w:tcPr>
          <w:p w14:paraId="0D52085A" w14:textId="77777777" w:rsidR="00F97035" w:rsidRPr="00EB5BE3" w:rsidRDefault="00F97035" w:rsidP="00F97035">
            <w:pPr>
              <w:spacing w:before="60" w:after="60"/>
              <w:ind w:hanging="6"/>
              <w:rPr>
                <w:color w:val="000000"/>
              </w:rPr>
            </w:pPr>
            <w:r w:rsidRPr="00EB5BE3">
              <w:rPr>
                <w:color w:val="000000"/>
              </w:rPr>
              <w:t>Amoni (tính heo N)</w:t>
            </w:r>
            <w:r w:rsidRPr="00EB5BE3">
              <w:rPr>
                <w:color w:val="000000"/>
                <w:vertAlign w:val="superscript"/>
              </w:rPr>
              <w:t xml:space="preserve"> (**)</w:t>
            </w:r>
          </w:p>
        </w:tc>
        <w:tc>
          <w:tcPr>
            <w:tcW w:w="1440" w:type="dxa"/>
            <w:shd w:val="clear" w:color="auto" w:fill="auto"/>
            <w:vAlign w:val="center"/>
          </w:tcPr>
          <w:p w14:paraId="1F1717A6" w14:textId="77777777" w:rsidR="00F97035" w:rsidRPr="00EB5BE3" w:rsidRDefault="00F97035" w:rsidP="00F97035">
            <w:pPr>
              <w:jc w:val="center"/>
              <w:rPr>
                <w:color w:val="000000"/>
              </w:rPr>
            </w:pPr>
            <w:r w:rsidRPr="00EB5BE3">
              <w:rPr>
                <w:color w:val="000000"/>
              </w:rPr>
              <w:t>8,45</w:t>
            </w:r>
          </w:p>
        </w:tc>
        <w:tc>
          <w:tcPr>
            <w:tcW w:w="1980" w:type="dxa"/>
            <w:shd w:val="clear" w:color="auto" w:fill="auto"/>
          </w:tcPr>
          <w:p w14:paraId="53F30290"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2CB61E30" w14:textId="77777777" w:rsidR="00F97035" w:rsidRPr="00EB5BE3" w:rsidRDefault="00F97035" w:rsidP="00F97035">
            <w:pPr>
              <w:jc w:val="center"/>
              <w:rPr>
                <w:color w:val="000000"/>
              </w:rPr>
            </w:pPr>
            <w:r w:rsidRPr="00EB5BE3">
              <w:rPr>
                <w:color w:val="000000"/>
              </w:rPr>
              <w:t>10</w:t>
            </w:r>
          </w:p>
        </w:tc>
      </w:tr>
      <w:tr w:rsidR="00F97035" w:rsidRPr="00EB5BE3" w14:paraId="0EA0AAD6" w14:textId="77777777" w:rsidTr="00F97035">
        <w:tc>
          <w:tcPr>
            <w:tcW w:w="720" w:type="dxa"/>
            <w:shd w:val="clear" w:color="auto" w:fill="auto"/>
            <w:vAlign w:val="center"/>
          </w:tcPr>
          <w:p w14:paraId="5A02DB09" w14:textId="77777777" w:rsidR="00F97035" w:rsidRPr="00EB5BE3" w:rsidRDefault="00F97035" w:rsidP="00F97035">
            <w:pPr>
              <w:spacing w:before="60" w:after="60"/>
              <w:ind w:hanging="6"/>
              <w:jc w:val="center"/>
              <w:rPr>
                <w:color w:val="000000"/>
              </w:rPr>
            </w:pPr>
            <w:r w:rsidRPr="00EB5BE3">
              <w:rPr>
                <w:color w:val="000000"/>
              </w:rPr>
              <w:t>19</w:t>
            </w:r>
          </w:p>
        </w:tc>
        <w:tc>
          <w:tcPr>
            <w:tcW w:w="3060" w:type="dxa"/>
            <w:shd w:val="clear" w:color="auto" w:fill="auto"/>
            <w:vAlign w:val="center"/>
          </w:tcPr>
          <w:p w14:paraId="3A99D165" w14:textId="77777777" w:rsidR="00F97035" w:rsidRPr="00EB5BE3" w:rsidRDefault="00F97035" w:rsidP="00F97035">
            <w:pPr>
              <w:spacing w:before="60" w:after="60"/>
              <w:ind w:hanging="6"/>
              <w:rPr>
                <w:color w:val="000000"/>
              </w:rPr>
            </w:pPr>
            <w:r w:rsidRPr="00EB5BE3">
              <w:rPr>
                <w:color w:val="000000"/>
              </w:rPr>
              <w:t>Nitrat (tính heo N)</w:t>
            </w:r>
            <w:r w:rsidRPr="00EB5BE3">
              <w:rPr>
                <w:color w:val="000000"/>
                <w:vertAlign w:val="superscript"/>
              </w:rPr>
              <w:t xml:space="preserve"> (**)</w:t>
            </w:r>
          </w:p>
        </w:tc>
        <w:tc>
          <w:tcPr>
            <w:tcW w:w="1440" w:type="dxa"/>
            <w:shd w:val="clear" w:color="auto" w:fill="auto"/>
            <w:vAlign w:val="center"/>
          </w:tcPr>
          <w:p w14:paraId="3A02E376" w14:textId="77777777" w:rsidR="00F97035" w:rsidRPr="00EB5BE3" w:rsidRDefault="00F97035" w:rsidP="00F97035">
            <w:pPr>
              <w:jc w:val="center"/>
              <w:rPr>
                <w:color w:val="000000"/>
              </w:rPr>
            </w:pPr>
            <w:r w:rsidRPr="00EB5BE3">
              <w:rPr>
                <w:color w:val="000000"/>
              </w:rPr>
              <w:t>0,16</w:t>
            </w:r>
          </w:p>
        </w:tc>
        <w:tc>
          <w:tcPr>
            <w:tcW w:w="1980" w:type="dxa"/>
            <w:shd w:val="clear" w:color="auto" w:fill="auto"/>
          </w:tcPr>
          <w:p w14:paraId="1BDD028E"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08B7CF84" w14:textId="77777777" w:rsidR="00F97035" w:rsidRPr="00EB5BE3" w:rsidRDefault="00F97035" w:rsidP="00F97035">
            <w:pPr>
              <w:jc w:val="center"/>
              <w:rPr>
                <w:color w:val="000000"/>
              </w:rPr>
            </w:pPr>
            <w:r w:rsidRPr="00EB5BE3">
              <w:rPr>
                <w:color w:val="000000"/>
              </w:rPr>
              <w:t>50</w:t>
            </w:r>
          </w:p>
        </w:tc>
      </w:tr>
      <w:tr w:rsidR="00F97035" w:rsidRPr="00EB5BE3" w14:paraId="5A824971" w14:textId="77777777" w:rsidTr="00F97035">
        <w:tc>
          <w:tcPr>
            <w:tcW w:w="720" w:type="dxa"/>
            <w:shd w:val="clear" w:color="auto" w:fill="auto"/>
            <w:vAlign w:val="center"/>
          </w:tcPr>
          <w:p w14:paraId="44C689D7" w14:textId="77777777" w:rsidR="00F97035" w:rsidRPr="00EB5BE3" w:rsidRDefault="00F97035" w:rsidP="00F97035">
            <w:pPr>
              <w:spacing w:before="60" w:after="60"/>
              <w:ind w:hanging="6"/>
              <w:jc w:val="center"/>
              <w:rPr>
                <w:color w:val="000000"/>
              </w:rPr>
            </w:pPr>
            <w:r w:rsidRPr="00EB5BE3">
              <w:rPr>
                <w:color w:val="000000"/>
              </w:rPr>
              <w:t>20</w:t>
            </w:r>
          </w:p>
        </w:tc>
        <w:tc>
          <w:tcPr>
            <w:tcW w:w="3060" w:type="dxa"/>
            <w:shd w:val="clear" w:color="auto" w:fill="auto"/>
            <w:vAlign w:val="center"/>
          </w:tcPr>
          <w:p w14:paraId="0FA2DC7E" w14:textId="77777777" w:rsidR="00F97035" w:rsidRPr="00EB5BE3" w:rsidRDefault="00F97035" w:rsidP="00F97035">
            <w:pPr>
              <w:spacing w:before="60" w:after="60"/>
              <w:ind w:hanging="6"/>
              <w:rPr>
                <w:color w:val="000000"/>
              </w:rPr>
            </w:pPr>
            <w:r w:rsidRPr="00EB5BE3">
              <w:rPr>
                <w:color w:val="000000"/>
              </w:rPr>
              <w:t>Phốt phát (tính theo P)</w:t>
            </w:r>
            <w:r w:rsidRPr="00EB5BE3">
              <w:rPr>
                <w:color w:val="000000"/>
                <w:vertAlign w:val="superscript"/>
              </w:rPr>
              <w:t xml:space="preserve"> </w:t>
            </w:r>
            <w:r w:rsidRPr="00EB5BE3">
              <w:rPr>
                <w:color w:val="000000"/>
                <w:vertAlign w:val="superscript"/>
              </w:rPr>
              <w:lastRenderedPageBreak/>
              <w:t>(*)(**)</w:t>
            </w:r>
          </w:p>
        </w:tc>
        <w:tc>
          <w:tcPr>
            <w:tcW w:w="1440" w:type="dxa"/>
            <w:shd w:val="clear" w:color="auto" w:fill="auto"/>
            <w:vAlign w:val="center"/>
          </w:tcPr>
          <w:p w14:paraId="75F18A03" w14:textId="77777777" w:rsidR="00F97035" w:rsidRPr="00EB5BE3" w:rsidRDefault="00F97035" w:rsidP="00F97035">
            <w:pPr>
              <w:jc w:val="center"/>
              <w:rPr>
                <w:color w:val="000000"/>
              </w:rPr>
            </w:pPr>
            <w:r w:rsidRPr="00EB5BE3">
              <w:rPr>
                <w:color w:val="000000"/>
              </w:rPr>
              <w:lastRenderedPageBreak/>
              <w:t>3,74</w:t>
            </w:r>
          </w:p>
        </w:tc>
        <w:tc>
          <w:tcPr>
            <w:tcW w:w="1980" w:type="dxa"/>
            <w:shd w:val="clear" w:color="auto" w:fill="auto"/>
          </w:tcPr>
          <w:p w14:paraId="4E4896CA"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51CDAD68" w14:textId="77777777" w:rsidR="00F97035" w:rsidRPr="00EB5BE3" w:rsidRDefault="00F97035" w:rsidP="00F97035">
            <w:pPr>
              <w:jc w:val="center"/>
              <w:rPr>
                <w:color w:val="000000"/>
              </w:rPr>
            </w:pPr>
            <w:r w:rsidRPr="00EB5BE3">
              <w:rPr>
                <w:color w:val="000000"/>
              </w:rPr>
              <w:t>10</w:t>
            </w:r>
          </w:p>
        </w:tc>
      </w:tr>
      <w:tr w:rsidR="00F97035" w:rsidRPr="00EB5BE3" w14:paraId="160C917A" w14:textId="77777777" w:rsidTr="00F97035">
        <w:tc>
          <w:tcPr>
            <w:tcW w:w="720" w:type="dxa"/>
            <w:shd w:val="clear" w:color="auto" w:fill="auto"/>
            <w:vAlign w:val="center"/>
          </w:tcPr>
          <w:p w14:paraId="53486C03" w14:textId="77777777" w:rsidR="00F97035" w:rsidRPr="00EB5BE3" w:rsidRDefault="00F97035" w:rsidP="00F97035">
            <w:pPr>
              <w:spacing w:before="60" w:after="60"/>
              <w:ind w:hanging="6"/>
              <w:jc w:val="center"/>
              <w:rPr>
                <w:color w:val="000000"/>
              </w:rPr>
            </w:pPr>
            <w:r w:rsidRPr="00EB5BE3">
              <w:rPr>
                <w:color w:val="000000"/>
              </w:rPr>
              <w:t>21</w:t>
            </w:r>
          </w:p>
        </w:tc>
        <w:tc>
          <w:tcPr>
            <w:tcW w:w="3060" w:type="dxa"/>
            <w:shd w:val="clear" w:color="auto" w:fill="auto"/>
            <w:vAlign w:val="center"/>
          </w:tcPr>
          <w:p w14:paraId="1C648183" w14:textId="77777777" w:rsidR="00F97035" w:rsidRPr="00EB5BE3" w:rsidRDefault="00F97035" w:rsidP="00F97035">
            <w:pPr>
              <w:spacing w:before="60" w:after="60"/>
              <w:ind w:hanging="6"/>
              <w:rPr>
                <w:color w:val="000000"/>
              </w:rPr>
            </w:pPr>
            <w:r w:rsidRPr="00EB5BE3">
              <w:rPr>
                <w:color w:val="000000"/>
              </w:rPr>
              <w:t>Dầu mỡ động thực vật</w:t>
            </w:r>
            <w:r w:rsidRPr="00EB5BE3">
              <w:rPr>
                <w:color w:val="000000"/>
                <w:vertAlign w:val="superscript"/>
              </w:rPr>
              <w:t>(*)(**)</w:t>
            </w:r>
          </w:p>
        </w:tc>
        <w:tc>
          <w:tcPr>
            <w:tcW w:w="1440" w:type="dxa"/>
            <w:shd w:val="clear" w:color="auto" w:fill="auto"/>
            <w:vAlign w:val="center"/>
          </w:tcPr>
          <w:p w14:paraId="56C950EF" w14:textId="77777777" w:rsidR="00F97035" w:rsidRPr="00EB5BE3" w:rsidRDefault="00F97035" w:rsidP="00F97035">
            <w:pPr>
              <w:jc w:val="center"/>
              <w:rPr>
                <w:color w:val="000000"/>
              </w:rPr>
            </w:pPr>
            <w:r w:rsidRPr="00EB5BE3">
              <w:rPr>
                <w:color w:val="000000"/>
              </w:rPr>
              <w:t>&lt; 4,48</w:t>
            </w:r>
          </w:p>
        </w:tc>
        <w:tc>
          <w:tcPr>
            <w:tcW w:w="1980" w:type="dxa"/>
            <w:shd w:val="clear" w:color="auto" w:fill="auto"/>
            <w:vAlign w:val="center"/>
          </w:tcPr>
          <w:p w14:paraId="0432D292"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2CC4D42D" w14:textId="77777777" w:rsidR="00F97035" w:rsidRPr="00EB5BE3" w:rsidRDefault="00F97035" w:rsidP="00F97035">
            <w:pPr>
              <w:jc w:val="center"/>
              <w:rPr>
                <w:color w:val="000000"/>
              </w:rPr>
            </w:pPr>
            <w:r w:rsidRPr="00EB5BE3">
              <w:rPr>
                <w:color w:val="000000"/>
              </w:rPr>
              <w:t>20</w:t>
            </w:r>
          </w:p>
        </w:tc>
      </w:tr>
    </w:tbl>
    <w:p w14:paraId="7B35A19A" w14:textId="77777777" w:rsidR="00F97035" w:rsidRPr="00EB5BE3" w:rsidRDefault="00F97035" w:rsidP="00F97035">
      <w:pPr>
        <w:pStyle w:val="VIECA-gachdaudong"/>
        <w:numPr>
          <w:ilvl w:val="0"/>
          <w:numId w:val="0"/>
        </w:numPr>
        <w:spacing w:before="120" w:after="26" w:line="60" w:lineRule="atLeast"/>
        <w:rPr>
          <w:b/>
          <w:i/>
          <w:color w:val="000000"/>
          <w:sz w:val="28"/>
          <w:szCs w:val="28"/>
          <w:u w:val="single"/>
          <w:lang w:val="en-US"/>
        </w:rPr>
      </w:pPr>
      <w:r w:rsidRPr="00EB5BE3">
        <w:rPr>
          <w:b/>
          <w:i/>
          <w:color w:val="000000"/>
          <w:sz w:val="28"/>
          <w:szCs w:val="28"/>
          <w:u w:val="single"/>
          <w:lang w:val="en-US"/>
        </w:rPr>
        <w:t>Ghi chú:</w:t>
      </w:r>
    </w:p>
    <w:p w14:paraId="53857832" w14:textId="77777777" w:rsidR="00F97035" w:rsidRPr="00EB5BE3" w:rsidRDefault="00F97035" w:rsidP="00F97035">
      <w:pPr>
        <w:pStyle w:val="VIECA-gachdaudong"/>
        <w:numPr>
          <w:ilvl w:val="0"/>
          <w:numId w:val="0"/>
        </w:numPr>
        <w:spacing w:before="120" w:after="26" w:line="60" w:lineRule="atLeast"/>
        <w:rPr>
          <w:i/>
          <w:color w:val="000000"/>
          <w:sz w:val="28"/>
          <w:szCs w:val="28"/>
          <w:lang w:val="en-US"/>
        </w:rPr>
      </w:pPr>
      <w:r w:rsidRPr="00EB5BE3">
        <w:rPr>
          <w:i/>
          <w:color w:val="000000"/>
          <w:sz w:val="28"/>
          <w:szCs w:val="28"/>
          <w:lang w:val="en-US"/>
        </w:rPr>
        <w:t>*Phép thử được BOA công nhận;</w:t>
      </w:r>
    </w:p>
    <w:p w14:paraId="4260FBB1" w14:textId="77777777" w:rsidR="00F97035" w:rsidRPr="00EB5BE3" w:rsidRDefault="00F97035" w:rsidP="00F97035">
      <w:pPr>
        <w:pStyle w:val="VIECA-gachdaudong"/>
        <w:numPr>
          <w:ilvl w:val="0"/>
          <w:numId w:val="0"/>
        </w:numPr>
        <w:spacing w:before="120" w:after="26" w:line="60" w:lineRule="atLeast"/>
        <w:rPr>
          <w:b/>
          <w:i/>
          <w:color w:val="000000"/>
          <w:sz w:val="28"/>
          <w:szCs w:val="28"/>
          <w:u w:val="single"/>
          <w:lang w:val="en-US"/>
        </w:rPr>
      </w:pPr>
      <w:r w:rsidRPr="00EB5BE3">
        <w:rPr>
          <w:i/>
          <w:color w:val="000000"/>
          <w:sz w:val="28"/>
          <w:szCs w:val="28"/>
          <w:lang w:val="en-US"/>
        </w:rPr>
        <w:t>**Phép thử đã được chứng nhận Vimcert;</w:t>
      </w:r>
    </w:p>
    <w:p w14:paraId="1DA493DD" w14:textId="77777777" w:rsidR="00F97035" w:rsidRPr="00EB5BE3" w:rsidRDefault="00F97035" w:rsidP="00F97035">
      <w:pPr>
        <w:pStyle w:val="VIECA-gachdaudong"/>
        <w:numPr>
          <w:ilvl w:val="0"/>
          <w:numId w:val="0"/>
        </w:numPr>
        <w:spacing w:before="120" w:after="26" w:line="60" w:lineRule="atLeast"/>
        <w:rPr>
          <w:i/>
          <w:color w:val="000000"/>
          <w:sz w:val="28"/>
          <w:szCs w:val="28"/>
          <w:lang w:val="en-US"/>
        </w:rPr>
      </w:pPr>
      <w:r w:rsidRPr="00EB5BE3">
        <w:rPr>
          <w:i/>
          <w:color w:val="000000"/>
          <w:sz w:val="28"/>
          <w:szCs w:val="28"/>
          <w:lang w:val="en-US"/>
        </w:rPr>
        <w:t>** Giá trị tối đa cho phép theo Quy chuẩn Kỹ thuật Quốc gia QCVN 28:2010/BTNMT, cột B áp dụng cho nước thải y tế;</w:t>
      </w:r>
    </w:p>
    <w:p w14:paraId="4DC9419A" w14:textId="77777777" w:rsidR="00F97035" w:rsidRPr="00EB5BE3" w:rsidRDefault="00F97035" w:rsidP="00F97035">
      <w:pPr>
        <w:pStyle w:val="VIECA-gachdaudong"/>
        <w:numPr>
          <w:ilvl w:val="0"/>
          <w:numId w:val="0"/>
        </w:numPr>
        <w:spacing w:before="120" w:after="26" w:line="60" w:lineRule="atLeast"/>
        <w:rPr>
          <w:i/>
          <w:color w:val="000000"/>
          <w:sz w:val="28"/>
          <w:szCs w:val="28"/>
          <w:lang w:val="en-US"/>
        </w:rPr>
      </w:pPr>
      <w:r w:rsidRPr="00EB5BE3">
        <w:rPr>
          <w:i/>
          <w:color w:val="000000"/>
          <w:sz w:val="28"/>
          <w:szCs w:val="28"/>
          <w:lang w:val="en-US"/>
        </w:rPr>
        <w:t>KPH: Không phát hiện;</w:t>
      </w:r>
    </w:p>
    <w:p w14:paraId="3CE69340" w14:textId="77777777" w:rsidR="00F97035" w:rsidRPr="00EB5BE3" w:rsidRDefault="00F97035" w:rsidP="00F97035">
      <w:pPr>
        <w:pStyle w:val="VIECA-gachdaudong"/>
        <w:numPr>
          <w:ilvl w:val="0"/>
          <w:numId w:val="0"/>
        </w:numPr>
        <w:spacing w:before="120" w:after="26" w:line="60" w:lineRule="atLeast"/>
        <w:rPr>
          <w:i/>
          <w:color w:val="000000"/>
          <w:sz w:val="28"/>
          <w:szCs w:val="28"/>
          <w:lang w:val="en-US"/>
        </w:rPr>
      </w:pPr>
      <w:r w:rsidRPr="00EB5BE3">
        <w:rPr>
          <w:i/>
          <w:color w:val="000000"/>
          <w:sz w:val="28"/>
          <w:szCs w:val="28"/>
          <w:lang w:val="en-US"/>
        </w:rPr>
        <w:t>(-): Không có đơn vị hoặc không có quy định trong quy chuẩn.</w:t>
      </w:r>
    </w:p>
    <w:p w14:paraId="74ABE413" w14:textId="77777777" w:rsidR="00F97035" w:rsidRPr="00EB5BE3" w:rsidRDefault="00F97035" w:rsidP="00F97035">
      <w:pPr>
        <w:pStyle w:val="VIECA-gachdaudong"/>
        <w:numPr>
          <w:ilvl w:val="0"/>
          <w:numId w:val="0"/>
        </w:numPr>
        <w:spacing w:before="120" w:after="26" w:line="60" w:lineRule="atLeast"/>
        <w:rPr>
          <w:b/>
          <w:i/>
          <w:color w:val="000000"/>
          <w:sz w:val="28"/>
          <w:szCs w:val="28"/>
          <w:u w:val="single"/>
          <w:lang w:val="en-US"/>
        </w:rPr>
      </w:pPr>
      <w:r w:rsidRPr="00EB5BE3">
        <w:rPr>
          <w:b/>
          <w:i/>
          <w:color w:val="000000"/>
          <w:sz w:val="28"/>
          <w:szCs w:val="28"/>
          <w:u w:val="single"/>
          <w:lang w:val="en-US"/>
        </w:rPr>
        <w:t>Nhận xét</w:t>
      </w:r>
      <w:r w:rsidRPr="00EB5BE3">
        <w:rPr>
          <w:b/>
          <w:i/>
          <w:color w:val="000000"/>
          <w:sz w:val="28"/>
          <w:szCs w:val="28"/>
          <w:lang w:val="en-US"/>
        </w:rPr>
        <w:t xml:space="preserve">: </w:t>
      </w:r>
      <w:r w:rsidRPr="00EB5BE3">
        <w:rPr>
          <w:color w:val="000000"/>
          <w:sz w:val="28"/>
          <w:szCs w:val="28"/>
          <w:lang w:val="en-US"/>
        </w:rPr>
        <w:t>Kết quả phân tích nước thải tại các vị trí cho thấy</w:t>
      </w:r>
    </w:p>
    <w:p w14:paraId="0159A757" w14:textId="77777777" w:rsidR="00F97035" w:rsidRPr="00EB5BE3" w:rsidRDefault="00F97035" w:rsidP="00F97035">
      <w:pPr>
        <w:spacing w:before="120" w:after="120"/>
        <w:ind w:firstLine="600"/>
        <w:jc w:val="both"/>
        <w:rPr>
          <w:color w:val="000000"/>
          <w:sz w:val="28"/>
          <w:szCs w:val="28"/>
        </w:rPr>
      </w:pPr>
      <w:r w:rsidRPr="00EB5BE3">
        <w:rPr>
          <w:color w:val="000000"/>
          <w:sz w:val="28"/>
          <w:szCs w:val="28"/>
        </w:rPr>
        <w:t>Mẫu nước thải ở các vị trí NT1, NT2, NT3, NT4, các chỉ tiêu phân tích đều đạt quy chuẩn cho phép.</w:t>
      </w:r>
    </w:p>
    <w:p w14:paraId="67756096" w14:textId="77777777" w:rsidR="00F97035" w:rsidRPr="00EB5BE3" w:rsidRDefault="00F97035" w:rsidP="00F97035">
      <w:pPr>
        <w:pStyle w:val="VIECA-gachdaudong"/>
        <w:numPr>
          <w:ilvl w:val="0"/>
          <w:numId w:val="0"/>
        </w:numPr>
        <w:rPr>
          <w:b/>
          <w:i/>
          <w:color w:val="000000"/>
          <w:sz w:val="28"/>
          <w:szCs w:val="28"/>
          <w:lang w:val="en-US"/>
        </w:rPr>
      </w:pPr>
      <w:r w:rsidRPr="00EB5BE3">
        <w:rPr>
          <w:b/>
          <w:i/>
          <w:color w:val="000000"/>
          <w:sz w:val="28"/>
          <w:szCs w:val="28"/>
          <w:u w:val="single"/>
          <w:lang w:val="en-US"/>
        </w:rPr>
        <w:t>Bảng 2</w:t>
      </w:r>
      <w:r w:rsidRPr="00EB5BE3">
        <w:rPr>
          <w:b/>
          <w:i/>
          <w:color w:val="000000"/>
          <w:sz w:val="28"/>
          <w:szCs w:val="28"/>
          <w:lang w:val="en-US"/>
        </w:rPr>
        <w:t>. Vị trí quan trắc NT2</w:t>
      </w:r>
    </w:p>
    <w:tbl>
      <w:tblPr>
        <w:tblW w:w="90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3060"/>
        <w:gridCol w:w="1440"/>
        <w:gridCol w:w="1980"/>
        <w:gridCol w:w="1890"/>
      </w:tblGrid>
      <w:tr w:rsidR="00F97035" w:rsidRPr="00EB5BE3" w14:paraId="5BC9EA4E" w14:textId="77777777" w:rsidTr="00F97035">
        <w:trPr>
          <w:trHeight w:val="395"/>
          <w:tblHeader/>
        </w:trPr>
        <w:tc>
          <w:tcPr>
            <w:tcW w:w="720" w:type="dxa"/>
            <w:shd w:val="clear" w:color="auto" w:fill="auto"/>
            <w:vAlign w:val="center"/>
          </w:tcPr>
          <w:p w14:paraId="1D074C3D" w14:textId="77777777" w:rsidR="00F97035" w:rsidRPr="00EB5BE3" w:rsidRDefault="00F97035" w:rsidP="00F97035">
            <w:pPr>
              <w:jc w:val="center"/>
              <w:rPr>
                <w:b/>
                <w:color w:val="000000"/>
              </w:rPr>
            </w:pPr>
            <w:r w:rsidRPr="00EB5BE3">
              <w:rPr>
                <w:b/>
                <w:color w:val="000000"/>
              </w:rPr>
              <w:t>Stt</w:t>
            </w:r>
          </w:p>
        </w:tc>
        <w:tc>
          <w:tcPr>
            <w:tcW w:w="3060" w:type="dxa"/>
            <w:shd w:val="clear" w:color="auto" w:fill="auto"/>
            <w:vAlign w:val="center"/>
          </w:tcPr>
          <w:p w14:paraId="3C0474C3" w14:textId="77777777" w:rsidR="00F97035" w:rsidRPr="00EB5BE3" w:rsidRDefault="00F97035" w:rsidP="00F97035">
            <w:pPr>
              <w:jc w:val="center"/>
              <w:rPr>
                <w:b/>
                <w:color w:val="000000"/>
              </w:rPr>
            </w:pPr>
            <w:r w:rsidRPr="00EB5BE3">
              <w:rPr>
                <w:b/>
                <w:color w:val="000000"/>
              </w:rPr>
              <w:t>Tên chỉ tiêu</w:t>
            </w:r>
          </w:p>
        </w:tc>
        <w:tc>
          <w:tcPr>
            <w:tcW w:w="1440" w:type="dxa"/>
            <w:shd w:val="clear" w:color="auto" w:fill="auto"/>
            <w:vAlign w:val="center"/>
          </w:tcPr>
          <w:p w14:paraId="120023F3" w14:textId="77777777" w:rsidR="00F97035" w:rsidRPr="00EB5BE3" w:rsidRDefault="00F97035" w:rsidP="00F97035">
            <w:pPr>
              <w:jc w:val="center"/>
              <w:rPr>
                <w:b/>
                <w:color w:val="000000"/>
              </w:rPr>
            </w:pPr>
            <w:r w:rsidRPr="00EB5BE3">
              <w:rPr>
                <w:b/>
                <w:color w:val="000000"/>
              </w:rPr>
              <w:t>Kết quả</w:t>
            </w:r>
          </w:p>
        </w:tc>
        <w:tc>
          <w:tcPr>
            <w:tcW w:w="1980" w:type="dxa"/>
            <w:shd w:val="clear" w:color="auto" w:fill="auto"/>
            <w:vAlign w:val="center"/>
          </w:tcPr>
          <w:p w14:paraId="2A6FE337" w14:textId="77777777" w:rsidR="00F97035" w:rsidRPr="00EB5BE3" w:rsidRDefault="00F97035" w:rsidP="00F97035">
            <w:pPr>
              <w:jc w:val="center"/>
              <w:rPr>
                <w:b/>
                <w:color w:val="000000"/>
              </w:rPr>
            </w:pPr>
            <w:r w:rsidRPr="00EB5BE3">
              <w:rPr>
                <w:b/>
                <w:color w:val="000000"/>
              </w:rPr>
              <w:t>Đơn vị</w:t>
            </w:r>
          </w:p>
        </w:tc>
        <w:tc>
          <w:tcPr>
            <w:tcW w:w="1890" w:type="dxa"/>
            <w:shd w:val="clear" w:color="auto" w:fill="auto"/>
            <w:vAlign w:val="center"/>
          </w:tcPr>
          <w:p w14:paraId="216C88D4" w14:textId="77777777" w:rsidR="00F97035" w:rsidRPr="00EB5BE3" w:rsidRDefault="00F97035" w:rsidP="00F97035">
            <w:pPr>
              <w:jc w:val="center"/>
              <w:rPr>
                <w:b/>
                <w:color w:val="000000"/>
                <w:lang w:val="pt-BR"/>
              </w:rPr>
            </w:pPr>
            <w:r w:rsidRPr="00EB5BE3">
              <w:rPr>
                <w:b/>
                <w:color w:val="000000"/>
                <w:lang w:val="pt-BR"/>
              </w:rPr>
              <w:t>Giá trị C***</w:t>
            </w:r>
          </w:p>
        </w:tc>
      </w:tr>
      <w:tr w:rsidR="00F97035" w:rsidRPr="00EB5BE3" w14:paraId="2E0A6887" w14:textId="77777777" w:rsidTr="00F97035">
        <w:tc>
          <w:tcPr>
            <w:tcW w:w="720" w:type="dxa"/>
            <w:shd w:val="clear" w:color="auto" w:fill="auto"/>
            <w:vAlign w:val="center"/>
          </w:tcPr>
          <w:p w14:paraId="6C2EA280" w14:textId="77777777" w:rsidR="00F97035" w:rsidRPr="00EB5BE3" w:rsidRDefault="00F97035" w:rsidP="00F97035">
            <w:pPr>
              <w:spacing w:before="60" w:after="60"/>
              <w:ind w:hanging="6"/>
              <w:jc w:val="center"/>
              <w:rPr>
                <w:color w:val="000000"/>
              </w:rPr>
            </w:pPr>
            <w:r w:rsidRPr="00EB5BE3">
              <w:rPr>
                <w:color w:val="000000"/>
              </w:rPr>
              <w:t>1</w:t>
            </w:r>
          </w:p>
        </w:tc>
        <w:tc>
          <w:tcPr>
            <w:tcW w:w="3060" w:type="dxa"/>
            <w:shd w:val="clear" w:color="auto" w:fill="auto"/>
            <w:vAlign w:val="center"/>
          </w:tcPr>
          <w:p w14:paraId="541D057B" w14:textId="77777777" w:rsidR="00F97035" w:rsidRPr="00EB5BE3" w:rsidRDefault="00F97035" w:rsidP="00F97035">
            <w:pPr>
              <w:spacing w:before="60" w:after="60"/>
              <w:ind w:hanging="6"/>
              <w:rPr>
                <w:color w:val="000000"/>
                <w:vertAlign w:val="superscript"/>
              </w:rPr>
            </w:pPr>
            <w:r w:rsidRPr="00EB5BE3">
              <w:rPr>
                <w:color w:val="000000"/>
              </w:rPr>
              <w:t>pH</w:t>
            </w:r>
            <w:r w:rsidRPr="00EB5BE3">
              <w:rPr>
                <w:color w:val="000000"/>
                <w:vertAlign w:val="superscript"/>
              </w:rPr>
              <w:t>(*)(**)</w:t>
            </w:r>
          </w:p>
        </w:tc>
        <w:tc>
          <w:tcPr>
            <w:tcW w:w="1440" w:type="dxa"/>
            <w:shd w:val="clear" w:color="auto" w:fill="auto"/>
            <w:vAlign w:val="center"/>
          </w:tcPr>
          <w:p w14:paraId="7868189F" w14:textId="77777777" w:rsidR="00F97035" w:rsidRPr="00EB5BE3" w:rsidRDefault="00F97035" w:rsidP="00F97035">
            <w:pPr>
              <w:jc w:val="center"/>
              <w:rPr>
                <w:color w:val="000000"/>
              </w:rPr>
            </w:pPr>
            <w:r w:rsidRPr="00EB5BE3">
              <w:rPr>
                <w:color w:val="000000"/>
              </w:rPr>
              <w:t>7,65</w:t>
            </w:r>
          </w:p>
        </w:tc>
        <w:tc>
          <w:tcPr>
            <w:tcW w:w="1980" w:type="dxa"/>
            <w:shd w:val="clear" w:color="auto" w:fill="auto"/>
            <w:vAlign w:val="center"/>
          </w:tcPr>
          <w:p w14:paraId="4C857CE7" w14:textId="77777777" w:rsidR="00F97035" w:rsidRPr="00EB5BE3" w:rsidRDefault="00F97035" w:rsidP="00F97035">
            <w:pPr>
              <w:jc w:val="center"/>
              <w:rPr>
                <w:color w:val="000000"/>
              </w:rPr>
            </w:pPr>
            <w:r w:rsidRPr="00EB5BE3">
              <w:rPr>
                <w:color w:val="000000"/>
              </w:rPr>
              <w:t>-</w:t>
            </w:r>
          </w:p>
        </w:tc>
        <w:tc>
          <w:tcPr>
            <w:tcW w:w="1890" w:type="dxa"/>
            <w:shd w:val="clear" w:color="auto" w:fill="auto"/>
            <w:vAlign w:val="center"/>
          </w:tcPr>
          <w:p w14:paraId="38158E8C" w14:textId="77777777" w:rsidR="00F97035" w:rsidRPr="00EB5BE3" w:rsidRDefault="00F97035" w:rsidP="00F97035">
            <w:pPr>
              <w:jc w:val="center"/>
              <w:rPr>
                <w:color w:val="000000"/>
              </w:rPr>
            </w:pPr>
            <w:r w:rsidRPr="00EB5BE3">
              <w:rPr>
                <w:color w:val="000000"/>
              </w:rPr>
              <w:t>6,5 – 8,5</w:t>
            </w:r>
          </w:p>
        </w:tc>
      </w:tr>
      <w:tr w:rsidR="00F97035" w:rsidRPr="00EB5BE3" w14:paraId="432E1F3F" w14:textId="77777777" w:rsidTr="00F97035">
        <w:tc>
          <w:tcPr>
            <w:tcW w:w="720" w:type="dxa"/>
            <w:shd w:val="clear" w:color="auto" w:fill="auto"/>
            <w:vAlign w:val="center"/>
          </w:tcPr>
          <w:p w14:paraId="6058CA73" w14:textId="77777777" w:rsidR="00F97035" w:rsidRPr="00EB5BE3" w:rsidRDefault="00F97035" w:rsidP="00F97035">
            <w:pPr>
              <w:spacing w:before="60" w:after="60"/>
              <w:ind w:hanging="6"/>
              <w:jc w:val="center"/>
              <w:rPr>
                <w:color w:val="000000"/>
              </w:rPr>
            </w:pPr>
            <w:r w:rsidRPr="00EB5BE3">
              <w:rPr>
                <w:color w:val="000000"/>
              </w:rPr>
              <w:t>2</w:t>
            </w:r>
          </w:p>
        </w:tc>
        <w:tc>
          <w:tcPr>
            <w:tcW w:w="3060" w:type="dxa"/>
            <w:shd w:val="clear" w:color="auto" w:fill="auto"/>
            <w:vAlign w:val="center"/>
          </w:tcPr>
          <w:p w14:paraId="495B7B96" w14:textId="77777777" w:rsidR="00F97035" w:rsidRPr="00EB5BE3" w:rsidRDefault="00F97035" w:rsidP="00F97035">
            <w:pPr>
              <w:spacing w:before="60" w:after="60"/>
              <w:ind w:hanging="6"/>
              <w:rPr>
                <w:color w:val="000000"/>
              </w:rPr>
            </w:pPr>
            <w:r w:rsidRPr="00EB5BE3">
              <w:rPr>
                <w:color w:val="000000"/>
              </w:rPr>
              <w:t>COD</w:t>
            </w:r>
            <w:r w:rsidRPr="00EB5BE3">
              <w:rPr>
                <w:color w:val="000000"/>
                <w:vertAlign w:val="superscript"/>
              </w:rPr>
              <w:t>(*)(**)</w:t>
            </w:r>
          </w:p>
        </w:tc>
        <w:tc>
          <w:tcPr>
            <w:tcW w:w="1440" w:type="dxa"/>
            <w:shd w:val="clear" w:color="auto" w:fill="auto"/>
            <w:vAlign w:val="center"/>
          </w:tcPr>
          <w:p w14:paraId="55A11337" w14:textId="77777777" w:rsidR="00F97035" w:rsidRPr="00EB5BE3" w:rsidRDefault="00F97035" w:rsidP="00F97035">
            <w:pPr>
              <w:jc w:val="center"/>
              <w:rPr>
                <w:color w:val="000000"/>
              </w:rPr>
            </w:pPr>
            <w:r w:rsidRPr="00EB5BE3">
              <w:rPr>
                <w:color w:val="000000"/>
              </w:rPr>
              <w:t>40,5</w:t>
            </w:r>
          </w:p>
        </w:tc>
        <w:tc>
          <w:tcPr>
            <w:tcW w:w="1980" w:type="dxa"/>
            <w:shd w:val="clear" w:color="auto" w:fill="auto"/>
            <w:vAlign w:val="center"/>
          </w:tcPr>
          <w:p w14:paraId="1F6B0A23"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68709C6E" w14:textId="77777777" w:rsidR="00F97035" w:rsidRPr="00EB5BE3" w:rsidRDefault="00F97035" w:rsidP="00F97035">
            <w:pPr>
              <w:jc w:val="center"/>
              <w:rPr>
                <w:color w:val="000000"/>
              </w:rPr>
            </w:pPr>
            <w:r w:rsidRPr="00EB5BE3">
              <w:rPr>
                <w:color w:val="000000"/>
              </w:rPr>
              <w:t>100</w:t>
            </w:r>
          </w:p>
        </w:tc>
      </w:tr>
      <w:tr w:rsidR="00F97035" w:rsidRPr="00EB5BE3" w14:paraId="5B23C1F7" w14:textId="77777777" w:rsidTr="00F97035">
        <w:tc>
          <w:tcPr>
            <w:tcW w:w="720" w:type="dxa"/>
            <w:shd w:val="clear" w:color="auto" w:fill="auto"/>
            <w:vAlign w:val="center"/>
          </w:tcPr>
          <w:p w14:paraId="5B719451" w14:textId="77777777" w:rsidR="00F97035" w:rsidRPr="00EB5BE3" w:rsidRDefault="00F97035" w:rsidP="00F97035">
            <w:pPr>
              <w:spacing w:before="60" w:after="60"/>
              <w:ind w:hanging="6"/>
              <w:jc w:val="center"/>
              <w:rPr>
                <w:color w:val="000000"/>
              </w:rPr>
            </w:pPr>
            <w:r w:rsidRPr="00EB5BE3">
              <w:rPr>
                <w:color w:val="000000"/>
              </w:rPr>
              <w:t>3</w:t>
            </w:r>
          </w:p>
        </w:tc>
        <w:tc>
          <w:tcPr>
            <w:tcW w:w="3060" w:type="dxa"/>
            <w:shd w:val="clear" w:color="auto" w:fill="auto"/>
            <w:vAlign w:val="center"/>
          </w:tcPr>
          <w:p w14:paraId="2F53DEDD" w14:textId="77777777" w:rsidR="00F97035" w:rsidRPr="00EB5BE3" w:rsidRDefault="00F97035" w:rsidP="00F97035">
            <w:pPr>
              <w:spacing w:before="60" w:after="60"/>
              <w:ind w:hanging="6"/>
              <w:rPr>
                <w:color w:val="000000"/>
              </w:rPr>
            </w:pPr>
            <w:r w:rsidRPr="00EB5BE3">
              <w:rPr>
                <w:color w:val="000000"/>
              </w:rPr>
              <w:t>BOD</w:t>
            </w:r>
            <w:r w:rsidRPr="00EB5BE3">
              <w:rPr>
                <w:color w:val="000000"/>
                <w:vertAlign w:val="subscript"/>
              </w:rPr>
              <w:t>5</w:t>
            </w:r>
            <w:r w:rsidRPr="00EB5BE3">
              <w:rPr>
                <w:color w:val="000000"/>
              </w:rPr>
              <w:t xml:space="preserve"> (20</w:t>
            </w:r>
            <w:r w:rsidRPr="00EB5BE3">
              <w:rPr>
                <w:color w:val="000000"/>
                <w:vertAlign w:val="superscript"/>
              </w:rPr>
              <w:t>0</w:t>
            </w:r>
            <w:r w:rsidRPr="00EB5BE3">
              <w:rPr>
                <w:color w:val="000000"/>
              </w:rPr>
              <w:t xml:space="preserve">C) </w:t>
            </w:r>
            <w:r w:rsidRPr="00EB5BE3">
              <w:rPr>
                <w:color w:val="000000"/>
                <w:vertAlign w:val="superscript"/>
              </w:rPr>
              <w:t>(*)(**)</w:t>
            </w:r>
          </w:p>
        </w:tc>
        <w:tc>
          <w:tcPr>
            <w:tcW w:w="1440" w:type="dxa"/>
            <w:shd w:val="clear" w:color="auto" w:fill="auto"/>
            <w:vAlign w:val="center"/>
          </w:tcPr>
          <w:p w14:paraId="3F998C4B" w14:textId="77777777" w:rsidR="00F97035" w:rsidRPr="00EB5BE3" w:rsidRDefault="00F97035" w:rsidP="00F97035">
            <w:pPr>
              <w:jc w:val="center"/>
              <w:rPr>
                <w:color w:val="000000"/>
              </w:rPr>
            </w:pPr>
            <w:r w:rsidRPr="00EB5BE3">
              <w:rPr>
                <w:color w:val="000000"/>
              </w:rPr>
              <w:t>18,6</w:t>
            </w:r>
          </w:p>
        </w:tc>
        <w:tc>
          <w:tcPr>
            <w:tcW w:w="1980" w:type="dxa"/>
            <w:shd w:val="clear" w:color="auto" w:fill="auto"/>
          </w:tcPr>
          <w:p w14:paraId="00A7E215"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4398E205" w14:textId="77777777" w:rsidR="00F97035" w:rsidRPr="00EB5BE3" w:rsidRDefault="00F97035" w:rsidP="00F97035">
            <w:pPr>
              <w:jc w:val="center"/>
              <w:rPr>
                <w:color w:val="000000"/>
              </w:rPr>
            </w:pPr>
            <w:r w:rsidRPr="00EB5BE3">
              <w:rPr>
                <w:color w:val="000000"/>
              </w:rPr>
              <w:t>50</w:t>
            </w:r>
          </w:p>
        </w:tc>
      </w:tr>
      <w:tr w:rsidR="00F97035" w:rsidRPr="00EB5BE3" w14:paraId="64296DD6" w14:textId="77777777" w:rsidTr="00F97035">
        <w:tc>
          <w:tcPr>
            <w:tcW w:w="720" w:type="dxa"/>
            <w:shd w:val="clear" w:color="auto" w:fill="auto"/>
            <w:vAlign w:val="center"/>
          </w:tcPr>
          <w:p w14:paraId="05D51878" w14:textId="77777777" w:rsidR="00F97035" w:rsidRPr="00EB5BE3" w:rsidRDefault="00F97035" w:rsidP="00F97035">
            <w:pPr>
              <w:spacing w:before="60" w:after="60"/>
              <w:ind w:hanging="6"/>
              <w:jc w:val="center"/>
              <w:rPr>
                <w:color w:val="000000"/>
              </w:rPr>
            </w:pPr>
            <w:r w:rsidRPr="00EB5BE3">
              <w:rPr>
                <w:color w:val="000000"/>
              </w:rPr>
              <w:t>4</w:t>
            </w:r>
          </w:p>
        </w:tc>
        <w:tc>
          <w:tcPr>
            <w:tcW w:w="3060" w:type="dxa"/>
            <w:shd w:val="clear" w:color="auto" w:fill="auto"/>
            <w:vAlign w:val="center"/>
          </w:tcPr>
          <w:p w14:paraId="5B18711C" w14:textId="77777777" w:rsidR="00F97035" w:rsidRPr="00EB5BE3" w:rsidRDefault="00F97035" w:rsidP="00F97035">
            <w:pPr>
              <w:spacing w:before="60" w:after="60"/>
              <w:rPr>
                <w:color w:val="000000"/>
              </w:rPr>
            </w:pPr>
            <w:r w:rsidRPr="00EB5BE3">
              <w:rPr>
                <w:color w:val="000000"/>
              </w:rPr>
              <w:t xml:space="preserve">Chất rắt lơ lửng </w:t>
            </w:r>
            <w:r w:rsidRPr="00EB5BE3">
              <w:rPr>
                <w:color w:val="000000"/>
                <w:vertAlign w:val="superscript"/>
              </w:rPr>
              <w:t>(*)(**)</w:t>
            </w:r>
          </w:p>
        </w:tc>
        <w:tc>
          <w:tcPr>
            <w:tcW w:w="1440" w:type="dxa"/>
            <w:shd w:val="clear" w:color="auto" w:fill="auto"/>
            <w:vAlign w:val="center"/>
          </w:tcPr>
          <w:p w14:paraId="53B81DE1" w14:textId="77777777" w:rsidR="00F97035" w:rsidRPr="00EB5BE3" w:rsidRDefault="00F97035" w:rsidP="00F97035">
            <w:pPr>
              <w:jc w:val="center"/>
              <w:rPr>
                <w:color w:val="000000"/>
              </w:rPr>
            </w:pPr>
            <w:r w:rsidRPr="00EB5BE3">
              <w:rPr>
                <w:color w:val="000000"/>
              </w:rPr>
              <w:t>17,9</w:t>
            </w:r>
          </w:p>
        </w:tc>
        <w:tc>
          <w:tcPr>
            <w:tcW w:w="1980" w:type="dxa"/>
            <w:shd w:val="clear" w:color="auto" w:fill="auto"/>
          </w:tcPr>
          <w:p w14:paraId="595F315B"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33F54A20" w14:textId="77777777" w:rsidR="00F97035" w:rsidRPr="00EB5BE3" w:rsidRDefault="00F97035" w:rsidP="00F97035">
            <w:pPr>
              <w:jc w:val="center"/>
              <w:rPr>
                <w:color w:val="000000"/>
              </w:rPr>
            </w:pPr>
            <w:r w:rsidRPr="00EB5BE3">
              <w:rPr>
                <w:color w:val="000000"/>
              </w:rPr>
              <w:t>100</w:t>
            </w:r>
          </w:p>
        </w:tc>
      </w:tr>
      <w:tr w:rsidR="00F97035" w:rsidRPr="00EB5BE3" w14:paraId="790C3E0A" w14:textId="77777777" w:rsidTr="00F97035">
        <w:tc>
          <w:tcPr>
            <w:tcW w:w="720" w:type="dxa"/>
            <w:shd w:val="clear" w:color="auto" w:fill="auto"/>
            <w:vAlign w:val="center"/>
          </w:tcPr>
          <w:p w14:paraId="24679E22" w14:textId="77777777" w:rsidR="00F97035" w:rsidRPr="00EB5BE3" w:rsidRDefault="00F97035" w:rsidP="00F97035">
            <w:pPr>
              <w:spacing w:before="60" w:after="60"/>
              <w:ind w:hanging="6"/>
              <w:jc w:val="center"/>
              <w:rPr>
                <w:color w:val="000000"/>
              </w:rPr>
            </w:pPr>
            <w:r w:rsidRPr="00EB5BE3">
              <w:rPr>
                <w:color w:val="000000"/>
              </w:rPr>
              <w:t>5</w:t>
            </w:r>
          </w:p>
        </w:tc>
        <w:tc>
          <w:tcPr>
            <w:tcW w:w="3060" w:type="dxa"/>
            <w:shd w:val="clear" w:color="auto" w:fill="auto"/>
            <w:vAlign w:val="center"/>
          </w:tcPr>
          <w:p w14:paraId="362A4DB4" w14:textId="77777777" w:rsidR="00F97035" w:rsidRPr="00EB5BE3" w:rsidRDefault="00F97035" w:rsidP="00F97035">
            <w:pPr>
              <w:spacing w:before="60" w:after="60"/>
              <w:ind w:hanging="6"/>
              <w:rPr>
                <w:color w:val="000000"/>
              </w:rPr>
            </w:pPr>
            <w:r w:rsidRPr="00EB5BE3">
              <w:rPr>
                <w:color w:val="000000"/>
              </w:rPr>
              <w:t>NO</w:t>
            </w:r>
            <w:r w:rsidRPr="00EB5BE3">
              <w:rPr>
                <w:color w:val="000000"/>
                <w:vertAlign w:val="subscript"/>
              </w:rPr>
              <w:t>2</w:t>
            </w:r>
            <w:r w:rsidRPr="00EB5BE3">
              <w:rPr>
                <w:color w:val="000000"/>
                <w:vertAlign w:val="superscript"/>
              </w:rPr>
              <w:t>- (*)(**)</w:t>
            </w:r>
          </w:p>
        </w:tc>
        <w:tc>
          <w:tcPr>
            <w:tcW w:w="1440" w:type="dxa"/>
            <w:shd w:val="clear" w:color="auto" w:fill="auto"/>
            <w:vAlign w:val="center"/>
          </w:tcPr>
          <w:p w14:paraId="0FF3B395" w14:textId="77777777" w:rsidR="00F97035" w:rsidRPr="00EB5BE3" w:rsidRDefault="00F97035" w:rsidP="00F97035">
            <w:pPr>
              <w:jc w:val="center"/>
              <w:rPr>
                <w:color w:val="000000"/>
              </w:rPr>
            </w:pPr>
            <w:r w:rsidRPr="00EB5BE3">
              <w:rPr>
                <w:color w:val="000000"/>
              </w:rPr>
              <w:t>0,09</w:t>
            </w:r>
          </w:p>
        </w:tc>
        <w:tc>
          <w:tcPr>
            <w:tcW w:w="1980" w:type="dxa"/>
            <w:shd w:val="clear" w:color="auto" w:fill="auto"/>
          </w:tcPr>
          <w:p w14:paraId="133D0FA8"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288E602C" w14:textId="77777777" w:rsidR="00F97035" w:rsidRPr="00EB5BE3" w:rsidRDefault="00F97035" w:rsidP="00F97035">
            <w:pPr>
              <w:jc w:val="center"/>
              <w:rPr>
                <w:color w:val="000000"/>
              </w:rPr>
            </w:pPr>
            <w:r w:rsidRPr="00EB5BE3">
              <w:rPr>
                <w:color w:val="000000"/>
              </w:rPr>
              <w:t>-</w:t>
            </w:r>
          </w:p>
        </w:tc>
      </w:tr>
      <w:tr w:rsidR="00F97035" w:rsidRPr="00EB5BE3" w14:paraId="2389CF99" w14:textId="77777777" w:rsidTr="00F97035">
        <w:tc>
          <w:tcPr>
            <w:tcW w:w="720" w:type="dxa"/>
            <w:shd w:val="clear" w:color="auto" w:fill="auto"/>
            <w:vAlign w:val="center"/>
          </w:tcPr>
          <w:p w14:paraId="65B4FF77" w14:textId="77777777" w:rsidR="00F97035" w:rsidRPr="00EB5BE3" w:rsidRDefault="00F97035" w:rsidP="00F97035">
            <w:pPr>
              <w:spacing w:before="60" w:after="60"/>
              <w:ind w:hanging="6"/>
              <w:jc w:val="center"/>
              <w:rPr>
                <w:color w:val="000000"/>
              </w:rPr>
            </w:pPr>
            <w:r w:rsidRPr="00EB5BE3">
              <w:rPr>
                <w:color w:val="000000"/>
              </w:rPr>
              <w:t>6</w:t>
            </w:r>
          </w:p>
        </w:tc>
        <w:tc>
          <w:tcPr>
            <w:tcW w:w="3060" w:type="dxa"/>
            <w:shd w:val="clear" w:color="auto" w:fill="auto"/>
            <w:vAlign w:val="center"/>
          </w:tcPr>
          <w:p w14:paraId="6BB95F8E" w14:textId="77777777" w:rsidR="00F97035" w:rsidRPr="00EB5BE3" w:rsidRDefault="00F97035" w:rsidP="00F97035">
            <w:pPr>
              <w:spacing w:before="60" w:after="60"/>
              <w:ind w:hanging="6"/>
              <w:rPr>
                <w:color w:val="000000"/>
              </w:rPr>
            </w:pPr>
            <w:r w:rsidRPr="00EB5BE3">
              <w:rPr>
                <w:color w:val="000000"/>
              </w:rPr>
              <w:t>NO</w:t>
            </w:r>
            <w:r w:rsidRPr="00EB5BE3">
              <w:rPr>
                <w:color w:val="000000"/>
                <w:vertAlign w:val="subscript"/>
              </w:rPr>
              <w:t>3</w:t>
            </w:r>
            <w:r w:rsidRPr="00EB5BE3">
              <w:rPr>
                <w:color w:val="000000"/>
                <w:vertAlign w:val="superscript"/>
              </w:rPr>
              <w:t>-(**)</w:t>
            </w:r>
          </w:p>
        </w:tc>
        <w:tc>
          <w:tcPr>
            <w:tcW w:w="1440" w:type="dxa"/>
            <w:shd w:val="clear" w:color="auto" w:fill="auto"/>
            <w:vAlign w:val="center"/>
          </w:tcPr>
          <w:p w14:paraId="4193B6EF" w14:textId="77777777" w:rsidR="00F97035" w:rsidRPr="00EB5BE3" w:rsidRDefault="00F97035" w:rsidP="00F97035">
            <w:pPr>
              <w:jc w:val="center"/>
              <w:rPr>
                <w:color w:val="000000"/>
              </w:rPr>
            </w:pPr>
            <w:r w:rsidRPr="00EB5BE3">
              <w:rPr>
                <w:color w:val="000000"/>
              </w:rPr>
              <w:t>2,56</w:t>
            </w:r>
          </w:p>
        </w:tc>
        <w:tc>
          <w:tcPr>
            <w:tcW w:w="1980" w:type="dxa"/>
            <w:shd w:val="clear" w:color="auto" w:fill="auto"/>
          </w:tcPr>
          <w:p w14:paraId="5ADDBB79"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076E0A32" w14:textId="77777777" w:rsidR="00F97035" w:rsidRPr="00EB5BE3" w:rsidRDefault="00F97035" w:rsidP="00F97035">
            <w:pPr>
              <w:jc w:val="center"/>
              <w:rPr>
                <w:color w:val="000000"/>
              </w:rPr>
            </w:pPr>
            <w:r w:rsidRPr="00EB5BE3">
              <w:rPr>
                <w:color w:val="000000"/>
              </w:rPr>
              <w:t>50</w:t>
            </w:r>
          </w:p>
        </w:tc>
      </w:tr>
      <w:tr w:rsidR="00F97035" w:rsidRPr="00EB5BE3" w14:paraId="515DBB1F" w14:textId="77777777" w:rsidTr="00F97035">
        <w:tc>
          <w:tcPr>
            <w:tcW w:w="720" w:type="dxa"/>
            <w:shd w:val="clear" w:color="auto" w:fill="auto"/>
            <w:vAlign w:val="center"/>
          </w:tcPr>
          <w:p w14:paraId="78EDD33B" w14:textId="77777777" w:rsidR="00F97035" w:rsidRPr="00EB5BE3" w:rsidRDefault="00F97035" w:rsidP="00F97035">
            <w:pPr>
              <w:spacing w:before="60" w:after="60"/>
              <w:ind w:hanging="6"/>
              <w:jc w:val="center"/>
              <w:rPr>
                <w:color w:val="000000"/>
              </w:rPr>
            </w:pPr>
            <w:r w:rsidRPr="00EB5BE3">
              <w:rPr>
                <w:color w:val="000000"/>
              </w:rPr>
              <w:t>7</w:t>
            </w:r>
          </w:p>
        </w:tc>
        <w:tc>
          <w:tcPr>
            <w:tcW w:w="3060" w:type="dxa"/>
            <w:shd w:val="clear" w:color="auto" w:fill="auto"/>
            <w:vAlign w:val="center"/>
          </w:tcPr>
          <w:p w14:paraId="56CD768B" w14:textId="77777777" w:rsidR="00F97035" w:rsidRPr="00EB5BE3" w:rsidRDefault="00F97035" w:rsidP="00F97035">
            <w:pPr>
              <w:spacing w:before="60" w:after="60"/>
              <w:ind w:hanging="6"/>
              <w:rPr>
                <w:color w:val="000000"/>
                <w:vertAlign w:val="superscript"/>
              </w:rPr>
            </w:pPr>
            <w:r w:rsidRPr="00EB5BE3">
              <w:rPr>
                <w:color w:val="000000"/>
              </w:rPr>
              <w:t>NH</w:t>
            </w:r>
            <w:r w:rsidRPr="00EB5BE3">
              <w:rPr>
                <w:color w:val="000000"/>
                <w:vertAlign w:val="subscript"/>
              </w:rPr>
              <w:t>4</w:t>
            </w:r>
            <w:r w:rsidRPr="00EB5BE3">
              <w:rPr>
                <w:color w:val="000000"/>
                <w:vertAlign w:val="superscript"/>
              </w:rPr>
              <w:t>+(*)(**)</w:t>
            </w:r>
          </w:p>
        </w:tc>
        <w:tc>
          <w:tcPr>
            <w:tcW w:w="1440" w:type="dxa"/>
            <w:shd w:val="clear" w:color="auto" w:fill="auto"/>
            <w:vAlign w:val="center"/>
          </w:tcPr>
          <w:p w14:paraId="234992EE" w14:textId="77777777" w:rsidR="00F97035" w:rsidRPr="00EB5BE3" w:rsidRDefault="00F97035" w:rsidP="00F97035">
            <w:pPr>
              <w:jc w:val="center"/>
              <w:rPr>
                <w:color w:val="000000"/>
              </w:rPr>
            </w:pPr>
            <w:r w:rsidRPr="00EB5BE3">
              <w:rPr>
                <w:color w:val="000000"/>
              </w:rPr>
              <w:t>3,26</w:t>
            </w:r>
          </w:p>
        </w:tc>
        <w:tc>
          <w:tcPr>
            <w:tcW w:w="1980" w:type="dxa"/>
            <w:shd w:val="clear" w:color="auto" w:fill="auto"/>
          </w:tcPr>
          <w:p w14:paraId="58968588"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218DA0C7" w14:textId="77777777" w:rsidR="00F97035" w:rsidRPr="00EB5BE3" w:rsidRDefault="00F97035" w:rsidP="00F97035">
            <w:pPr>
              <w:jc w:val="center"/>
              <w:rPr>
                <w:color w:val="000000"/>
              </w:rPr>
            </w:pPr>
            <w:r w:rsidRPr="00EB5BE3">
              <w:rPr>
                <w:color w:val="000000"/>
              </w:rPr>
              <w:t>10</w:t>
            </w:r>
          </w:p>
        </w:tc>
      </w:tr>
      <w:tr w:rsidR="00F97035" w:rsidRPr="00EB5BE3" w14:paraId="561B3481" w14:textId="77777777" w:rsidTr="00F97035">
        <w:tc>
          <w:tcPr>
            <w:tcW w:w="720" w:type="dxa"/>
            <w:shd w:val="clear" w:color="auto" w:fill="auto"/>
            <w:vAlign w:val="center"/>
          </w:tcPr>
          <w:p w14:paraId="13E08362" w14:textId="77777777" w:rsidR="00F97035" w:rsidRPr="00EB5BE3" w:rsidRDefault="00F97035" w:rsidP="00F97035">
            <w:pPr>
              <w:spacing w:before="60" w:after="60"/>
              <w:ind w:hanging="6"/>
              <w:jc w:val="center"/>
              <w:rPr>
                <w:color w:val="000000"/>
              </w:rPr>
            </w:pPr>
            <w:r w:rsidRPr="00EB5BE3">
              <w:rPr>
                <w:color w:val="000000"/>
              </w:rPr>
              <w:t>8</w:t>
            </w:r>
          </w:p>
        </w:tc>
        <w:tc>
          <w:tcPr>
            <w:tcW w:w="3060" w:type="dxa"/>
            <w:shd w:val="clear" w:color="auto" w:fill="auto"/>
            <w:vAlign w:val="center"/>
          </w:tcPr>
          <w:p w14:paraId="271D0864" w14:textId="77777777" w:rsidR="00F97035" w:rsidRPr="00EB5BE3" w:rsidRDefault="00F97035" w:rsidP="00F97035">
            <w:pPr>
              <w:spacing w:before="60" w:after="60"/>
              <w:ind w:hanging="6"/>
              <w:rPr>
                <w:color w:val="000000"/>
              </w:rPr>
            </w:pPr>
            <w:r w:rsidRPr="00EB5BE3">
              <w:rPr>
                <w:color w:val="000000"/>
              </w:rPr>
              <w:t>PO</w:t>
            </w:r>
            <w:r w:rsidRPr="00EB5BE3">
              <w:rPr>
                <w:color w:val="000000"/>
                <w:vertAlign w:val="subscript"/>
              </w:rPr>
              <w:t>4</w:t>
            </w:r>
            <w:r w:rsidRPr="00EB5BE3">
              <w:rPr>
                <w:color w:val="000000"/>
                <w:vertAlign w:val="superscript"/>
              </w:rPr>
              <w:t>3-(*)(**)</w:t>
            </w:r>
          </w:p>
        </w:tc>
        <w:tc>
          <w:tcPr>
            <w:tcW w:w="1440" w:type="dxa"/>
            <w:shd w:val="clear" w:color="auto" w:fill="auto"/>
            <w:vAlign w:val="center"/>
          </w:tcPr>
          <w:p w14:paraId="1FD7AA3D" w14:textId="77777777" w:rsidR="00F97035" w:rsidRPr="00EB5BE3" w:rsidRDefault="00F97035" w:rsidP="00F97035">
            <w:pPr>
              <w:jc w:val="center"/>
              <w:rPr>
                <w:color w:val="000000"/>
              </w:rPr>
            </w:pPr>
            <w:r w:rsidRPr="00EB5BE3">
              <w:rPr>
                <w:color w:val="000000"/>
              </w:rPr>
              <w:t>1,99</w:t>
            </w:r>
          </w:p>
        </w:tc>
        <w:tc>
          <w:tcPr>
            <w:tcW w:w="1980" w:type="dxa"/>
            <w:shd w:val="clear" w:color="auto" w:fill="auto"/>
          </w:tcPr>
          <w:p w14:paraId="2FAAABB2"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418994B8" w14:textId="77777777" w:rsidR="00F97035" w:rsidRPr="00EB5BE3" w:rsidRDefault="00F97035" w:rsidP="00F97035">
            <w:pPr>
              <w:jc w:val="center"/>
              <w:rPr>
                <w:color w:val="000000"/>
              </w:rPr>
            </w:pPr>
            <w:r w:rsidRPr="00EB5BE3">
              <w:rPr>
                <w:color w:val="000000"/>
              </w:rPr>
              <w:t>10</w:t>
            </w:r>
          </w:p>
        </w:tc>
      </w:tr>
      <w:tr w:rsidR="00F97035" w:rsidRPr="00EB5BE3" w14:paraId="70164136" w14:textId="77777777" w:rsidTr="00F97035">
        <w:tc>
          <w:tcPr>
            <w:tcW w:w="720" w:type="dxa"/>
            <w:shd w:val="clear" w:color="auto" w:fill="auto"/>
            <w:vAlign w:val="center"/>
          </w:tcPr>
          <w:p w14:paraId="6CBA14A6" w14:textId="77777777" w:rsidR="00F97035" w:rsidRPr="00EB5BE3" w:rsidRDefault="00F97035" w:rsidP="00F97035">
            <w:pPr>
              <w:spacing w:before="60" w:after="60"/>
              <w:ind w:hanging="6"/>
              <w:jc w:val="center"/>
              <w:rPr>
                <w:color w:val="000000"/>
              </w:rPr>
            </w:pPr>
            <w:r w:rsidRPr="00EB5BE3">
              <w:rPr>
                <w:color w:val="000000"/>
              </w:rPr>
              <w:t>9</w:t>
            </w:r>
          </w:p>
        </w:tc>
        <w:tc>
          <w:tcPr>
            <w:tcW w:w="3060" w:type="dxa"/>
            <w:shd w:val="clear" w:color="auto" w:fill="auto"/>
            <w:vAlign w:val="center"/>
          </w:tcPr>
          <w:p w14:paraId="39B711B3" w14:textId="77777777" w:rsidR="00F97035" w:rsidRPr="00EB5BE3" w:rsidRDefault="00F97035" w:rsidP="00F97035">
            <w:pPr>
              <w:spacing w:before="60" w:after="60"/>
              <w:ind w:hanging="6"/>
              <w:rPr>
                <w:color w:val="000000"/>
              </w:rPr>
            </w:pPr>
            <w:r w:rsidRPr="00EB5BE3">
              <w:rPr>
                <w:color w:val="000000"/>
              </w:rPr>
              <w:t>Tổng Coliform</w:t>
            </w:r>
            <w:r w:rsidRPr="00EB5BE3">
              <w:rPr>
                <w:color w:val="000000"/>
                <w:vertAlign w:val="superscript"/>
              </w:rPr>
              <w:t>(*)(**)</w:t>
            </w:r>
          </w:p>
        </w:tc>
        <w:tc>
          <w:tcPr>
            <w:tcW w:w="1440" w:type="dxa"/>
            <w:shd w:val="clear" w:color="auto" w:fill="auto"/>
            <w:vAlign w:val="center"/>
          </w:tcPr>
          <w:p w14:paraId="3F2EE15C" w14:textId="77777777" w:rsidR="00F97035" w:rsidRPr="00EB5BE3" w:rsidRDefault="00F97035" w:rsidP="00F97035">
            <w:pPr>
              <w:jc w:val="center"/>
              <w:rPr>
                <w:color w:val="000000"/>
              </w:rPr>
            </w:pPr>
            <w:r w:rsidRPr="00EB5BE3">
              <w:rPr>
                <w:color w:val="000000"/>
              </w:rPr>
              <w:t>3,1x10</w:t>
            </w:r>
            <w:r w:rsidRPr="00EB5BE3">
              <w:rPr>
                <w:color w:val="000000"/>
                <w:vertAlign w:val="superscript"/>
              </w:rPr>
              <w:t>1</w:t>
            </w:r>
          </w:p>
        </w:tc>
        <w:tc>
          <w:tcPr>
            <w:tcW w:w="1980" w:type="dxa"/>
            <w:shd w:val="clear" w:color="auto" w:fill="auto"/>
            <w:vAlign w:val="center"/>
          </w:tcPr>
          <w:p w14:paraId="04885E64" w14:textId="77777777" w:rsidR="00F97035" w:rsidRPr="00EB5BE3" w:rsidRDefault="00F97035" w:rsidP="00F97035">
            <w:pPr>
              <w:jc w:val="center"/>
              <w:rPr>
                <w:color w:val="000000"/>
              </w:rPr>
            </w:pPr>
            <w:r w:rsidRPr="00EB5BE3">
              <w:rPr>
                <w:color w:val="000000"/>
              </w:rPr>
              <w:t>MPN/100mL</w:t>
            </w:r>
          </w:p>
        </w:tc>
        <w:tc>
          <w:tcPr>
            <w:tcW w:w="1890" w:type="dxa"/>
            <w:shd w:val="clear" w:color="auto" w:fill="auto"/>
            <w:vAlign w:val="center"/>
          </w:tcPr>
          <w:p w14:paraId="7E99DF3E" w14:textId="77777777" w:rsidR="00F97035" w:rsidRPr="00EB5BE3" w:rsidRDefault="00F97035" w:rsidP="00F97035">
            <w:pPr>
              <w:jc w:val="center"/>
              <w:rPr>
                <w:color w:val="000000"/>
              </w:rPr>
            </w:pPr>
            <w:r w:rsidRPr="00EB5BE3">
              <w:rPr>
                <w:color w:val="000000"/>
              </w:rPr>
              <w:t>5.000</w:t>
            </w:r>
          </w:p>
        </w:tc>
      </w:tr>
      <w:tr w:rsidR="00F97035" w:rsidRPr="00EB5BE3" w14:paraId="6F6E10C3" w14:textId="77777777" w:rsidTr="00F97035">
        <w:tc>
          <w:tcPr>
            <w:tcW w:w="720" w:type="dxa"/>
            <w:shd w:val="clear" w:color="auto" w:fill="auto"/>
            <w:vAlign w:val="center"/>
          </w:tcPr>
          <w:p w14:paraId="20D09FD8" w14:textId="77777777" w:rsidR="00F97035" w:rsidRPr="00EB5BE3" w:rsidRDefault="00F97035" w:rsidP="00F97035">
            <w:pPr>
              <w:spacing w:before="60" w:after="60"/>
              <w:ind w:hanging="6"/>
              <w:jc w:val="center"/>
              <w:rPr>
                <w:color w:val="000000"/>
              </w:rPr>
            </w:pPr>
            <w:r w:rsidRPr="00EB5BE3">
              <w:rPr>
                <w:color w:val="000000"/>
              </w:rPr>
              <w:t>10</w:t>
            </w:r>
          </w:p>
        </w:tc>
        <w:tc>
          <w:tcPr>
            <w:tcW w:w="3060" w:type="dxa"/>
            <w:shd w:val="clear" w:color="auto" w:fill="auto"/>
            <w:vAlign w:val="center"/>
          </w:tcPr>
          <w:p w14:paraId="7E90D23E" w14:textId="77777777" w:rsidR="00F97035" w:rsidRPr="00EB5BE3" w:rsidRDefault="00F97035" w:rsidP="00F97035">
            <w:pPr>
              <w:spacing w:before="60" w:after="60"/>
              <w:ind w:hanging="6"/>
              <w:rPr>
                <w:color w:val="000000"/>
              </w:rPr>
            </w:pPr>
            <w:r w:rsidRPr="00EB5BE3">
              <w:rPr>
                <w:color w:val="000000"/>
              </w:rPr>
              <w:t>Salmonella</w:t>
            </w:r>
            <w:r w:rsidRPr="00EB5BE3">
              <w:rPr>
                <w:color w:val="000000"/>
                <w:vertAlign w:val="superscript"/>
              </w:rPr>
              <w:t>(**)</w:t>
            </w:r>
          </w:p>
        </w:tc>
        <w:tc>
          <w:tcPr>
            <w:tcW w:w="1440" w:type="dxa"/>
            <w:shd w:val="clear" w:color="auto" w:fill="auto"/>
            <w:vAlign w:val="center"/>
          </w:tcPr>
          <w:p w14:paraId="14DE9E3F" w14:textId="77777777" w:rsidR="00F97035" w:rsidRPr="00EB5BE3" w:rsidRDefault="00F97035" w:rsidP="00F97035">
            <w:pPr>
              <w:jc w:val="center"/>
              <w:rPr>
                <w:color w:val="000000"/>
              </w:rPr>
            </w:pPr>
            <w:r w:rsidRPr="00EB5BE3">
              <w:rPr>
                <w:color w:val="000000"/>
              </w:rPr>
              <w:t>KPH</w:t>
            </w:r>
          </w:p>
        </w:tc>
        <w:tc>
          <w:tcPr>
            <w:tcW w:w="1980" w:type="dxa"/>
            <w:shd w:val="clear" w:color="auto" w:fill="auto"/>
            <w:vAlign w:val="center"/>
          </w:tcPr>
          <w:p w14:paraId="3B6984F8" w14:textId="77777777" w:rsidR="00F97035" w:rsidRPr="00EB5BE3" w:rsidRDefault="00F97035" w:rsidP="00F97035">
            <w:pPr>
              <w:jc w:val="center"/>
              <w:rPr>
                <w:color w:val="000000"/>
              </w:rPr>
            </w:pPr>
            <w:r w:rsidRPr="00EB5BE3">
              <w:rPr>
                <w:color w:val="000000"/>
              </w:rPr>
              <w:t>CFU/100ML</w:t>
            </w:r>
          </w:p>
        </w:tc>
        <w:tc>
          <w:tcPr>
            <w:tcW w:w="1890" w:type="dxa"/>
            <w:shd w:val="clear" w:color="auto" w:fill="auto"/>
            <w:vAlign w:val="center"/>
          </w:tcPr>
          <w:p w14:paraId="5A1EECC4" w14:textId="77777777" w:rsidR="00F97035" w:rsidRPr="00EB5BE3" w:rsidRDefault="00F97035" w:rsidP="00F97035">
            <w:pPr>
              <w:jc w:val="center"/>
              <w:rPr>
                <w:color w:val="000000"/>
              </w:rPr>
            </w:pPr>
            <w:r w:rsidRPr="00EB5BE3">
              <w:rPr>
                <w:color w:val="000000"/>
              </w:rPr>
              <w:t>CFU/100mL</w:t>
            </w:r>
          </w:p>
        </w:tc>
      </w:tr>
      <w:tr w:rsidR="00F97035" w:rsidRPr="00EB5BE3" w14:paraId="4CF05990" w14:textId="77777777" w:rsidTr="00F97035">
        <w:tc>
          <w:tcPr>
            <w:tcW w:w="720" w:type="dxa"/>
            <w:shd w:val="clear" w:color="auto" w:fill="auto"/>
            <w:vAlign w:val="center"/>
          </w:tcPr>
          <w:p w14:paraId="6C8608D1" w14:textId="77777777" w:rsidR="00F97035" w:rsidRPr="00EB5BE3" w:rsidRDefault="00F97035" w:rsidP="00F97035">
            <w:pPr>
              <w:spacing w:before="60" w:after="60"/>
              <w:ind w:hanging="6"/>
              <w:jc w:val="center"/>
              <w:rPr>
                <w:color w:val="000000"/>
              </w:rPr>
            </w:pPr>
            <w:r w:rsidRPr="00EB5BE3">
              <w:rPr>
                <w:color w:val="000000"/>
              </w:rPr>
              <w:t>11</w:t>
            </w:r>
          </w:p>
        </w:tc>
        <w:tc>
          <w:tcPr>
            <w:tcW w:w="3060" w:type="dxa"/>
            <w:shd w:val="clear" w:color="auto" w:fill="auto"/>
            <w:vAlign w:val="center"/>
          </w:tcPr>
          <w:p w14:paraId="6D0D1D0E" w14:textId="77777777" w:rsidR="00F97035" w:rsidRPr="00EB5BE3" w:rsidRDefault="00F97035" w:rsidP="00F97035">
            <w:pPr>
              <w:spacing w:before="60" w:after="60"/>
              <w:ind w:hanging="6"/>
              <w:rPr>
                <w:color w:val="000000"/>
              </w:rPr>
            </w:pPr>
            <w:r w:rsidRPr="00EB5BE3">
              <w:rPr>
                <w:color w:val="000000"/>
              </w:rPr>
              <w:t>Shigella</w:t>
            </w:r>
            <w:r w:rsidRPr="00EB5BE3">
              <w:rPr>
                <w:color w:val="000000"/>
                <w:vertAlign w:val="superscript"/>
              </w:rPr>
              <w:t>(**)</w:t>
            </w:r>
          </w:p>
        </w:tc>
        <w:tc>
          <w:tcPr>
            <w:tcW w:w="1440" w:type="dxa"/>
            <w:shd w:val="clear" w:color="auto" w:fill="auto"/>
          </w:tcPr>
          <w:p w14:paraId="2B2087EA" w14:textId="77777777" w:rsidR="00F97035" w:rsidRPr="00EB5BE3" w:rsidRDefault="00F97035" w:rsidP="00F97035">
            <w:pPr>
              <w:jc w:val="center"/>
              <w:rPr>
                <w:color w:val="000000"/>
              </w:rPr>
            </w:pPr>
            <w:r w:rsidRPr="00EB5BE3">
              <w:rPr>
                <w:color w:val="000000"/>
              </w:rPr>
              <w:t>KPH</w:t>
            </w:r>
          </w:p>
        </w:tc>
        <w:tc>
          <w:tcPr>
            <w:tcW w:w="1980" w:type="dxa"/>
            <w:shd w:val="clear" w:color="auto" w:fill="auto"/>
          </w:tcPr>
          <w:p w14:paraId="1A0AF028" w14:textId="77777777" w:rsidR="00F97035" w:rsidRPr="00EB5BE3" w:rsidRDefault="00F97035" w:rsidP="00F97035">
            <w:pPr>
              <w:jc w:val="center"/>
              <w:rPr>
                <w:color w:val="000000"/>
              </w:rPr>
            </w:pPr>
            <w:r w:rsidRPr="00EB5BE3">
              <w:rPr>
                <w:color w:val="000000"/>
              </w:rPr>
              <w:t>CFU/100ML</w:t>
            </w:r>
          </w:p>
        </w:tc>
        <w:tc>
          <w:tcPr>
            <w:tcW w:w="1890" w:type="dxa"/>
            <w:shd w:val="clear" w:color="auto" w:fill="auto"/>
          </w:tcPr>
          <w:p w14:paraId="30ABE155" w14:textId="77777777" w:rsidR="00F97035" w:rsidRPr="00EB5BE3" w:rsidRDefault="00F97035" w:rsidP="00F97035">
            <w:pPr>
              <w:jc w:val="center"/>
              <w:rPr>
                <w:color w:val="000000"/>
              </w:rPr>
            </w:pPr>
            <w:r w:rsidRPr="00EB5BE3">
              <w:rPr>
                <w:color w:val="000000"/>
              </w:rPr>
              <w:t>CFU/100mL</w:t>
            </w:r>
          </w:p>
        </w:tc>
      </w:tr>
      <w:tr w:rsidR="00F97035" w:rsidRPr="00EB5BE3" w14:paraId="123B4144" w14:textId="77777777" w:rsidTr="00F97035">
        <w:tc>
          <w:tcPr>
            <w:tcW w:w="720" w:type="dxa"/>
            <w:shd w:val="clear" w:color="auto" w:fill="auto"/>
            <w:vAlign w:val="center"/>
          </w:tcPr>
          <w:p w14:paraId="3BA8C16E" w14:textId="77777777" w:rsidR="00F97035" w:rsidRPr="00EB5BE3" w:rsidRDefault="00F97035" w:rsidP="00F97035">
            <w:pPr>
              <w:spacing w:before="60" w:after="60"/>
              <w:ind w:hanging="6"/>
              <w:jc w:val="center"/>
              <w:rPr>
                <w:color w:val="000000"/>
              </w:rPr>
            </w:pPr>
            <w:r w:rsidRPr="00EB5BE3">
              <w:rPr>
                <w:color w:val="000000"/>
              </w:rPr>
              <w:t>12</w:t>
            </w:r>
          </w:p>
        </w:tc>
        <w:tc>
          <w:tcPr>
            <w:tcW w:w="3060" w:type="dxa"/>
            <w:shd w:val="clear" w:color="auto" w:fill="auto"/>
            <w:vAlign w:val="center"/>
          </w:tcPr>
          <w:p w14:paraId="541163D0" w14:textId="77777777" w:rsidR="00F97035" w:rsidRPr="00EB5BE3" w:rsidRDefault="00F97035" w:rsidP="00F97035">
            <w:pPr>
              <w:spacing w:before="60" w:after="60"/>
              <w:ind w:hanging="6"/>
              <w:rPr>
                <w:color w:val="000000"/>
              </w:rPr>
            </w:pPr>
            <w:r w:rsidRPr="00EB5BE3">
              <w:rPr>
                <w:color w:val="000000"/>
              </w:rPr>
              <w:t>Vibrio Cholerae</w:t>
            </w:r>
            <w:r w:rsidRPr="00EB5BE3">
              <w:rPr>
                <w:color w:val="000000"/>
                <w:vertAlign w:val="superscript"/>
              </w:rPr>
              <w:t>(**)</w:t>
            </w:r>
          </w:p>
        </w:tc>
        <w:tc>
          <w:tcPr>
            <w:tcW w:w="1440" w:type="dxa"/>
            <w:shd w:val="clear" w:color="auto" w:fill="auto"/>
          </w:tcPr>
          <w:p w14:paraId="3A2F0E03" w14:textId="77777777" w:rsidR="00F97035" w:rsidRPr="00EB5BE3" w:rsidRDefault="00F97035" w:rsidP="00F97035">
            <w:pPr>
              <w:jc w:val="center"/>
              <w:rPr>
                <w:color w:val="000000"/>
              </w:rPr>
            </w:pPr>
            <w:r w:rsidRPr="00EB5BE3">
              <w:rPr>
                <w:color w:val="000000"/>
              </w:rPr>
              <w:t>KPH</w:t>
            </w:r>
          </w:p>
        </w:tc>
        <w:tc>
          <w:tcPr>
            <w:tcW w:w="1980" w:type="dxa"/>
            <w:shd w:val="clear" w:color="auto" w:fill="auto"/>
          </w:tcPr>
          <w:p w14:paraId="3A394EB3" w14:textId="77777777" w:rsidR="00F97035" w:rsidRPr="00EB5BE3" w:rsidRDefault="00F97035" w:rsidP="00F97035">
            <w:pPr>
              <w:jc w:val="center"/>
              <w:rPr>
                <w:color w:val="000000"/>
              </w:rPr>
            </w:pPr>
            <w:r w:rsidRPr="00EB5BE3">
              <w:rPr>
                <w:color w:val="000000"/>
              </w:rPr>
              <w:t>CFU/100ML</w:t>
            </w:r>
          </w:p>
        </w:tc>
        <w:tc>
          <w:tcPr>
            <w:tcW w:w="1890" w:type="dxa"/>
            <w:shd w:val="clear" w:color="auto" w:fill="auto"/>
          </w:tcPr>
          <w:p w14:paraId="438CF90D" w14:textId="77777777" w:rsidR="00F97035" w:rsidRPr="00EB5BE3" w:rsidRDefault="00F97035" w:rsidP="00F97035">
            <w:pPr>
              <w:jc w:val="center"/>
              <w:rPr>
                <w:color w:val="000000"/>
              </w:rPr>
            </w:pPr>
            <w:r w:rsidRPr="00EB5BE3">
              <w:rPr>
                <w:color w:val="000000"/>
              </w:rPr>
              <w:t>CFU/100mL</w:t>
            </w:r>
          </w:p>
        </w:tc>
      </w:tr>
      <w:tr w:rsidR="00F97035" w:rsidRPr="00EB5BE3" w14:paraId="7C5E6EB0" w14:textId="77777777" w:rsidTr="00F97035">
        <w:tc>
          <w:tcPr>
            <w:tcW w:w="720" w:type="dxa"/>
            <w:shd w:val="clear" w:color="auto" w:fill="auto"/>
            <w:vAlign w:val="center"/>
          </w:tcPr>
          <w:p w14:paraId="06438381" w14:textId="77777777" w:rsidR="00F97035" w:rsidRPr="00EB5BE3" w:rsidRDefault="00F97035" w:rsidP="00F97035">
            <w:pPr>
              <w:spacing w:before="60" w:after="60"/>
              <w:ind w:hanging="6"/>
              <w:jc w:val="center"/>
              <w:rPr>
                <w:color w:val="000000"/>
              </w:rPr>
            </w:pPr>
            <w:r w:rsidRPr="00EB5BE3">
              <w:rPr>
                <w:color w:val="000000"/>
              </w:rPr>
              <w:t>13</w:t>
            </w:r>
          </w:p>
        </w:tc>
        <w:tc>
          <w:tcPr>
            <w:tcW w:w="3060" w:type="dxa"/>
            <w:shd w:val="clear" w:color="auto" w:fill="auto"/>
            <w:vAlign w:val="center"/>
          </w:tcPr>
          <w:p w14:paraId="6718AF5F" w14:textId="77777777" w:rsidR="00F97035" w:rsidRPr="00EB5BE3" w:rsidRDefault="00F97035" w:rsidP="00F97035">
            <w:pPr>
              <w:spacing w:before="60" w:after="60"/>
              <w:ind w:hanging="6"/>
              <w:rPr>
                <w:color w:val="000000"/>
              </w:rPr>
            </w:pPr>
            <w:r w:rsidRPr="00EB5BE3">
              <w:rPr>
                <w:color w:val="000000"/>
              </w:rPr>
              <w:t>As</w:t>
            </w:r>
            <w:r w:rsidRPr="00EB5BE3">
              <w:rPr>
                <w:color w:val="000000"/>
                <w:vertAlign w:val="superscript"/>
              </w:rPr>
              <w:t>(*)(**)</w:t>
            </w:r>
          </w:p>
        </w:tc>
        <w:tc>
          <w:tcPr>
            <w:tcW w:w="1440" w:type="dxa"/>
            <w:shd w:val="clear" w:color="auto" w:fill="auto"/>
            <w:vAlign w:val="center"/>
          </w:tcPr>
          <w:p w14:paraId="390CC29A" w14:textId="77777777" w:rsidR="00F97035" w:rsidRPr="00EB5BE3" w:rsidRDefault="00F97035" w:rsidP="00F97035">
            <w:pPr>
              <w:jc w:val="center"/>
              <w:rPr>
                <w:color w:val="000000"/>
              </w:rPr>
            </w:pPr>
            <w:r w:rsidRPr="00EB5BE3">
              <w:rPr>
                <w:color w:val="000000"/>
              </w:rPr>
              <w:t>0,0064</w:t>
            </w:r>
          </w:p>
        </w:tc>
        <w:tc>
          <w:tcPr>
            <w:tcW w:w="1980" w:type="dxa"/>
            <w:shd w:val="clear" w:color="auto" w:fill="auto"/>
            <w:vAlign w:val="center"/>
          </w:tcPr>
          <w:p w14:paraId="399267C9"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40A45BB1" w14:textId="77777777" w:rsidR="00F97035" w:rsidRPr="00EB5BE3" w:rsidRDefault="00F97035" w:rsidP="00F97035">
            <w:pPr>
              <w:jc w:val="center"/>
              <w:rPr>
                <w:color w:val="000000"/>
              </w:rPr>
            </w:pPr>
            <w:r w:rsidRPr="00EB5BE3">
              <w:rPr>
                <w:color w:val="000000"/>
              </w:rPr>
              <w:t>-</w:t>
            </w:r>
          </w:p>
        </w:tc>
      </w:tr>
      <w:tr w:rsidR="00F97035" w:rsidRPr="00EB5BE3" w14:paraId="1690A1D6" w14:textId="77777777" w:rsidTr="00F97035">
        <w:tc>
          <w:tcPr>
            <w:tcW w:w="720" w:type="dxa"/>
            <w:shd w:val="clear" w:color="auto" w:fill="auto"/>
            <w:vAlign w:val="center"/>
          </w:tcPr>
          <w:p w14:paraId="4DC94A87" w14:textId="77777777" w:rsidR="00F97035" w:rsidRPr="00EB5BE3" w:rsidRDefault="00F97035" w:rsidP="00F97035">
            <w:pPr>
              <w:spacing w:before="60" w:after="60"/>
              <w:ind w:hanging="6"/>
              <w:jc w:val="center"/>
              <w:rPr>
                <w:color w:val="000000"/>
              </w:rPr>
            </w:pPr>
            <w:r w:rsidRPr="00EB5BE3">
              <w:rPr>
                <w:color w:val="000000"/>
              </w:rPr>
              <w:lastRenderedPageBreak/>
              <w:t>14</w:t>
            </w:r>
          </w:p>
        </w:tc>
        <w:tc>
          <w:tcPr>
            <w:tcW w:w="3060" w:type="dxa"/>
            <w:shd w:val="clear" w:color="auto" w:fill="auto"/>
            <w:vAlign w:val="center"/>
          </w:tcPr>
          <w:p w14:paraId="3E3CE8CC" w14:textId="77777777" w:rsidR="00F97035" w:rsidRPr="00EB5BE3" w:rsidRDefault="00F97035" w:rsidP="00F97035">
            <w:pPr>
              <w:spacing w:before="60" w:after="60"/>
              <w:ind w:hanging="6"/>
              <w:rPr>
                <w:color w:val="000000"/>
              </w:rPr>
            </w:pPr>
            <w:r w:rsidRPr="00EB5BE3">
              <w:rPr>
                <w:color w:val="000000"/>
              </w:rPr>
              <w:t>Hg(*)</w:t>
            </w:r>
          </w:p>
        </w:tc>
        <w:tc>
          <w:tcPr>
            <w:tcW w:w="1440" w:type="dxa"/>
            <w:shd w:val="clear" w:color="auto" w:fill="auto"/>
            <w:vAlign w:val="center"/>
          </w:tcPr>
          <w:p w14:paraId="41BBA616" w14:textId="77777777" w:rsidR="00F97035" w:rsidRPr="00EB5BE3" w:rsidRDefault="00F97035" w:rsidP="00F97035">
            <w:pPr>
              <w:jc w:val="center"/>
              <w:rPr>
                <w:color w:val="000000"/>
              </w:rPr>
            </w:pPr>
            <w:r w:rsidRPr="00EB5BE3">
              <w:rPr>
                <w:color w:val="000000"/>
              </w:rPr>
              <w:t>&lt; 0,0006</w:t>
            </w:r>
          </w:p>
        </w:tc>
        <w:tc>
          <w:tcPr>
            <w:tcW w:w="1980" w:type="dxa"/>
            <w:shd w:val="clear" w:color="auto" w:fill="auto"/>
          </w:tcPr>
          <w:p w14:paraId="56DF7AE0"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5679B7E5" w14:textId="77777777" w:rsidR="00F97035" w:rsidRPr="00EB5BE3" w:rsidRDefault="00F97035" w:rsidP="00F97035">
            <w:pPr>
              <w:jc w:val="center"/>
              <w:rPr>
                <w:color w:val="000000"/>
              </w:rPr>
            </w:pPr>
            <w:r w:rsidRPr="00EB5BE3">
              <w:rPr>
                <w:color w:val="000000"/>
              </w:rPr>
              <w:t>-</w:t>
            </w:r>
          </w:p>
        </w:tc>
      </w:tr>
      <w:tr w:rsidR="00F97035" w:rsidRPr="00EB5BE3" w14:paraId="1C77B661" w14:textId="77777777" w:rsidTr="00F97035">
        <w:tc>
          <w:tcPr>
            <w:tcW w:w="720" w:type="dxa"/>
            <w:shd w:val="clear" w:color="auto" w:fill="auto"/>
            <w:vAlign w:val="center"/>
          </w:tcPr>
          <w:p w14:paraId="459D59D2" w14:textId="77777777" w:rsidR="00F97035" w:rsidRPr="00EB5BE3" w:rsidRDefault="00F97035" w:rsidP="00F97035">
            <w:pPr>
              <w:spacing w:before="60" w:after="60"/>
              <w:ind w:hanging="6"/>
              <w:jc w:val="center"/>
              <w:rPr>
                <w:color w:val="000000"/>
              </w:rPr>
            </w:pPr>
            <w:r w:rsidRPr="00EB5BE3">
              <w:rPr>
                <w:color w:val="000000"/>
              </w:rPr>
              <w:t>15</w:t>
            </w:r>
          </w:p>
        </w:tc>
        <w:tc>
          <w:tcPr>
            <w:tcW w:w="3060" w:type="dxa"/>
            <w:shd w:val="clear" w:color="auto" w:fill="auto"/>
            <w:vAlign w:val="center"/>
          </w:tcPr>
          <w:p w14:paraId="408BA747" w14:textId="77777777" w:rsidR="00F97035" w:rsidRPr="00EB5BE3" w:rsidRDefault="00F97035" w:rsidP="00F97035">
            <w:pPr>
              <w:spacing w:before="60" w:after="60"/>
              <w:ind w:hanging="6"/>
              <w:rPr>
                <w:color w:val="000000"/>
              </w:rPr>
            </w:pPr>
            <w:r w:rsidRPr="00EB5BE3">
              <w:rPr>
                <w:color w:val="000000"/>
              </w:rPr>
              <w:t>Cd</w:t>
            </w:r>
            <w:r w:rsidRPr="00EB5BE3">
              <w:rPr>
                <w:color w:val="000000"/>
                <w:vertAlign w:val="superscript"/>
              </w:rPr>
              <w:t>(**)</w:t>
            </w:r>
          </w:p>
        </w:tc>
        <w:tc>
          <w:tcPr>
            <w:tcW w:w="1440" w:type="dxa"/>
            <w:shd w:val="clear" w:color="auto" w:fill="auto"/>
            <w:vAlign w:val="center"/>
          </w:tcPr>
          <w:p w14:paraId="489D2E67" w14:textId="77777777" w:rsidR="00F97035" w:rsidRPr="00EB5BE3" w:rsidRDefault="00F97035" w:rsidP="00F97035">
            <w:pPr>
              <w:jc w:val="center"/>
              <w:rPr>
                <w:color w:val="000000"/>
              </w:rPr>
            </w:pPr>
            <w:r w:rsidRPr="00EB5BE3">
              <w:rPr>
                <w:color w:val="000000"/>
              </w:rPr>
              <w:t>&lt; 0,0006</w:t>
            </w:r>
          </w:p>
        </w:tc>
        <w:tc>
          <w:tcPr>
            <w:tcW w:w="1980" w:type="dxa"/>
            <w:shd w:val="clear" w:color="auto" w:fill="auto"/>
          </w:tcPr>
          <w:p w14:paraId="5109F691"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0644E7A7" w14:textId="77777777" w:rsidR="00F97035" w:rsidRPr="00EB5BE3" w:rsidRDefault="00F97035" w:rsidP="00F97035">
            <w:pPr>
              <w:jc w:val="center"/>
              <w:rPr>
                <w:color w:val="000000"/>
              </w:rPr>
            </w:pPr>
            <w:r w:rsidRPr="00EB5BE3">
              <w:rPr>
                <w:color w:val="000000"/>
              </w:rPr>
              <w:t>-</w:t>
            </w:r>
          </w:p>
        </w:tc>
      </w:tr>
      <w:tr w:rsidR="00F97035" w:rsidRPr="00EB5BE3" w14:paraId="068DDC63" w14:textId="77777777" w:rsidTr="00F97035">
        <w:tc>
          <w:tcPr>
            <w:tcW w:w="720" w:type="dxa"/>
            <w:shd w:val="clear" w:color="auto" w:fill="auto"/>
            <w:vAlign w:val="center"/>
          </w:tcPr>
          <w:p w14:paraId="379C705E" w14:textId="77777777" w:rsidR="00F97035" w:rsidRPr="00EB5BE3" w:rsidRDefault="00F97035" w:rsidP="00F97035">
            <w:pPr>
              <w:spacing w:before="60" w:after="60"/>
              <w:ind w:hanging="6"/>
              <w:jc w:val="center"/>
              <w:rPr>
                <w:color w:val="000000"/>
              </w:rPr>
            </w:pPr>
            <w:r w:rsidRPr="00EB5BE3">
              <w:rPr>
                <w:color w:val="000000"/>
              </w:rPr>
              <w:t>16</w:t>
            </w:r>
          </w:p>
        </w:tc>
        <w:tc>
          <w:tcPr>
            <w:tcW w:w="3060" w:type="dxa"/>
            <w:shd w:val="clear" w:color="auto" w:fill="auto"/>
            <w:vAlign w:val="center"/>
          </w:tcPr>
          <w:p w14:paraId="078FAAC8" w14:textId="77777777" w:rsidR="00F97035" w:rsidRPr="00EB5BE3" w:rsidRDefault="00F97035" w:rsidP="00F97035">
            <w:pPr>
              <w:spacing w:before="60" w:after="60"/>
              <w:ind w:hanging="6"/>
              <w:rPr>
                <w:color w:val="000000"/>
              </w:rPr>
            </w:pPr>
            <w:r w:rsidRPr="00EB5BE3">
              <w:rPr>
                <w:color w:val="000000"/>
              </w:rPr>
              <w:t>Pb</w:t>
            </w:r>
            <w:r w:rsidRPr="00EB5BE3">
              <w:rPr>
                <w:color w:val="000000"/>
                <w:vertAlign w:val="superscript"/>
              </w:rPr>
              <w:t>(*)(**)</w:t>
            </w:r>
          </w:p>
        </w:tc>
        <w:tc>
          <w:tcPr>
            <w:tcW w:w="1440" w:type="dxa"/>
            <w:shd w:val="clear" w:color="auto" w:fill="auto"/>
            <w:vAlign w:val="center"/>
          </w:tcPr>
          <w:p w14:paraId="2D976BF6" w14:textId="77777777" w:rsidR="00F97035" w:rsidRPr="00EB5BE3" w:rsidRDefault="00F97035" w:rsidP="00F97035">
            <w:pPr>
              <w:jc w:val="center"/>
              <w:rPr>
                <w:color w:val="000000"/>
              </w:rPr>
            </w:pPr>
            <w:r w:rsidRPr="00EB5BE3">
              <w:rPr>
                <w:color w:val="000000"/>
              </w:rPr>
              <w:t>&lt; 0,0020</w:t>
            </w:r>
          </w:p>
        </w:tc>
        <w:tc>
          <w:tcPr>
            <w:tcW w:w="1980" w:type="dxa"/>
            <w:shd w:val="clear" w:color="auto" w:fill="auto"/>
          </w:tcPr>
          <w:p w14:paraId="251583C7"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456D20BD" w14:textId="77777777" w:rsidR="00F97035" w:rsidRPr="00EB5BE3" w:rsidRDefault="00F97035" w:rsidP="00F97035">
            <w:pPr>
              <w:jc w:val="center"/>
              <w:rPr>
                <w:color w:val="000000"/>
              </w:rPr>
            </w:pPr>
            <w:r w:rsidRPr="00EB5BE3">
              <w:rPr>
                <w:color w:val="000000"/>
              </w:rPr>
              <w:t>-</w:t>
            </w:r>
          </w:p>
        </w:tc>
      </w:tr>
      <w:tr w:rsidR="00F97035" w:rsidRPr="00EB5BE3" w14:paraId="3183217E" w14:textId="77777777" w:rsidTr="00F97035">
        <w:tc>
          <w:tcPr>
            <w:tcW w:w="720" w:type="dxa"/>
            <w:shd w:val="clear" w:color="auto" w:fill="auto"/>
            <w:vAlign w:val="center"/>
          </w:tcPr>
          <w:p w14:paraId="0B4C80C2" w14:textId="77777777" w:rsidR="00F97035" w:rsidRPr="00EB5BE3" w:rsidRDefault="00F97035" w:rsidP="00F97035">
            <w:pPr>
              <w:spacing w:before="60" w:after="60"/>
              <w:ind w:hanging="6"/>
              <w:jc w:val="center"/>
              <w:rPr>
                <w:color w:val="000000"/>
              </w:rPr>
            </w:pPr>
            <w:r w:rsidRPr="00EB5BE3">
              <w:rPr>
                <w:color w:val="000000"/>
              </w:rPr>
              <w:t>17</w:t>
            </w:r>
          </w:p>
        </w:tc>
        <w:tc>
          <w:tcPr>
            <w:tcW w:w="3060" w:type="dxa"/>
            <w:shd w:val="clear" w:color="auto" w:fill="auto"/>
            <w:vAlign w:val="center"/>
          </w:tcPr>
          <w:p w14:paraId="10F44E33" w14:textId="77777777" w:rsidR="00F97035" w:rsidRPr="00EB5BE3" w:rsidRDefault="00F97035" w:rsidP="00F97035">
            <w:pPr>
              <w:spacing w:before="60" w:after="60"/>
              <w:ind w:hanging="6"/>
              <w:rPr>
                <w:color w:val="000000"/>
              </w:rPr>
            </w:pPr>
            <w:r w:rsidRPr="00EB5BE3">
              <w:rPr>
                <w:color w:val="000000"/>
              </w:rPr>
              <w:t>Sunfua (tính theo H</w:t>
            </w:r>
            <w:r w:rsidRPr="00EB5BE3">
              <w:rPr>
                <w:color w:val="000000"/>
                <w:vertAlign w:val="subscript"/>
              </w:rPr>
              <w:t>2</w:t>
            </w:r>
            <w:r w:rsidRPr="00EB5BE3">
              <w:rPr>
                <w:color w:val="000000"/>
              </w:rPr>
              <w:t>S)</w:t>
            </w:r>
            <w:r w:rsidRPr="00EB5BE3">
              <w:rPr>
                <w:color w:val="000000"/>
                <w:vertAlign w:val="superscript"/>
              </w:rPr>
              <w:t xml:space="preserve"> (**)</w:t>
            </w:r>
          </w:p>
        </w:tc>
        <w:tc>
          <w:tcPr>
            <w:tcW w:w="1440" w:type="dxa"/>
            <w:shd w:val="clear" w:color="auto" w:fill="auto"/>
            <w:vAlign w:val="center"/>
          </w:tcPr>
          <w:p w14:paraId="0768A517" w14:textId="77777777" w:rsidR="00F97035" w:rsidRPr="00EB5BE3" w:rsidRDefault="00F97035" w:rsidP="00F97035">
            <w:pPr>
              <w:jc w:val="center"/>
              <w:rPr>
                <w:color w:val="000000"/>
              </w:rPr>
            </w:pPr>
            <w:r w:rsidRPr="00EB5BE3">
              <w:rPr>
                <w:color w:val="000000"/>
              </w:rPr>
              <w:t>&lt; 0,03</w:t>
            </w:r>
          </w:p>
        </w:tc>
        <w:tc>
          <w:tcPr>
            <w:tcW w:w="1980" w:type="dxa"/>
            <w:shd w:val="clear" w:color="auto" w:fill="auto"/>
          </w:tcPr>
          <w:p w14:paraId="54921D6D"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047FAFAD" w14:textId="77777777" w:rsidR="00F97035" w:rsidRPr="00EB5BE3" w:rsidRDefault="00F97035" w:rsidP="00F97035">
            <w:pPr>
              <w:jc w:val="center"/>
              <w:rPr>
                <w:color w:val="000000"/>
              </w:rPr>
            </w:pPr>
            <w:r w:rsidRPr="00EB5BE3">
              <w:rPr>
                <w:color w:val="000000"/>
              </w:rPr>
              <w:t>4</w:t>
            </w:r>
          </w:p>
        </w:tc>
      </w:tr>
      <w:tr w:rsidR="00F97035" w:rsidRPr="00EB5BE3" w14:paraId="58BA8A3E" w14:textId="77777777" w:rsidTr="00F97035">
        <w:tc>
          <w:tcPr>
            <w:tcW w:w="720" w:type="dxa"/>
            <w:shd w:val="clear" w:color="auto" w:fill="auto"/>
            <w:vAlign w:val="center"/>
          </w:tcPr>
          <w:p w14:paraId="0EA8A79B" w14:textId="77777777" w:rsidR="00F97035" w:rsidRPr="00EB5BE3" w:rsidRDefault="00F97035" w:rsidP="00F97035">
            <w:pPr>
              <w:spacing w:before="60" w:after="60"/>
              <w:ind w:hanging="6"/>
              <w:jc w:val="center"/>
              <w:rPr>
                <w:color w:val="000000"/>
              </w:rPr>
            </w:pPr>
            <w:r w:rsidRPr="00EB5BE3">
              <w:rPr>
                <w:color w:val="000000"/>
              </w:rPr>
              <w:t>18</w:t>
            </w:r>
          </w:p>
        </w:tc>
        <w:tc>
          <w:tcPr>
            <w:tcW w:w="3060" w:type="dxa"/>
            <w:shd w:val="clear" w:color="auto" w:fill="auto"/>
            <w:vAlign w:val="center"/>
          </w:tcPr>
          <w:p w14:paraId="7732AE10" w14:textId="77777777" w:rsidR="00F97035" w:rsidRPr="00EB5BE3" w:rsidRDefault="00F97035" w:rsidP="00F97035">
            <w:pPr>
              <w:spacing w:before="60" w:after="60"/>
              <w:ind w:hanging="6"/>
              <w:rPr>
                <w:color w:val="000000"/>
              </w:rPr>
            </w:pPr>
            <w:r w:rsidRPr="00EB5BE3">
              <w:rPr>
                <w:color w:val="000000"/>
              </w:rPr>
              <w:t>Amoni (tính heo N)</w:t>
            </w:r>
            <w:r w:rsidRPr="00EB5BE3">
              <w:rPr>
                <w:color w:val="000000"/>
                <w:vertAlign w:val="superscript"/>
              </w:rPr>
              <w:t xml:space="preserve"> (**)</w:t>
            </w:r>
          </w:p>
        </w:tc>
        <w:tc>
          <w:tcPr>
            <w:tcW w:w="1440" w:type="dxa"/>
            <w:shd w:val="clear" w:color="auto" w:fill="auto"/>
            <w:vAlign w:val="center"/>
          </w:tcPr>
          <w:p w14:paraId="6E4C83F6" w14:textId="77777777" w:rsidR="00F97035" w:rsidRPr="00EB5BE3" w:rsidRDefault="00F97035" w:rsidP="00F97035">
            <w:pPr>
              <w:jc w:val="center"/>
              <w:rPr>
                <w:color w:val="000000"/>
              </w:rPr>
            </w:pPr>
            <w:r w:rsidRPr="00EB5BE3">
              <w:rPr>
                <w:color w:val="000000"/>
              </w:rPr>
              <w:t>3,26</w:t>
            </w:r>
          </w:p>
        </w:tc>
        <w:tc>
          <w:tcPr>
            <w:tcW w:w="1980" w:type="dxa"/>
            <w:shd w:val="clear" w:color="auto" w:fill="auto"/>
          </w:tcPr>
          <w:p w14:paraId="086F60CB"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33E0F8EE" w14:textId="77777777" w:rsidR="00F97035" w:rsidRPr="00EB5BE3" w:rsidRDefault="00F97035" w:rsidP="00F97035">
            <w:pPr>
              <w:jc w:val="center"/>
              <w:rPr>
                <w:color w:val="000000"/>
              </w:rPr>
            </w:pPr>
            <w:r w:rsidRPr="00EB5BE3">
              <w:rPr>
                <w:color w:val="000000"/>
              </w:rPr>
              <w:t>10</w:t>
            </w:r>
          </w:p>
        </w:tc>
      </w:tr>
      <w:tr w:rsidR="00F97035" w:rsidRPr="00EB5BE3" w14:paraId="2682F68B" w14:textId="77777777" w:rsidTr="00F97035">
        <w:tc>
          <w:tcPr>
            <w:tcW w:w="720" w:type="dxa"/>
            <w:shd w:val="clear" w:color="auto" w:fill="auto"/>
            <w:vAlign w:val="center"/>
          </w:tcPr>
          <w:p w14:paraId="075646D1" w14:textId="77777777" w:rsidR="00F97035" w:rsidRPr="00EB5BE3" w:rsidRDefault="00F97035" w:rsidP="00F97035">
            <w:pPr>
              <w:spacing w:before="60" w:after="60"/>
              <w:ind w:hanging="6"/>
              <w:jc w:val="center"/>
              <w:rPr>
                <w:color w:val="000000"/>
              </w:rPr>
            </w:pPr>
            <w:r w:rsidRPr="00EB5BE3">
              <w:rPr>
                <w:color w:val="000000"/>
              </w:rPr>
              <w:t>19</w:t>
            </w:r>
          </w:p>
        </w:tc>
        <w:tc>
          <w:tcPr>
            <w:tcW w:w="3060" w:type="dxa"/>
            <w:shd w:val="clear" w:color="auto" w:fill="auto"/>
            <w:vAlign w:val="center"/>
          </w:tcPr>
          <w:p w14:paraId="13E76EAF" w14:textId="77777777" w:rsidR="00F97035" w:rsidRPr="00EB5BE3" w:rsidRDefault="00F97035" w:rsidP="00F97035">
            <w:pPr>
              <w:spacing w:before="60" w:after="60"/>
              <w:ind w:hanging="6"/>
              <w:rPr>
                <w:color w:val="000000"/>
              </w:rPr>
            </w:pPr>
            <w:r w:rsidRPr="00EB5BE3">
              <w:rPr>
                <w:color w:val="000000"/>
              </w:rPr>
              <w:t>Nitrat (tính heo N)</w:t>
            </w:r>
            <w:r w:rsidRPr="00EB5BE3">
              <w:rPr>
                <w:color w:val="000000"/>
                <w:vertAlign w:val="superscript"/>
              </w:rPr>
              <w:t xml:space="preserve"> (**)</w:t>
            </w:r>
          </w:p>
        </w:tc>
        <w:tc>
          <w:tcPr>
            <w:tcW w:w="1440" w:type="dxa"/>
            <w:shd w:val="clear" w:color="auto" w:fill="auto"/>
            <w:vAlign w:val="center"/>
          </w:tcPr>
          <w:p w14:paraId="308DF03D" w14:textId="77777777" w:rsidR="00F97035" w:rsidRPr="00EB5BE3" w:rsidRDefault="00F97035" w:rsidP="00F97035">
            <w:pPr>
              <w:jc w:val="center"/>
              <w:rPr>
                <w:color w:val="000000"/>
              </w:rPr>
            </w:pPr>
            <w:r w:rsidRPr="00EB5BE3">
              <w:rPr>
                <w:color w:val="000000"/>
              </w:rPr>
              <w:t>2,56</w:t>
            </w:r>
          </w:p>
        </w:tc>
        <w:tc>
          <w:tcPr>
            <w:tcW w:w="1980" w:type="dxa"/>
            <w:shd w:val="clear" w:color="auto" w:fill="auto"/>
          </w:tcPr>
          <w:p w14:paraId="504624A2"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2DF837D7" w14:textId="77777777" w:rsidR="00F97035" w:rsidRPr="00EB5BE3" w:rsidRDefault="00F97035" w:rsidP="00F97035">
            <w:pPr>
              <w:jc w:val="center"/>
              <w:rPr>
                <w:color w:val="000000"/>
              </w:rPr>
            </w:pPr>
            <w:r w:rsidRPr="00EB5BE3">
              <w:rPr>
                <w:color w:val="000000"/>
              </w:rPr>
              <w:t>50</w:t>
            </w:r>
          </w:p>
        </w:tc>
      </w:tr>
      <w:tr w:rsidR="00F97035" w:rsidRPr="00EB5BE3" w14:paraId="39A17DB2" w14:textId="77777777" w:rsidTr="00F97035">
        <w:tc>
          <w:tcPr>
            <w:tcW w:w="720" w:type="dxa"/>
            <w:shd w:val="clear" w:color="auto" w:fill="auto"/>
            <w:vAlign w:val="center"/>
          </w:tcPr>
          <w:p w14:paraId="0938F842" w14:textId="77777777" w:rsidR="00F97035" w:rsidRPr="00EB5BE3" w:rsidRDefault="00F97035" w:rsidP="00F97035">
            <w:pPr>
              <w:spacing w:before="60" w:after="60"/>
              <w:ind w:hanging="6"/>
              <w:jc w:val="center"/>
              <w:rPr>
                <w:color w:val="000000"/>
              </w:rPr>
            </w:pPr>
            <w:r w:rsidRPr="00EB5BE3">
              <w:rPr>
                <w:color w:val="000000"/>
              </w:rPr>
              <w:t>20</w:t>
            </w:r>
          </w:p>
        </w:tc>
        <w:tc>
          <w:tcPr>
            <w:tcW w:w="3060" w:type="dxa"/>
            <w:shd w:val="clear" w:color="auto" w:fill="auto"/>
            <w:vAlign w:val="center"/>
          </w:tcPr>
          <w:p w14:paraId="6998B392" w14:textId="77777777" w:rsidR="00F97035" w:rsidRPr="00EB5BE3" w:rsidRDefault="00F97035" w:rsidP="00F97035">
            <w:pPr>
              <w:spacing w:before="60" w:after="60"/>
              <w:ind w:hanging="6"/>
              <w:rPr>
                <w:color w:val="000000"/>
              </w:rPr>
            </w:pPr>
            <w:r w:rsidRPr="00EB5BE3">
              <w:rPr>
                <w:color w:val="000000"/>
              </w:rPr>
              <w:t>Phốt phát (tính theo P)</w:t>
            </w:r>
            <w:r w:rsidRPr="00EB5BE3">
              <w:rPr>
                <w:color w:val="000000"/>
                <w:vertAlign w:val="superscript"/>
              </w:rPr>
              <w:t xml:space="preserve"> (*)(**)</w:t>
            </w:r>
          </w:p>
        </w:tc>
        <w:tc>
          <w:tcPr>
            <w:tcW w:w="1440" w:type="dxa"/>
            <w:shd w:val="clear" w:color="auto" w:fill="auto"/>
            <w:vAlign w:val="center"/>
          </w:tcPr>
          <w:p w14:paraId="222DDFB4" w14:textId="77777777" w:rsidR="00F97035" w:rsidRPr="00EB5BE3" w:rsidRDefault="00F97035" w:rsidP="00F97035">
            <w:pPr>
              <w:jc w:val="center"/>
              <w:rPr>
                <w:color w:val="000000"/>
              </w:rPr>
            </w:pPr>
            <w:r w:rsidRPr="00EB5BE3">
              <w:rPr>
                <w:color w:val="000000"/>
              </w:rPr>
              <w:t>1,99</w:t>
            </w:r>
          </w:p>
        </w:tc>
        <w:tc>
          <w:tcPr>
            <w:tcW w:w="1980" w:type="dxa"/>
            <w:shd w:val="clear" w:color="auto" w:fill="auto"/>
          </w:tcPr>
          <w:p w14:paraId="54EBB2F0"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713C8404" w14:textId="77777777" w:rsidR="00F97035" w:rsidRPr="00EB5BE3" w:rsidRDefault="00F97035" w:rsidP="00F97035">
            <w:pPr>
              <w:jc w:val="center"/>
              <w:rPr>
                <w:color w:val="000000"/>
              </w:rPr>
            </w:pPr>
            <w:r w:rsidRPr="00EB5BE3">
              <w:rPr>
                <w:color w:val="000000"/>
              </w:rPr>
              <w:t>10</w:t>
            </w:r>
          </w:p>
        </w:tc>
      </w:tr>
      <w:tr w:rsidR="00F97035" w:rsidRPr="00EB5BE3" w14:paraId="308302A4" w14:textId="77777777" w:rsidTr="00F97035">
        <w:tc>
          <w:tcPr>
            <w:tcW w:w="720" w:type="dxa"/>
            <w:shd w:val="clear" w:color="auto" w:fill="auto"/>
            <w:vAlign w:val="center"/>
          </w:tcPr>
          <w:p w14:paraId="035FF367" w14:textId="77777777" w:rsidR="00F97035" w:rsidRPr="00EB5BE3" w:rsidRDefault="00F97035" w:rsidP="00F97035">
            <w:pPr>
              <w:spacing w:before="60" w:after="60"/>
              <w:ind w:hanging="6"/>
              <w:jc w:val="center"/>
              <w:rPr>
                <w:color w:val="000000"/>
              </w:rPr>
            </w:pPr>
            <w:r w:rsidRPr="00EB5BE3">
              <w:rPr>
                <w:color w:val="000000"/>
              </w:rPr>
              <w:t>21</w:t>
            </w:r>
          </w:p>
        </w:tc>
        <w:tc>
          <w:tcPr>
            <w:tcW w:w="3060" w:type="dxa"/>
            <w:shd w:val="clear" w:color="auto" w:fill="auto"/>
            <w:vAlign w:val="center"/>
          </w:tcPr>
          <w:p w14:paraId="130972D0" w14:textId="77777777" w:rsidR="00F97035" w:rsidRPr="00EB5BE3" w:rsidRDefault="00F97035" w:rsidP="00F97035">
            <w:pPr>
              <w:spacing w:before="60" w:after="60"/>
              <w:ind w:hanging="6"/>
              <w:rPr>
                <w:color w:val="000000"/>
              </w:rPr>
            </w:pPr>
            <w:r w:rsidRPr="00EB5BE3">
              <w:rPr>
                <w:color w:val="000000"/>
              </w:rPr>
              <w:t>Dầu mỡ động thực vật</w:t>
            </w:r>
            <w:r w:rsidRPr="00EB5BE3">
              <w:rPr>
                <w:color w:val="000000"/>
                <w:vertAlign w:val="superscript"/>
              </w:rPr>
              <w:t>(*)(**)</w:t>
            </w:r>
          </w:p>
        </w:tc>
        <w:tc>
          <w:tcPr>
            <w:tcW w:w="1440" w:type="dxa"/>
            <w:shd w:val="clear" w:color="auto" w:fill="auto"/>
            <w:vAlign w:val="center"/>
          </w:tcPr>
          <w:p w14:paraId="6C865879" w14:textId="77777777" w:rsidR="00F97035" w:rsidRPr="00EB5BE3" w:rsidRDefault="00F97035" w:rsidP="00F97035">
            <w:pPr>
              <w:jc w:val="center"/>
              <w:rPr>
                <w:color w:val="000000"/>
              </w:rPr>
            </w:pPr>
            <w:r w:rsidRPr="00EB5BE3">
              <w:rPr>
                <w:color w:val="000000"/>
              </w:rPr>
              <w:t>&lt; 4,84</w:t>
            </w:r>
          </w:p>
        </w:tc>
        <w:tc>
          <w:tcPr>
            <w:tcW w:w="1980" w:type="dxa"/>
            <w:shd w:val="clear" w:color="auto" w:fill="auto"/>
            <w:vAlign w:val="center"/>
          </w:tcPr>
          <w:p w14:paraId="78FCFBA9"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1C4F7D34" w14:textId="77777777" w:rsidR="00F97035" w:rsidRPr="00EB5BE3" w:rsidRDefault="00F97035" w:rsidP="00F97035">
            <w:pPr>
              <w:jc w:val="center"/>
              <w:rPr>
                <w:color w:val="000000"/>
              </w:rPr>
            </w:pPr>
            <w:r w:rsidRPr="00EB5BE3">
              <w:rPr>
                <w:color w:val="000000"/>
              </w:rPr>
              <w:t>20</w:t>
            </w:r>
          </w:p>
        </w:tc>
      </w:tr>
    </w:tbl>
    <w:p w14:paraId="2D0923BF" w14:textId="77777777" w:rsidR="00F97035" w:rsidRPr="00EB5BE3" w:rsidRDefault="00F97035" w:rsidP="00F97035">
      <w:pPr>
        <w:pStyle w:val="VIECA-gachdaudong"/>
        <w:numPr>
          <w:ilvl w:val="0"/>
          <w:numId w:val="0"/>
        </w:numPr>
        <w:spacing w:before="120" w:after="26" w:line="60" w:lineRule="atLeast"/>
        <w:rPr>
          <w:b/>
          <w:i/>
          <w:color w:val="000000"/>
          <w:sz w:val="28"/>
          <w:szCs w:val="28"/>
          <w:u w:val="single"/>
          <w:lang w:val="en-US"/>
        </w:rPr>
      </w:pPr>
      <w:r w:rsidRPr="00EB5BE3">
        <w:rPr>
          <w:b/>
          <w:i/>
          <w:color w:val="000000"/>
          <w:sz w:val="28"/>
          <w:szCs w:val="28"/>
          <w:u w:val="single"/>
          <w:lang w:val="en-US"/>
        </w:rPr>
        <w:t>Ghi chú:</w:t>
      </w:r>
    </w:p>
    <w:p w14:paraId="52AD2BE1" w14:textId="77777777" w:rsidR="00F97035" w:rsidRPr="00EB5BE3" w:rsidRDefault="00F97035" w:rsidP="00F97035">
      <w:pPr>
        <w:pStyle w:val="VIECA-gachdaudong"/>
        <w:numPr>
          <w:ilvl w:val="0"/>
          <w:numId w:val="0"/>
        </w:numPr>
        <w:spacing w:before="120" w:after="26" w:line="60" w:lineRule="atLeast"/>
        <w:rPr>
          <w:i/>
          <w:color w:val="000000"/>
          <w:sz w:val="28"/>
          <w:szCs w:val="28"/>
          <w:lang w:val="en-US"/>
        </w:rPr>
      </w:pPr>
      <w:r w:rsidRPr="00EB5BE3">
        <w:rPr>
          <w:i/>
          <w:color w:val="000000"/>
          <w:sz w:val="28"/>
          <w:szCs w:val="28"/>
          <w:lang w:val="en-US"/>
        </w:rPr>
        <w:t>*Phép thử được BOA công nhận;</w:t>
      </w:r>
    </w:p>
    <w:p w14:paraId="58793A3E" w14:textId="77777777" w:rsidR="00F97035" w:rsidRPr="00EB5BE3" w:rsidRDefault="00F97035" w:rsidP="00F97035">
      <w:pPr>
        <w:pStyle w:val="VIECA-gachdaudong"/>
        <w:numPr>
          <w:ilvl w:val="0"/>
          <w:numId w:val="0"/>
        </w:numPr>
        <w:spacing w:before="120" w:after="26" w:line="60" w:lineRule="atLeast"/>
        <w:rPr>
          <w:b/>
          <w:i/>
          <w:color w:val="000000"/>
          <w:sz w:val="28"/>
          <w:szCs w:val="28"/>
          <w:u w:val="single"/>
          <w:lang w:val="en-US"/>
        </w:rPr>
      </w:pPr>
      <w:r w:rsidRPr="00EB5BE3">
        <w:rPr>
          <w:i/>
          <w:color w:val="000000"/>
          <w:sz w:val="28"/>
          <w:szCs w:val="28"/>
          <w:lang w:val="en-US"/>
        </w:rPr>
        <w:t>**Phép thử đã được chứng nhận Vimcert;</w:t>
      </w:r>
    </w:p>
    <w:p w14:paraId="3DBC3EC1" w14:textId="77777777" w:rsidR="00F97035" w:rsidRPr="00EB5BE3" w:rsidRDefault="00F97035" w:rsidP="00F97035">
      <w:pPr>
        <w:pStyle w:val="VIECA-gachdaudong"/>
        <w:numPr>
          <w:ilvl w:val="0"/>
          <w:numId w:val="0"/>
        </w:numPr>
        <w:spacing w:before="120" w:after="26" w:line="60" w:lineRule="atLeast"/>
        <w:rPr>
          <w:i/>
          <w:color w:val="000000"/>
          <w:sz w:val="28"/>
          <w:szCs w:val="28"/>
          <w:lang w:val="en-US"/>
        </w:rPr>
      </w:pPr>
      <w:r w:rsidRPr="00EB5BE3">
        <w:rPr>
          <w:i/>
          <w:color w:val="000000"/>
          <w:sz w:val="28"/>
          <w:szCs w:val="28"/>
          <w:lang w:val="en-US"/>
        </w:rPr>
        <w:t>** Giá trị tối đa cho phép theo Quy chuẩn Kỹ thuật Quốc gia QCVN 28:2010/BTNMT, cột B áp dụng cho nước thải y tế;</w:t>
      </w:r>
    </w:p>
    <w:p w14:paraId="79C050F8" w14:textId="77777777" w:rsidR="00F97035" w:rsidRPr="00EB5BE3" w:rsidRDefault="00F97035" w:rsidP="00F97035">
      <w:pPr>
        <w:pStyle w:val="VIECA-gachdaudong"/>
        <w:numPr>
          <w:ilvl w:val="0"/>
          <w:numId w:val="0"/>
        </w:numPr>
        <w:spacing w:before="120" w:after="26" w:line="60" w:lineRule="atLeast"/>
        <w:rPr>
          <w:i/>
          <w:color w:val="000000"/>
          <w:sz w:val="28"/>
          <w:szCs w:val="28"/>
          <w:lang w:val="en-US"/>
        </w:rPr>
      </w:pPr>
      <w:r w:rsidRPr="00EB5BE3">
        <w:rPr>
          <w:i/>
          <w:color w:val="000000"/>
          <w:sz w:val="28"/>
          <w:szCs w:val="28"/>
          <w:lang w:val="en-US"/>
        </w:rPr>
        <w:t>KPH: Không phát hiện;</w:t>
      </w:r>
    </w:p>
    <w:p w14:paraId="61EF38A5" w14:textId="77777777" w:rsidR="00F97035" w:rsidRPr="00EB5BE3" w:rsidRDefault="00F97035" w:rsidP="00F97035">
      <w:pPr>
        <w:pStyle w:val="VIECA-gachdaudong"/>
        <w:numPr>
          <w:ilvl w:val="0"/>
          <w:numId w:val="0"/>
        </w:numPr>
        <w:spacing w:before="120" w:after="26" w:line="60" w:lineRule="atLeast"/>
        <w:rPr>
          <w:i/>
          <w:color w:val="000000"/>
          <w:sz w:val="28"/>
          <w:szCs w:val="28"/>
          <w:lang w:val="en-US"/>
        </w:rPr>
      </w:pPr>
      <w:r w:rsidRPr="00EB5BE3">
        <w:rPr>
          <w:i/>
          <w:color w:val="000000"/>
          <w:sz w:val="28"/>
          <w:szCs w:val="28"/>
          <w:lang w:val="en-US"/>
        </w:rPr>
        <w:t>(-): Không có đơn vị hoặc không có quy định trong quy chuẩn.</w:t>
      </w:r>
    </w:p>
    <w:p w14:paraId="315D0A34" w14:textId="77777777" w:rsidR="00F97035" w:rsidRPr="00EB5BE3" w:rsidRDefault="00F97035" w:rsidP="00F97035">
      <w:pPr>
        <w:pStyle w:val="VIECA-gachdaudong"/>
        <w:numPr>
          <w:ilvl w:val="0"/>
          <w:numId w:val="0"/>
        </w:numPr>
        <w:spacing w:before="120" w:after="26" w:line="60" w:lineRule="atLeast"/>
        <w:rPr>
          <w:b/>
          <w:i/>
          <w:color w:val="000000"/>
          <w:sz w:val="28"/>
          <w:szCs w:val="28"/>
          <w:u w:val="single"/>
          <w:lang w:val="en-US"/>
        </w:rPr>
      </w:pPr>
      <w:r w:rsidRPr="00EB5BE3">
        <w:rPr>
          <w:b/>
          <w:i/>
          <w:color w:val="000000"/>
          <w:sz w:val="28"/>
          <w:szCs w:val="28"/>
          <w:u w:val="single"/>
          <w:lang w:val="en-US"/>
        </w:rPr>
        <w:t>Nhận xét</w:t>
      </w:r>
      <w:r w:rsidRPr="00EB5BE3">
        <w:rPr>
          <w:b/>
          <w:i/>
          <w:color w:val="000000"/>
          <w:sz w:val="28"/>
          <w:szCs w:val="28"/>
          <w:lang w:val="en-US"/>
        </w:rPr>
        <w:t xml:space="preserve">: </w:t>
      </w:r>
      <w:r w:rsidRPr="00EB5BE3">
        <w:rPr>
          <w:color w:val="000000"/>
          <w:sz w:val="28"/>
          <w:szCs w:val="28"/>
          <w:lang w:val="en-US"/>
        </w:rPr>
        <w:t>Kết quả phân tích nước thải tại các vị trí cho thấy</w:t>
      </w:r>
    </w:p>
    <w:p w14:paraId="595D34D2" w14:textId="77777777" w:rsidR="00F97035" w:rsidRPr="00EB5BE3" w:rsidRDefault="00F97035" w:rsidP="00F97035">
      <w:pPr>
        <w:spacing w:before="120" w:after="120"/>
        <w:ind w:firstLine="600"/>
        <w:jc w:val="both"/>
        <w:rPr>
          <w:color w:val="000000"/>
          <w:sz w:val="28"/>
          <w:szCs w:val="28"/>
        </w:rPr>
      </w:pPr>
      <w:r w:rsidRPr="00EB5BE3">
        <w:rPr>
          <w:color w:val="000000"/>
          <w:sz w:val="28"/>
          <w:szCs w:val="28"/>
        </w:rPr>
        <w:t>Mẫu nước thải ở các vị trí NT1, NT2, NT3, NT4, các chỉ tiêu phân tích đều đạt quy chuẩn cho phép.</w:t>
      </w:r>
    </w:p>
    <w:p w14:paraId="67C04483" w14:textId="77777777" w:rsidR="00F97035" w:rsidRPr="00EB5BE3" w:rsidRDefault="00F97035" w:rsidP="00F97035">
      <w:pPr>
        <w:pStyle w:val="VIECA-gachdaudong"/>
        <w:numPr>
          <w:ilvl w:val="0"/>
          <w:numId w:val="0"/>
        </w:numPr>
        <w:rPr>
          <w:b/>
          <w:i/>
          <w:color w:val="000000"/>
          <w:sz w:val="28"/>
          <w:szCs w:val="28"/>
          <w:lang w:val="en-US"/>
        </w:rPr>
      </w:pPr>
      <w:r w:rsidRPr="00EB5BE3">
        <w:rPr>
          <w:b/>
          <w:i/>
          <w:color w:val="000000"/>
          <w:sz w:val="28"/>
          <w:szCs w:val="28"/>
          <w:u w:val="single"/>
          <w:lang w:val="en-US"/>
        </w:rPr>
        <w:t>Bảng 3.</w:t>
      </w:r>
      <w:r w:rsidRPr="00EB5BE3">
        <w:rPr>
          <w:b/>
          <w:i/>
          <w:color w:val="000000"/>
          <w:sz w:val="28"/>
          <w:szCs w:val="28"/>
          <w:lang w:val="en-US"/>
        </w:rPr>
        <w:t xml:space="preserve"> Vị trí quan trắc NT3</w:t>
      </w:r>
    </w:p>
    <w:tbl>
      <w:tblPr>
        <w:tblW w:w="90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3060"/>
        <w:gridCol w:w="1440"/>
        <w:gridCol w:w="1980"/>
        <w:gridCol w:w="1890"/>
      </w:tblGrid>
      <w:tr w:rsidR="00F97035" w:rsidRPr="00EB5BE3" w14:paraId="34483F20" w14:textId="77777777" w:rsidTr="00F97035">
        <w:trPr>
          <w:trHeight w:val="395"/>
          <w:tblHeader/>
        </w:trPr>
        <w:tc>
          <w:tcPr>
            <w:tcW w:w="720" w:type="dxa"/>
            <w:shd w:val="clear" w:color="auto" w:fill="auto"/>
            <w:vAlign w:val="center"/>
          </w:tcPr>
          <w:p w14:paraId="561148D4" w14:textId="77777777" w:rsidR="00F97035" w:rsidRPr="00EB5BE3" w:rsidRDefault="00F97035" w:rsidP="00F97035">
            <w:pPr>
              <w:jc w:val="center"/>
              <w:rPr>
                <w:b/>
                <w:color w:val="000000"/>
              </w:rPr>
            </w:pPr>
            <w:r w:rsidRPr="00EB5BE3">
              <w:rPr>
                <w:b/>
                <w:color w:val="000000"/>
              </w:rPr>
              <w:t>Stt</w:t>
            </w:r>
          </w:p>
        </w:tc>
        <w:tc>
          <w:tcPr>
            <w:tcW w:w="3060" w:type="dxa"/>
            <w:shd w:val="clear" w:color="auto" w:fill="auto"/>
            <w:vAlign w:val="center"/>
          </w:tcPr>
          <w:p w14:paraId="7023D4CA" w14:textId="77777777" w:rsidR="00F97035" w:rsidRPr="00EB5BE3" w:rsidRDefault="00F97035" w:rsidP="00F97035">
            <w:pPr>
              <w:jc w:val="center"/>
              <w:rPr>
                <w:b/>
                <w:color w:val="000000"/>
              </w:rPr>
            </w:pPr>
            <w:r w:rsidRPr="00EB5BE3">
              <w:rPr>
                <w:b/>
                <w:color w:val="000000"/>
              </w:rPr>
              <w:t>Tên chỉ tiêu</w:t>
            </w:r>
          </w:p>
        </w:tc>
        <w:tc>
          <w:tcPr>
            <w:tcW w:w="1440" w:type="dxa"/>
            <w:shd w:val="clear" w:color="auto" w:fill="auto"/>
            <w:vAlign w:val="center"/>
          </w:tcPr>
          <w:p w14:paraId="29A7392D" w14:textId="77777777" w:rsidR="00F97035" w:rsidRPr="00EB5BE3" w:rsidRDefault="00F97035" w:rsidP="00F97035">
            <w:pPr>
              <w:jc w:val="center"/>
              <w:rPr>
                <w:b/>
                <w:color w:val="000000"/>
              </w:rPr>
            </w:pPr>
            <w:r w:rsidRPr="00EB5BE3">
              <w:rPr>
                <w:b/>
                <w:color w:val="000000"/>
              </w:rPr>
              <w:t>Kết quả</w:t>
            </w:r>
          </w:p>
        </w:tc>
        <w:tc>
          <w:tcPr>
            <w:tcW w:w="1980" w:type="dxa"/>
            <w:shd w:val="clear" w:color="auto" w:fill="auto"/>
            <w:vAlign w:val="center"/>
          </w:tcPr>
          <w:p w14:paraId="0F494D7D" w14:textId="77777777" w:rsidR="00F97035" w:rsidRPr="00EB5BE3" w:rsidRDefault="00F97035" w:rsidP="00F97035">
            <w:pPr>
              <w:jc w:val="center"/>
              <w:rPr>
                <w:b/>
                <w:color w:val="000000"/>
              </w:rPr>
            </w:pPr>
            <w:r w:rsidRPr="00EB5BE3">
              <w:rPr>
                <w:b/>
                <w:color w:val="000000"/>
              </w:rPr>
              <w:t>Đơn vị</w:t>
            </w:r>
          </w:p>
        </w:tc>
        <w:tc>
          <w:tcPr>
            <w:tcW w:w="1890" w:type="dxa"/>
            <w:shd w:val="clear" w:color="auto" w:fill="auto"/>
            <w:vAlign w:val="center"/>
          </w:tcPr>
          <w:p w14:paraId="0A2E7B98" w14:textId="77777777" w:rsidR="00F97035" w:rsidRPr="00EB5BE3" w:rsidRDefault="00F97035" w:rsidP="00F97035">
            <w:pPr>
              <w:jc w:val="center"/>
              <w:rPr>
                <w:b/>
                <w:color w:val="000000"/>
                <w:lang w:val="pt-BR"/>
              </w:rPr>
            </w:pPr>
            <w:r w:rsidRPr="00EB5BE3">
              <w:rPr>
                <w:b/>
                <w:color w:val="000000"/>
                <w:lang w:val="pt-BR"/>
              </w:rPr>
              <w:t>Giá trị C***</w:t>
            </w:r>
          </w:p>
        </w:tc>
      </w:tr>
      <w:tr w:rsidR="00F97035" w:rsidRPr="00EB5BE3" w14:paraId="47F53ABC" w14:textId="77777777" w:rsidTr="00F97035">
        <w:tc>
          <w:tcPr>
            <w:tcW w:w="720" w:type="dxa"/>
            <w:shd w:val="clear" w:color="auto" w:fill="auto"/>
            <w:vAlign w:val="center"/>
          </w:tcPr>
          <w:p w14:paraId="52AA7E59" w14:textId="77777777" w:rsidR="00F97035" w:rsidRPr="00EB5BE3" w:rsidRDefault="00F97035" w:rsidP="00F97035">
            <w:pPr>
              <w:spacing w:before="60" w:after="60"/>
              <w:ind w:hanging="6"/>
              <w:jc w:val="center"/>
              <w:rPr>
                <w:color w:val="000000"/>
              </w:rPr>
            </w:pPr>
            <w:r w:rsidRPr="00EB5BE3">
              <w:rPr>
                <w:color w:val="000000"/>
              </w:rPr>
              <w:t>1</w:t>
            </w:r>
          </w:p>
        </w:tc>
        <w:tc>
          <w:tcPr>
            <w:tcW w:w="3060" w:type="dxa"/>
            <w:shd w:val="clear" w:color="auto" w:fill="auto"/>
            <w:vAlign w:val="center"/>
          </w:tcPr>
          <w:p w14:paraId="71BE005C" w14:textId="77777777" w:rsidR="00F97035" w:rsidRPr="00EB5BE3" w:rsidRDefault="00F97035" w:rsidP="00F97035">
            <w:pPr>
              <w:spacing w:before="60" w:after="60"/>
              <w:ind w:hanging="6"/>
              <w:rPr>
                <w:color w:val="000000"/>
                <w:vertAlign w:val="superscript"/>
              </w:rPr>
            </w:pPr>
            <w:r w:rsidRPr="00EB5BE3">
              <w:rPr>
                <w:color w:val="000000"/>
              </w:rPr>
              <w:t>pH</w:t>
            </w:r>
            <w:r w:rsidRPr="00EB5BE3">
              <w:rPr>
                <w:color w:val="000000"/>
                <w:vertAlign w:val="superscript"/>
              </w:rPr>
              <w:t>(*)(**)</w:t>
            </w:r>
          </w:p>
        </w:tc>
        <w:tc>
          <w:tcPr>
            <w:tcW w:w="1440" w:type="dxa"/>
            <w:shd w:val="clear" w:color="auto" w:fill="auto"/>
            <w:vAlign w:val="center"/>
          </w:tcPr>
          <w:p w14:paraId="2120B612" w14:textId="77777777" w:rsidR="00F97035" w:rsidRPr="00EB5BE3" w:rsidRDefault="00F97035" w:rsidP="00F97035">
            <w:pPr>
              <w:jc w:val="center"/>
              <w:rPr>
                <w:color w:val="000000"/>
              </w:rPr>
            </w:pPr>
            <w:r w:rsidRPr="00EB5BE3">
              <w:rPr>
                <w:color w:val="000000"/>
              </w:rPr>
              <w:t>7,86</w:t>
            </w:r>
          </w:p>
        </w:tc>
        <w:tc>
          <w:tcPr>
            <w:tcW w:w="1980" w:type="dxa"/>
            <w:shd w:val="clear" w:color="auto" w:fill="auto"/>
            <w:vAlign w:val="center"/>
          </w:tcPr>
          <w:p w14:paraId="7EF592B2" w14:textId="77777777" w:rsidR="00F97035" w:rsidRPr="00EB5BE3" w:rsidRDefault="00F97035" w:rsidP="00F97035">
            <w:pPr>
              <w:jc w:val="center"/>
              <w:rPr>
                <w:color w:val="000000"/>
              </w:rPr>
            </w:pPr>
            <w:r w:rsidRPr="00EB5BE3">
              <w:rPr>
                <w:color w:val="000000"/>
              </w:rPr>
              <w:t>-</w:t>
            </w:r>
          </w:p>
        </w:tc>
        <w:tc>
          <w:tcPr>
            <w:tcW w:w="1890" w:type="dxa"/>
            <w:shd w:val="clear" w:color="auto" w:fill="auto"/>
            <w:vAlign w:val="center"/>
          </w:tcPr>
          <w:p w14:paraId="2E09C5C7" w14:textId="77777777" w:rsidR="00F97035" w:rsidRPr="00EB5BE3" w:rsidRDefault="00F97035" w:rsidP="00F97035">
            <w:pPr>
              <w:jc w:val="center"/>
              <w:rPr>
                <w:color w:val="000000"/>
              </w:rPr>
            </w:pPr>
            <w:r w:rsidRPr="00EB5BE3">
              <w:rPr>
                <w:color w:val="000000"/>
              </w:rPr>
              <w:t>6,5 – 8,5</w:t>
            </w:r>
          </w:p>
        </w:tc>
      </w:tr>
      <w:tr w:rsidR="00F97035" w:rsidRPr="00EB5BE3" w14:paraId="6C839B9F" w14:textId="77777777" w:rsidTr="00F97035">
        <w:tc>
          <w:tcPr>
            <w:tcW w:w="720" w:type="dxa"/>
            <w:shd w:val="clear" w:color="auto" w:fill="auto"/>
            <w:vAlign w:val="center"/>
          </w:tcPr>
          <w:p w14:paraId="25DB172A" w14:textId="77777777" w:rsidR="00F97035" w:rsidRPr="00EB5BE3" w:rsidRDefault="00F97035" w:rsidP="00F97035">
            <w:pPr>
              <w:spacing w:before="60" w:after="60"/>
              <w:ind w:hanging="6"/>
              <w:jc w:val="center"/>
              <w:rPr>
                <w:color w:val="000000"/>
              </w:rPr>
            </w:pPr>
            <w:r w:rsidRPr="00EB5BE3">
              <w:rPr>
                <w:color w:val="000000"/>
              </w:rPr>
              <w:t>2</w:t>
            </w:r>
          </w:p>
        </w:tc>
        <w:tc>
          <w:tcPr>
            <w:tcW w:w="3060" w:type="dxa"/>
            <w:shd w:val="clear" w:color="auto" w:fill="auto"/>
            <w:vAlign w:val="center"/>
          </w:tcPr>
          <w:p w14:paraId="61146A11" w14:textId="77777777" w:rsidR="00F97035" w:rsidRPr="00EB5BE3" w:rsidRDefault="00F97035" w:rsidP="00F97035">
            <w:pPr>
              <w:spacing w:before="60" w:after="60"/>
              <w:ind w:hanging="6"/>
              <w:rPr>
                <w:color w:val="000000"/>
              </w:rPr>
            </w:pPr>
            <w:r w:rsidRPr="00EB5BE3">
              <w:rPr>
                <w:color w:val="000000"/>
              </w:rPr>
              <w:t>COD</w:t>
            </w:r>
            <w:r w:rsidRPr="00EB5BE3">
              <w:rPr>
                <w:color w:val="000000"/>
                <w:vertAlign w:val="superscript"/>
              </w:rPr>
              <w:t>(*)(**)</w:t>
            </w:r>
          </w:p>
        </w:tc>
        <w:tc>
          <w:tcPr>
            <w:tcW w:w="1440" w:type="dxa"/>
            <w:shd w:val="clear" w:color="auto" w:fill="auto"/>
            <w:vAlign w:val="center"/>
          </w:tcPr>
          <w:p w14:paraId="6735F6C6" w14:textId="77777777" w:rsidR="00F97035" w:rsidRPr="00EB5BE3" w:rsidRDefault="00F97035" w:rsidP="00F97035">
            <w:pPr>
              <w:jc w:val="center"/>
              <w:rPr>
                <w:color w:val="000000"/>
              </w:rPr>
            </w:pPr>
            <w:r w:rsidRPr="00EB5BE3">
              <w:rPr>
                <w:color w:val="000000"/>
              </w:rPr>
              <w:t>50,9</w:t>
            </w:r>
          </w:p>
        </w:tc>
        <w:tc>
          <w:tcPr>
            <w:tcW w:w="1980" w:type="dxa"/>
            <w:shd w:val="clear" w:color="auto" w:fill="auto"/>
            <w:vAlign w:val="center"/>
          </w:tcPr>
          <w:p w14:paraId="1C48F9A6"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369E287A" w14:textId="77777777" w:rsidR="00F97035" w:rsidRPr="00EB5BE3" w:rsidRDefault="00F97035" w:rsidP="00F97035">
            <w:pPr>
              <w:jc w:val="center"/>
              <w:rPr>
                <w:color w:val="000000"/>
              </w:rPr>
            </w:pPr>
            <w:r w:rsidRPr="00EB5BE3">
              <w:rPr>
                <w:color w:val="000000"/>
              </w:rPr>
              <w:t>100</w:t>
            </w:r>
          </w:p>
        </w:tc>
      </w:tr>
      <w:tr w:rsidR="00F97035" w:rsidRPr="00EB5BE3" w14:paraId="69130BEF" w14:textId="77777777" w:rsidTr="00F97035">
        <w:tc>
          <w:tcPr>
            <w:tcW w:w="720" w:type="dxa"/>
            <w:shd w:val="clear" w:color="auto" w:fill="auto"/>
            <w:vAlign w:val="center"/>
          </w:tcPr>
          <w:p w14:paraId="0FF611A9" w14:textId="77777777" w:rsidR="00F97035" w:rsidRPr="00EB5BE3" w:rsidRDefault="00F97035" w:rsidP="00F97035">
            <w:pPr>
              <w:spacing w:before="60" w:after="60"/>
              <w:ind w:hanging="6"/>
              <w:jc w:val="center"/>
              <w:rPr>
                <w:color w:val="000000"/>
              </w:rPr>
            </w:pPr>
            <w:r w:rsidRPr="00EB5BE3">
              <w:rPr>
                <w:color w:val="000000"/>
              </w:rPr>
              <w:t>3</w:t>
            </w:r>
          </w:p>
        </w:tc>
        <w:tc>
          <w:tcPr>
            <w:tcW w:w="3060" w:type="dxa"/>
            <w:shd w:val="clear" w:color="auto" w:fill="auto"/>
            <w:vAlign w:val="center"/>
          </w:tcPr>
          <w:p w14:paraId="6E102D46" w14:textId="77777777" w:rsidR="00F97035" w:rsidRPr="00EB5BE3" w:rsidRDefault="00F97035" w:rsidP="00F97035">
            <w:pPr>
              <w:spacing w:before="60" w:after="60"/>
              <w:ind w:hanging="6"/>
              <w:rPr>
                <w:color w:val="000000"/>
              </w:rPr>
            </w:pPr>
            <w:r w:rsidRPr="00EB5BE3">
              <w:rPr>
                <w:color w:val="000000"/>
              </w:rPr>
              <w:t>BOD</w:t>
            </w:r>
            <w:r w:rsidRPr="00EB5BE3">
              <w:rPr>
                <w:color w:val="000000"/>
                <w:vertAlign w:val="subscript"/>
              </w:rPr>
              <w:t>5</w:t>
            </w:r>
            <w:r w:rsidRPr="00EB5BE3">
              <w:rPr>
                <w:color w:val="000000"/>
              </w:rPr>
              <w:t xml:space="preserve"> (20</w:t>
            </w:r>
            <w:r w:rsidRPr="00EB5BE3">
              <w:rPr>
                <w:color w:val="000000"/>
                <w:vertAlign w:val="superscript"/>
              </w:rPr>
              <w:t>0</w:t>
            </w:r>
            <w:r w:rsidRPr="00EB5BE3">
              <w:rPr>
                <w:color w:val="000000"/>
              </w:rPr>
              <w:t xml:space="preserve">C) </w:t>
            </w:r>
            <w:r w:rsidRPr="00EB5BE3">
              <w:rPr>
                <w:color w:val="000000"/>
                <w:vertAlign w:val="superscript"/>
              </w:rPr>
              <w:t>(*)(**)</w:t>
            </w:r>
          </w:p>
        </w:tc>
        <w:tc>
          <w:tcPr>
            <w:tcW w:w="1440" w:type="dxa"/>
            <w:shd w:val="clear" w:color="auto" w:fill="auto"/>
            <w:vAlign w:val="center"/>
          </w:tcPr>
          <w:p w14:paraId="7DA5CF10" w14:textId="77777777" w:rsidR="00F97035" w:rsidRPr="00EB5BE3" w:rsidRDefault="00F97035" w:rsidP="00F97035">
            <w:pPr>
              <w:jc w:val="center"/>
              <w:rPr>
                <w:color w:val="000000"/>
              </w:rPr>
            </w:pPr>
            <w:r w:rsidRPr="00EB5BE3">
              <w:rPr>
                <w:color w:val="000000"/>
              </w:rPr>
              <w:t>24,2</w:t>
            </w:r>
          </w:p>
        </w:tc>
        <w:tc>
          <w:tcPr>
            <w:tcW w:w="1980" w:type="dxa"/>
            <w:shd w:val="clear" w:color="auto" w:fill="auto"/>
          </w:tcPr>
          <w:p w14:paraId="5D0583BC"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379BA4EE" w14:textId="77777777" w:rsidR="00F97035" w:rsidRPr="00EB5BE3" w:rsidRDefault="00F97035" w:rsidP="00F97035">
            <w:pPr>
              <w:jc w:val="center"/>
              <w:rPr>
                <w:color w:val="000000"/>
              </w:rPr>
            </w:pPr>
            <w:r w:rsidRPr="00EB5BE3">
              <w:rPr>
                <w:color w:val="000000"/>
              </w:rPr>
              <w:t>50</w:t>
            </w:r>
          </w:p>
        </w:tc>
      </w:tr>
      <w:tr w:rsidR="00F97035" w:rsidRPr="00EB5BE3" w14:paraId="0856882D" w14:textId="77777777" w:rsidTr="00F97035">
        <w:tc>
          <w:tcPr>
            <w:tcW w:w="720" w:type="dxa"/>
            <w:shd w:val="clear" w:color="auto" w:fill="auto"/>
            <w:vAlign w:val="center"/>
          </w:tcPr>
          <w:p w14:paraId="1ABDC8FC" w14:textId="77777777" w:rsidR="00F97035" w:rsidRPr="00EB5BE3" w:rsidRDefault="00F97035" w:rsidP="00F97035">
            <w:pPr>
              <w:spacing w:before="60" w:after="60"/>
              <w:ind w:hanging="6"/>
              <w:jc w:val="center"/>
              <w:rPr>
                <w:color w:val="000000"/>
              </w:rPr>
            </w:pPr>
            <w:r w:rsidRPr="00EB5BE3">
              <w:rPr>
                <w:color w:val="000000"/>
              </w:rPr>
              <w:t>4</w:t>
            </w:r>
          </w:p>
        </w:tc>
        <w:tc>
          <w:tcPr>
            <w:tcW w:w="3060" w:type="dxa"/>
            <w:shd w:val="clear" w:color="auto" w:fill="auto"/>
            <w:vAlign w:val="center"/>
          </w:tcPr>
          <w:p w14:paraId="7DD43A5E" w14:textId="77777777" w:rsidR="00F97035" w:rsidRPr="00EB5BE3" w:rsidRDefault="00F97035" w:rsidP="00F97035">
            <w:pPr>
              <w:spacing w:before="60" w:after="60"/>
              <w:rPr>
                <w:color w:val="000000"/>
              </w:rPr>
            </w:pPr>
            <w:r w:rsidRPr="00EB5BE3">
              <w:rPr>
                <w:color w:val="000000"/>
              </w:rPr>
              <w:t xml:space="preserve">Chất rắt lơ lửng </w:t>
            </w:r>
            <w:r w:rsidRPr="00EB5BE3">
              <w:rPr>
                <w:color w:val="000000"/>
                <w:vertAlign w:val="superscript"/>
              </w:rPr>
              <w:t>(*)(**)</w:t>
            </w:r>
          </w:p>
        </w:tc>
        <w:tc>
          <w:tcPr>
            <w:tcW w:w="1440" w:type="dxa"/>
            <w:shd w:val="clear" w:color="auto" w:fill="auto"/>
            <w:vAlign w:val="center"/>
          </w:tcPr>
          <w:p w14:paraId="51D02BA6" w14:textId="77777777" w:rsidR="00F97035" w:rsidRPr="00EB5BE3" w:rsidRDefault="00F97035" w:rsidP="00F97035">
            <w:pPr>
              <w:jc w:val="center"/>
              <w:rPr>
                <w:color w:val="000000"/>
              </w:rPr>
            </w:pPr>
            <w:r w:rsidRPr="00EB5BE3">
              <w:rPr>
                <w:color w:val="000000"/>
              </w:rPr>
              <w:t>26,8</w:t>
            </w:r>
          </w:p>
        </w:tc>
        <w:tc>
          <w:tcPr>
            <w:tcW w:w="1980" w:type="dxa"/>
            <w:shd w:val="clear" w:color="auto" w:fill="auto"/>
          </w:tcPr>
          <w:p w14:paraId="3A2750C1"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1151C09A" w14:textId="77777777" w:rsidR="00F97035" w:rsidRPr="00EB5BE3" w:rsidRDefault="00F97035" w:rsidP="00F97035">
            <w:pPr>
              <w:jc w:val="center"/>
              <w:rPr>
                <w:color w:val="000000"/>
              </w:rPr>
            </w:pPr>
            <w:r w:rsidRPr="00EB5BE3">
              <w:rPr>
                <w:color w:val="000000"/>
              </w:rPr>
              <w:t>100</w:t>
            </w:r>
          </w:p>
        </w:tc>
      </w:tr>
      <w:tr w:rsidR="00F97035" w:rsidRPr="00EB5BE3" w14:paraId="0785D38B" w14:textId="77777777" w:rsidTr="00F97035">
        <w:tc>
          <w:tcPr>
            <w:tcW w:w="720" w:type="dxa"/>
            <w:shd w:val="clear" w:color="auto" w:fill="auto"/>
            <w:vAlign w:val="center"/>
          </w:tcPr>
          <w:p w14:paraId="7AB2CA9C" w14:textId="77777777" w:rsidR="00F97035" w:rsidRPr="00EB5BE3" w:rsidRDefault="00F97035" w:rsidP="00F97035">
            <w:pPr>
              <w:spacing w:before="60" w:after="60"/>
              <w:ind w:hanging="6"/>
              <w:jc w:val="center"/>
              <w:rPr>
                <w:color w:val="000000"/>
              </w:rPr>
            </w:pPr>
            <w:r w:rsidRPr="00EB5BE3">
              <w:rPr>
                <w:color w:val="000000"/>
              </w:rPr>
              <w:t>5</w:t>
            </w:r>
          </w:p>
        </w:tc>
        <w:tc>
          <w:tcPr>
            <w:tcW w:w="3060" w:type="dxa"/>
            <w:shd w:val="clear" w:color="auto" w:fill="auto"/>
            <w:vAlign w:val="center"/>
          </w:tcPr>
          <w:p w14:paraId="3813BF94" w14:textId="77777777" w:rsidR="00F97035" w:rsidRPr="00EB5BE3" w:rsidRDefault="00F97035" w:rsidP="00F97035">
            <w:pPr>
              <w:spacing w:before="60" w:after="60"/>
              <w:ind w:hanging="6"/>
              <w:rPr>
                <w:color w:val="000000"/>
              </w:rPr>
            </w:pPr>
            <w:r w:rsidRPr="00EB5BE3">
              <w:rPr>
                <w:color w:val="000000"/>
              </w:rPr>
              <w:t>NO</w:t>
            </w:r>
            <w:r w:rsidRPr="00EB5BE3">
              <w:rPr>
                <w:color w:val="000000"/>
                <w:vertAlign w:val="subscript"/>
              </w:rPr>
              <w:t>2</w:t>
            </w:r>
            <w:r w:rsidRPr="00EB5BE3">
              <w:rPr>
                <w:color w:val="000000"/>
                <w:vertAlign w:val="superscript"/>
              </w:rPr>
              <w:t>- (*)(**)</w:t>
            </w:r>
          </w:p>
        </w:tc>
        <w:tc>
          <w:tcPr>
            <w:tcW w:w="1440" w:type="dxa"/>
            <w:shd w:val="clear" w:color="auto" w:fill="auto"/>
            <w:vAlign w:val="center"/>
          </w:tcPr>
          <w:p w14:paraId="68A962CF" w14:textId="77777777" w:rsidR="00F97035" w:rsidRPr="00EB5BE3" w:rsidRDefault="00F97035" w:rsidP="00F97035">
            <w:pPr>
              <w:jc w:val="center"/>
              <w:rPr>
                <w:color w:val="000000"/>
              </w:rPr>
            </w:pPr>
            <w:r w:rsidRPr="00EB5BE3">
              <w:rPr>
                <w:color w:val="000000"/>
              </w:rPr>
              <w:t>&lt; 0,03</w:t>
            </w:r>
          </w:p>
        </w:tc>
        <w:tc>
          <w:tcPr>
            <w:tcW w:w="1980" w:type="dxa"/>
            <w:shd w:val="clear" w:color="auto" w:fill="auto"/>
          </w:tcPr>
          <w:p w14:paraId="45409B6E"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5A97AAF1" w14:textId="77777777" w:rsidR="00F97035" w:rsidRPr="00EB5BE3" w:rsidRDefault="00F97035" w:rsidP="00F97035">
            <w:pPr>
              <w:jc w:val="center"/>
              <w:rPr>
                <w:color w:val="000000"/>
              </w:rPr>
            </w:pPr>
            <w:r w:rsidRPr="00EB5BE3">
              <w:rPr>
                <w:color w:val="000000"/>
              </w:rPr>
              <w:t>-</w:t>
            </w:r>
          </w:p>
        </w:tc>
      </w:tr>
      <w:tr w:rsidR="00F97035" w:rsidRPr="00EB5BE3" w14:paraId="5AC158EA" w14:textId="77777777" w:rsidTr="00F97035">
        <w:tc>
          <w:tcPr>
            <w:tcW w:w="720" w:type="dxa"/>
            <w:shd w:val="clear" w:color="auto" w:fill="auto"/>
            <w:vAlign w:val="center"/>
          </w:tcPr>
          <w:p w14:paraId="341135DE" w14:textId="77777777" w:rsidR="00F97035" w:rsidRPr="00EB5BE3" w:rsidRDefault="00F97035" w:rsidP="00F97035">
            <w:pPr>
              <w:spacing w:before="60" w:after="60"/>
              <w:ind w:hanging="6"/>
              <w:jc w:val="center"/>
              <w:rPr>
                <w:color w:val="000000"/>
              </w:rPr>
            </w:pPr>
            <w:r w:rsidRPr="00EB5BE3">
              <w:rPr>
                <w:color w:val="000000"/>
              </w:rPr>
              <w:t>6</w:t>
            </w:r>
          </w:p>
        </w:tc>
        <w:tc>
          <w:tcPr>
            <w:tcW w:w="3060" w:type="dxa"/>
            <w:shd w:val="clear" w:color="auto" w:fill="auto"/>
            <w:vAlign w:val="center"/>
          </w:tcPr>
          <w:p w14:paraId="134C4C3C" w14:textId="77777777" w:rsidR="00F97035" w:rsidRPr="00EB5BE3" w:rsidRDefault="00F97035" w:rsidP="00F97035">
            <w:pPr>
              <w:spacing w:before="60" w:after="60"/>
              <w:ind w:hanging="6"/>
              <w:rPr>
                <w:color w:val="000000"/>
              </w:rPr>
            </w:pPr>
            <w:r w:rsidRPr="00EB5BE3">
              <w:rPr>
                <w:color w:val="000000"/>
              </w:rPr>
              <w:t>NO</w:t>
            </w:r>
            <w:r w:rsidRPr="00EB5BE3">
              <w:rPr>
                <w:color w:val="000000"/>
                <w:vertAlign w:val="subscript"/>
              </w:rPr>
              <w:t>3</w:t>
            </w:r>
            <w:r w:rsidRPr="00EB5BE3">
              <w:rPr>
                <w:color w:val="000000"/>
                <w:vertAlign w:val="superscript"/>
              </w:rPr>
              <w:t>-(**)</w:t>
            </w:r>
          </w:p>
        </w:tc>
        <w:tc>
          <w:tcPr>
            <w:tcW w:w="1440" w:type="dxa"/>
            <w:shd w:val="clear" w:color="auto" w:fill="auto"/>
            <w:vAlign w:val="center"/>
          </w:tcPr>
          <w:p w14:paraId="71155151" w14:textId="77777777" w:rsidR="00F97035" w:rsidRPr="00EB5BE3" w:rsidRDefault="00F97035" w:rsidP="00F97035">
            <w:pPr>
              <w:jc w:val="center"/>
              <w:rPr>
                <w:color w:val="000000"/>
              </w:rPr>
            </w:pPr>
            <w:r w:rsidRPr="00EB5BE3">
              <w:rPr>
                <w:color w:val="000000"/>
              </w:rPr>
              <w:t>3,34</w:t>
            </w:r>
          </w:p>
        </w:tc>
        <w:tc>
          <w:tcPr>
            <w:tcW w:w="1980" w:type="dxa"/>
            <w:shd w:val="clear" w:color="auto" w:fill="auto"/>
          </w:tcPr>
          <w:p w14:paraId="59DD811E"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21AF3CEF" w14:textId="77777777" w:rsidR="00F97035" w:rsidRPr="00EB5BE3" w:rsidRDefault="00F97035" w:rsidP="00F97035">
            <w:pPr>
              <w:jc w:val="center"/>
              <w:rPr>
                <w:color w:val="000000"/>
              </w:rPr>
            </w:pPr>
            <w:r w:rsidRPr="00EB5BE3">
              <w:rPr>
                <w:color w:val="000000"/>
              </w:rPr>
              <w:t>50</w:t>
            </w:r>
          </w:p>
        </w:tc>
      </w:tr>
      <w:tr w:rsidR="00F97035" w:rsidRPr="00EB5BE3" w14:paraId="7845C186" w14:textId="77777777" w:rsidTr="00F97035">
        <w:tc>
          <w:tcPr>
            <w:tcW w:w="720" w:type="dxa"/>
            <w:shd w:val="clear" w:color="auto" w:fill="auto"/>
            <w:vAlign w:val="center"/>
          </w:tcPr>
          <w:p w14:paraId="467CFCC6" w14:textId="77777777" w:rsidR="00F97035" w:rsidRPr="00EB5BE3" w:rsidRDefault="00F97035" w:rsidP="00F97035">
            <w:pPr>
              <w:spacing w:before="60" w:after="60"/>
              <w:ind w:hanging="6"/>
              <w:jc w:val="center"/>
              <w:rPr>
                <w:color w:val="000000"/>
              </w:rPr>
            </w:pPr>
            <w:r w:rsidRPr="00EB5BE3">
              <w:rPr>
                <w:color w:val="000000"/>
              </w:rPr>
              <w:lastRenderedPageBreak/>
              <w:t>7</w:t>
            </w:r>
          </w:p>
        </w:tc>
        <w:tc>
          <w:tcPr>
            <w:tcW w:w="3060" w:type="dxa"/>
            <w:shd w:val="clear" w:color="auto" w:fill="auto"/>
            <w:vAlign w:val="center"/>
          </w:tcPr>
          <w:p w14:paraId="43FA03C2" w14:textId="77777777" w:rsidR="00F97035" w:rsidRPr="00EB5BE3" w:rsidRDefault="00F97035" w:rsidP="00F97035">
            <w:pPr>
              <w:spacing w:before="60" w:after="60"/>
              <w:ind w:hanging="6"/>
              <w:rPr>
                <w:color w:val="000000"/>
                <w:vertAlign w:val="superscript"/>
              </w:rPr>
            </w:pPr>
            <w:r w:rsidRPr="00EB5BE3">
              <w:rPr>
                <w:color w:val="000000"/>
              </w:rPr>
              <w:t>NH</w:t>
            </w:r>
            <w:r w:rsidRPr="00EB5BE3">
              <w:rPr>
                <w:color w:val="000000"/>
                <w:vertAlign w:val="subscript"/>
              </w:rPr>
              <w:t>4</w:t>
            </w:r>
            <w:r w:rsidRPr="00EB5BE3">
              <w:rPr>
                <w:color w:val="000000"/>
                <w:vertAlign w:val="superscript"/>
              </w:rPr>
              <w:t>+(*)(**)</w:t>
            </w:r>
          </w:p>
        </w:tc>
        <w:tc>
          <w:tcPr>
            <w:tcW w:w="1440" w:type="dxa"/>
            <w:shd w:val="clear" w:color="auto" w:fill="auto"/>
            <w:vAlign w:val="center"/>
          </w:tcPr>
          <w:p w14:paraId="696EFC6C" w14:textId="77777777" w:rsidR="00F97035" w:rsidRPr="00EB5BE3" w:rsidRDefault="00F97035" w:rsidP="00F97035">
            <w:pPr>
              <w:jc w:val="center"/>
              <w:rPr>
                <w:color w:val="000000"/>
              </w:rPr>
            </w:pPr>
            <w:r w:rsidRPr="00EB5BE3">
              <w:rPr>
                <w:color w:val="000000"/>
              </w:rPr>
              <w:t>5,29</w:t>
            </w:r>
          </w:p>
        </w:tc>
        <w:tc>
          <w:tcPr>
            <w:tcW w:w="1980" w:type="dxa"/>
            <w:shd w:val="clear" w:color="auto" w:fill="auto"/>
          </w:tcPr>
          <w:p w14:paraId="61D697FE"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0091E689" w14:textId="77777777" w:rsidR="00F97035" w:rsidRPr="00EB5BE3" w:rsidRDefault="00F97035" w:rsidP="00F97035">
            <w:pPr>
              <w:jc w:val="center"/>
              <w:rPr>
                <w:color w:val="000000"/>
              </w:rPr>
            </w:pPr>
            <w:r w:rsidRPr="00EB5BE3">
              <w:rPr>
                <w:color w:val="000000"/>
              </w:rPr>
              <w:t>10</w:t>
            </w:r>
          </w:p>
        </w:tc>
      </w:tr>
      <w:tr w:rsidR="00F97035" w:rsidRPr="00EB5BE3" w14:paraId="5DEAF5AF" w14:textId="77777777" w:rsidTr="00F97035">
        <w:tc>
          <w:tcPr>
            <w:tcW w:w="720" w:type="dxa"/>
            <w:shd w:val="clear" w:color="auto" w:fill="auto"/>
            <w:vAlign w:val="center"/>
          </w:tcPr>
          <w:p w14:paraId="271E34E2" w14:textId="77777777" w:rsidR="00F97035" w:rsidRPr="00EB5BE3" w:rsidRDefault="00F97035" w:rsidP="00F97035">
            <w:pPr>
              <w:spacing w:before="60" w:after="60"/>
              <w:ind w:hanging="6"/>
              <w:jc w:val="center"/>
              <w:rPr>
                <w:color w:val="000000"/>
              </w:rPr>
            </w:pPr>
            <w:r w:rsidRPr="00EB5BE3">
              <w:rPr>
                <w:color w:val="000000"/>
              </w:rPr>
              <w:t>8</w:t>
            </w:r>
          </w:p>
        </w:tc>
        <w:tc>
          <w:tcPr>
            <w:tcW w:w="3060" w:type="dxa"/>
            <w:shd w:val="clear" w:color="auto" w:fill="auto"/>
            <w:vAlign w:val="center"/>
          </w:tcPr>
          <w:p w14:paraId="4CDF8337" w14:textId="77777777" w:rsidR="00F97035" w:rsidRPr="00EB5BE3" w:rsidRDefault="00F97035" w:rsidP="00F97035">
            <w:pPr>
              <w:spacing w:before="60" w:after="60"/>
              <w:ind w:hanging="6"/>
              <w:rPr>
                <w:color w:val="000000"/>
              </w:rPr>
            </w:pPr>
            <w:r w:rsidRPr="00EB5BE3">
              <w:rPr>
                <w:color w:val="000000"/>
              </w:rPr>
              <w:t>PO</w:t>
            </w:r>
            <w:r w:rsidRPr="00EB5BE3">
              <w:rPr>
                <w:color w:val="000000"/>
                <w:vertAlign w:val="subscript"/>
              </w:rPr>
              <w:t>4</w:t>
            </w:r>
            <w:r w:rsidRPr="00EB5BE3">
              <w:rPr>
                <w:color w:val="000000"/>
                <w:vertAlign w:val="superscript"/>
              </w:rPr>
              <w:t>3-(*)(**)</w:t>
            </w:r>
          </w:p>
        </w:tc>
        <w:tc>
          <w:tcPr>
            <w:tcW w:w="1440" w:type="dxa"/>
            <w:shd w:val="clear" w:color="auto" w:fill="auto"/>
            <w:vAlign w:val="center"/>
          </w:tcPr>
          <w:p w14:paraId="35B9A8E7" w14:textId="77777777" w:rsidR="00F97035" w:rsidRPr="00EB5BE3" w:rsidRDefault="00F97035" w:rsidP="00F97035">
            <w:pPr>
              <w:jc w:val="center"/>
              <w:rPr>
                <w:color w:val="000000"/>
              </w:rPr>
            </w:pPr>
            <w:r w:rsidRPr="00EB5BE3">
              <w:rPr>
                <w:color w:val="000000"/>
              </w:rPr>
              <w:t>3,06</w:t>
            </w:r>
          </w:p>
        </w:tc>
        <w:tc>
          <w:tcPr>
            <w:tcW w:w="1980" w:type="dxa"/>
            <w:shd w:val="clear" w:color="auto" w:fill="auto"/>
          </w:tcPr>
          <w:p w14:paraId="2E916A2E"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1BA32C66" w14:textId="77777777" w:rsidR="00F97035" w:rsidRPr="00EB5BE3" w:rsidRDefault="00F97035" w:rsidP="00F97035">
            <w:pPr>
              <w:jc w:val="center"/>
              <w:rPr>
                <w:color w:val="000000"/>
              </w:rPr>
            </w:pPr>
            <w:r w:rsidRPr="00EB5BE3">
              <w:rPr>
                <w:color w:val="000000"/>
              </w:rPr>
              <w:t>10</w:t>
            </w:r>
          </w:p>
        </w:tc>
      </w:tr>
      <w:tr w:rsidR="00F97035" w:rsidRPr="00EB5BE3" w14:paraId="7B4A279A" w14:textId="77777777" w:rsidTr="00F97035">
        <w:tc>
          <w:tcPr>
            <w:tcW w:w="720" w:type="dxa"/>
            <w:shd w:val="clear" w:color="auto" w:fill="auto"/>
            <w:vAlign w:val="center"/>
          </w:tcPr>
          <w:p w14:paraId="19E00FFF" w14:textId="77777777" w:rsidR="00F97035" w:rsidRPr="00EB5BE3" w:rsidRDefault="00F97035" w:rsidP="00F97035">
            <w:pPr>
              <w:spacing w:before="60" w:after="60"/>
              <w:ind w:hanging="6"/>
              <w:jc w:val="center"/>
              <w:rPr>
                <w:color w:val="000000"/>
              </w:rPr>
            </w:pPr>
            <w:r w:rsidRPr="00EB5BE3">
              <w:rPr>
                <w:color w:val="000000"/>
              </w:rPr>
              <w:t>9</w:t>
            </w:r>
          </w:p>
        </w:tc>
        <w:tc>
          <w:tcPr>
            <w:tcW w:w="3060" w:type="dxa"/>
            <w:shd w:val="clear" w:color="auto" w:fill="auto"/>
            <w:vAlign w:val="center"/>
          </w:tcPr>
          <w:p w14:paraId="43D25FCF" w14:textId="77777777" w:rsidR="00F97035" w:rsidRPr="00EB5BE3" w:rsidRDefault="00F97035" w:rsidP="00F97035">
            <w:pPr>
              <w:spacing w:before="60" w:after="60"/>
              <w:ind w:hanging="6"/>
              <w:rPr>
                <w:color w:val="000000"/>
              </w:rPr>
            </w:pPr>
            <w:r w:rsidRPr="00EB5BE3">
              <w:rPr>
                <w:color w:val="000000"/>
              </w:rPr>
              <w:t>Tổng Coliform</w:t>
            </w:r>
            <w:r w:rsidRPr="00EB5BE3">
              <w:rPr>
                <w:color w:val="000000"/>
                <w:vertAlign w:val="superscript"/>
              </w:rPr>
              <w:t>(*)(**)</w:t>
            </w:r>
          </w:p>
        </w:tc>
        <w:tc>
          <w:tcPr>
            <w:tcW w:w="1440" w:type="dxa"/>
            <w:shd w:val="clear" w:color="auto" w:fill="auto"/>
            <w:vAlign w:val="center"/>
          </w:tcPr>
          <w:p w14:paraId="78B26E8C" w14:textId="77777777" w:rsidR="00F97035" w:rsidRPr="00EB5BE3" w:rsidRDefault="00F97035" w:rsidP="00F97035">
            <w:pPr>
              <w:jc w:val="center"/>
              <w:rPr>
                <w:color w:val="000000"/>
              </w:rPr>
            </w:pPr>
            <w:r w:rsidRPr="00EB5BE3">
              <w:rPr>
                <w:color w:val="000000"/>
              </w:rPr>
              <w:t>1,8x10</w:t>
            </w:r>
            <w:r w:rsidRPr="00EB5BE3">
              <w:rPr>
                <w:color w:val="000000"/>
                <w:vertAlign w:val="superscript"/>
              </w:rPr>
              <w:t>1</w:t>
            </w:r>
          </w:p>
        </w:tc>
        <w:tc>
          <w:tcPr>
            <w:tcW w:w="1980" w:type="dxa"/>
            <w:shd w:val="clear" w:color="auto" w:fill="auto"/>
            <w:vAlign w:val="center"/>
          </w:tcPr>
          <w:p w14:paraId="7047F5B4" w14:textId="77777777" w:rsidR="00F97035" w:rsidRPr="00EB5BE3" w:rsidRDefault="00F97035" w:rsidP="00F97035">
            <w:pPr>
              <w:jc w:val="center"/>
              <w:rPr>
                <w:color w:val="000000"/>
              </w:rPr>
            </w:pPr>
            <w:r w:rsidRPr="00EB5BE3">
              <w:rPr>
                <w:color w:val="000000"/>
              </w:rPr>
              <w:t>MPN/100mL</w:t>
            </w:r>
          </w:p>
        </w:tc>
        <w:tc>
          <w:tcPr>
            <w:tcW w:w="1890" w:type="dxa"/>
            <w:shd w:val="clear" w:color="auto" w:fill="auto"/>
            <w:vAlign w:val="center"/>
          </w:tcPr>
          <w:p w14:paraId="13A9FC8B" w14:textId="77777777" w:rsidR="00F97035" w:rsidRPr="00EB5BE3" w:rsidRDefault="00F97035" w:rsidP="00F97035">
            <w:pPr>
              <w:jc w:val="center"/>
              <w:rPr>
                <w:color w:val="000000"/>
              </w:rPr>
            </w:pPr>
            <w:r w:rsidRPr="00EB5BE3">
              <w:rPr>
                <w:color w:val="000000"/>
              </w:rPr>
              <w:t>5.000</w:t>
            </w:r>
          </w:p>
        </w:tc>
      </w:tr>
      <w:tr w:rsidR="00F97035" w:rsidRPr="00EB5BE3" w14:paraId="066FC7D1" w14:textId="77777777" w:rsidTr="00F97035">
        <w:tc>
          <w:tcPr>
            <w:tcW w:w="720" w:type="dxa"/>
            <w:shd w:val="clear" w:color="auto" w:fill="auto"/>
            <w:vAlign w:val="center"/>
          </w:tcPr>
          <w:p w14:paraId="66DE273E" w14:textId="77777777" w:rsidR="00F97035" w:rsidRPr="00EB5BE3" w:rsidRDefault="00F97035" w:rsidP="00F97035">
            <w:pPr>
              <w:spacing w:before="60" w:after="60"/>
              <w:ind w:hanging="6"/>
              <w:jc w:val="center"/>
              <w:rPr>
                <w:color w:val="000000"/>
              </w:rPr>
            </w:pPr>
            <w:r w:rsidRPr="00EB5BE3">
              <w:rPr>
                <w:color w:val="000000"/>
              </w:rPr>
              <w:t>10</w:t>
            </w:r>
          </w:p>
        </w:tc>
        <w:tc>
          <w:tcPr>
            <w:tcW w:w="3060" w:type="dxa"/>
            <w:shd w:val="clear" w:color="auto" w:fill="auto"/>
            <w:vAlign w:val="center"/>
          </w:tcPr>
          <w:p w14:paraId="73946FBB" w14:textId="77777777" w:rsidR="00F97035" w:rsidRPr="00EB5BE3" w:rsidRDefault="00F97035" w:rsidP="00F97035">
            <w:pPr>
              <w:spacing w:before="60" w:after="60"/>
              <w:ind w:hanging="6"/>
              <w:rPr>
                <w:color w:val="000000"/>
              </w:rPr>
            </w:pPr>
            <w:r w:rsidRPr="00EB5BE3">
              <w:rPr>
                <w:color w:val="000000"/>
              </w:rPr>
              <w:t>Salmonella</w:t>
            </w:r>
            <w:r w:rsidRPr="00EB5BE3">
              <w:rPr>
                <w:color w:val="000000"/>
                <w:vertAlign w:val="superscript"/>
              </w:rPr>
              <w:t>(**)</w:t>
            </w:r>
          </w:p>
        </w:tc>
        <w:tc>
          <w:tcPr>
            <w:tcW w:w="1440" w:type="dxa"/>
            <w:shd w:val="clear" w:color="auto" w:fill="auto"/>
            <w:vAlign w:val="center"/>
          </w:tcPr>
          <w:p w14:paraId="208F3C97" w14:textId="77777777" w:rsidR="00F97035" w:rsidRPr="00EB5BE3" w:rsidRDefault="00F97035" w:rsidP="00F97035">
            <w:pPr>
              <w:jc w:val="center"/>
              <w:rPr>
                <w:color w:val="000000"/>
              </w:rPr>
            </w:pPr>
            <w:r w:rsidRPr="00EB5BE3">
              <w:rPr>
                <w:color w:val="000000"/>
              </w:rPr>
              <w:t>KPH</w:t>
            </w:r>
          </w:p>
        </w:tc>
        <w:tc>
          <w:tcPr>
            <w:tcW w:w="1980" w:type="dxa"/>
            <w:shd w:val="clear" w:color="auto" w:fill="auto"/>
            <w:vAlign w:val="center"/>
          </w:tcPr>
          <w:p w14:paraId="321436D0" w14:textId="77777777" w:rsidR="00F97035" w:rsidRPr="00EB5BE3" w:rsidRDefault="00F97035" w:rsidP="00F97035">
            <w:pPr>
              <w:jc w:val="center"/>
              <w:rPr>
                <w:color w:val="000000"/>
              </w:rPr>
            </w:pPr>
            <w:r w:rsidRPr="00EB5BE3">
              <w:rPr>
                <w:color w:val="000000"/>
              </w:rPr>
              <w:t>CFU/100ML</w:t>
            </w:r>
          </w:p>
        </w:tc>
        <w:tc>
          <w:tcPr>
            <w:tcW w:w="1890" w:type="dxa"/>
            <w:shd w:val="clear" w:color="auto" w:fill="auto"/>
            <w:vAlign w:val="center"/>
          </w:tcPr>
          <w:p w14:paraId="4C8787C1" w14:textId="77777777" w:rsidR="00F97035" w:rsidRPr="00EB5BE3" w:rsidRDefault="00F97035" w:rsidP="00F97035">
            <w:pPr>
              <w:jc w:val="center"/>
              <w:rPr>
                <w:color w:val="000000"/>
              </w:rPr>
            </w:pPr>
            <w:r w:rsidRPr="00EB5BE3">
              <w:rPr>
                <w:color w:val="000000"/>
              </w:rPr>
              <w:t>CFU/100mL</w:t>
            </w:r>
          </w:p>
        </w:tc>
      </w:tr>
      <w:tr w:rsidR="00F97035" w:rsidRPr="00EB5BE3" w14:paraId="7D651D3A" w14:textId="77777777" w:rsidTr="00F97035">
        <w:tc>
          <w:tcPr>
            <w:tcW w:w="720" w:type="dxa"/>
            <w:shd w:val="clear" w:color="auto" w:fill="auto"/>
            <w:vAlign w:val="center"/>
          </w:tcPr>
          <w:p w14:paraId="09514218" w14:textId="77777777" w:rsidR="00F97035" w:rsidRPr="00EB5BE3" w:rsidRDefault="00F97035" w:rsidP="00F97035">
            <w:pPr>
              <w:spacing w:before="60" w:after="60"/>
              <w:ind w:hanging="6"/>
              <w:jc w:val="center"/>
              <w:rPr>
                <w:color w:val="000000"/>
              </w:rPr>
            </w:pPr>
            <w:r w:rsidRPr="00EB5BE3">
              <w:rPr>
                <w:color w:val="000000"/>
              </w:rPr>
              <w:t>11</w:t>
            </w:r>
          </w:p>
        </w:tc>
        <w:tc>
          <w:tcPr>
            <w:tcW w:w="3060" w:type="dxa"/>
            <w:shd w:val="clear" w:color="auto" w:fill="auto"/>
            <w:vAlign w:val="center"/>
          </w:tcPr>
          <w:p w14:paraId="0D6149CB" w14:textId="77777777" w:rsidR="00F97035" w:rsidRPr="00EB5BE3" w:rsidRDefault="00F97035" w:rsidP="00F97035">
            <w:pPr>
              <w:spacing w:before="60" w:after="60"/>
              <w:ind w:hanging="6"/>
              <w:rPr>
                <w:color w:val="000000"/>
              </w:rPr>
            </w:pPr>
            <w:r w:rsidRPr="00EB5BE3">
              <w:rPr>
                <w:color w:val="000000"/>
              </w:rPr>
              <w:t>Shigella</w:t>
            </w:r>
            <w:r w:rsidRPr="00EB5BE3">
              <w:rPr>
                <w:color w:val="000000"/>
                <w:vertAlign w:val="superscript"/>
              </w:rPr>
              <w:t>(**)</w:t>
            </w:r>
          </w:p>
        </w:tc>
        <w:tc>
          <w:tcPr>
            <w:tcW w:w="1440" w:type="dxa"/>
            <w:shd w:val="clear" w:color="auto" w:fill="auto"/>
          </w:tcPr>
          <w:p w14:paraId="6858B7A0" w14:textId="77777777" w:rsidR="00F97035" w:rsidRPr="00EB5BE3" w:rsidRDefault="00F97035" w:rsidP="00F97035">
            <w:pPr>
              <w:jc w:val="center"/>
              <w:rPr>
                <w:color w:val="000000"/>
              </w:rPr>
            </w:pPr>
            <w:r w:rsidRPr="00EB5BE3">
              <w:rPr>
                <w:color w:val="000000"/>
              </w:rPr>
              <w:t>KPH</w:t>
            </w:r>
          </w:p>
        </w:tc>
        <w:tc>
          <w:tcPr>
            <w:tcW w:w="1980" w:type="dxa"/>
            <w:shd w:val="clear" w:color="auto" w:fill="auto"/>
          </w:tcPr>
          <w:p w14:paraId="2E896EE3" w14:textId="77777777" w:rsidR="00F97035" w:rsidRPr="00EB5BE3" w:rsidRDefault="00F97035" w:rsidP="00F97035">
            <w:pPr>
              <w:jc w:val="center"/>
              <w:rPr>
                <w:color w:val="000000"/>
              </w:rPr>
            </w:pPr>
            <w:r w:rsidRPr="00EB5BE3">
              <w:rPr>
                <w:color w:val="000000"/>
              </w:rPr>
              <w:t>CFU/100ML</w:t>
            </w:r>
          </w:p>
        </w:tc>
        <w:tc>
          <w:tcPr>
            <w:tcW w:w="1890" w:type="dxa"/>
            <w:shd w:val="clear" w:color="auto" w:fill="auto"/>
          </w:tcPr>
          <w:p w14:paraId="696FB44F" w14:textId="77777777" w:rsidR="00F97035" w:rsidRPr="00EB5BE3" w:rsidRDefault="00F97035" w:rsidP="00F97035">
            <w:pPr>
              <w:jc w:val="center"/>
              <w:rPr>
                <w:color w:val="000000"/>
              </w:rPr>
            </w:pPr>
            <w:r w:rsidRPr="00EB5BE3">
              <w:rPr>
                <w:color w:val="000000"/>
              </w:rPr>
              <w:t>CFU/100mL</w:t>
            </w:r>
          </w:p>
        </w:tc>
      </w:tr>
      <w:tr w:rsidR="00F97035" w:rsidRPr="00EB5BE3" w14:paraId="01BCEA62" w14:textId="77777777" w:rsidTr="00F97035">
        <w:tc>
          <w:tcPr>
            <w:tcW w:w="720" w:type="dxa"/>
            <w:shd w:val="clear" w:color="auto" w:fill="auto"/>
            <w:vAlign w:val="center"/>
          </w:tcPr>
          <w:p w14:paraId="2B1F34CE" w14:textId="77777777" w:rsidR="00F97035" w:rsidRPr="00EB5BE3" w:rsidRDefault="00F97035" w:rsidP="00F97035">
            <w:pPr>
              <w:spacing w:before="60" w:after="60"/>
              <w:ind w:hanging="6"/>
              <w:jc w:val="center"/>
              <w:rPr>
                <w:color w:val="000000"/>
              </w:rPr>
            </w:pPr>
            <w:r w:rsidRPr="00EB5BE3">
              <w:rPr>
                <w:color w:val="000000"/>
              </w:rPr>
              <w:t>12</w:t>
            </w:r>
          </w:p>
        </w:tc>
        <w:tc>
          <w:tcPr>
            <w:tcW w:w="3060" w:type="dxa"/>
            <w:shd w:val="clear" w:color="auto" w:fill="auto"/>
            <w:vAlign w:val="center"/>
          </w:tcPr>
          <w:p w14:paraId="67398AB1" w14:textId="77777777" w:rsidR="00F97035" w:rsidRPr="00EB5BE3" w:rsidRDefault="00F97035" w:rsidP="00F97035">
            <w:pPr>
              <w:spacing w:before="60" w:after="60"/>
              <w:ind w:hanging="6"/>
              <w:rPr>
                <w:color w:val="000000"/>
              </w:rPr>
            </w:pPr>
            <w:r w:rsidRPr="00EB5BE3">
              <w:rPr>
                <w:color w:val="000000"/>
              </w:rPr>
              <w:t>Vibrio Cholerae</w:t>
            </w:r>
            <w:r w:rsidRPr="00EB5BE3">
              <w:rPr>
                <w:color w:val="000000"/>
                <w:vertAlign w:val="superscript"/>
              </w:rPr>
              <w:t>(**)</w:t>
            </w:r>
          </w:p>
        </w:tc>
        <w:tc>
          <w:tcPr>
            <w:tcW w:w="1440" w:type="dxa"/>
            <w:shd w:val="clear" w:color="auto" w:fill="auto"/>
          </w:tcPr>
          <w:p w14:paraId="258A898F" w14:textId="77777777" w:rsidR="00F97035" w:rsidRPr="00EB5BE3" w:rsidRDefault="00F97035" w:rsidP="00F97035">
            <w:pPr>
              <w:jc w:val="center"/>
              <w:rPr>
                <w:color w:val="000000"/>
              </w:rPr>
            </w:pPr>
            <w:r w:rsidRPr="00EB5BE3">
              <w:rPr>
                <w:color w:val="000000"/>
              </w:rPr>
              <w:t>KPH</w:t>
            </w:r>
          </w:p>
        </w:tc>
        <w:tc>
          <w:tcPr>
            <w:tcW w:w="1980" w:type="dxa"/>
            <w:shd w:val="clear" w:color="auto" w:fill="auto"/>
          </w:tcPr>
          <w:p w14:paraId="4ECC03F2" w14:textId="77777777" w:rsidR="00F97035" w:rsidRPr="00EB5BE3" w:rsidRDefault="00F97035" w:rsidP="00F97035">
            <w:pPr>
              <w:jc w:val="center"/>
              <w:rPr>
                <w:color w:val="000000"/>
              </w:rPr>
            </w:pPr>
            <w:r w:rsidRPr="00EB5BE3">
              <w:rPr>
                <w:color w:val="000000"/>
              </w:rPr>
              <w:t>CFU/100ML</w:t>
            </w:r>
          </w:p>
        </w:tc>
        <w:tc>
          <w:tcPr>
            <w:tcW w:w="1890" w:type="dxa"/>
            <w:shd w:val="clear" w:color="auto" w:fill="auto"/>
          </w:tcPr>
          <w:p w14:paraId="03C04252" w14:textId="77777777" w:rsidR="00F97035" w:rsidRPr="00EB5BE3" w:rsidRDefault="00F97035" w:rsidP="00F97035">
            <w:pPr>
              <w:jc w:val="center"/>
              <w:rPr>
                <w:color w:val="000000"/>
              </w:rPr>
            </w:pPr>
            <w:r w:rsidRPr="00EB5BE3">
              <w:rPr>
                <w:color w:val="000000"/>
              </w:rPr>
              <w:t>CFU/100mL</w:t>
            </w:r>
          </w:p>
        </w:tc>
      </w:tr>
      <w:tr w:rsidR="00F97035" w:rsidRPr="00EB5BE3" w14:paraId="375BEB76" w14:textId="77777777" w:rsidTr="00F97035">
        <w:tc>
          <w:tcPr>
            <w:tcW w:w="720" w:type="dxa"/>
            <w:shd w:val="clear" w:color="auto" w:fill="auto"/>
            <w:vAlign w:val="center"/>
          </w:tcPr>
          <w:p w14:paraId="4778539E" w14:textId="77777777" w:rsidR="00F97035" w:rsidRPr="00EB5BE3" w:rsidRDefault="00F97035" w:rsidP="00F97035">
            <w:pPr>
              <w:spacing w:before="60" w:after="60"/>
              <w:ind w:hanging="6"/>
              <w:jc w:val="center"/>
              <w:rPr>
                <w:color w:val="000000"/>
              </w:rPr>
            </w:pPr>
            <w:r w:rsidRPr="00EB5BE3">
              <w:rPr>
                <w:color w:val="000000"/>
              </w:rPr>
              <w:t>13</w:t>
            </w:r>
          </w:p>
        </w:tc>
        <w:tc>
          <w:tcPr>
            <w:tcW w:w="3060" w:type="dxa"/>
            <w:shd w:val="clear" w:color="auto" w:fill="auto"/>
            <w:vAlign w:val="center"/>
          </w:tcPr>
          <w:p w14:paraId="6E2CC012" w14:textId="77777777" w:rsidR="00F97035" w:rsidRPr="00EB5BE3" w:rsidRDefault="00F97035" w:rsidP="00F97035">
            <w:pPr>
              <w:spacing w:before="60" w:after="60"/>
              <w:ind w:hanging="6"/>
              <w:rPr>
                <w:color w:val="000000"/>
              </w:rPr>
            </w:pPr>
            <w:r w:rsidRPr="00EB5BE3">
              <w:rPr>
                <w:color w:val="000000"/>
              </w:rPr>
              <w:t>As</w:t>
            </w:r>
            <w:r w:rsidRPr="00EB5BE3">
              <w:rPr>
                <w:color w:val="000000"/>
                <w:vertAlign w:val="superscript"/>
              </w:rPr>
              <w:t>(*)(**)</w:t>
            </w:r>
          </w:p>
        </w:tc>
        <w:tc>
          <w:tcPr>
            <w:tcW w:w="1440" w:type="dxa"/>
            <w:shd w:val="clear" w:color="auto" w:fill="auto"/>
            <w:vAlign w:val="center"/>
          </w:tcPr>
          <w:p w14:paraId="45D1640E" w14:textId="77777777" w:rsidR="00F97035" w:rsidRPr="00EB5BE3" w:rsidRDefault="00F97035" w:rsidP="00F97035">
            <w:pPr>
              <w:jc w:val="center"/>
              <w:rPr>
                <w:color w:val="000000"/>
              </w:rPr>
            </w:pPr>
            <w:r w:rsidRPr="00EB5BE3">
              <w:rPr>
                <w:color w:val="000000"/>
              </w:rPr>
              <w:t>0,0067</w:t>
            </w:r>
          </w:p>
        </w:tc>
        <w:tc>
          <w:tcPr>
            <w:tcW w:w="1980" w:type="dxa"/>
            <w:shd w:val="clear" w:color="auto" w:fill="auto"/>
            <w:vAlign w:val="center"/>
          </w:tcPr>
          <w:p w14:paraId="0CF84E1F"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2CD9B75B" w14:textId="77777777" w:rsidR="00F97035" w:rsidRPr="00EB5BE3" w:rsidRDefault="00F97035" w:rsidP="00F97035">
            <w:pPr>
              <w:jc w:val="center"/>
              <w:rPr>
                <w:color w:val="000000"/>
              </w:rPr>
            </w:pPr>
            <w:r w:rsidRPr="00EB5BE3">
              <w:rPr>
                <w:color w:val="000000"/>
              </w:rPr>
              <w:t>-</w:t>
            </w:r>
          </w:p>
        </w:tc>
      </w:tr>
      <w:tr w:rsidR="00F97035" w:rsidRPr="00EB5BE3" w14:paraId="10428412" w14:textId="77777777" w:rsidTr="00F97035">
        <w:tc>
          <w:tcPr>
            <w:tcW w:w="720" w:type="dxa"/>
            <w:shd w:val="clear" w:color="auto" w:fill="auto"/>
            <w:vAlign w:val="center"/>
          </w:tcPr>
          <w:p w14:paraId="5C64D9B1" w14:textId="77777777" w:rsidR="00F97035" w:rsidRPr="00EB5BE3" w:rsidRDefault="00F97035" w:rsidP="00F97035">
            <w:pPr>
              <w:spacing w:before="60" w:after="60"/>
              <w:ind w:hanging="6"/>
              <w:jc w:val="center"/>
              <w:rPr>
                <w:color w:val="000000"/>
              </w:rPr>
            </w:pPr>
            <w:r w:rsidRPr="00EB5BE3">
              <w:rPr>
                <w:color w:val="000000"/>
              </w:rPr>
              <w:t>14</w:t>
            </w:r>
          </w:p>
        </w:tc>
        <w:tc>
          <w:tcPr>
            <w:tcW w:w="3060" w:type="dxa"/>
            <w:shd w:val="clear" w:color="auto" w:fill="auto"/>
            <w:vAlign w:val="center"/>
          </w:tcPr>
          <w:p w14:paraId="2400549D" w14:textId="77777777" w:rsidR="00F97035" w:rsidRPr="00EB5BE3" w:rsidRDefault="00F97035" w:rsidP="00F97035">
            <w:pPr>
              <w:spacing w:before="60" w:after="60"/>
              <w:ind w:hanging="6"/>
              <w:rPr>
                <w:color w:val="000000"/>
              </w:rPr>
            </w:pPr>
            <w:r w:rsidRPr="00EB5BE3">
              <w:rPr>
                <w:color w:val="000000"/>
              </w:rPr>
              <w:t>Hg(*)</w:t>
            </w:r>
          </w:p>
        </w:tc>
        <w:tc>
          <w:tcPr>
            <w:tcW w:w="1440" w:type="dxa"/>
            <w:shd w:val="clear" w:color="auto" w:fill="auto"/>
            <w:vAlign w:val="center"/>
          </w:tcPr>
          <w:p w14:paraId="3BBAC16F" w14:textId="77777777" w:rsidR="00F97035" w:rsidRPr="00EB5BE3" w:rsidRDefault="00F97035" w:rsidP="00F97035">
            <w:pPr>
              <w:jc w:val="center"/>
              <w:rPr>
                <w:color w:val="000000"/>
              </w:rPr>
            </w:pPr>
            <w:r w:rsidRPr="00EB5BE3">
              <w:rPr>
                <w:color w:val="000000"/>
              </w:rPr>
              <w:t>&lt; 0,0006</w:t>
            </w:r>
          </w:p>
        </w:tc>
        <w:tc>
          <w:tcPr>
            <w:tcW w:w="1980" w:type="dxa"/>
            <w:shd w:val="clear" w:color="auto" w:fill="auto"/>
          </w:tcPr>
          <w:p w14:paraId="069B9439"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1991FA78" w14:textId="77777777" w:rsidR="00F97035" w:rsidRPr="00EB5BE3" w:rsidRDefault="00F97035" w:rsidP="00F97035">
            <w:pPr>
              <w:jc w:val="center"/>
              <w:rPr>
                <w:color w:val="000000"/>
              </w:rPr>
            </w:pPr>
            <w:r w:rsidRPr="00EB5BE3">
              <w:rPr>
                <w:color w:val="000000"/>
              </w:rPr>
              <w:t>-</w:t>
            </w:r>
          </w:p>
        </w:tc>
      </w:tr>
      <w:tr w:rsidR="00F97035" w:rsidRPr="00EB5BE3" w14:paraId="6CC8492E" w14:textId="77777777" w:rsidTr="00F97035">
        <w:tc>
          <w:tcPr>
            <w:tcW w:w="720" w:type="dxa"/>
            <w:shd w:val="clear" w:color="auto" w:fill="auto"/>
            <w:vAlign w:val="center"/>
          </w:tcPr>
          <w:p w14:paraId="62D15C09" w14:textId="77777777" w:rsidR="00F97035" w:rsidRPr="00EB5BE3" w:rsidRDefault="00F97035" w:rsidP="00F97035">
            <w:pPr>
              <w:spacing w:before="60" w:after="60"/>
              <w:ind w:hanging="6"/>
              <w:jc w:val="center"/>
              <w:rPr>
                <w:color w:val="000000"/>
              </w:rPr>
            </w:pPr>
            <w:r w:rsidRPr="00EB5BE3">
              <w:rPr>
                <w:color w:val="000000"/>
              </w:rPr>
              <w:t>15</w:t>
            </w:r>
          </w:p>
        </w:tc>
        <w:tc>
          <w:tcPr>
            <w:tcW w:w="3060" w:type="dxa"/>
            <w:shd w:val="clear" w:color="auto" w:fill="auto"/>
            <w:vAlign w:val="center"/>
          </w:tcPr>
          <w:p w14:paraId="14C4B9A3" w14:textId="77777777" w:rsidR="00F97035" w:rsidRPr="00EB5BE3" w:rsidRDefault="00F97035" w:rsidP="00F97035">
            <w:pPr>
              <w:spacing w:before="60" w:after="60"/>
              <w:ind w:hanging="6"/>
              <w:rPr>
                <w:color w:val="000000"/>
              </w:rPr>
            </w:pPr>
            <w:r w:rsidRPr="00EB5BE3">
              <w:rPr>
                <w:color w:val="000000"/>
              </w:rPr>
              <w:t>Cd</w:t>
            </w:r>
            <w:r w:rsidRPr="00EB5BE3">
              <w:rPr>
                <w:color w:val="000000"/>
                <w:vertAlign w:val="superscript"/>
              </w:rPr>
              <w:t>(**)</w:t>
            </w:r>
          </w:p>
        </w:tc>
        <w:tc>
          <w:tcPr>
            <w:tcW w:w="1440" w:type="dxa"/>
            <w:shd w:val="clear" w:color="auto" w:fill="auto"/>
            <w:vAlign w:val="center"/>
          </w:tcPr>
          <w:p w14:paraId="5A125910" w14:textId="77777777" w:rsidR="00F97035" w:rsidRPr="00EB5BE3" w:rsidRDefault="00F97035" w:rsidP="00F97035">
            <w:pPr>
              <w:jc w:val="center"/>
              <w:rPr>
                <w:color w:val="000000"/>
              </w:rPr>
            </w:pPr>
            <w:r w:rsidRPr="00EB5BE3">
              <w:rPr>
                <w:color w:val="000000"/>
              </w:rPr>
              <w:t>&lt; 0,0006</w:t>
            </w:r>
          </w:p>
        </w:tc>
        <w:tc>
          <w:tcPr>
            <w:tcW w:w="1980" w:type="dxa"/>
            <w:shd w:val="clear" w:color="auto" w:fill="auto"/>
          </w:tcPr>
          <w:p w14:paraId="0CEF9328"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5DED1EED" w14:textId="77777777" w:rsidR="00F97035" w:rsidRPr="00EB5BE3" w:rsidRDefault="00F97035" w:rsidP="00F97035">
            <w:pPr>
              <w:jc w:val="center"/>
              <w:rPr>
                <w:color w:val="000000"/>
              </w:rPr>
            </w:pPr>
            <w:r w:rsidRPr="00EB5BE3">
              <w:rPr>
                <w:color w:val="000000"/>
              </w:rPr>
              <w:t>-</w:t>
            </w:r>
          </w:p>
        </w:tc>
      </w:tr>
      <w:tr w:rsidR="00F97035" w:rsidRPr="00EB5BE3" w14:paraId="35F1357F" w14:textId="77777777" w:rsidTr="00F97035">
        <w:tc>
          <w:tcPr>
            <w:tcW w:w="720" w:type="dxa"/>
            <w:shd w:val="clear" w:color="auto" w:fill="auto"/>
            <w:vAlign w:val="center"/>
          </w:tcPr>
          <w:p w14:paraId="5AAC56CE" w14:textId="77777777" w:rsidR="00F97035" w:rsidRPr="00EB5BE3" w:rsidRDefault="00F97035" w:rsidP="00F97035">
            <w:pPr>
              <w:spacing w:before="60" w:after="60"/>
              <w:ind w:hanging="6"/>
              <w:jc w:val="center"/>
              <w:rPr>
                <w:color w:val="000000"/>
              </w:rPr>
            </w:pPr>
            <w:r w:rsidRPr="00EB5BE3">
              <w:rPr>
                <w:color w:val="000000"/>
              </w:rPr>
              <w:t>16</w:t>
            </w:r>
          </w:p>
        </w:tc>
        <w:tc>
          <w:tcPr>
            <w:tcW w:w="3060" w:type="dxa"/>
            <w:shd w:val="clear" w:color="auto" w:fill="auto"/>
            <w:vAlign w:val="center"/>
          </w:tcPr>
          <w:p w14:paraId="208B08A9" w14:textId="77777777" w:rsidR="00F97035" w:rsidRPr="00EB5BE3" w:rsidRDefault="00F97035" w:rsidP="00F97035">
            <w:pPr>
              <w:spacing w:before="60" w:after="60"/>
              <w:ind w:hanging="6"/>
              <w:rPr>
                <w:color w:val="000000"/>
              </w:rPr>
            </w:pPr>
            <w:r w:rsidRPr="00EB5BE3">
              <w:rPr>
                <w:color w:val="000000"/>
              </w:rPr>
              <w:t>Pb</w:t>
            </w:r>
            <w:r w:rsidRPr="00EB5BE3">
              <w:rPr>
                <w:color w:val="000000"/>
                <w:vertAlign w:val="superscript"/>
              </w:rPr>
              <w:t>(*)(**)</w:t>
            </w:r>
          </w:p>
        </w:tc>
        <w:tc>
          <w:tcPr>
            <w:tcW w:w="1440" w:type="dxa"/>
            <w:shd w:val="clear" w:color="auto" w:fill="auto"/>
            <w:vAlign w:val="center"/>
          </w:tcPr>
          <w:p w14:paraId="10D7FD7C" w14:textId="77777777" w:rsidR="00F97035" w:rsidRPr="00EB5BE3" w:rsidRDefault="00F97035" w:rsidP="00F97035">
            <w:pPr>
              <w:jc w:val="center"/>
              <w:rPr>
                <w:color w:val="000000"/>
              </w:rPr>
            </w:pPr>
            <w:r w:rsidRPr="00EB5BE3">
              <w:rPr>
                <w:color w:val="000000"/>
              </w:rPr>
              <w:t>&lt; 0,0020</w:t>
            </w:r>
          </w:p>
        </w:tc>
        <w:tc>
          <w:tcPr>
            <w:tcW w:w="1980" w:type="dxa"/>
            <w:shd w:val="clear" w:color="auto" w:fill="auto"/>
          </w:tcPr>
          <w:p w14:paraId="49243977"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0DBD65A5" w14:textId="77777777" w:rsidR="00F97035" w:rsidRPr="00EB5BE3" w:rsidRDefault="00F97035" w:rsidP="00F97035">
            <w:pPr>
              <w:jc w:val="center"/>
              <w:rPr>
                <w:color w:val="000000"/>
              </w:rPr>
            </w:pPr>
            <w:r w:rsidRPr="00EB5BE3">
              <w:rPr>
                <w:color w:val="000000"/>
              </w:rPr>
              <w:t>-</w:t>
            </w:r>
          </w:p>
        </w:tc>
      </w:tr>
      <w:tr w:rsidR="00F97035" w:rsidRPr="00EB5BE3" w14:paraId="1EDE0E6C" w14:textId="77777777" w:rsidTr="00F97035">
        <w:tc>
          <w:tcPr>
            <w:tcW w:w="720" w:type="dxa"/>
            <w:shd w:val="clear" w:color="auto" w:fill="auto"/>
            <w:vAlign w:val="center"/>
          </w:tcPr>
          <w:p w14:paraId="019E18B7" w14:textId="77777777" w:rsidR="00F97035" w:rsidRPr="00EB5BE3" w:rsidRDefault="00F97035" w:rsidP="00F97035">
            <w:pPr>
              <w:spacing w:before="60" w:after="60"/>
              <w:ind w:hanging="6"/>
              <w:jc w:val="center"/>
              <w:rPr>
                <w:color w:val="000000"/>
              </w:rPr>
            </w:pPr>
            <w:r w:rsidRPr="00EB5BE3">
              <w:rPr>
                <w:color w:val="000000"/>
              </w:rPr>
              <w:t>17</w:t>
            </w:r>
          </w:p>
        </w:tc>
        <w:tc>
          <w:tcPr>
            <w:tcW w:w="3060" w:type="dxa"/>
            <w:shd w:val="clear" w:color="auto" w:fill="auto"/>
            <w:vAlign w:val="center"/>
          </w:tcPr>
          <w:p w14:paraId="2926D436" w14:textId="77777777" w:rsidR="00F97035" w:rsidRPr="00EB5BE3" w:rsidRDefault="00F97035" w:rsidP="00F97035">
            <w:pPr>
              <w:spacing w:before="60" w:after="60"/>
              <w:ind w:hanging="6"/>
              <w:rPr>
                <w:color w:val="000000"/>
              </w:rPr>
            </w:pPr>
            <w:r w:rsidRPr="00EB5BE3">
              <w:rPr>
                <w:color w:val="000000"/>
              </w:rPr>
              <w:t>Sunfua (tính theo H</w:t>
            </w:r>
            <w:r w:rsidRPr="00EB5BE3">
              <w:rPr>
                <w:color w:val="000000"/>
                <w:vertAlign w:val="subscript"/>
              </w:rPr>
              <w:t>2</w:t>
            </w:r>
            <w:r w:rsidRPr="00EB5BE3">
              <w:rPr>
                <w:color w:val="000000"/>
              </w:rPr>
              <w:t>S)</w:t>
            </w:r>
            <w:r w:rsidRPr="00EB5BE3">
              <w:rPr>
                <w:color w:val="000000"/>
                <w:vertAlign w:val="superscript"/>
              </w:rPr>
              <w:t xml:space="preserve"> (**)</w:t>
            </w:r>
          </w:p>
        </w:tc>
        <w:tc>
          <w:tcPr>
            <w:tcW w:w="1440" w:type="dxa"/>
            <w:shd w:val="clear" w:color="auto" w:fill="auto"/>
            <w:vAlign w:val="center"/>
          </w:tcPr>
          <w:p w14:paraId="51A7EA24" w14:textId="77777777" w:rsidR="00F97035" w:rsidRPr="00EB5BE3" w:rsidRDefault="00F97035" w:rsidP="00F97035">
            <w:pPr>
              <w:jc w:val="center"/>
              <w:rPr>
                <w:color w:val="000000"/>
              </w:rPr>
            </w:pPr>
            <w:r w:rsidRPr="00EB5BE3">
              <w:rPr>
                <w:color w:val="000000"/>
              </w:rPr>
              <w:t>&lt; 0,03</w:t>
            </w:r>
          </w:p>
        </w:tc>
        <w:tc>
          <w:tcPr>
            <w:tcW w:w="1980" w:type="dxa"/>
            <w:shd w:val="clear" w:color="auto" w:fill="auto"/>
          </w:tcPr>
          <w:p w14:paraId="31CE5A35"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54676D6F" w14:textId="77777777" w:rsidR="00F97035" w:rsidRPr="00EB5BE3" w:rsidRDefault="00F97035" w:rsidP="00F97035">
            <w:pPr>
              <w:jc w:val="center"/>
              <w:rPr>
                <w:color w:val="000000"/>
              </w:rPr>
            </w:pPr>
            <w:r w:rsidRPr="00EB5BE3">
              <w:rPr>
                <w:color w:val="000000"/>
              </w:rPr>
              <w:t>4</w:t>
            </w:r>
          </w:p>
        </w:tc>
      </w:tr>
      <w:tr w:rsidR="00F97035" w:rsidRPr="00EB5BE3" w14:paraId="523BAB72" w14:textId="77777777" w:rsidTr="00F97035">
        <w:tc>
          <w:tcPr>
            <w:tcW w:w="720" w:type="dxa"/>
            <w:shd w:val="clear" w:color="auto" w:fill="auto"/>
            <w:vAlign w:val="center"/>
          </w:tcPr>
          <w:p w14:paraId="47DC0992" w14:textId="77777777" w:rsidR="00F97035" w:rsidRPr="00EB5BE3" w:rsidRDefault="00F97035" w:rsidP="00F97035">
            <w:pPr>
              <w:spacing w:before="60" w:after="60"/>
              <w:ind w:hanging="6"/>
              <w:jc w:val="center"/>
              <w:rPr>
                <w:color w:val="000000"/>
              </w:rPr>
            </w:pPr>
            <w:r w:rsidRPr="00EB5BE3">
              <w:rPr>
                <w:color w:val="000000"/>
              </w:rPr>
              <w:t>18</w:t>
            </w:r>
          </w:p>
        </w:tc>
        <w:tc>
          <w:tcPr>
            <w:tcW w:w="3060" w:type="dxa"/>
            <w:shd w:val="clear" w:color="auto" w:fill="auto"/>
            <w:vAlign w:val="center"/>
          </w:tcPr>
          <w:p w14:paraId="5F67F2B0" w14:textId="77777777" w:rsidR="00F97035" w:rsidRPr="00EB5BE3" w:rsidRDefault="00F97035" w:rsidP="00F97035">
            <w:pPr>
              <w:spacing w:before="60" w:after="60"/>
              <w:ind w:hanging="6"/>
              <w:rPr>
                <w:color w:val="000000"/>
              </w:rPr>
            </w:pPr>
            <w:r w:rsidRPr="00EB5BE3">
              <w:rPr>
                <w:color w:val="000000"/>
              </w:rPr>
              <w:t>Amoni (tính heo N)</w:t>
            </w:r>
            <w:r w:rsidRPr="00EB5BE3">
              <w:rPr>
                <w:color w:val="000000"/>
                <w:vertAlign w:val="superscript"/>
              </w:rPr>
              <w:t xml:space="preserve"> (**)</w:t>
            </w:r>
          </w:p>
        </w:tc>
        <w:tc>
          <w:tcPr>
            <w:tcW w:w="1440" w:type="dxa"/>
            <w:shd w:val="clear" w:color="auto" w:fill="auto"/>
            <w:vAlign w:val="center"/>
          </w:tcPr>
          <w:p w14:paraId="31D6432C" w14:textId="77777777" w:rsidR="00F97035" w:rsidRPr="00EB5BE3" w:rsidRDefault="00F97035" w:rsidP="00F97035">
            <w:pPr>
              <w:jc w:val="center"/>
              <w:rPr>
                <w:color w:val="000000"/>
              </w:rPr>
            </w:pPr>
            <w:r w:rsidRPr="00EB5BE3">
              <w:rPr>
                <w:color w:val="000000"/>
              </w:rPr>
              <w:t>5,29</w:t>
            </w:r>
          </w:p>
        </w:tc>
        <w:tc>
          <w:tcPr>
            <w:tcW w:w="1980" w:type="dxa"/>
            <w:shd w:val="clear" w:color="auto" w:fill="auto"/>
          </w:tcPr>
          <w:p w14:paraId="03DBC4C8"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2118DF4F" w14:textId="77777777" w:rsidR="00F97035" w:rsidRPr="00EB5BE3" w:rsidRDefault="00F97035" w:rsidP="00F97035">
            <w:pPr>
              <w:jc w:val="center"/>
              <w:rPr>
                <w:color w:val="000000"/>
              </w:rPr>
            </w:pPr>
            <w:r w:rsidRPr="00EB5BE3">
              <w:rPr>
                <w:color w:val="000000"/>
              </w:rPr>
              <w:t>10</w:t>
            </w:r>
          </w:p>
        </w:tc>
      </w:tr>
      <w:tr w:rsidR="00F97035" w:rsidRPr="00EB5BE3" w14:paraId="0778A00B" w14:textId="77777777" w:rsidTr="00F97035">
        <w:tc>
          <w:tcPr>
            <w:tcW w:w="720" w:type="dxa"/>
            <w:shd w:val="clear" w:color="auto" w:fill="auto"/>
            <w:vAlign w:val="center"/>
          </w:tcPr>
          <w:p w14:paraId="562D14C5" w14:textId="77777777" w:rsidR="00F97035" w:rsidRPr="00EB5BE3" w:rsidRDefault="00F97035" w:rsidP="00F97035">
            <w:pPr>
              <w:spacing w:before="60" w:after="60"/>
              <w:ind w:hanging="6"/>
              <w:jc w:val="center"/>
              <w:rPr>
                <w:color w:val="000000"/>
              </w:rPr>
            </w:pPr>
            <w:r w:rsidRPr="00EB5BE3">
              <w:rPr>
                <w:color w:val="000000"/>
              </w:rPr>
              <w:t>19</w:t>
            </w:r>
          </w:p>
        </w:tc>
        <w:tc>
          <w:tcPr>
            <w:tcW w:w="3060" w:type="dxa"/>
            <w:shd w:val="clear" w:color="auto" w:fill="auto"/>
            <w:vAlign w:val="center"/>
          </w:tcPr>
          <w:p w14:paraId="1A82BA09" w14:textId="77777777" w:rsidR="00F97035" w:rsidRPr="00EB5BE3" w:rsidRDefault="00F97035" w:rsidP="00F97035">
            <w:pPr>
              <w:spacing w:before="60" w:after="60"/>
              <w:ind w:hanging="6"/>
              <w:rPr>
                <w:color w:val="000000"/>
              </w:rPr>
            </w:pPr>
            <w:r w:rsidRPr="00EB5BE3">
              <w:rPr>
                <w:color w:val="000000"/>
              </w:rPr>
              <w:t>Nitrat (tính heo N)</w:t>
            </w:r>
            <w:r w:rsidRPr="00EB5BE3">
              <w:rPr>
                <w:color w:val="000000"/>
                <w:vertAlign w:val="superscript"/>
              </w:rPr>
              <w:t xml:space="preserve"> (**)</w:t>
            </w:r>
          </w:p>
        </w:tc>
        <w:tc>
          <w:tcPr>
            <w:tcW w:w="1440" w:type="dxa"/>
            <w:shd w:val="clear" w:color="auto" w:fill="auto"/>
            <w:vAlign w:val="center"/>
          </w:tcPr>
          <w:p w14:paraId="2427B766" w14:textId="77777777" w:rsidR="00F97035" w:rsidRPr="00EB5BE3" w:rsidRDefault="00F97035" w:rsidP="00F97035">
            <w:pPr>
              <w:jc w:val="center"/>
              <w:rPr>
                <w:color w:val="000000"/>
              </w:rPr>
            </w:pPr>
            <w:r w:rsidRPr="00EB5BE3">
              <w:rPr>
                <w:color w:val="000000"/>
              </w:rPr>
              <w:t>3,34</w:t>
            </w:r>
          </w:p>
        </w:tc>
        <w:tc>
          <w:tcPr>
            <w:tcW w:w="1980" w:type="dxa"/>
            <w:shd w:val="clear" w:color="auto" w:fill="auto"/>
          </w:tcPr>
          <w:p w14:paraId="22B38C83"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5D2249DE" w14:textId="77777777" w:rsidR="00F97035" w:rsidRPr="00EB5BE3" w:rsidRDefault="00F97035" w:rsidP="00F97035">
            <w:pPr>
              <w:jc w:val="center"/>
              <w:rPr>
                <w:color w:val="000000"/>
              </w:rPr>
            </w:pPr>
            <w:r w:rsidRPr="00EB5BE3">
              <w:rPr>
                <w:color w:val="000000"/>
              </w:rPr>
              <w:t>50</w:t>
            </w:r>
          </w:p>
        </w:tc>
      </w:tr>
      <w:tr w:rsidR="00F97035" w:rsidRPr="00EB5BE3" w14:paraId="59A70859" w14:textId="77777777" w:rsidTr="00F97035">
        <w:tc>
          <w:tcPr>
            <w:tcW w:w="720" w:type="dxa"/>
            <w:shd w:val="clear" w:color="auto" w:fill="auto"/>
            <w:vAlign w:val="center"/>
          </w:tcPr>
          <w:p w14:paraId="39A08A08" w14:textId="77777777" w:rsidR="00F97035" w:rsidRPr="00EB5BE3" w:rsidRDefault="00F97035" w:rsidP="00F97035">
            <w:pPr>
              <w:spacing w:before="60" w:after="60"/>
              <w:ind w:hanging="6"/>
              <w:jc w:val="center"/>
              <w:rPr>
                <w:color w:val="000000"/>
              </w:rPr>
            </w:pPr>
            <w:r w:rsidRPr="00EB5BE3">
              <w:rPr>
                <w:color w:val="000000"/>
              </w:rPr>
              <w:t>20</w:t>
            </w:r>
          </w:p>
        </w:tc>
        <w:tc>
          <w:tcPr>
            <w:tcW w:w="3060" w:type="dxa"/>
            <w:shd w:val="clear" w:color="auto" w:fill="auto"/>
            <w:vAlign w:val="center"/>
          </w:tcPr>
          <w:p w14:paraId="5EDC2C0C" w14:textId="77777777" w:rsidR="00F97035" w:rsidRPr="00EB5BE3" w:rsidRDefault="00F97035" w:rsidP="00F97035">
            <w:pPr>
              <w:spacing w:before="60" w:after="60"/>
              <w:ind w:hanging="6"/>
              <w:rPr>
                <w:color w:val="000000"/>
              </w:rPr>
            </w:pPr>
            <w:r w:rsidRPr="00EB5BE3">
              <w:rPr>
                <w:color w:val="000000"/>
              </w:rPr>
              <w:t>Phốt phát (tính theo P)</w:t>
            </w:r>
            <w:r w:rsidRPr="00EB5BE3">
              <w:rPr>
                <w:color w:val="000000"/>
                <w:vertAlign w:val="superscript"/>
              </w:rPr>
              <w:t xml:space="preserve"> (*)(**)</w:t>
            </w:r>
          </w:p>
        </w:tc>
        <w:tc>
          <w:tcPr>
            <w:tcW w:w="1440" w:type="dxa"/>
            <w:shd w:val="clear" w:color="auto" w:fill="auto"/>
            <w:vAlign w:val="center"/>
          </w:tcPr>
          <w:p w14:paraId="3F92ABB7" w14:textId="77777777" w:rsidR="00F97035" w:rsidRPr="00EB5BE3" w:rsidRDefault="00F97035" w:rsidP="00F97035">
            <w:pPr>
              <w:jc w:val="center"/>
              <w:rPr>
                <w:color w:val="000000"/>
              </w:rPr>
            </w:pPr>
            <w:r w:rsidRPr="00EB5BE3">
              <w:rPr>
                <w:color w:val="000000"/>
              </w:rPr>
              <w:t>3,06</w:t>
            </w:r>
          </w:p>
        </w:tc>
        <w:tc>
          <w:tcPr>
            <w:tcW w:w="1980" w:type="dxa"/>
            <w:shd w:val="clear" w:color="auto" w:fill="auto"/>
          </w:tcPr>
          <w:p w14:paraId="78D25FC6"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39B11608" w14:textId="77777777" w:rsidR="00F97035" w:rsidRPr="00EB5BE3" w:rsidRDefault="00F97035" w:rsidP="00F97035">
            <w:pPr>
              <w:jc w:val="center"/>
              <w:rPr>
                <w:color w:val="000000"/>
              </w:rPr>
            </w:pPr>
            <w:r w:rsidRPr="00EB5BE3">
              <w:rPr>
                <w:color w:val="000000"/>
              </w:rPr>
              <w:t>10</w:t>
            </w:r>
          </w:p>
        </w:tc>
      </w:tr>
      <w:tr w:rsidR="00F97035" w:rsidRPr="00EB5BE3" w14:paraId="0FCD9029" w14:textId="77777777" w:rsidTr="00F97035">
        <w:tc>
          <w:tcPr>
            <w:tcW w:w="720" w:type="dxa"/>
            <w:shd w:val="clear" w:color="auto" w:fill="auto"/>
            <w:vAlign w:val="center"/>
          </w:tcPr>
          <w:p w14:paraId="77F81732" w14:textId="77777777" w:rsidR="00F97035" w:rsidRPr="00EB5BE3" w:rsidRDefault="00F97035" w:rsidP="00F97035">
            <w:pPr>
              <w:spacing w:before="60" w:after="60"/>
              <w:ind w:hanging="6"/>
              <w:jc w:val="center"/>
              <w:rPr>
                <w:color w:val="000000"/>
              </w:rPr>
            </w:pPr>
            <w:r w:rsidRPr="00EB5BE3">
              <w:rPr>
                <w:color w:val="000000"/>
              </w:rPr>
              <w:t>21</w:t>
            </w:r>
          </w:p>
        </w:tc>
        <w:tc>
          <w:tcPr>
            <w:tcW w:w="3060" w:type="dxa"/>
            <w:shd w:val="clear" w:color="auto" w:fill="auto"/>
            <w:vAlign w:val="center"/>
          </w:tcPr>
          <w:p w14:paraId="039EC357" w14:textId="77777777" w:rsidR="00F97035" w:rsidRPr="00EB5BE3" w:rsidRDefault="00F97035" w:rsidP="00F97035">
            <w:pPr>
              <w:spacing w:before="60" w:after="60"/>
              <w:ind w:hanging="6"/>
              <w:rPr>
                <w:color w:val="000000"/>
              </w:rPr>
            </w:pPr>
            <w:r w:rsidRPr="00EB5BE3">
              <w:rPr>
                <w:color w:val="000000"/>
              </w:rPr>
              <w:t>Dầu mỡ động thực vật</w:t>
            </w:r>
            <w:r w:rsidRPr="00EB5BE3">
              <w:rPr>
                <w:color w:val="000000"/>
                <w:vertAlign w:val="superscript"/>
              </w:rPr>
              <w:t>(*)(**)</w:t>
            </w:r>
          </w:p>
        </w:tc>
        <w:tc>
          <w:tcPr>
            <w:tcW w:w="1440" w:type="dxa"/>
            <w:shd w:val="clear" w:color="auto" w:fill="auto"/>
            <w:vAlign w:val="center"/>
          </w:tcPr>
          <w:p w14:paraId="7CB8A2EA" w14:textId="77777777" w:rsidR="00F97035" w:rsidRPr="00EB5BE3" w:rsidRDefault="00F97035" w:rsidP="00F97035">
            <w:pPr>
              <w:jc w:val="center"/>
              <w:rPr>
                <w:color w:val="000000"/>
              </w:rPr>
            </w:pPr>
            <w:r w:rsidRPr="00EB5BE3">
              <w:rPr>
                <w:color w:val="000000"/>
              </w:rPr>
              <w:t>&lt; 4,84</w:t>
            </w:r>
          </w:p>
        </w:tc>
        <w:tc>
          <w:tcPr>
            <w:tcW w:w="1980" w:type="dxa"/>
            <w:shd w:val="clear" w:color="auto" w:fill="auto"/>
            <w:vAlign w:val="center"/>
          </w:tcPr>
          <w:p w14:paraId="524EE1B2"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373538B7" w14:textId="77777777" w:rsidR="00F97035" w:rsidRPr="00EB5BE3" w:rsidRDefault="00F97035" w:rsidP="00F97035">
            <w:pPr>
              <w:jc w:val="center"/>
              <w:rPr>
                <w:color w:val="000000"/>
              </w:rPr>
            </w:pPr>
            <w:r w:rsidRPr="00EB5BE3">
              <w:rPr>
                <w:color w:val="000000"/>
              </w:rPr>
              <w:t>20</w:t>
            </w:r>
          </w:p>
        </w:tc>
      </w:tr>
    </w:tbl>
    <w:p w14:paraId="5C2039E7" w14:textId="77777777" w:rsidR="00F97035" w:rsidRPr="00EB5BE3" w:rsidRDefault="00F97035" w:rsidP="00F97035">
      <w:pPr>
        <w:pStyle w:val="VIECA-gachdaudong"/>
        <w:numPr>
          <w:ilvl w:val="0"/>
          <w:numId w:val="0"/>
        </w:numPr>
        <w:spacing w:before="120" w:after="26" w:line="60" w:lineRule="atLeast"/>
        <w:rPr>
          <w:b/>
          <w:i/>
          <w:color w:val="000000"/>
          <w:sz w:val="28"/>
          <w:szCs w:val="28"/>
          <w:u w:val="single"/>
          <w:lang w:val="en-US"/>
        </w:rPr>
      </w:pPr>
      <w:r w:rsidRPr="00EB5BE3">
        <w:rPr>
          <w:b/>
          <w:i/>
          <w:color w:val="000000"/>
          <w:sz w:val="28"/>
          <w:szCs w:val="28"/>
          <w:u w:val="single"/>
          <w:lang w:val="en-US"/>
        </w:rPr>
        <w:t>Ghi chú:</w:t>
      </w:r>
    </w:p>
    <w:p w14:paraId="5B5A37EC" w14:textId="77777777" w:rsidR="00F97035" w:rsidRPr="00EB5BE3" w:rsidRDefault="00F97035" w:rsidP="00F97035">
      <w:pPr>
        <w:pStyle w:val="VIECA-gachdaudong"/>
        <w:numPr>
          <w:ilvl w:val="0"/>
          <w:numId w:val="0"/>
        </w:numPr>
        <w:spacing w:before="120" w:after="26" w:line="60" w:lineRule="atLeast"/>
        <w:rPr>
          <w:i/>
          <w:color w:val="000000"/>
          <w:sz w:val="28"/>
          <w:szCs w:val="28"/>
          <w:lang w:val="en-US"/>
        </w:rPr>
      </w:pPr>
      <w:r w:rsidRPr="00EB5BE3">
        <w:rPr>
          <w:i/>
          <w:color w:val="000000"/>
          <w:sz w:val="28"/>
          <w:szCs w:val="28"/>
          <w:lang w:val="en-US"/>
        </w:rPr>
        <w:t>*Phép thử được BOA công nhận;</w:t>
      </w:r>
    </w:p>
    <w:p w14:paraId="2F202CE1" w14:textId="77777777" w:rsidR="00F97035" w:rsidRPr="00EB5BE3" w:rsidRDefault="00F97035" w:rsidP="00F97035">
      <w:pPr>
        <w:pStyle w:val="VIECA-gachdaudong"/>
        <w:numPr>
          <w:ilvl w:val="0"/>
          <w:numId w:val="0"/>
        </w:numPr>
        <w:spacing w:before="120" w:after="26" w:line="60" w:lineRule="atLeast"/>
        <w:rPr>
          <w:b/>
          <w:i/>
          <w:color w:val="000000"/>
          <w:sz w:val="28"/>
          <w:szCs w:val="28"/>
          <w:u w:val="single"/>
          <w:lang w:val="en-US"/>
        </w:rPr>
      </w:pPr>
      <w:r w:rsidRPr="00EB5BE3">
        <w:rPr>
          <w:i/>
          <w:color w:val="000000"/>
          <w:sz w:val="28"/>
          <w:szCs w:val="28"/>
          <w:lang w:val="en-US"/>
        </w:rPr>
        <w:t>**Phép thử đã được chứng nhận Vimcert;</w:t>
      </w:r>
    </w:p>
    <w:p w14:paraId="00668CE8" w14:textId="77777777" w:rsidR="00F97035" w:rsidRPr="00EB5BE3" w:rsidRDefault="00F97035" w:rsidP="00F97035">
      <w:pPr>
        <w:pStyle w:val="VIECA-gachdaudong"/>
        <w:numPr>
          <w:ilvl w:val="0"/>
          <w:numId w:val="0"/>
        </w:numPr>
        <w:spacing w:before="120" w:after="26" w:line="60" w:lineRule="atLeast"/>
        <w:rPr>
          <w:i/>
          <w:color w:val="000000"/>
          <w:sz w:val="28"/>
          <w:szCs w:val="28"/>
          <w:lang w:val="en-US"/>
        </w:rPr>
      </w:pPr>
      <w:r w:rsidRPr="00EB5BE3">
        <w:rPr>
          <w:i/>
          <w:color w:val="000000"/>
          <w:sz w:val="28"/>
          <w:szCs w:val="28"/>
          <w:lang w:val="en-US"/>
        </w:rPr>
        <w:t>** Giá trị tối đa cho phép theo Quy chuẩn Kỹ thuật Quốc gia QCVN 28:2010/BTNMT, cột B áp dụng cho nước thải y tế;</w:t>
      </w:r>
    </w:p>
    <w:p w14:paraId="79385999" w14:textId="77777777" w:rsidR="00F97035" w:rsidRPr="00EB5BE3" w:rsidRDefault="00F97035" w:rsidP="00F97035">
      <w:pPr>
        <w:pStyle w:val="VIECA-gachdaudong"/>
        <w:numPr>
          <w:ilvl w:val="0"/>
          <w:numId w:val="0"/>
        </w:numPr>
        <w:spacing w:before="120" w:after="26" w:line="60" w:lineRule="atLeast"/>
        <w:rPr>
          <w:i/>
          <w:color w:val="000000"/>
          <w:sz w:val="28"/>
          <w:szCs w:val="28"/>
          <w:lang w:val="en-US"/>
        </w:rPr>
      </w:pPr>
      <w:r w:rsidRPr="00EB5BE3">
        <w:rPr>
          <w:i/>
          <w:color w:val="000000"/>
          <w:sz w:val="28"/>
          <w:szCs w:val="28"/>
          <w:lang w:val="en-US"/>
        </w:rPr>
        <w:t>KPH: Không phát hiện;</w:t>
      </w:r>
    </w:p>
    <w:p w14:paraId="01D24111" w14:textId="77777777" w:rsidR="00F97035" w:rsidRPr="00EB5BE3" w:rsidRDefault="00F97035" w:rsidP="00F97035">
      <w:pPr>
        <w:pStyle w:val="VIECA-gachdaudong"/>
        <w:numPr>
          <w:ilvl w:val="0"/>
          <w:numId w:val="0"/>
        </w:numPr>
        <w:spacing w:before="120" w:after="26" w:line="60" w:lineRule="atLeast"/>
        <w:rPr>
          <w:i/>
          <w:color w:val="000000"/>
          <w:sz w:val="28"/>
          <w:szCs w:val="28"/>
          <w:lang w:val="en-US"/>
        </w:rPr>
      </w:pPr>
      <w:r w:rsidRPr="00EB5BE3">
        <w:rPr>
          <w:i/>
          <w:color w:val="000000"/>
          <w:sz w:val="28"/>
          <w:szCs w:val="28"/>
          <w:lang w:val="en-US"/>
        </w:rPr>
        <w:t>(-): Không có đơn vị hoặc không có quy định trong quy chuẩn.</w:t>
      </w:r>
    </w:p>
    <w:p w14:paraId="7A16DC0D" w14:textId="77777777" w:rsidR="00F97035" w:rsidRPr="00EB5BE3" w:rsidRDefault="00F97035" w:rsidP="00F97035">
      <w:pPr>
        <w:pStyle w:val="VIECA-gachdaudong"/>
        <w:numPr>
          <w:ilvl w:val="0"/>
          <w:numId w:val="0"/>
        </w:numPr>
        <w:spacing w:before="120" w:after="26" w:line="60" w:lineRule="atLeast"/>
        <w:rPr>
          <w:b/>
          <w:i/>
          <w:color w:val="000000"/>
          <w:sz w:val="28"/>
          <w:szCs w:val="28"/>
          <w:u w:val="single"/>
          <w:lang w:val="en-US"/>
        </w:rPr>
      </w:pPr>
      <w:r w:rsidRPr="00EB5BE3">
        <w:rPr>
          <w:b/>
          <w:i/>
          <w:color w:val="000000"/>
          <w:sz w:val="28"/>
          <w:szCs w:val="28"/>
          <w:u w:val="single"/>
          <w:lang w:val="en-US"/>
        </w:rPr>
        <w:t>Nhận xét</w:t>
      </w:r>
      <w:r w:rsidRPr="00EB5BE3">
        <w:rPr>
          <w:b/>
          <w:i/>
          <w:color w:val="000000"/>
          <w:sz w:val="28"/>
          <w:szCs w:val="28"/>
          <w:lang w:val="en-US"/>
        </w:rPr>
        <w:t xml:space="preserve">: </w:t>
      </w:r>
      <w:r w:rsidRPr="00EB5BE3">
        <w:rPr>
          <w:color w:val="000000"/>
          <w:sz w:val="28"/>
          <w:szCs w:val="28"/>
          <w:lang w:val="en-US"/>
        </w:rPr>
        <w:t>Kết quả phân tích nước thải tại các vị trí cho thấy</w:t>
      </w:r>
    </w:p>
    <w:p w14:paraId="5A04C560" w14:textId="77777777" w:rsidR="00F97035" w:rsidRPr="00EB5BE3" w:rsidRDefault="00F97035" w:rsidP="00F97035">
      <w:pPr>
        <w:spacing w:before="120" w:after="120"/>
        <w:ind w:firstLine="600"/>
        <w:jc w:val="both"/>
        <w:rPr>
          <w:color w:val="000000"/>
          <w:sz w:val="28"/>
          <w:szCs w:val="28"/>
        </w:rPr>
      </w:pPr>
      <w:r w:rsidRPr="00EB5BE3">
        <w:rPr>
          <w:color w:val="000000"/>
          <w:sz w:val="28"/>
          <w:szCs w:val="28"/>
        </w:rPr>
        <w:t>Mẫu nước thải ở các vị trí NT1, NT2, NT3, NT4, các chỉ tiêu phân tích đều đạt quy chuẩn cho phép.</w:t>
      </w:r>
    </w:p>
    <w:p w14:paraId="0414DEF4" w14:textId="77777777" w:rsidR="00F97035" w:rsidRPr="00EB5BE3" w:rsidRDefault="00F97035" w:rsidP="00F97035">
      <w:pPr>
        <w:pStyle w:val="VIECA-gachdaudong"/>
        <w:numPr>
          <w:ilvl w:val="0"/>
          <w:numId w:val="0"/>
        </w:numPr>
        <w:spacing w:before="120" w:after="120"/>
        <w:rPr>
          <w:b/>
          <w:i/>
          <w:color w:val="000000"/>
          <w:sz w:val="28"/>
          <w:szCs w:val="28"/>
          <w:lang w:val="en-US"/>
        </w:rPr>
      </w:pPr>
      <w:r w:rsidRPr="00EB5BE3">
        <w:rPr>
          <w:b/>
          <w:i/>
          <w:color w:val="000000"/>
          <w:sz w:val="28"/>
          <w:szCs w:val="28"/>
          <w:u w:val="single"/>
          <w:lang w:val="en-US"/>
        </w:rPr>
        <w:t>Bảng 4.</w:t>
      </w:r>
      <w:r w:rsidRPr="00EB5BE3">
        <w:rPr>
          <w:b/>
          <w:i/>
          <w:color w:val="000000"/>
          <w:sz w:val="28"/>
          <w:szCs w:val="28"/>
          <w:lang w:val="en-US"/>
        </w:rPr>
        <w:t xml:space="preserve"> Vị trí quan trắc NT4</w:t>
      </w:r>
    </w:p>
    <w:tbl>
      <w:tblPr>
        <w:tblW w:w="90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3060"/>
        <w:gridCol w:w="1440"/>
        <w:gridCol w:w="1980"/>
        <w:gridCol w:w="1890"/>
      </w:tblGrid>
      <w:tr w:rsidR="00F97035" w:rsidRPr="00EB5BE3" w14:paraId="41B772A5" w14:textId="77777777" w:rsidTr="00F97035">
        <w:trPr>
          <w:trHeight w:val="395"/>
          <w:tblHeader/>
        </w:trPr>
        <w:tc>
          <w:tcPr>
            <w:tcW w:w="720" w:type="dxa"/>
            <w:shd w:val="clear" w:color="auto" w:fill="auto"/>
            <w:vAlign w:val="center"/>
          </w:tcPr>
          <w:p w14:paraId="2FB9D969" w14:textId="77777777" w:rsidR="00F97035" w:rsidRPr="00EB5BE3" w:rsidRDefault="00F97035" w:rsidP="00F97035">
            <w:pPr>
              <w:jc w:val="center"/>
              <w:rPr>
                <w:b/>
                <w:color w:val="000000"/>
              </w:rPr>
            </w:pPr>
            <w:r w:rsidRPr="00EB5BE3">
              <w:rPr>
                <w:b/>
                <w:color w:val="000000"/>
              </w:rPr>
              <w:lastRenderedPageBreak/>
              <w:t>Stt</w:t>
            </w:r>
          </w:p>
        </w:tc>
        <w:tc>
          <w:tcPr>
            <w:tcW w:w="3060" w:type="dxa"/>
            <w:shd w:val="clear" w:color="auto" w:fill="auto"/>
            <w:vAlign w:val="center"/>
          </w:tcPr>
          <w:p w14:paraId="07D64F6A" w14:textId="77777777" w:rsidR="00F97035" w:rsidRPr="00EB5BE3" w:rsidRDefault="00F97035" w:rsidP="00F97035">
            <w:pPr>
              <w:jc w:val="center"/>
              <w:rPr>
                <w:b/>
                <w:color w:val="000000"/>
              </w:rPr>
            </w:pPr>
            <w:r w:rsidRPr="00EB5BE3">
              <w:rPr>
                <w:b/>
                <w:color w:val="000000"/>
              </w:rPr>
              <w:t>Tên chỉ tiêu</w:t>
            </w:r>
          </w:p>
        </w:tc>
        <w:tc>
          <w:tcPr>
            <w:tcW w:w="1440" w:type="dxa"/>
            <w:shd w:val="clear" w:color="auto" w:fill="auto"/>
            <w:vAlign w:val="center"/>
          </w:tcPr>
          <w:p w14:paraId="43B146D0" w14:textId="77777777" w:rsidR="00F97035" w:rsidRPr="00EB5BE3" w:rsidRDefault="00F97035" w:rsidP="00F97035">
            <w:pPr>
              <w:jc w:val="center"/>
              <w:rPr>
                <w:b/>
                <w:color w:val="000000"/>
              </w:rPr>
            </w:pPr>
            <w:r w:rsidRPr="00EB5BE3">
              <w:rPr>
                <w:b/>
                <w:color w:val="000000"/>
              </w:rPr>
              <w:t>Kết quả</w:t>
            </w:r>
          </w:p>
        </w:tc>
        <w:tc>
          <w:tcPr>
            <w:tcW w:w="1980" w:type="dxa"/>
            <w:shd w:val="clear" w:color="auto" w:fill="auto"/>
            <w:vAlign w:val="center"/>
          </w:tcPr>
          <w:p w14:paraId="02F660F9" w14:textId="77777777" w:rsidR="00F97035" w:rsidRPr="00EB5BE3" w:rsidRDefault="00F97035" w:rsidP="00F97035">
            <w:pPr>
              <w:jc w:val="center"/>
              <w:rPr>
                <w:b/>
                <w:color w:val="000000"/>
              </w:rPr>
            </w:pPr>
            <w:r w:rsidRPr="00EB5BE3">
              <w:rPr>
                <w:b/>
                <w:color w:val="000000"/>
              </w:rPr>
              <w:t>Đơn vị</w:t>
            </w:r>
          </w:p>
        </w:tc>
        <w:tc>
          <w:tcPr>
            <w:tcW w:w="1890" w:type="dxa"/>
            <w:shd w:val="clear" w:color="auto" w:fill="auto"/>
            <w:vAlign w:val="center"/>
          </w:tcPr>
          <w:p w14:paraId="40F2E7E7" w14:textId="77777777" w:rsidR="00F97035" w:rsidRPr="00EB5BE3" w:rsidRDefault="00F97035" w:rsidP="00F97035">
            <w:pPr>
              <w:jc w:val="center"/>
              <w:rPr>
                <w:b/>
                <w:color w:val="000000"/>
                <w:lang w:val="pt-BR"/>
              </w:rPr>
            </w:pPr>
            <w:r w:rsidRPr="00EB5BE3">
              <w:rPr>
                <w:b/>
                <w:color w:val="000000"/>
                <w:lang w:val="pt-BR"/>
              </w:rPr>
              <w:t>Giá trị C***</w:t>
            </w:r>
          </w:p>
        </w:tc>
      </w:tr>
      <w:tr w:rsidR="00F97035" w:rsidRPr="00EB5BE3" w14:paraId="3D94AA37" w14:textId="77777777" w:rsidTr="00F97035">
        <w:tc>
          <w:tcPr>
            <w:tcW w:w="720" w:type="dxa"/>
            <w:shd w:val="clear" w:color="auto" w:fill="auto"/>
            <w:vAlign w:val="center"/>
          </w:tcPr>
          <w:p w14:paraId="35B5F9BC" w14:textId="77777777" w:rsidR="00F97035" w:rsidRPr="00EB5BE3" w:rsidRDefault="00F97035" w:rsidP="00F97035">
            <w:pPr>
              <w:spacing w:before="60" w:after="60"/>
              <w:ind w:hanging="6"/>
              <w:jc w:val="center"/>
              <w:rPr>
                <w:color w:val="000000"/>
              </w:rPr>
            </w:pPr>
            <w:r w:rsidRPr="00EB5BE3">
              <w:rPr>
                <w:color w:val="000000"/>
              </w:rPr>
              <w:t>1</w:t>
            </w:r>
          </w:p>
        </w:tc>
        <w:tc>
          <w:tcPr>
            <w:tcW w:w="3060" w:type="dxa"/>
            <w:shd w:val="clear" w:color="auto" w:fill="auto"/>
            <w:vAlign w:val="center"/>
          </w:tcPr>
          <w:p w14:paraId="213A7A50" w14:textId="77777777" w:rsidR="00F97035" w:rsidRPr="00EB5BE3" w:rsidRDefault="00F97035" w:rsidP="00F97035">
            <w:pPr>
              <w:spacing w:before="60" w:after="60"/>
              <w:ind w:hanging="6"/>
              <w:rPr>
                <w:color w:val="000000"/>
                <w:vertAlign w:val="superscript"/>
              </w:rPr>
            </w:pPr>
            <w:r w:rsidRPr="00EB5BE3">
              <w:rPr>
                <w:color w:val="000000"/>
              </w:rPr>
              <w:t>pH</w:t>
            </w:r>
            <w:r w:rsidRPr="00EB5BE3">
              <w:rPr>
                <w:color w:val="000000"/>
                <w:vertAlign w:val="superscript"/>
              </w:rPr>
              <w:t>(*)(**)</w:t>
            </w:r>
          </w:p>
        </w:tc>
        <w:tc>
          <w:tcPr>
            <w:tcW w:w="1440" w:type="dxa"/>
            <w:shd w:val="clear" w:color="auto" w:fill="auto"/>
            <w:vAlign w:val="center"/>
          </w:tcPr>
          <w:p w14:paraId="5B7320CF" w14:textId="77777777" w:rsidR="00F97035" w:rsidRPr="00EB5BE3" w:rsidRDefault="00F97035" w:rsidP="00F97035">
            <w:pPr>
              <w:jc w:val="center"/>
              <w:rPr>
                <w:color w:val="000000"/>
              </w:rPr>
            </w:pPr>
            <w:r w:rsidRPr="00EB5BE3">
              <w:rPr>
                <w:color w:val="000000"/>
              </w:rPr>
              <w:t>8,05</w:t>
            </w:r>
          </w:p>
        </w:tc>
        <w:tc>
          <w:tcPr>
            <w:tcW w:w="1980" w:type="dxa"/>
            <w:shd w:val="clear" w:color="auto" w:fill="auto"/>
            <w:vAlign w:val="center"/>
          </w:tcPr>
          <w:p w14:paraId="6ABE858E" w14:textId="77777777" w:rsidR="00F97035" w:rsidRPr="00EB5BE3" w:rsidRDefault="00F97035" w:rsidP="00F97035">
            <w:pPr>
              <w:jc w:val="center"/>
              <w:rPr>
                <w:color w:val="000000"/>
              </w:rPr>
            </w:pPr>
            <w:r w:rsidRPr="00EB5BE3">
              <w:rPr>
                <w:color w:val="000000"/>
              </w:rPr>
              <w:t>-</w:t>
            </w:r>
          </w:p>
        </w:tc>
        <w:tc>
          <w:tcPr>
            <w:tcW w:w="1890" w:type="dxa"/>
            <w:shd w:val="clear" w:color="auto" w:fill="auto"/>
            <w:vAlign w:val="center"/>
          </w:tcPr>
          <w:p w14:paraId="2A16890E" w14:textId="77777777" w:rsidR="00F97035" w:rsidRPr="00EB5BE3" w:rsidRDefault="00F97035" w:rsidP="00F97035">
            <w:pPr>
              <w:jc w:val="center"/>
              <w:rPr>
                <w:color w:val="000000"/>
              </w:rPr>
            </w:pPr>
            <w:r w:rsidRPr="00EB5BE3">
              <w:rPr>
                <w:color w:val="000000"/>
              </w:rPr>
              <w:t>6,5 – 8,5</w:t>
            </w:r>
          </w:p>
        </w:tc>
      </w:tr>
      <w:tr w:rsidR="00F97035" w:rsidRPr="00EB5BE3" w14:paraId="7687AA6B" w14:textId="77777777" w:rsidTr="00F97035">
        <w:tc>
          <w:tcPr>
            <w:tcW w:w="720" w:type="dxa"/>
            <w:shd w:val="clear" w:color="auto" w:fill="auto"/>
            <w:vAlign w:val="center"/>
          </w:tcPr>
          <w:p w14:paraId="0B52C871" w14:textId="77777777" w:rsidR="00F97035" w:rsidRPr="00EB5BE3" w:rsidRDefault="00F97035" w:rsidP="00F97035">
            <w:pPr>
              <w:spacing w:before="60" w:after="60"/>
              <w:ind w:hanging="6"/>
              <w:jc w:val="center"/>
              <w:rPr>
                <w:color w:val="000000"/>
              </w:rPr>
            </w:pPr>
            <w:r w:rsidRPr="00EB5BE3">
              <w:rPr>
                <w:color w:val="000000"/>
              </w:rPr>
              <w:t>2</w:t>
            </w:r>
          </w:p>
        </w:tc>
        <w:tc>
          <w:tcPr>
            <w:tcW w:w="3060" w:type="dxa"/>
            <w:shd w:val="clear" w:color="auto" w:fill="auto"/>
            <w:vAlign w:val="center"/>
          </w:tcPr>
          <w:p w14:paraId="01E03CF8" w14:textId="77777777" w:rsidR="00F97035" w:rsidRPr="00EB5BE3" w:rsidRDefault="00F97035" w:rsidP="00F97035">
            <w:pPr>
              <w:spacing w:before="60" w:after="60"/>
              <w:ind w:hanging="6"/>
              <w:rPr>
                <w:color w:val="000000"/>
              </w:rPr>
            </w:pPr>
            <w:r w:rsidRPr="00EB5BE3">
              <w:rPr>
                <w:color w:val="000000"/>
              </w:rPr>
              <w:t>COD</w:t>
            </w:r>
            <w:r w:rsidRPr="00EB5BE3">
              <w:rPr>
                <w:color w:val="000000"/>
                <w:vertAlign w:val="superscript"/>
              </w:rPr>
              <w:t>(*)(**)</w:t>
            </w:r>
          </w:p>
        </w:tc>
        <w:tc>
          <w:tcPr>
            <w:tcW w:w="1440" w:type="dxa"/>
            <w:shd w:val="clear" w:color="auto" w:fill="auto"/>
            <w:vAlign w:val="center"/>
          </w:tcPr>
          <w:p w14:paraId="128FA620" w14:textId="77777777" w:rsidR="00F97035" w:rsidRPr="00EB5BE3" w:rsidRDefault="00F97035" w:rsidP="00F97035">
            <w:pPr>
              <w:jc w:val="center"/>
              <w:rPr>
                <w:color w:val="000000"/>
              </w:rPr>
            </w:pPr>
            <w:r w:rsidRPr="00EB5BE3">
              <w:rPr>
                <w:color w:val="000000"/>
              </w:rPr>
              <w:t>45,9</w:t>
            </w:r>
          </w:p>
        </w:tc>
        <w:tc>
          <w:tcPr>
            <w:tcW w:w="1980" w:type="dxa"/>
            <w:shd w:val="clear" w:color="auto" w:fill="auto"/>
            <w:vAlign w:val="center"/>
          </w:tcPr>
          <w:p w14:paraId="2BE4DDAA"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06188A8B" w14:textId="77777777" w:rsidR="00F97035" w:rsidRPr="00EB5BE3" w:rsidRDefault="00F97035" w:rsidP="00F97035">
            <w:pPr>
              <w:jc w:val="center"/>
              <w:rPr>
                <w:color w:val="000000"/>
              </w:rPr>
            </w:pPr>
            <w:r w:rsidRPr="00EB5BE3">
              <w:rPr>
                <w:color w:val="000000"/>
              </w:rPr>
              <w:t>100</w:t>
            </w:r>
          </w:p>
        </w:tc>
      </w:tr>
      <w:tr w:rsidR="00F97035" w:rsidRPr="00EB5BE3" w14:paraId="1609525D" w14:textId="77777777" w:rsidTr="00F97035">
        <w:tc>
          <w:tcPr>
            <w:tcW w:w="720" w:type="dxa"/>
            <w:shd w:val="clear" w:color="auto" w:fill="auto"/>
            <w:vAlign w:val="center"/>
          </w:tcPr>
          <w:p w14:paraId="4DA1C65A" w14:textId="77777777" w:rsidR="00F97035" w:rsidRPr="00EB5BE3" w:rsidRDefault="00F97035" w:rsidP="00F97035">
            <w:pPr>
              <w:spacing w:before="60" w:after="60"/>
              <w:ind w:hanging="6"/>
              <w:jc w:val="center"/>
              <w:rPr>
                <w:color w:val="000000"/>
              </w:rPr>
            </w:pPr>
            <w:r w:rsidRPr="00EB5BE3">
              <w:rPr>
                <w:color w:val="000000"/>
              </w:rPr>
              <w:t>3</w:t>
            </w:r>
          </w:p>
        </w:tc>
        <w:tc>
          <w:tcPr>
            <w:tcW w:w="3060" w:type="dxa"/>
            <w:shd w:val="clear" w:color="auto" w:fill="auto"/>
            <w:vAlign w:val="center"/>
          </w:tcPr>
          <w:p w14:paraId="524351B9" w14:textId="77777777" w:rsidR="00F97035" w:rsidRPr="00EB5BE3" w:rsidRDefault="00F97035" w:rsidP="00F97035">
            <w:pPr>
              <w:spacing w:before="60" w:after="60"/>
              <w:ind w:hanging="6"/>
              <w:rPr>
                <w:color w:val="000000"/>
              </w:rPr>
            </w:pPr>
            <w:r w:rsidRPr="00EB5BE3">
              <w:rPr>
                <w:color w:val="000000"/>
              </w:rPr>
              <w:t>BOD</w:t>
            </w:r>
            <w:r w:rsidRPr="00EB5BE3">
              <w:rPr>
                <w:color w:val="000000"/>
                <w:vertAlign w:val="subscript"/>
              </w:rPr>
              <w:t>5</w:t>
            </w:r>
            <w:r w:rsidRPr="00EB5BE3">
              <w:rPr>
                <w:color w:val="000000"/>
              </w:rPr>
              <w:t xml:space="preserve"> (20</w:t>
            </w:r>
            <w:r w:rsidRPr="00EB5BE3">
              <w:rPr>
                <w:color w:val="000000"/>
                <w:vertAlign w:val="superscript"/>
              </w:rPr>
              <w:t>0</w:t>
            </w:r>
            <w:r w:rsidRPr="00EB5BE3">
              <w:rPr>
                <w:color w:val="000000"/>
              </w:rPr>
              <w:t xml:space="preserve">C) </w:t>
            </w:r>
            <w:r w:rsidRPr="00EB5BE3">
              <w:rPr>
                <w:color w:val="000000"/>
                <w:vertAlign w:val="superscript"/>
              </w:rPr>
              <w:t>(*)(**)</w:t>
            </w:r>
          </w:p>
        </w:tc>
        <w:tc>
          <w:tcPr>
            <w:tcW w:w="1440" w:type="dxa"/>
            <w:shd w:val="clear" w:color="auto" w:fill="auto"/>
            <w:vAlign w:val="center"/>
          </w:tcPr>
          <w:p w14:paraId="7BA2F6AD" w14:textId="77777777" w:rsidR="00F97035" w:rsidRPr="00EB5BE3" w:rsidRDefault="00F97035" w:rsidP="00F97035">
            <w:pPr>
              <w:jc w:val="center"/>
              <w:rPr>
                <w:color w:val="000000"/>
              </w:rPr>
            </w:pPr>
            <w:r w:rsidRPr="00EB5BE3">
              <w:rPr>
                <w:color w:val="000000"/>
              </w:rPr>
              <w:t>22,6</w:t>
            </w:r>
          </w:p>
        </w:tc>
        <w:tc>
          <w:tcPr>
            <w:tcW w:w="1980" w:type="dxa"/>
            <w:shd w:val="clear" w:color="auto" w:fill="auto"/>
          </w:tcPr>
          <w:p w14:paraId="35DE4E33"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2C6ABE0A" w14:textId="77777777" w:rsidR="00F97035" w:rsidRPr="00EB5BE3" w:rsidRDefault="00F97035" w:rsidP="00F97035">
            <w:pPr>
              <w:jc w:val="center"/>
              <w:rPr>
                <w:color w:val="000000"/>
              </w:rPr>
            </w:pPr>
            <w:r w:rsidRPr="00EB5BE3">
              <w:rPr>
                <w:color w:val="000000"/>
              </w:rPr>
              <w:t>50</w:t>
            </w:r>
          </w:p>
        </w:tc>
      </w:tr>
      <w:tr w:rsidR="00F97035" w:rsidRPr="00EB5BE3" w14:paraId="5995F070" w14:textId="77777777" w:rsidTr="00F97035">
        <w:tc>
          <w:tcPr>
            <w:tcW w:w="720" w:type="dxa"/>
            <w:shd w:val="clear" w:color="auto" w:fill="auto"/>
            <w:vAlign w:val="center"/>
          </w:tcPr>
          <w:p w14:paraId="7EA96D42" w14:textId="77777777" w:rsidR="00F97035" w:rsidRPr="00EB5BE3" w:rsidRDefault="00F97035" w:rsidP="00F97035">
            <w:pPr>
              <w:spacing w:before="60" w:after="60"/>
              <w:ind w:hanging="6"/>
              <w:jc w:val="center"/>
              <w:rPr>
                <w:color w:val="000000"/>
              </w:rPr>
            </w:pPr>
            <w:r w:rsidRPr="00EB5BE3">
              <w:rPr>
                <w:color w:val="000000"/>
              </w:rPr>
              <w:t>4</w:t>
            </w:r>
          </w:p>
        </w:tc>
        <w:tc>
          <w:tcPr>
            <w:tcW w:w="3060" w:type="dxa"/>
            <w:shd w:val="clear" w:color="auto" w:fill="auto"/>
            <w:vAlign w:val="center"/>
          </w:tcPr>
          <w:p w14:paraId="44D17503" w14:textId="77777777" w:rsidR="00F97035" w:rsidRPr="00EB5BE3" w:rsidRDefault="00F97035" w:rsidP="00F97035">
            <w:pPr>
              <w:spacing w:before="60" w:after="60"/>
              <w:rPr>
                <w:color w:val="000000"/>
              </w:rPr>
            </w:pPr>
            <w:r w:rsidRPr="00EB5BE3">
              <w:rPr>
                <w:color w:val="000000"/>
              </w:rPr>
              <w:t xml:space="preserve">Chất rắt lơ lửng </w:t>
            </w:r>
            <w:r w:rsidRPr="00EB5BE3">
              <w:rPr>
                <w:color w:val="000000"/>
                <w:vertAlign w:val="superscript"/>
              </w:rPr>
              <w:t>(*)(**)</w:t>
            </w:r>
          </w:p>
        </w:tc>
        <w:tc>
          <w:tcPr>
            <w:tcW w:w="1440" w:type="dxa"/>
            <w:shd w:val="clear" w:color="auto" w:fill="auto"/>
            <w:vAlign w:val="center"/>
          </w:tcPr>
          <w:p w14:paraId="3282CDA1" w14:textId="77777777" w:rsidR="00F97035" w:rsidRPr="00EB5BE3" w:rsidRDefault="00F97035" w:rsidP="00F97035">
            <w:pPr>
              <w:jc w:val="center"/>
              <w:rPr>
                <w:color w:val="000000"/>
              </w:rPr>
            </w:pPr>
            <w:r w:rsidRPr="00EB5BE3">
              <w:rPr>
                <w:color w:val="000000"/>
              </w:rPr>
              <w:t>20,5</w:t>
            </w:r>
          </w:p>
        </w:tc>
        <w:tc>
          <w:tcPr>
            <w:tcW w:w="1980" w:type="dxa"/>
            <w:shd w:val="clear" w:color="auto" w:fill="auto"/>
          </w:tcPr>
          <w:p w14:paraId="5F1775A6"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22094B2E" w14:textId="77777777" w:rsidR="00F97035" w:rsidRPr="00EB5BE3" w:rsidRDefault="00F97035" w:rsidP="00F97035">
            <w:pPr>
              <w:jc w:val="center"/>
              <w:rPr>
                <w:color w:val="000000"/>
              </w:rPr>
            </w:pPr>
            <w:r w:rsidRPr="00EB5BE3">
              <w:rPr>
                <w:color w:val="000000"/>
              </w:rPr>
              <w:t>100</w:t>
            </w:r>
          </w:p>
        </w:tc>
      </w:tr>
      <w:tr w:rsidR="00F97035" w:rsidRPr="00EB5BE3" w14:paraId="2AD369E1" w14:textId="77777777" w:rsidTr="00F97035">
        <w:tc>
          <w:tcPr>
            <w:tcW w:w="720" w:type="dxa"/>
            <w:shd w:val="clear" w:color="auto" w:fill="auto"/>
            <w:vAlign w:val="center"/>
          </w:tcPr>
          <w:p w14:paraId="6835D286" w14:textId="77777777" w:rsidR="00F97035" w:rsidRPr="00EB5BE3" w:rsidRDefault="00F97035" w:rsidP="00F97035">
            <w:pPr>
              <w:spacing w:before="60" w:after="60"/>
              <w:ind w:hanging="6"/>
              <w:jc w:val="center"/>
              <w:rPr>
                <w:color w:val="000000"/>
              </w:rPr>
            </w:pPr>
            <w:r w:rsidRPr="00EB5BE3">
              <w:rPr>
                <w:color w:val="000000"/>
              </w:rPr>
              <w:t>5</w:t>
            </w:r>
          </w:p>
        </w:tc>
        <w:tc>
          <w:tcPr>
            <w:tcW w:w="3060" w:type="dxa"/>
            <w:shd w:val="clear" w:color="auto" w:fill="auto"/>
            <w:vAlign w:val="center"/>
          </w:tcPr>
          <w:p w14:paraId="73DA56B6" w14:textId="77777777" w:rsidR="00F97035" w:rsidRPr="00EB5BE3" w:rsidRDefault="00F97035" w:rsidP="00F97035">
            <w:pPr>
              <w:spacing w:before="60" w:after="60"/>
              <w:ind w:hanging="6"/>
              <w:rPr>
                <w:color w:val="000000"/>
              </w:rPr>
            </w:pPr>
            <w:r w:rsidRPr="00EB5BE3">
              <w:rPr>
                <w:color w:val="000000"/>
              </w:rPr>
              <w:t>NO</w:t>
            </w:r>
            <w:r w:rsidRPr="00EB5BE3">
              <w:rPr>
                <w:color w:val="000000"/>
                <w:vertAlign w:val="subscript"/>
              </w:rPr>
              <w:t>2</w:t>
            </w:r>
            <w:r w:rsidRPr="00EB5BE3">
              <w:rPr>
                <w:color w:val="000000"/>
                <w:vertAlign w:val="superscript"/>
              </w:rPr>
              <w:t>- (*)(**)</w:t>
            </w:r>
          </w:p>
        </w:tc>
        <w:tc>
          <w:tcPr>
            <w:tcW w:w="1440" w:type="dxa"/>
            <w:shd w:val="clear" w:color="auto" w:fill="auto"/>
            <w:vAlign w:val="center"/>
          </w:tcPr>
          <w:p w14:paraId="1A3D83DF" w14:textId="77777777" w:rsidR="00F97035" w:rsidRPr="00EB5BE3" w:rsidRDefault="00F97035" w:rsidP="00F97035">
            <w:pPr>
              <w:jc w:val="center"/>
              <w:rPr>
                <w:color w:val="000000"/>
              </w:rPr>
            </w:pPr>
            <w:r w:rsidRPr="00EB5BE3">
              <w:rPr>
                <w:color w:val="000000"/>
              </w:rPr>
              <w:t>0,18</w:t>
            </w:r>
          </w:p>
        </w:tc>
        <w:tc>
          <w:tcPr>
            <w:tcW w:w="1980" w:type="dxa"/>
            <w:shd w:val="clear" w:color="auto" w:fill="auto"/>
          </w:tcPr>
          <w:p w14:paraId="44F8D050"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185C5FC9" w14:textId="77777777" w:rsidR="00F97035" w:rsidRPr="00EB5BE3" w:rsidRDefault="00F97035" w:rsidP="00F97035">
            <w:pPr>
              <w:jc w:val="center"/>
              <w:rPr>
                <w:color w:val="000000"/>
              </w:rPr>
            </w:pPr>
            <w:r w:rsidRPr="00EB5BE3">
              <w:rPr>
                <w:color w:val="000000"/>
              </w:rPr>
              <w:t>-</w:t>
            </w:r>
          </w:p>
        </w:tc>
      </w:tr>
      <w:tr w:rsidR="00F97035" w:rsidRPr="00EB5BE3" w14:paraId="74F4BBA9" w14:textId="77777777" w:rsidTr="00F97035">
        <w:tc>
          <w:tcPr>
            <w:tcW w:w="720" w:type="dxa"/>
            <w:shd w:val="clear" w:color="auto" w:fill="auto"/>
            <w:vAlign w:val="center"/>
          </w:tcPr>
          <w:p w14:paraId="0B9197A3" w14:textId="77777777" w:rsidR="00F97035" w:rsidRPr="00EB5BE3" w:rsidRDefault="00F97035" w:rsidP="00F97035">
            <w:pPr>
              <w:spacing w:before="60" w:after="60"/>
              <w:ind w:hanging="6"/>
              <w:jc w:val="center"/>
              <w:rPr>
                <w:color w:val="000000"/>
              </w:rPr>
            </w:pPr>
            <w:r w:rsidRPr="00EB5BE3">
              <w:rPr>
                <w:color w:val="000000"/>
              </w:rPr>
              <w:t>6</w:t>
            </w:r>
          </w:p>
        </w:tc>
        <w:tc>
          <w:tcPr>
            <w:tcW w:w="3060" w:type="dxa"/>
            <w:shd w:val="clear" w:color="auto" w:fill="auto"/>
            <w:vAlign w:val="center"/>
          </w:tcPr>
          <w:p w14:paraId="6B72F2D9" w14:textId="77777777" w:rsidR="00F97035" w:rsidRPr="00EB5BE3" w:rsidRDefault="00F97035" w:rsidP="00F97035">
            <w:pPr>
              <w:spacing w:before="60" w:after="60"/>
              <w:ind w:hanging="6"/>
              <w:rPr>
                <w:color w:val="000000"/>
              </w:rPr>
            </w:pPr>
            <w:r w:rsidRPr="00EB5BE3">
              <w:rPr>
                <w:color w:val="000000"/>
              </w:rPr>
              <w:t>NO</w:t>
            </w:r>
            <w:r w:rsidRPr="00EB5BE3">
              <w:rPr>
                <w:color w:val="000000"/>
                <w:vertAlign w:val="subscript"/>
              </w:rPr>
              <w:t>3</w:t>
            </w:r>
            <w:r w:rsidRPr="00EB5BE3">
              <w:rPr>
                <w:color w:val="000000"/>
                <w:vertAlign w:val="superscript"/>
              </w:rPr>
              <w:t>-(**)</w:t>
            </w:r>
          </w:p>
        </w:tc>
        <w:tc>
          <w:tcPr>
            <w:tcW w:w="1440" w:type="dxa"/>
            <w:shd w:val="clear" w:color="auto" w:fill="auto"/>
            <w:vAlign w:val="center"/>
          </w:tcPr>
          <w:p w14:paraId="33DB563C" w14:textId="77777777" w:rsidR="00F97035" w:rsidRPr="00EB5BE3" w:rsidRDefault="00F97035" w:rsidP="00F97035">
            <w:pPr>
              <w:jc w:val="center"/>
              <w:rPr>
                <w:color w:val="000000"/>
              </w:rPr>
            </w:pPr>
            <w:r w:rsidRPr="00EB5BE3">
              <w:rPr>
                <w:color w:val="000000"/>
              </w:rPr>
              <w:t>0,11</w:t>
            </w:r>
          </w:p>
        </w:tc>
        <w:tc>
          <w:tcPr>
            <w:tcW w:w="1980" w:type="dxa"/>
            <w:shd w:val="clear" w:color="auto" w:fill="auto"/>
          </w:tcPr>
          <w:p w14:paraId="008808C1"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7DC47621" w14:textId="77777777" w:rsidR="00F97035" w:rsidRPr="00EB5BE3" w:rsidRDefault="00F97035" w:rsidP="00F97035">
            <w:pPr>
              <w:jc w:val="center"/>
              <w:rPr>
                <w:color w:val="000000"/>
              </w:rPr>
            </w:pPr>
            <w:r w:rsidRPr="00EB5BE3">
              <w:rPr>
                <w:color w:val="000000"/>
              </w:rPr>
              <w:t>50</w:t>
            </w:r>
          </w:p>
        </w:tc>
      </w:tr>
      <w:tr w:rsidR="00F97035" w:rsidRPr="00EB5BE3" w14:paraId="59FA43C8" w14:textId="77777777" w:rsidTr="00F97035">
        <w:tc>
          <w:tcPr>
            <w:tcW w:w="720" w:type="dxa"/>
            <w:shd w:val="clear" w:color="auto" w:fill="auto"/>
            <w:vAlign w:val="center"/>
          </w:tcPr>
          <w:p w14:paraId="6BD02885" w14:textId="77777777" w:rsidR="00F97035" w:rsidRPr="00EB5BE3" w:rsidRDefault="00F97035" w:rsidP="00F97035">
            <w:pPr>
              <w:spacing w:before="60" w:after="60"/>
              <w:ind w:hanging="6"/>
              <w:jc w:val="center"/>
              <w:rPr>
                <w:color w:val="000000"/>
              </w:rPr>
            </w:pPr>
            <w:r w:rsidRPr="00EB5BE3">
              <w:rPr>
                <w:color w:val="000000"/>
              </w:rPr>
              <w:t>7</w:t>
            </w:r>
          </w:p>
        </w:tc>
        <w:tc>
          <w:tcPr>
            <w:tcW w:w="3060" w:type="dxa"/>
            <w:shd w:val="clear" w:color="auto" w:fill="auto"/>
            <w:vAlign w:val="center"/>
          </w:tcPr>
          <w:p w14:paraId="2BAF6656" w14:textId="77777777" w:rsidR="00F97035" w:rsidRPr="00EB5BE3" w:rsidRDefault="00F97035" w:rsidP="00F97035">
            <w:pPr>
              <w:spacing w:before="60" w:after="60"/>
              <w:ind w:hanging="6"/>
              <w:rPr>
                <w:color w:val="000000"/>
                <w:vertAlign w:val="superscript"/>
              </w:rPr>
            </w:pPr>
            <w:r w:rsidRPr="00EB5BE3">
              <w:rPr>
                <w:color w:val="000000"/>
              </w:rPr>
              <w:t>NH</w:t>
            </w:r>
            <w:r w:rsidRPr="00EB5BE3">
              <w:rPr>
                <w:color w:val="000000"/>
                <w:vertAlign w:val="subscript"/>
              </w:rPr>
              <w:t>4</w:t>
            </w:r>
            <w:r w:rsidRPr="00EB5BE3">
              <w:rPr>
                <w:color w:val="000000"/>
                <w:vertAlign w:val="superscript"/>
              </w:rPr>
              <w:t>+(*)(**)</w:t>
            </w:r>
          </w:p>
        </w:tc>
        <w:tc>
          <w:tcPr>
            <w:tcW w:w="1440" w:type="dxa"/>
            <w:shd w:val="clear" w:color="auto" w:fill="auto"/>
            <w:vAlign w:val="center"/>
          </w:tcPr>
          <w:p w14:paraId="02F5BA00" w14:textId="77777777" w:rsidR="00F97035" w:rsidRPr="00EB5BE3" w:rsidRDefault="00F97035" w:rsidP="00F97035">
            <w:pPr>
              <w:jc w:val="center"/>
              <w:rPr>
                <w:color w:val="000000"/>
              </w:rPr>
            </w:pPr>
            <w:r w:rsidRPr="00EB5BE3">
              <w:rPr>
                <w:color w:val="000000"/>
              </w:rPr>
              <w:t>8,15</w:t>
            </w:r>
          </w:p>
        </w:tc>
        <w:tc>
          <w:tcPr>
            <w:tcW w:w="1980" w:type="dxa"/>
            <w:shd w:val="clear" w:color="auto" w:fill="auto"/>
          </w:tcPr>
          <w:p w14:paraId="27ED53CA"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56B4324B" w14:textId="77777777" w:rsidR="00F97035" w:rsidRPr="00EB5BE3" w:rsidRDefault="00F97035" w:rsidP="00F97035">
            <w:pPr>
              <w:jc w:val="center"/>
              <w:rPr>
                <w:color w:val="000000"/>
              </w:rPr>
            </w:pPr>
            <w:r w:rsidRPr="00EB5BE3">
              <w:rPr>
                <w:color w:val="000000"/>
              </w:rPr>
              <w:t>10</w:t>
            </w:r>
          </w:p>
        </w:tc>
      </w:tr>
      <w:tr w:rsidR="00F97035" w:rsidRPr="00EB5BE3" w14:paraId="74CA993B" w14:textId="77777777" w:rsidTr="00F97035">
        <w:tc>
          <w:tcPr>
            <w:tcW w:w="720" w:type="dxa"/>
            <w:shd w:val="clear" w:color="auto" w:fill="auto"/>
            <w:vAlign w:val="center"/>
          </w:tcPr>
          <w:p w14:paraId="71073601" w14:textId="77777777" w:rsidR="00F97035" w:rsidRPr="00EB5BE3" w:rsidRDefault="00F97035" w:rsidP="00F97035">
            <w:pPr>
              <w:spacing w:before="60" w:after="60"/>
              <w:ind w:hanging="6"/>
              <w:jc w:val="center"/>
              <w:rPr>
                <w:color w:val="000000"/>
              </w:rPr>
            </w:pPr>
            <w:r w:rsidRPr="00EB5BE3">
              <w:rPr>
                <w:color w:val="000000"/>
              </w:rPr>
              <w:t>8</w:t>
            </w:r>
          </w:p>
        </w:tc>
        <w:tc>
          <w:tcPr>
            <w:tcW w:w="3060" w:type="dxa"/>
            <w:shd w:val="clear" w:color="auto" w:fill="auto"/>
            <w:vAlign w:val="center"/>
          </w:tcPr>
          <w:p w14:paraId="3CAFC936" w14:textId="77777777" w:rsidR="00F97035" w:rsidRPr="00EB5BE3" w:rsidRDefault="00F97035" w:rsidP="00F97035">
            <w:pPr>
              <w:spacing w:before="60" w:after="60"/>
              <w:ind w:hanging="6"/>
              <w:rPr>
                <w:color w:val="000000"/>
              </w:rPr>
            </w:pPr>
            <w:r w:rsidRPr="00EB5BE3">
              <w:rPr>
                <w:color w:val="000000"/>
              </w:rPr>
              <w:t>PO</w:t>
            </w:r>
            <w:r w:rsidRPr="00EB5BE3">
              <w:rPr>
                <w:color w:val="000000"/>
                <w:vertAlign w:val="subscript"/>
              </w:rPr>
              <w:t>4</w:t>
            </w:r>
            <w:r w:rsidRPr="00EB5BE3">
              <w:rPr>
                <w:color w:val="000000"/>
                <w:vertAlign w:val="superscript"/>
              </w:rPr>
              <w:t>3-(*)(**)</w:t>
            </w:r>
          </w:p>
        </w:tc>
        <w:tc>
          <w:tcPr>
            <w:tcW w:w="1440" w:type="dxa"/>
            <w:shd w:val="clear" w:color="auto" w:fill="auto"/>
            <w:vAlign w:val="center"/>
          </w:tcPr>
          <w:p w14:paraId="3EC6F868" w14:textId="77777777" w:rsidR="00F97035" w:rsidRPr="00EB5BE3" w:rsidRDefault="00F97035" w:rsidP="00F97035">
            <w:pPr>
              <w:jc w:val="center"/>
              <w:rPr>
                <w:color w:val="000000"/>
              </w:rPr>
            </w:pPr>
            <w:r w:rsidRPr="00EB5BE3">
              <w:rPr>
                <w:color w:val="000000"/>
              </w:rPr>
              <w:t>3,92</w:t>
            </w:r>
          </w:p>
        </w:tc>
        <w:tc>
          <w:tcPr>
            <w:tcW w:w="1980" w:type="dxa"/>
            <w:shd w:val="clear" w:color="auto" w:fill="auto"/>
          </w:tcPr>
          <w:p w14:paraId="723474CF"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617230E5" w14:textId="77777777" w:rsidR="00F97035" w:rsidRPr="00EB5BE3" w:rsidRDefault="00F97035" w:rsidP="00F97035">
            <w:pPr>
              <w:jc w:val="center"/>
              <w:rPr>
                <w:color w:val="000000"/>
              </w:rPr>
            </w:pPr>
            <w:r w:rsidRPr="00EB5BE3">
              <w:rPr>
                <w:color w:val="000000"/>
              </w:rPr>
              <w:t>10</w:t>
            </w:r>
          </w:p>
        </w:tc>
      </w:tr>
      <w:tr w:rsidR="00F97035" w:rsidRPr="00EB5BE3" w14:paraId="200A570F" w14:textId="77777777" w:rsidTr="00F97035">
        <w:tc>
          <w:tcPr>
            <w:tcW w:w="720" w:type="dxa"/>
            <w:shd w:val="clear" w:color="auto" w:fill="auto"/>
            <w:vAlign w:val="center"/>
          </w:tcPr>
          <w:p w14:paraId="1B6556AF" w14:textId="77777777" w:rsidR="00F97035" w:rsidRPr="00EB5BE3" w:rsidRDefault="00F97035" w:rsidP="00F97035">
            <w:pPr>
              <w:spacing w:before="60" w:after="60"/>
              <w:ind w:hanging="6"/>
              <w:jc w:val="center"/>
              <w:rPr>
                <w:color w:val="000000"/>
              </w:rPr>
            </w:pPr>
            <w:r w:rsidRPr="00EB5BE3">
              <w:rPr>
                <w:color w:val="000000"/>
              </w:rPr>
              <w:t>9</w:t>
            </w:r>
          </w:p>
        </w:tc>
        <w:tc>
          <w:tcPr>
            <w:tcW w:w="3060" w:type="dxa"/>
            <w:shd w:val="clear" w:color="auto" w:fill="auto"/>
            <w:vAlign w:val="center"/>
          </w:tcPr>
          <w:p w14:paraId="19BB40EF" w14:textId="77777777" w:rsidR="00F97035" w:rsidRPr="00EB5BE3" w:rsidRDefault="00F97035" w:rsidP="00F97035">
            <w:pPr>
              <w:spacing w:before="60" w:after="60"/>
              <w:ind w:hanging="6"/>
              <w:rPr>
                <w:color w:val="000000"/>
              </w:rPr>
            </w:pPr>
            <w:r w:rsidRPr="00EB5BE3">
              <w:rPr>
                <w:color w:val="000000"/>
              </w:rPr>
              <w:t>Tổng Coliform</w:t>
            </w:r>
            <w:r w:rsidRPr="00EB5BE3">
              <w:rPr>
                <w:color w:val="000000"/>
                <w:vertAlign w:val="superscript"/>
              </w:rPr>
              <w:t>(*)(**)</w:t>
            </w:r>
          </w:p>
        </w:tc>
        <w:tc>
          <w:tcPr>
            <w:tcW w:w="1440" w:type="dxa"/>
            <w:shd w:val="clear" w:color="auto" w:fill="auto"/>
            <w:vAlign w:val="center"/>
          </w:tcPr>
          <w:p w14:paraId="3FB6BDA2" w14:textId="77777777" w:rsidR="00F97035" w:rsidRPr="00EB5BE3" w:rsidRDefault="00F97035" w:rsidP="00F97035">
            <w:pPr>
              <w:jc w:val="center"/>
              <w:rPr>
                <w:color w:val="000000"/>
              </w:rPr>
            </w:pPr>
            <w:r w:rsidRPr="00EB5BE3">
              <w:rPr>
                <w:color w:val="000000"/>
              </w:rPr>
              <w:t>3,6x10</w:t>
            </w:r>
            <w:r w:rsidRPr="00EB5BE3">
              <w:rPr>
                <w:color w:val="000000"/>
                <w:vertAlign w:val="superscript"/>
              </w:rPr>
              <w:t>1</w:t>
            </w:r>
          </w:p>
        </w:tc>
        <w:tc>
          <w:tcPr>
            <w:tcW w:w="1980" w:type="dxa"/>
            <w:shd w:val="clear" w:color="auto" w:fill="auto"/>
            <w:vAlign w:val="center"/>
          </w:tcPr>
          <w:p w14:paraId="6095BB27" w14:textId="77777777" w:rsidR="00F97035" w:rsidRPr="00EB5BE3" w:rsidRDefault="00F97035" w:rsidP="00F97035">
            <w:pPr>
              <w:jc w:val="center"/>
              <w:rPr>
                <w:color w:val="000000"/>
              </w:rPr>
            </w:pPr>
            <w:r w:rsidRPr="00EB5BE3">
              <w:rPr>
                <w:color w:val="000000"/>
              </w:rPr>
              <w:t>MPN/100mL</w:t>
            </w:r>
          </w:p>
        </w:tc>
        <w:tc>
          <w:tcPr>
            <w:tcW w:w="1890" w:type="dxa"/>
            <w:shd w:val="clear" w:color="auto" w:fill="auto"/>
            <w:vAlign w:val="center"/>
          </w:tcPr>
          <w:p w14:paraId="6B39B60F" w14:textId="77777777" w:rsidR="00F97035" w:rsidRPr="00EB5BE3" w:rsidRDefault="00F97035" w:rsidP="00F97035">
            <w:pPr>
              <w:jc w:val="center"/>
              <w:rPr>
                <w:color w:val="000000"/>
              </w:rPr>
            </w:pPr>
            <w:r w:rsidRPr="00EB5BE3">
              <w:rPr>
                <w:color w:val="000000"/>
              </w:rPr>
              <w:t>5.000</w:t>
            </w:r>
          </w:p>
        </w:tc>
      </w:tr>
      <w:tr w:rsidR="00F97035" w:rsidRPr="00EB5BE3" w14:paraId="6DF512DE" w14:textId="77777777" w:rsidTr="00F97035">
        <w:tc>
          <w:tcPr>
            <w:tcW w:w="720" w:type="dxa"/>
            <w:shd w:val="clear" w:color="auto" w:fill="auto"/>
            <w:vAlign w:val="center"/>
          </w:tcPr>
          <w:p w14:paraId="47BAACCC" w14:textId="77777777" w:rsidR="00F97035" w:rsidRPr="00EB5BE3" w:rsidRDefault="00F97035" w:rsidP="00F97035">
            <w:pPr>
              <w:spacing w:before="60" w:after="60"/>
              <w:ind w:hanging="6"/>
              <w:jc w:val="center"/>
              <w:rPr>
                <w:color w:val="000000"/>
              </w:rPr>
            </w:pPr>
            <w:r w:rsidRPr="00EB5BE3">
              <w:rPr>
                <w:color w:val="000000"/>
              </w:rPr>
              <w:t>10</w:t>
            </w:r>
          </w:p>
        </w:tc>
        <w:tc>
          <w:tcPr>
            <w:tcW w:w="3060" w:type="dxa"/>
            <w:shd w:val="clear" w:color="auto" w:fill="auto"/>
            <w:vAlign w:val="center"/>
          </w:tcPr>
          <w:p w14:paraId="5F83D97C" w14:textId="77777777" w:rsidR="00F97035" w:rsidRPr="00EB5BE3" w:rsidRDefault="00F97035" w:rsidP="00F97035">
            <w:pPr>
              <w:spacing w:before="60" w:after="60"/>
              <w:ind w:hanging="6"/>
              <w:rPr>
                <w:color w:val="000000"/>
              </w:rPr>
            </w:pPr>
            <w:r w:rsidRPr="00EB5BE3">
              <w:rPr>
                <w:color w:val="000000"/>
              </w:rPr>
              <w:t>Salmonella</w:t>
            </w:r>
            <w:r w:rsidRPr="00EB5BE3">
              <w:rPr>
                <w:color w:val="000000"/>
                <w:vertAlign w:val="superscript"/>
              </w:rPr>
              <w:t>(**)</w:t>
            </w:r>
          </w:p>
        </w:tc>
        <w:tc>
          <w:tcPr>
            <w:tcW w:w="1440" w:type="dxa"/>
            <w:shd w:val="clear" w:color="auto" w:fill="auto"/>
            <w:vAlign w:val="center"/>
          </w:tcPr>
          <w:p w14:paraId="603B5FE8" w14:textId="77777777" w:rsidR="00F97035" w:rsidRPr="00EB5BE3" w:rsidRDefault="00F97035" w:rsidP="00F97035">
            <w:pPr>
              <w:jc w:val="center"/>
              <w:rPr>
                <w:color w:val="000000"/>
              </w:rPr>
            </w:pPr>
            <w:r w:rsidRPr="00EB5BE3">
              <w:rPr>
                <w:color w:val="000000"/>
              </w:rPr>
              <w:t>KPH</w:t>
            </w:r>
          </w:p>
        </w:tc>
        <w:tc>
          <w:tcPr>
            <w:tcW w:w="1980" w:type="dxa"/>
            <w:shd w:val="clear" w:color="auto" w:fill="auto"/>
            <w:vAlign w:val="center"/>
          </w:tcPr>
          <w:p w14:paraId="60DB3CC4" w14:textId="77777777" w:rsidR="00F97035" w:rsidRPr="00EB5BE3" w:rsidRDefault="00F97035" w:rsidP="00F97035">
            <w:pPr>
              <w:jc w:val="center"/>
              <w:rPr>
                <w:color w:val="000000"/>
              </w:rPr>
            </w:pPr>
            <w:r w:rsidRPr="00EB5BE3">
              <w:rPr>
                <w:color w:val="000000"/>
              </w:rPr>
              <w:t>CFU/100ML</w:t>
            </w:r>
          </w:p>
        </w:tc>
        <w:tc>
          <w:tcPr>
            <w:tcW w:w="1890" w:type="dxa"/>
            <w:shd w:val="clear" w:color="auto" w:fill="auto"/>
            <w:vAlign w:val="center"/>
          </w:tcPr>
          <w:p w14:paraId="55B72436" w14:textId="77777777" w:rsidR="00F97035" w:rsidRPr="00EB5BE3" w:rsidRDefault="00F97035" w:rsidP="00F97035">
            <w:pPr>
              <w:jc w:val="center"/>
              <w:rPr>
                <w:color w:val="000000"/>
              </w:rPr>
            </w:pPr>
            <w:r w:rsidRPr="00EB5BE3">
              <w:rPr>
                <w:color w:val="000000"/>
              </w:rPr>
              <w:t>CFU/100mL</w:t>
            </w:r>
          </w:p>
        </w:tc>
      </w:tr>
      <w:tr w:rsidR="00F97035" w:rsidRPr="00EB5BE3" w14:paraId="286823F8" w14:textId="77777777" w:rsidTr="00F97035">
        <w:tc>
          <w:tcPr>
            <w:tcW w:w="720" w:type="dxa"/>
            <w:shd w:val="clear" w:color="auto" w:fill="auto"/>
            <w:vAlign w:val="center"/>
          </w:tcPr>
          <w:p w14:paraId="6DE1B406" w14:textId="77777777" w:rsidR="00F97035" w:rsidRPr="00EB5BE3" w:rsidRDefault="00F97035" w:rsidP="00F97035">
            <w:pPr>
              <w:spacing w:before="60" w:after="60"/>
              <w:ind w:hanging="6"/>
              <w:jc w:val="center"/>
              <w:rPr>
                <w:color w:val="000000"/>
              </w:rPr>
            </w:pPr>
            <w:r w:rsidRPr="00EB5BE3">
              <w:rPr>
                <w:color w:val="000000"/>
              </w:rPr>
              <w:t>11</w:t>
            </w:r>
          </w:p>
        </w:tc>
        <w:tc>
          <w:tcPr>
            <w:tcW w:w="3060" w:type="dxa"/>
            <w:shd w:val="clear" w:color="auto" w:fill="auto"/>
            <w:vAlign w:val="center"/>
          </w:tcPr>
          <w:p w14:paraId="06C4413F" w14:textId="77777777" w:rsidR="00F97035" w:rsidRPr="00EB5BE3" w:rsidRDefault="00F97035" w:rsidP="00F97035">
            <w:pPr>
              <w:spacing w:before="60" w:after="60"/>
              <w:ind w:hanging="6"/>
              <w:rPr>
                <w:color w:val="000000"/>
              </w:rPr>
            </w:pPr>
            <w:r w:rsidRPr="00EB5BE3">
              <w:rPr>
                <w:color w:val="000000"/>
              </w:rPr>
              <w:t>Shigella</w:t>
            </w:r>
            <w:r w:rsidRPr="00EB5BE3">
              <w:rPr>
                <w:color w:val="000000"/>
                <w:vertAlign w:val="superscript"/>
              </w:rPr>
              <w:t>(**)</w:t>
            </w:r>
          </w:p>
        </w:tc>
        <w:tc>
          <w:tcPr>
            <w:tcW w:w="1440" w:type="dxa"/>
            <w:shd w:val="clear" w:color="auto" w:fill="auto"/>
          </w:tcPr>
          <w:p w14:paraId="3207B321" w14:textId="77777777" w:rsidR="00F97035" w:rsidRPr="00EB5BE3" w:rsidRDefault="00F97035" w:rsidP="00F97035">
            <w:pPr>
              <w:jc w:val="center"/>
              <w:rPr>
                <w:color w:val="000000"/>
              </w:rPr>
            </w:pPr>
            <w:r w:rsidRPr="00EB5BE3">
              <w:rPr>
                <w:color w:val="000000"/>
              </w:rPr>
              <w:t>KPH</w:t>
            </w:r>
          </w:p>
        </w:tc>
        <w:tc>
          <w:tcPr>
            <w:tcW w:w="1980" w:type="dxa"/>
            <w:shd w:val="clear" w:color="auto" w:fill="auto"/>
          </w:tcPr>
          <w:p w14:paraId="6C6FB707" w14:textId="77777777" w:rsidR="00F97035" w:rsidRPr="00EB5BE3" w:rsidRDefault="00F97035" w:rsidP="00F97035">
            <w:pPr>
              <w:jc w:val="center"/>
              <w:rPr>
                <w:color w:val="000000"/>
              </w:rPr>
            </w:pPr>
            <w:r w:rsidRPr="00EB5BE3">
              <w:rPr>
                <w:color w:val="000000"/>
              </w:rPr>
              <w:t>CFU/100ML</w:t>
            </w:r>
          </w:p>
        </w:tc>
        <w:tc>
          <w:tcPr>
            <w:tcW w:w="1890" w:type="dxa"/>
            <w:shd w:val="clear" w:color="auto" w:fill="auto"/>
          </w:tcPr>
          <w:p w14:paraId="14CD70AC" w14:textId="77777777" w:rsidR="00F97035" w:rsidRPr="00EB5BE3" w:rsidRDefault="00F97035" w:rsidP="00F97035">
            <w:pPr>
              <w:jc w:val="center"/>
              <w:rPr>
                <w:color w:val="000000"/>
              </w:rPr>
            </w:pPr>
            <w:r w:rsidRPr="00EB5BE3">
              <w:rPr>
                <w:color w:val="000000"/>
              </w:rPr>
              <w:t>CFU/100mL</w:t>
            </w:r>
          </w:p>
        </w:tc>
      </w:tr>
      <w:tr w:rsidR="00F97035" w:rsidRPr="00EB5BE3" w14:paraId="1E68F4EA" w14:textId="77777777" w:rsidTr="00F97035">
        <w:tc>
          <w:tcPr>
            <w:tcW w:w="720" w:type="dxa"/>
            <w:shd w:val="clear" w:color="auto" w:fill="auto"/>
            <w:vAlign w:val="center"/>
          </w:tcPr>
          <w:p w14:paraId="3E389E63" w14:textId="77777777" w:rsidR="00F97035" w:rsidRPr="00EB5BE3" w:rsidRDefault="00F97035" w:rsidP="00F97035">
            <w:pPr>
              <w:spacing w:before="60" w:after="60"/>
              <w:ind w:hanging="6"/>
              <w:jc w:val="center"/>
              <w:rPr>
                <w:color w:val="000000"/>
              </w:rPr>
            </w:pPr>
            <w:r w:rsidRPr="00EB5BE3">
              <w:rPr>
                <w:color w:val="000000"/>
              </w:rPr>
              <w:t>12</w:t>
            </w:r>
          </w:p>
        </w:tc>
        <w:tc>
          <w:tcPr>
            <w:tcW w:w="3060" w:type="dxa"/>
            <w:shd w:val="clear" w:color="auto" w:fill="auto"/>
            <w:vAlign w:val="center"/>
          </w:tcPr>
          <w:p w14:paraId="1D2105C6" w14:textId="77777777" w:rsidR="00F97035" w:rsidRPr="00EB5BE3" w:rsidRDefault="00F97035" w:rsidP="00F97035">
            <w:pPr>
              <w:spacing w:before="60" w:after="60"/>
              <w:ind w:hanging="6"/>
              <w:rPr>
                <w:color w:val="000000"/>
              </w:rPr>
            </w:pPr>
            <w:r w:rsidRPr="00EB5BE3">
              <w:rPr>
                <w:color w:val="000000"/>
              </w:rPr>
              <w:t>Vibrio Cholerae</w:t>
            </w:r>
            <w:r w:rsidRPr="00EB5BE3">
              <w:rPr>
                <w:color w:val="000000"/>
                <w:vertAlign w:val="superscript"/>
              </w:rPr>
              <w:t>(**)</w:t>
            </w:r>
          </w:p>
        </w:tc>
        <w:tc>
          <w:tcPr>
            <w:tcW w:w="1440" w:type="dxa"/>
            <w:shd w:val="clear" w:color="auto" w:fill="auto"/>
          </w:tcPr>
          <w:p w14:paraId="16E72D30" w14:textId="77777777" w:rsidR="00F97035" w:rsidRPr="00EB5BE3" w:rsidRDefault="00F97035" w:rsidP="00F97035">
            <w:pPr>
              <w:jc w:val="center"/>
              <w:rPr>
                <w:color w:val="000000"/>
              </w:rPr>
            </w:pPr>
            <w:r w:rsidRPr="00EB5BE3">
              <w:rPr>
                <w:color w:val="000000"/>
              </w:rPr>
              <w:t>KPH</w:t>
            </w:r>
          </w:p>
        </w:tc>
        <w:tc>
          <w:tcPr>
            <w:tcW w:w="1980" w:type="dxa"/>
            <w:shd w:val="clear" w:color="auto" w:fill="auto"/>
          </w:tcPr>
          <w:p w14:paraId="3DBD3D04" w14:textId="77777777" w:rsidR="00F97035" w:rsidRPr="00EB5BE3" w:rsidRDefault="00F97035" w:rsidP="00F97035">
            <w:pPr>
              <w:jc w:val="center"/>
              <w:rPr>
                <w:color w:val="000000"/>
              </w:rPr>
            </w:pPr>
            <w:r w:rsidRPr="00EB5BE3">
              <w:rPr>
                <w:color w:val="000000"/>
              </w:rPr>
              <w:t>CFU/100ML</w:t>
            </w:r>
          </w:p>
        </w:tc>
        <w:tc>
          <w:tcPr>
            <w:tcW w:w="1890" w:type="dxa"/>
            <w:shd w:val="clear" w:color="auto" w:fill="auto"/>
          </w:tcPr>
          <w:p w14:paraId="1FDA8D3C" w14:textId="77777777" w:rsidR="00F97035" w:rsidRPr="00EB5BE3" w:rsidRDefault="00F97035" w:rsidP="00F97035">
            <w:pPr>
              <w:jc w:val="center"/>
              <w:rPr>
                <w:color w:val="000000"/>
              </w:rPr>
            </w:pPr>
            <w:r w:rsidRPr="00EB5BE3">
              <w:rPr>
                <w:color w:val="000000"/>
              </w:rPr>
              <w:t>CFU/100mL</w:t>
            </w:r>
          </w:p>
        </w:tc>
      </w:tr>
      <w:tr w:rsidR="00F97035" w:rsidRPr="00EB5BE3" w14:paraId="02D832CD" w14:textId="77777777" w:rsidTr="00F97035">
        <w:tc>
          <w:tcPr>
            <w:tcW w:w="720" w:type="dxa"/>
            <w:shd w:val="clear" w:color="auto" w:fill="auto"/>
            <w:vAlign w:val="center"/>
          </w:tcPr>
          <w:p w14:paraId="3B887EBD" w14:textId="77777777" w:rsidR="00F97035" w:rsidRPr="00EB5BE3" w:rsidRDefault="00F97035" w:rsidP="00F97035">
            <w:pPr>
              <w:spacing w:before="60" w:after="60"/>
              <w:ind w:hanging="6"/>
              <w:jc w:val="center"/>
              <w:rPr>
                <w:color w:val="000000"/>
              </w:rPr>
            </w:pPr>
            <w:r w:rsidRPr="00EB5BE3">
              <w:rPr>
                <w:color w:val="000000"/>
              </w:rPr>
              <w:t>13</w:t>
            </w:r>
          </w:p>
        </w:tc>
        <w:tc>
          <w:tcPr>
            <w:tcW w:w="3060" w:type="dxa"/>
            <w:shd w:val="clear" w:color="auto" w:fill="auto"/>
            <w:vAlign w:val="center"/>
          </w:tcPr>
          <w:p w14:paraId="7E72E84E" w14:textId="77777777" w:rsidR="00F97035" w:rsidRPr="00EB5BE3" w:rsidRDefault="00F97035" w:rsidP="00F97035">
            <w:pPr>
              <w:spacing w:before="60" w:after="60"/>
              <w:ind w:hanging="6"/>
              <w:rPr>
                <w:color w:val="000000"/>
              </w:rPr>
            </w:pPr>
            <w:r w:rsidRPr="00EB5BE3">
              <w:rPr>
                <w:color w:val="000000"/>
              </w:rPr>
              <w:t>As</w:t>
            </w:r>
            <w:r w:rsidRPr="00EB5BE3">
              <w:rPr>
                <w:color w:val="000000"/>
                <w:vertAlign w:val="superscript"/>
              </w:rPr>
              <w:t>(*)(**)</w:t>
            </w:r>
          </w:p>
        </w:tc>
        <w:tc>
          <w:tcPr>
            <w:tcW w:w="1440" w:type="dxa"/>
            <w:shd w:val="clear" w:color="auto" w:fill="auto"/>
            <w:vAlign w:val="center"/>
          </w:tcPr>
          <w:p w14:paraId="1946FBC3" w14:textId="77777777" w:rsidR="00F97035" w:rsidRPr="00EB5BE3" w:rsidRDefault="00F97035" w:rsidP="00F97035">
            <w:pPr>
              <w:jc w:val="center"/>
              <w:rPr>
                <w:color w:val="000000"/>
              </w:rPr>
            </w:pPr>
            <w:r w:rsidRPr="00EB5BE3">
              <w:rPr>
                <w:color w:val="000000"/>
              </w:rPr>
              <w:t>0,0065</w:t>
            </w:r>
          </w:p>
        </w:tc>
        <w:tc>
          <w:tcPr>
            <w:tcW w:w="1980" w:type="dxa"/>
            <w:shd w:val="clear" w:color="auto" w:fill="auto"/>
            <w:vAlign w:val="center"/>
          </w:tcPr>
          <w:p w14:paraId="53353265"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3ADB1C44" w14:textId="77777777" w:rsidR="00F97035" w:rsidRPr="00EB5BE3" w:rsidRDefault="00F97035" w:rsidP="00F97035">
            <w:pPr>
              <w:jc w:val="center"/>
              <w:rPr>
                <w:color w:val="000000"/>
              </w:rPr>
            </w:pPr>
            <w:r w:rsidRPr="00EB5BE3">
              <w:rPr>
                <w:color w:val="000000"/>
              </w:rPr>
              <w:t>-</w:t>
            </w:r>
          </w:p>
        </w:tc>
      </w:tr>
      <w:tr w:rsidR="00F97035" w:rsidRPr="00EB5BE3" w14:paraId="23EEF259" w14:textId="77777777" w:rsidTr="00F97035">
        <w:tc>
          <w:tcPr>
            <w:tcW w:w="720" w:type="dxa"/>
            <w:shd w:val="clear" w:color="auto" w:fill="auto"/>
            <w:vAlign w:val="center"/>
          </w:tcPr>
          <w:p w14:paraId="3B218AA3" w14:textId="77777777" w:rsidR="00F97035" w:rsidRPr="00EB5BE3" w:rsidRDefault="00F97035" w:rsidP="00F97035">
            <w:pPr>
              <w:spacing w:before="60" w:after="60"/>
              <w:ind w:hanging="6"/>
              <w:jc w:val="center"/>
              <w:rPr>
                <w:color w:val="000000"/>
              </w:rPr>
            </w:pPr>
            <w:r w:rsidRPr="00EB5BE3">
              <w:rPr>
                <w:color w:val="000000"/>
              </w:rPr>
              <w:t>14</w:t>
            </w:r>
          </w:p>
        </w:tc>
        <w:tc>
          <w:tcPr>
            <w:tcW w:w="3060" w:type="dxa"/>
            <w:shd w:val="clear" w:color="auto" w:fill="auto"/>
            <w:vAlign w:val="center"/>
          </w:tcPr>
          <w:p w14:paraId="10D0507C" w14:textId="77777777" w:rsidR="00F97035" w:rsidRPr="00EB5BE3" w:rsidRDefault="00F97035" w:rsidP="00F97035">
            <w:pPr>
              <w:spacing w:before="60" w:after="60"/>
              <w:ind w:hanging="6"/>
              <w:rPr>
                <w:color w:val="000000"/>
              </w:rPr>
            </w:pPr>
            <w:r w:rsidRPr="00EB5BE3">
              <w:rPr>
                <w:color w:val="000000"/>
              </w:rPr>
              <w:t>Hg(*)</w:t>
            </w:r>
          </w:p>
        </w:tc>
        <w:tc>
          <w:tcPr>
            <w:tcW w:w="1440" w:type="dxa"/>
            <w:shd w:val="clear" w:color="auto" w:fill="auto"/>
            <w:vAlign w:val="center"/>
          </w:tcPr>
          <w:p w14:paraId="22AC512F" w14:textId="77777777" w:rsidR="00F97035" w:rsidRPr="00EB5BE3" w:rsidRDefault="00F97035" w:rsidP="00F97035">
            <w:pPr>
              <w:jc w:val="center"/>
              <w:rPr>
                <w:color w:val="000000"/>
              </w:rPr>
            </w:pPr>
            <w:r w:rsidRPr="00EB5BE3">
              <w:rPr>
                <w:color w:val="000000"/>
              </w:rPr>
              <w:t>&lt; 0,0006</w:t>
            </w:r>
          </w:p>
        </w:tc>
        <w:tc>
          <w:tcPr>
            <w:tcW w:w="1980" w:type="dxa"/>
            <w:shd w:val="clear" w:color="auto" w:fill="auto"/>
          </w:tcPr>
          <w:p w14:paraId="47B32B06"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3F8672CD" w14:textId="77777777" w:rsidR="00F97035" w:rsidRPr="00EB5BE3" w:rsidRDefault="00F97035" w:rsidP="00F97035">
            <w:pPr>
              <w:jc w:val="center"/>
              <w:rPr>
                <w:color w:val="000000"/>
              </w:rPr>
            </w:pPr>
            <w:r w:rsidRPr="00EB5BE3">
              <w:rPr>
                <w:color w:val="000000"/>
              </w:rPr>
              <w:t>-</w:t>
            </w:r>
          </w:p>
        </w:tc>
      </w:tr>
      <w:tr w:rsidR="00F97035" w:rsidRPr="00EB5BE3" w14:paraId="42654FD0" w14:textId="77777777" w:rsidTr="00F97035">
        <w:tc>
          <w:tcPr>
            <w:tcW w:w="720" w:type="dxa"/>
            <w:shd w:val="clear" w:color="auto" w:fill="auto"/>
            <w:vAlign w:val="center"/>
          </w:tcPr>
          <w:p w14:paraId="20D40BF0" w14:textId="77777777" w:rsidR="00F97035" w:rsidRPr="00EB5BE3" w:rsidRDefault="00F97035" w:rsidP="00F97035">
            <w:pPr>
              <w:spacing w:before="60" w:after="60"/>
              <w:ind w:hanging="6"/>
              <w:jc w:val="center"/>
              <w:rPr>
                <w:color w:val="000000"/>
              </w:rPr>
            </w:pPr>
            <w:r w:rsidRPr="00EB5BE3">
              <w:rPr>
                <w:color w:val="000000"/>
              </w:rPr>
              <w:t>15</w:t>
            </w:r>
          </w:p>
        </w:tc>
        <w:tc>
          <w:tcPr>
            <w:tcW w:w="3060" w:type="dxa"/>
            <w:shd w:val="clear" w:color="auto" w:fill="auto"/>
            <w:vAlign w:val="center"/>
          </w:tcPr>
          <w:p w14:paraId="01DAB43B" w14:textId="77777777" w:rsidR="00F97035" w:rsidRPr="00EB5BE3" w:rsidRDefault="00F97035" w:rsidP="00F97035">
            <w:pPr>
              <w:spacing w:before="60" w:after="60"/>
              <w:ind w:hanging="6"/>
              <w:rPr>
                <w:color w:val="000000"/>
              </w:rPr>
            </w:pPr>
            <w:r w:rsidRPr="00EB5BE3">
              <w:rPr>
                <w:color w:val="000000"/>
              </w:rPr>
              <w:t>Cd</w:t>
            </w:r>
            <w:r w:rsidRPr="00EB5BE3">
              <w:rPr>
                <w:color w:val="000000"/>
                <w:vertAlign w:val="superscript"/>
              </w:rPr>
              <w:t>(**)</w:t>
            </w:r>
          </w:p>
        </w:tc>
        <w:tc>
          <w:tcPr>
            <w:tcW w:w="1440" w:type="dxa"/>
            <w:shd w:val="clear" w:color="auto" w:fill="auto"/>
            <w:vAlign w:val="center"/>
          </w:tcPr>
          <w:p w14:paraId="3E40FE32" w14:textId="77777777" w:rsidR="00F97035" w:rsidRPr="00EB5BE3" w:rsidRDefault="00F97035" w:rsidP="00F97035">
            <w:pPr>
              <w:jc w:val="center"/>
              <w:rPr>
                <w:color w:val="000000"/>
              </w:rPr>
            </w:pPr>
            <w:r w:rsidRPr="00EB5BE3">
              <w:rPr>
                <w:color w:val="000000"/>
              </w:rPr>
              <w:t>&lt; 0,0006</w:t>
            </w:r>
          </w:p>
        </w:tc>
        <w:tc>
          <w:tcPr>
            <w:tcW w:w="1980" w:type="dxa"/>
            <w:shd w:val="clear" w:color="auto" w:fill="auto"/>
          </w:tcPr>
          <w:p w14:paraId="5E6497EF"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54259F83" w14:textId="77777777" w:rsidR="00F97035" w:rsidRPr="00EB5BE3" w:rsidRDefault="00F97035" w:rsidP="00F97035">
            <w:pPr>
              <w:jc w:val="center"/>
              <w:rPr>
                <w:color w:val="000000"/>
              </w:rPr>
            </w:pPr>
            <w:r w:rsidRPr="00EB5BE3">
              <w:rPr>
                <w:color w:val="000000"/>
              </w:rPr>
              <w:t>-</w:t>
            </w:r>
          </w:p>
        </w:tc>
      </w:tr>
      <w:tr w:rsidR="00F97035" w:rsidRPr="00EB5BE3" w14:paraId="0C63A4D3" w14:textId="77777777" w:rsidTr="00F97035">
        <w:tc>
          <w:tcPr>
            <w:tcW w:w="720" w:type="dxa"/>
            <w:shd w:val="clear" w:color="auto" w:fill="auto"/>
            <w:vAlign w:val="center"/>
          </w:tcPr>
          <w:p w14:paraId="43B3B5A1" w14:textId="77777777" w:rsidR="00F97035" w:rsidRPr="00EB5BE3" w:rsidRDefault="00F97035" w:rsidP="00F97035">
            <w:pPr>
              <w:spacing w:before="60" w:after="60"/>
              <w:ind w:hanging="6"/>
              <w:jc w:val="center"/>
              <w:rPr>
                <w:color w:val="000000"/>
              </w:rPr>
            </w:pPr>
            <w:r w:rsidRPr="00EB5BE3">
              <w:rPr>
                <w:color w:val="000000"/>
              </w:rPr>
              <w:t>16</w:t>
            </w:r>
          </w:p>
        </w:tc>
        <w:tc>
          <w:tcPr>
            <w:tcW w:w="3060" w:type="dxa"/>
            <w:shd w:val="clear" w:color="auto" w:fill="auto"/>
            <w:vAlign w:val="center"/>
          </w:tcPr>
          <w:p w14:paraId="604BBDE0" w14:textId="77777777" w:rsidR="00F97035" w:rsidRPr="00EB5BE3" w:rsidRDefault="00F97035" w:rsidP="00F97035">
            <w:pPr>
              <w:spacing w:before="60" w:after="60"/>
              <w:ind w:hanging="6"/>
              <w:rPr>
                <w:color w:val="000000"/>
              </w:rPr>
            </w:pPr>
            <w:r w:rsidRPr="00EB5BE3">
              <w:rPr>
                <w:color w:val="000000"/>
              </w:rPr>
              <w:t>Pb</w:t>
            </w:r>
            <w:r w:rsidRPr="00EB5BE3">
              <w:rPr>
                <w:color w:val="000000"/>
                <w:vertAlign w:val="superscript"/>
              </w:rPr>
              <w:t>(*)(**)</w:t>
            </w:r>
          </w:p>
        </w:tc>
        <w:tc>
          <w:tcPr>
            <w:tcW w:w="1440" w:type="dxa"/>
            <w:shd w:val="clear" w:color="auto" w:fill="auto"/>
            <w:vAlign w:val="center"/>
          </w:tcPr>
          <w:p w14:paraId="54C012CA" w14:textId="77777777" w:rsidR="00F97035" w:rsidRPr="00EB5BE3" w:rsidRDefault="00F97035" w:rsidP="00F97035">
            <w:pPr>
              <w:jc w:val="center"/>
              <w:rPr>
                <w:color w:val="000000"/>
              </w:rPr>
            </w:pPr>
            <w:r w:rsidRPr="00EB5BE3">
              <w:rPr>
                <w:color w:val="000000"/>
              </w:rPr>
              <w:t>&lt; 0,0020</w:t>
            </w:r>
          </w:p>
        </w:tc>
        <w:tc>
          <w:tcPr>
            <w:tcW w:w="1980" w:type="dxa"/>
            <w:shd w:val="clear" w:color="auto" w:fill="auto"/>
          </w:tcPr>
          <w:p w14:paraId="679DB61B"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28602B23" w14:textId="77777777" w:rsidR="00F97035" w:rsidRPr="00EB5BE3" w:rsidRDefault="00F97035" w:rsidP="00F97035">
            <w:pPr>
              <w:jc w:val="center"/>
              <w:rPr>
                <w:color w:val="000000"/>
              </w:rPr>
            </w:pPr>
            <w:r w:rsidRPr="00EB5BE3">
              <w:rPr>
                <w:color w:val="000000"/>
              </w:rPr>
              <w:t>-</w:t>
            </w:r>
          </w:p>
        </w:tc>
      </w:tr>
      <w:tr w:rsidR="00F97035" w:rsidRPr="00EB5BE3" w14:paraId="3935AE80" w14:textId="77777777" w:rsidTr="00F97035">
        <w:tc>
          <w:tcPr>
            <w:tcW w:w="720" w:type="dxa"/>
            <w:shd w:val="clear" w:color="auto" w:fill="auto"/>
            <w:vAlign w:val="center"/>
          </w:tcPr>
          <w:p w14:paraId="65B6F496" w14:textId="77777777" w:rsidR="00F97035" w:rsidRPr="00EB5BE3" w:rsidRDefault="00F97035" w:rsidP="00F97035">
            <w:pPr>
              <w:spacing w:before="60" w:after="60"/>
              <w:ind w:hanging="6"/>
              <w:jc w:val="center"/>
              <w:rPr>
                <w:color w:val="000000"/>
              </w:rPr>
            </w:pPr>
            <w:r w:rsidRPr="00EB5BE3">
              <w:rPr>
                <w:color w:val="000000"/>
              </w:rPr>
              <w:t>17</w:t>
            </w:r>
          </w:p>
        </w:tc>
        <w:tc>
          <w:tcPr>
            <w:tcW w:w="3060" w:type="dxa"/>
            <w:shd w:val="clear" w:color="auto" w:fill="auto"/>
            <w:vAlign w:val="center"/>
          </w:tcPr>
          <w:p w14:paraId="36D218B3" w14:textId="77777777" w:rsidR="00F97035" w:rsidRPr="00EB5BE3" w:rsidRDefault="00F97035" w:rsidP="00F97035">
            <w:pPr>
              <w:spacing w:before="60" w:after="60"/>
              <w:ind w:hanging="6"/>
              <w:rPr>
                <w:color w:val="000000"/>
              </w:rPr>
            </w:pPr>
            <w:r w:rsidRPr="00EB5BE3">
              <w:rPr>
                <w:color w:val="000000"/>
              </w:rPr>
              <w:t>Sunfua (tính theo H</w:t>
            </w:r>
            <w:r w:rsidRPr="00EB5BE3">
              <w:rPr>
                <w:color w:val="000000"/>
                <w:vertAlign w:val="subscript"/>
              </w:rPr>
              <w:t>2</w:t>
            </w:r>
            <w:r w:rsidRPr="00EB5BE3">
              <w:rPr>
                <w:color w:val="000000"/>
              </w:rPr>
              <w:t>S)</w:t>
            </w:r>
            <w:r w:rsidRPr="00EB5BE3">
              <w:rPr>
                <w:color w:val="000000"/>
                <w:vertAlign w:val="superscript"/>
              </w:rPr>
              <w:t xml:space="preserve"> (**)</w:t>
            </w:r>
          </w:p>
        </w:tc>
        <w:tc>
          <w:tcPr>
            <w:tcW w:w="1440" w:type="dxa"/>
            <w:shd w:val="clear" w:color="auto" w:fill="auto"/>
            <w:vAlign w:val="center"/>
          </w:tcPr>
          <w:p w14:paraId="350A6EAF" w14:textId="77777777" w:rsidR="00F97035" w:rsidRPr="00EB5BE3" w:rsidRDefault="00F97035" w:rsidP="00F97035">
            <w:pPr>
              <w:jc w:val="center"/>
              <w:rPr>
                <w:color w:val="000000"/>
              </w:rPr>
            </w:pPr>
            <w:r w:rsidRPr="00EB5BE3">
              <w:rPr>
                <w:color w:val="000000"/>
              </w:rPr>
              <w:t>&lt; 0,03</w:t>
            </w:r>
          </w:p>
        </w:tc>
        <w:tc>
          <w:tcPr>
            <w:tcW w:w="1980" w:type="dxa"/>
            <w:shd w:val="clear" w:color="auto" w:fill="auto"/>
          </w:tcPr>
          <w:p w14:paraId="6C44F960"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2D1FD4DB" w14:textId="77777777" w:rsidR="00F97035" w:rsidRPr="00EB5BE3" w:rsidRDefault="00F97035" w:rsidP="00F97035">
            <w:pPr>
              <w:jc w:val="center"/>
              <w:rPr>
                <w:color w:val="000000"/>
              </w:rPr>
            </w:pPr>
            <w:r w:rsidRPr="00EB5BE3">
              <w:rPr>
                <w:color w:val="000000"/>
              </w:rPr>
              <w:t>4</w:t>
            </w:r>
          </w:p>
        </w:tc>
      </w:tr>
      <w:tr w:rsidR="00F97035" w:rsidRPr="00EB5BE3" w14:paraId="0399075B" w14:textId="77777777" w:rsidTr="00F97035">
        <w:tc>
          <w:tcPr>
            <w:tcW w:w="720" w:type="dxa"/>
            <w:shd w:val="clear" w:color="auto" w:fill="auto"/>
            <w:vAlign w:val="center"/>
          </w:tcPr>
          <w:p w14:paraId="5B742F47" w14:textId="77777777" w:rsidR="00F97035" w:rsidRPr="00EB5BE3" w:rsidRDefault="00F97035" w:rsidP="00F97035">
            <w:pPr>
              <w:spacing w:before="60" w:after="60"/>
              <w:ind w:hanging="6"/>
              <w:jc w:val="center"/>
              <w:rPr>
                <w:color w:val="000000"/>
              </w:rPr>
            </w:pPr>
            <w:r w:rsidRPr="00EB5BE3">
              <w:rPr>
                <w:color w:val="000000"/>
              </w:rPr>
              <w:t>18</w:t>
            </w:r>
          </w:p>
        </w:tc>
        <w:tc>
          <w:tcPr>
            <w:tcW w:w="3060" w:type="dxa"/>
            <w:shd w:val="clear" w:color="auto" w:fill="auto"/>
            <w:vAlign w:val="center"/>
          </w:tcPr>
          <w:p w14:paraId="13469B46" w14:textId="77777777" w:rsidR="00F97035" w:rsidRPr="00EB5BE3" w:rsidRDefault="00F97035" w:rsidP="00F97035">
            <w:pPr>
              <w:spacing w:before="60" w:after="60"/>
              <w:ind w:hanging="6"/>
              <w:rPr>
                <w:color w:val="000000"/>
              </w:rPr>
            </w:pPr>
            <w:r w:rsidRPr="00EB5BE3">
              <w:rPr>
                <w:color w:val="000000"/>
              </w:rPr>
              <w:t>Amoni (tính heo N)</w:t>
            </w:r>
            <w:r w:rsidRPr="00EB5BE3">
              <w:rPr>
                <w:color w:val="000000"/>
                <w:vertAlign w:val="superscript"/>
              </w:rPr>
              <w:t xml:space="preserve"> (**)</w:t>
            </w:r>
          </w:p>
        </w:tc>
        <w:tc>
          <w:tcPr>
            <w:tcW w:w="1440" w:type="dxa"/>
            <w:shd w:val="clear" w:color="auto" w:fill="auto"/>
            <w:vAlign w:val="center"/>
          </w:tcPr>
          <w:p w14:paraId="16BF9629" w14:textId="77777777" w:rsidR="00F97035" w:rsidRPr="00EB5BE3" w:rsidRDefault="00F97035" w:rsidP="00F97035">
            <w:pPr>
              <w:jc w:val="center"/>
              <w:rPr>
                <w:color w:val="000000"/>
              </w:rPr>
            </w:pPr>
            <w:r w:rsidRPr="00EB5BE3">
              <w:rPr>
                <w:color w:val="000000"/>
              </w:rPr>
              <w:t>8,15</w:t>
            </w:r>
          </w:p>
        </w:tc>
        <w:tc>
          <w:tcPr>
            <w:tcW w:w="1980" w:type="dxa"/>
            <w:shd w:val="clear" w:color="auto" w:fill="auto"/>
          </w:tcPr>
          <w:p w14:paraId="4EF0728B"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79671B8E" w14:textId="77777777" w:rsidR="00F97035" w:rsidRPr="00EB5BE3" w:rsidRDefault="00F97035" w:rsidP="00F97035">
            <w:pPr>
              <w:jc w:val="center"/>
              <w:rPr>
                <w:color w:val="000000"/>
              </w:rPr>
            </w:pPr>
            <w:r w:rsidRPr="00EB5BE3">
              <w:rPr>
                <w:color w:val="000000"/>
              </w:rPr>
              <w:t>10</w:t>
            </w:r>
          </w:p>
        </w:tc>
      </w:tr>
      <w:tr w:rsidR="00F97035" w:rsidRPr="00EB5BE3" w14:paraId="74F0050F" w14:textId="77777777" w:rsidTr="00F97035">
        <w:tc>
          <w:tcPr>
            <w:tcW w:w="720" w:type="dxa"/>
            <w:shd w:val="clear" w:color="auto" w:fill="auto"/>
            <w:vAlign w:val="center"/>
          </w:tcPr>
          <w:p w14:paraId="20BBEFC6" w14:textId="77777777" w:rsidR="00F97035" w:rsidRPr="00EB5BE3" w:rsidRDefault="00F97035" w:rsidP="00F97035">
            <w:pPr>
              <w:spacing w:before="60" w:after="60"/>
              <w:ind w:hanging="6"/>
              <w:jc w:val="center"/>
              <w:rPr>
                <w:color w:val="000000"/>
              </w:rPr>
            </w:pPr>
            <w:r w:rsidRPr="00EB5BE3">
              <w:rPr>
                <w:color w:val="000000"/>
              </w:rPr>
              <w:t>19</w:t>
            </w:r>
          </w:p>
        </w:tc>
        <w:tc>
          <w:tcPr>
            <w:tcW w:w="3060" w:type="dxa"/>
            <w:shd w:val="clear" w:color="auto" w:fill="auto"/>
            <w:vAlign w:val="center"/>
          </w:tcPr>
          <w:p w14:paraId="64EA3DDE" w14:textId="77777777" w:rsidR="00F97035" w:rsidRPr="00EB5BE3" w:rsidRDefault="00F97035" w:rsidP="00F97035">
            <w:pPr>
              <w:spacing w:before="60" w:after="60"/>
              <w:ind w:hanging="6"/>
              <w:rPr>
                <w:color w:val="000000"/>
              </w:rPr>
            </w:pPr>
            <w:r w:rsidRPr="00EB5BE3">
              <w:rPr>
                <w:color w:val="000000"/>
              </w:rPr>
              <w:t>Nitrat (tính heo N)</w:t>
            </w:r>
            <w:r w:rsidRPr="00EB5BE3">
              <w:rPr>
                <w:color w:val="000000"/>
                <w:vertAlign w:val="superscript"/>
              </w:rPr>
              <w:t xml:space="preserve"> (**)</w:t>
            </w:r>
          </w:p>
        </w:tc>
        <w:tc>
          <w:tcPr>
            <w:tcW w:w="1440" w:type="dxa"/>
            <w:shd w:val="clear" w:color="auto" w:fill="auto"/>
            <w:vAlign w:val="center"/>
          </w:tcPr>
          <w:p w14:paraId="09545DAB" w14:textId="77777777" w:rsidR="00F97035" w:rsidRPr="00EB5BE3" w:rsidRDefault="00F97035" w:rsidP="00F97035">
            <w:pPr>
              <w:jc w:val="center"/>
              <w:rPr>
                <w:color w:val="000000"/>
              </w:rPr>
            </w:pPr>
            <w:r w:rsidRPr="00EB5BE3">
              <w:rPr>
                <w:color w:val="000000"/>
              </w:rPr>
              <w:t>0,11</w:t>
            </w:r>
          </w:p>
        </w:tc>
        <w:tc>
          <w:tcPr>
            <w:tcW w:w="1980" w:type="dxa"/>
            <w:shd w:val="clear" w:color="auto" w:fill="auto"/>
          </w:tcPr>
          <w:p w14:paraId="049A31CE"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2A7566A8" w14:textId="77777777" w:rsidR="00F97035" w:rsidRPr="00EB5BE3" w:rsidRDefault="00F97035" w:rsidP="00F97035">
            <w:pPr>
              <w:jc w:val="center"/>
              <w:rPr>
                <w:color w:val="000000"/>
              </w:rPr>
            </w:pPr>
            <w:r w:rsidRPr="00EB5BE3">
              <w:rPr>
                <w:color w:val="000000"/>
              </w:rPr>
              <w:t>50</w:t>
            </w:r>
          </w:p>
        </w:tc>
      </w:tr>
      <w:tr w:rsidR="00F97035" w:rsidRPr="00EB5BE3" w14:paraId="25288C96" w14:textId="77777777" w:rsidTr="00F97035">
        <w:tc>
          <w:tcPr>
            <w:tcW w:w="720" w:type="dxa"/>
            <w:shd w:val="clear" w:color="auto" w:fill="auto"/>
            <w:vAlign w:val="center"/>
          </w:tcPr>
          <w:p w14:paraId="36FEFBF9" w14:textId="77777777" w:rsidR="00F97035" w:rsidRPr="00EB5BE3" w:rsidRDefault="00F97035" w:rsidP="00F97035">
            <w:pPr>
              <w:spacing w:before="60" w:after="60"/>
              <w:ind w:hanging="6"/>
              <w:jc w:val="center"/>
              <w:rPr>
                <w:color w:val="000000"/>
              </w:rPr>
            </w:pPr>
            <w:r w:rsidRPr="00EB5BE3">
              <w:rPr>
                <w:color w:val="000000"/>
              </w:rPr>
              <w:t>20</w:t>
            </w:r>
          </w:p>
        </w:tc>
        <w:tc>
          <w:tcPr>
            <w:tcW w:w="3060" w:type="dxa"/>
            <w:shd w:val="clear" w:color="auto" w:fill="auto"/>
            <w:vAlign w:val="center"/>
          </w:tcPr>
          <w:p w14:paraId="6F154C1B" w14:textId="77777777" w:rsidR="00F97035" w:rsidRPr="00EB5BE3" w:rsidRDefault="00F97035" w:rsidP="00F97035">
            <w:pPr>
              <w:spacing w:before="60" w:after="60"/>
              <w:ind w:hanging="6"/>
              <w:rPr>
                <w:color w:val="000000"/>
              </w:rPr>
            </w:pPr>
            <w:r w:rsidRPr="00EB5BE3">
              <w:rPr>
                <w:color w:val="000000"/>
              </w:rPr>
              <w:t>Phốt phát (tính theo P)</w:t>
            </w:r>
            <w:r w:rsidRPr="00EB5BE3">
              <w:rPr>
                <w:color w:val="000000"/>
                <w:vertAlign w:val="superscript"/>
              </w:rPr>
              <w:t xml:space="preserve"> (*)(**)</w:t>
            </w:r>
          </w:p>
        </w:tc>
        <w:tc>
          <w:tcPr>
            <w:tcW w:w="1440" w:type="dxa"/>
            <w:shd w:val="clear" w:color="auto" w:fill="auto"/>
            <w:vAlign w:val="center"/>
          </w:tcPr>
          <w:p w14:paraId="1F15A10B" w14:textId="77777777" w:rsidR="00F97035" w:rsidRPr="00EB5BE3" w:rsidRDefault="00F97035" w:rsidP="00F97035">
            <w:pPr>
              <w:jc w:val="center"/>
              <w:rPr>
                <w:color w:val="000000"/>
              </w:rPr>
            </w:pPr>
            <w:r w:rsidRPr="00EB5BE3">
              <w:rPr>
                <w:color w:val="000000"/>
              </w:rPr>
              <w:t>3,92</w:t>
            </w:r>
          </w:p>
        </w:tc>
        <w:tc>
          <w:tcPr>
            <w:tcW w:w="1980" w:type="dxa"/>
            <w:shd w:val="clear" w:color="auto" w:fill="auto"/>
          </w:tcPr>
          <w:p w14:paraId="1BCFF8F1"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148DF624" w14:textId="77777777" w:rsidR="00F97035" w:rsidRPr="00EB5BE3" w:rsidRDefault="00F97035" w:rsidP="00F97035">
            <w:pPr>
              <w:jc w:val="center"/>
              <w:rPr>
                <w:color w:val="000000"/>
              </w:rPr>
            </w:pPr>
            <w:r w:rsidRPr="00EB5BE3">
              <w:rPr>
                <w:color w:val="000000"/>
              </w:rPr>
              <w:t>10</w:t>
            </w:r>
          </w:p>
        </w:tc>
      </w:tr>
      <w:tr w:rsidR="00F97035" w:rsidRPr="00EB5BE3" w14:paraId="46B4A986" w14:textId="77777777" w:rsidTr="00F97035">
        <w:tc>
          <w:tcPr>
            <w:tcW w:w="720" w:type="dxa"/>
            <w:shd w:val="clear" w:color="auto" w:fill="auto"/>
            <w:vAlign w:val="center"/>
          </w:tcPr>
          <w:p w14:paraId="1FA6113D" w14:textId="77777777" w:rsidR="00F97035" w:rsidRPr="00EB5BE3" w:rsidRDefault="00F97035" w:rsidP="00F97035">
            <w:pPr>
              <w:spacing w:before="60" w:after="60"/>
              <w:ind w:hanging="6"/>
              <w:jc w:val="center"/>
              <w:rPr>
                <w:color w:val="000000"/>
              </w:rPr>
            </w:pPr>
            <w:r w:rsidRPr="00EB5BE3">
              <w:rPr>
                <w:color w:val="000000"/>
              </w:rPr>
              <w:t>21</w:t>
            </w:r>
          </w:p>
        </w:tc>
        <w:tc>
          <w:tcPr>
            <w:tcW w:w="3060" w:type="dxa"/>
            <w:shd w:val="clear" w:color="auto" w:fill="auto"/>
            <w:vAlign w:val="center"/>
          </w:tcPr>
          <w:p w14:paraId="40F01439" w14:textId="77777777" w:rsidR="00F97035" w:rsidRPr="00EB5BE3" w:rsidRDefault="00F97035" w:rsidP="00F97035">
            <w:pPr>
              <w:spacing w:before="60" w:after="60"/>
              <w:ind w:hanging="6"/>
              <w:rPr>
                <w:color w:val="000000"/>
              </w:rPr>
            </w:pPr>
            <w:r w:rsidRPr="00EB5BE3">
              <w:rPr>
                <w:color w:val="000000"/>
              </w:rPr>
              <w:t>Dầu mỡ động thực vật</w:t>
            </w:r>
            <w:r w:rsidRPr="00EB5BE3">
              <w:rPr>
                <w:color w:val="000000"/>
                <w:vertAlign w:val="superscript"/>
              </w:rPr>
              <w:t>(*)(**)</w:t>
            </w:r>
          </w:p>
        </w:tc>
        <w:tc>
          <w:tcPr>
            <w:tcW w:w="1440" w:type="dxa"/>
            <w:shd w:val="clear" w:color="auto" w:fill="auto"/>
            <w:vAlign w:val="center"/>
          </w:tcPr>
          <w:p w14:paraId="554497FC" w14:textId="77777777" w:rsidR="00F97035" w:rsidRPr="00EB5BE3" w:rsidRDefault="00F97035" w:rsidP="00F97035">
            <w:pPr>
              <w:jc w:val="center"/>
              <w:rPr>
                <w:color w:val="000000"/>
              </w:rPr>
            </w:pPr>
            <w:r w:rsidRPr="00EB5BE3">
              <w:rPr>
                <w:color w:val="000000"/>
              </w:rPr>
              <w:t>&lt; 4,84</w:t>
            </w:r>
          </w:p>
        </w:tc>
        <w:tc>
          <w:tcPr>
            <w:tcW w:w="1980" w:type="dxa"/>
            <w:shd w:val="clear" w:color="auto" w:fill="auto"/>
            <w:vAlign w:val="center"/>
          </w:tcPr>
          <w:p w14:paraId="4387911D"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42D6D4F6" w14:textId="77777777" w:rsidR="00F97035" w:rsidRPr="00EB5BE3" w:rsidRDefault="00F97035" w:rsidP="00F97035">
            <w:pPr>
              <w:jc w:val="center"/>
              <w:rPr>
                <w:color w:val="000000"/>
              </w:rPr>
            </w:pPr>
            <w:r w:rsidRPr="00EB5BE3">
              <w:rPr>
                <w:color w:val="000000"/>
              </w:rPr>
              <w:t>20</w:t>
            </w:r>
          </w:p>
        </w:tc>
      </w:tr>
    </w:tbl>
    <w:p w14:paraId="1BD85073" w14:textId="77777777" w:rsidR="00F97035" w:rsidRPr="00EB5BE3" w:rsidRDefault="00F97035" w:rsidP="00F97035">
      <w:pPr>
        <w:pStyle w:val="VIECA-gachdaudong"/>
        <w:numPr>
          <w:ilvl w:val="0"/>
          <w:numId w:val="0"/>
        </w:numPr>
        <w:spacing w:before="120" w:after="26" w:line="60" w:lineRule="atLeast"/>
        <w:rPr>
          <w:b/>
          <w:i/>
          <w:color w:val="000000"/>
          <w:sz w:val="28"/>
          <w:szCs w:val="28"/>
          <w:u w:val="single"/>
          <w:lang w:val="en-US"/>
        </w:rPr>
      </w:pPr>
      <w:r w:rsidRPr="00EB5BE3">
        <w:rPr>
          <w:b/>
          <w:i/>
          <w:color w:val="000000"/>
          <w:sz w:val="28"/>
          <w:szCs w:val="28"/>
          <w:u w:val="single"/>
          <w:lang w:val="en-US"/>
        </w:rPr>
        <w:t>Ghi chú:</w:t>
      </w:r>
    </w:p>
    <w:p w14:paraId="54930C4A" w14:textId="77777777" w:rsidR="00F97035" w:rsidRPr="00EB5BE3" w:rsidRDefault="00F97035" w:rsidP="00F97035">
      <w:pPr>
        <w:pStyle w:val="VIECA-gachdaudong"/>
        <w:numPr>
          <w:ilvl w:val="0"/>
          <w:numId w:val="0"/>
        </w:numPr>
        <w:spacing w:before="120" w:after="26" w:line="60" w:lineRule="atLeast"/>
        <w:rPr>
          <w:i/>
          <w:color w:val="000000"/>
          <w:sz w:val="28"/>
          <w:szCs w:val="28"/>
          <w:lang w:val="en-US"/>
        </w:rPr>
      </w:pPr>
      <w:r w:rsidRPr="00EB5BE3">
        <w:rPr>
          <w:i/>
          <w:color w:val="000000"/>
          <w:sz w:val="28"/>
          <w:szCs w:val="28"/>
          <w:lang w:val="en-US"/>
        </w:rPr>
        <w:t>*Phép thử được BOA công nhận;</w:t>
      </w:r>
    </w:p>
    <w:p w14:paraId="284B5BC9" w14:textId="77777777" w:rsidR="00F97035" w:rsidRPr="00EB5BE3" w:rsidRDefault="00F97035" w:rsidP="00F97035">
      <w:pPr>
        <w:pStyle w:val="VIECA-gachdaudong"/>
        <w:numPr>
          <w:ilvl w:val="0"/>
          <w:numId w:val="0"/>
        </w:numPr>
        <w:spacing w:before="120" w:after="26" w:line="60" w:lineRule="atLeast"/>
        <w:rPr>
          <w:b/>
          <w:i/>
          <w:color w:val="000000"/>
          <w:sz w:val="28"/>
          <w:szCs w:val="28"/>
          <w:u w:val="single"/>
          <w:lang w:val="en-US"/>
        </w:rPr>
      </w:pPr>
      <w:r w:rsidRPr="00EB5BE3">
        <w:rPr>
          <w:i/>
          <w:color w:val="000000"/>
          <w:sz w:val="28"/>
          <w:szCs w:val="28"/>
          <w:lang w:val="en-US"/>
        </w:rPr>
        <w:t>**Phép thử đã được chứng nhận Vimcert;</w:t>
      </w:r>
    </w:p>
    <w:p w14:paraId="6E0CECE2" w14:textId="77777777" w:rsidR="00F97035" w:rsidRPr="00EB5BE3" w:rsidRDefault="00F97035" w:rsidP="00F97035">
      <w:pPr>
        <w:pStyle w:val="VIECA-gachdaudong"/>
        <w:numPr>
          <w:ilvl w:val="0"/>
          <w:numId w:val="0"/>
        </w:numPr>
        <w:spacing w:before="120" w:after="26" w:line="60" w:lineRule="atLeast"/>
        <w:rPr>
          <w:i/>
          <w:color w:val="000000"/>
          <w:sz w:val="28"/>
          <w:szCs w:val="28"/>
          <w:lang w:val="en-US"/>
        </w:rPr>
      </w:pPr>
      <w:r w:rsidRPr="00EB5BE3">
        <w:rPr>
          <w:i/>
          <w:color w:val="000000"/>
          <w:sz w:val="28"/>
          <w:szCs w:val="28"/>
          <w:lang w:val="en-US"/>
        </w:rPr>
        <w:t>** Giá trị tối đa cho phép theo Quy chuẩn Kỹ thuật Quốc gia QCVN 28:2010/BTNMT, cột B áp dụng cho nước thải y tế;</w:t>
      </w:r>
    </w:p>
    <w:p w14:paraId="00E88328" w14:textId="77777777" w:rsidR="00F97035" w:rsidRPr="00EB5BE3" w:rsidRDefault="00F97035" w:rsidP="00F97035">
      <w:pPr>
        <w:pStyle w:val="VIECA-gachdaudong"/>
        <w:numPr>
          <w:ilvl w:val="0"/>
          <w:numId w:val="0"/>
        </w:numPr>
        <w:spacing w:before="120" w:after="26" w:line="60" w:lineRule="atLeast"/>
        <w:rPr>
          <w:i/>
          <w:color w:val="000000"/>
          <w:sz w:val="28"/>
          <w:szCs w:val="28"/>
          <w:lang w:val="en-US"/>
        </w:rPr>
      </w:pPr>
      <w:r w:rsidRPr="00EB5BE3">
        <w:rPr>
          <w:i/>
          <w:color w:val="000000"/>
          <w:sz w:val="28"/>
          <w:szCs w:val="28"/>
          <w:lang w:val="en-US"/>
        </w:rPr>
        <w:lastRenderedPageBreak/>
        <w:t>KPH: Không phát hiện;</w:t>
      </w:r>
    </w:p>
    <w:p w14:paraId="72FC3C1E" w14:textId="77777777" w:rsidR="00F97035" w:rsidRPr="00EB5BE3" w:rsidRDefault="00F97035" w:rsidP="00F97035">
      <w:pPr>
        <w:pStyle w:val="VIECA-gachdaudong"/>
        <w:numPr>
          <w:ilvl w:val="0"/>
          <w:numId w:val="0"/>
        </w:numPr>
        <w:spacing w:before="120" w:after="26" w:line="60" w:lineRule="atLeast"/>
        <w:rPr>
          <w:i/>
          <w:color w:val="000000"/>
          <w:sz w:val="28"/>
          <w:szCs w:val="28"/>
          <w:lang w:val="en-US"/>
        </w:rPr>
      </w:pPr>
      <w:r w:rsidRPr="00EB5BE3">
        <w:rPr>
          <w:i/>
          <w:color w:val="000000"/>
          <w:sz w:val="28"/>
          <w:szCs w:val="28"/>
          <w:lang w:val="en-US"/>
        </w:rPr>
        <w:t>(-): Không có đơn vị hoặc không có quy định trong quy chuẩn.</w:t>
      </w:r>
    </w:p>
    <w:p w14:paraId="519B39A5" w14:textId="77777777" w:rsidR="00F97035" w:rsidRPr="00EB5BE3" w:rsidRDefault="00F97035" w:rsidP="00F97035">
      <w:pPr>
        <w:pStyle w:val="VIECA-gachdaudong"/>
        <w:numPr>
          <w:ilvl w:val="0"/>
          <w:numId w:val="0"/>
        </w:numPr>
        <w:spacing w:before="120" w:after="26" w:line="60" w:lineRule="atLeast"/>
        <w:rPr>
          <w:b/>
          <w:i/>
          <w:color w:val="000000"/>
          <w:sz w:val="28"/>
          <w:szCs w:val="28"/>
          <w:u w:val="single"/>
          <w:lang w:val="en-US"/>
        </w:rPr>
      </w:pPr>
      <w:r w:rsidRPr="00EB5BE3">
        <w:rPr>
          <w:b/>
          <w:i/>
          <w:color w:val="000000"/>
          <w:sz w:val="28"/>
          <w:szCs w:val="28"/>
          <w:u w:val="single"/>
          <w:lang w:val="en-US"/>
        </w:rPr>
        <w:t>Nhận xét</w:t>
      </w:r>
      <w:r w:rsidRPr="00EB5BE3">
        <w:rPr>
          <w:b/>
          <w:i/>
          <w:color w:val="000000"/>
          <w:sz w:val="28"/>
          <w:szCs w:val="28"/>
          <w:lang w:val="en-US"/>
        </w:rPr>
        <w:t xml:space="preserve">: </w:t>
      </w:r>
      <w:r w:rsidRPr="00EB5BE3">
        <w:rPr>
          <w:color w:val="000000"/>
          <w:sz w:val="28"/>
          <w:szCs w:val="28"/>
          <w:lang w:val="en-US"/>
        </w:rPr>
        <w:t>Kết quả phân tích nước thải tại các vị trí cho thấy</w:t>
      </w:r>
    </w:p>
    <w:p w14:paraId="4AFF3FCA" w14:textId="77777777" w:rsidR="00F97035" w:rsidRPr="00EB5BE3" w:rsidRDefault="00F97035" w:rsidP="00F97035">
      <w:pPr>
        <w:spacing w:before="120" w:after="120"/>
        <w:ind w:firstLine="600"/>
        <w:jc w:val="both"/>
        <w:rPr>
          <w:color w:val="000000"/>
          <w:sz w:val="28"/>
          <w:szCs w:val="28"/>
        </w:rPr>
      </w:pPr>
      <w:r w:rsidRPr="00EB5BE3">
        <w:rPr>
          <w:color w:val="000000"/>
          <w:sz w:val="28"/>
          <w:szCs w:val="28"/>
        </w:rPr>
        <w:t>Mẫu nước thải ở các vị trí NT1, NT2, NT3, NT4, các chỉ tiêu phân tích đều đạt quy chuẩn cho phép.</w:t>
      </w:r>
    </w:p>
    <w:p w14:paraId="3D3F01D9" w14:textId="00C1012F" w:rsidR="00F97035" w:rsidRPr="00EB5BE3" w:rsidRDefault="00F97035" w:rsidP="00F97035">
      <w:pPr>
        <w:pStyle w:val="VIECA-gachdaudong"/>
        <w:numPr>
          <w:ilvl w:val="0"/>
          <w:numId w:val="0"/>
        </w:numPr>
        <w:spacing w:before="120" w:after="120" w:line="240" w:lineRule="auto"/>
        <w:rPr>
          <w:b/>
          <w:i/>
          <w:color w:val="000000"/>
          <w:sz w:val="28"/>
          <w:szCs w:val="28"/>
          <w:lang w:val="es-CL"/>
        </w:rPr>
      </w:pPr>
      <w:r w:rsidRPr="00EB5BE3">
        <w:rPr>
          <w:b/>
          <w:i/>
          <w:color w:val="000000"/>
          <w:sz w:val="28"/>
          <w:szCs w:val="28"/>
          <w:lang w:val="es-CL"/>
        </w:rPr>
        <w:t>4.2.2. Kết quả phân tích nước thải Quý I</w:t>
      </w:r>
      <w:r w:rsidR="00B36DE7" w:rsidRPr="00EB5BE3">
        <w:rPr>
          <w:b/>
          <w:i/>
          <w:color w:val="000000"/>
          <w:sz w:val="28"/>
          <w:szCs w:val="28"/>
          <w:lang w:val="es-CL"/>
        </w:rPr>
        <w:t>V</w:t>
      </w:r>
      <w:r w:rsidRPr="00EB5BE3">
        <w:rPr>
          <w:b/>
          <w:i/>
          <w:color w:val="000000"/>
          <w:sz w:val="28"/>
          <w:szCs w:val="28"/>
          <w:lang w:val="es-CL"/>
        </w:rPr>
        <w:t>/2019</w:t>
      </w:r>
    </w:p>
    <w:p w14:paraId="3536B707" w14:textId="77777777" w:rsidR="00F97035" w:rsidRPr="00EB5BE3" w:rsidRDefault="00F97035" w:rsidP="00F97035">
      <w:pPr>
        <w:pStyle w:val="VIECA-gachdaudong"/>
        <w:numPr>
          <w:ilvl w:val="0"/>
          <w:numId w:val="0"/>
        </w:numPr>
        <w:spacing w:before="120" w:after="120" w:line="240" w:lineRule="auto"/>
        <w:rPr>
          <w:b/>
          <w:i/>
          <w:color w:val="000000"/>
          <w:sz w:val="28"/>
          <w:szCs w:val="28"/>
          <w:lang w:val="es-CL"/>
        </w:rPr>
      </w:pPr>
      <w:r w:rsidRPr="00EB5BE3">
        <w:rPr>
          <w:b/>
          <w:i/>
          <w:color w:val="000000"/>
          <w:sz w:val="28"/>
          <w:szCs w:val="28"/>
          <w:u w:val="single"/>
          <w:lang w:val="es-CL"/>
        </w:rPr>
        <w:t>Bảng 1</w:t>
      </w:r>
      <w:r w:rsidRPr="00EB5BE3">
        <w:rPr>
          <w:b/>
          <w:i/>
          <w:color w:val="000000"/>
          <w:sz w:val="28"/>
          <w:szCs w:val="28"/>
          <w:lang w:val="es-CL"/>
        </w:rPr>
        <w:t>. Vị trí quan trắc NT1</w:t>
      </w:r>
    </w:p>
    <w:tbl>
      <w:tblPr>
        <w:tblW w:w="90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3060"/>
        <w:gridCol w:w="1440"/>
        <w:gridCol w:w="1980"/>
        <w:gridCol w:w="1890"/>
      </w:tblGrid>
      <w:tr w:rsidR="00F97035" w:rsidRPr="00EB5BE3" w14:paraId="17FC9278" w14:textId="77777777" w:rsidTr="00F97035">
        <w:trPr>
          <w:trHeight w:val="395"/>
          <w:tblHeader/>
        </w:trPr>
        <w:tc>
          <w:tcPr>
            <w:tcW w:w="720" w:type="dxa"/>
            <w:shd w:val="clear" w:color="auto" w:fill="auto"/>
            <w:vAlign w:val="center"/>
          </w:tcPr>
          <w:p w14:paraId="0F184F2D" w14:textId="77777777" w:rsidR="00F97035" w:rsidRPr="00EB5BE3" w:rsidRDefault="00F97035" w:rsidP="00F97035">
            <w:pPr>
              <w:jc w:val="center"/>
              <w:rPr>
                <w:b/>
                <w:color w:val="000000"/>
              </w:rPr>
            </w:pPr>
            <w:r w:rsidRPr="00EB5BE3">
              <w:rPr>
                <w:b/>
                <w:color w:val="000000"/>
              </w:rPr>
              <w:t>Stt</w:t>
            </w:r>
          </w:p>
        </w:tc>
        <w:tc>
          <w:tcPr>
            <w:tcW w:w="3060" w:type="dxa"/>
            <w:shd w:val="clear" w:color="auto" w:fill="auto"/>
            <w:vAlign w:val="center"/>
          </w:tcPr>
          <w:p w14:paraId="32A23DB3" w14:textId="77777777" w:rsidR="00F97035" w:rsidRPr="00EB5BE3" w:rsidRDefault="00F97035" w:rsidP="00F97035">
            <w:pPr>
              <w:jc w:val="center"/>
              <w:rPr>
                <w:b/>
                <w:color w:val="000000"/>
              </w:rPr>
            </w:pPr>
            <w:r w:rsidRPr="00EB5BE3">
              <w:rPr>
                <w:b/>
                <w:color w:val="000000"/>
              </w:rPr>
              <w:t>Tên chỉ tiêu</w:t>
            </w:r>
          </w:p>
        </w:tc>
        <w:tc>
          <w:tcPr>
            <w:tcW w:w="1440" w:type="dxa"/>
            <w:shd w:val="clear" w:color="auto" w:fill="auto"/>
            <w:vAlign w:val="center"/>
          </w:tcPr>
          <w:p w14:paraId="1525D964" w14:textId="77777777" w:rsidR="00F97035" w:rsidRPr="00EB5BE3" w:rsidRDefault="00F97035" w:rsidP="00F97035">
            <w:pPr>
              <w:jc w:val="center"/>
              <w:rPr>
                <w:b/>
                <w:color w:val="000000"/>
              </w:rPr>
            </w:pPr>
            <w:r w:rsidRPr="00EB5BE3">
              <w:rPr>
                <w:b/>
                <w:color w:val="000000"/>
              </w:rPr>
              <w:t>Kết quả</w:t>
            </w:r>
          </w:p>
        </w:tc>
        <w:tc>
          <w:tcPr>
            <w:tcW w:w="1980" w:type="dxa"/>
            <w:shd w:val="clear" w:color="auto" w:fill="auto"/>
            <w:vAlign w:val="center"/>
          </w:tcPr>
          <w:p w14:paraId="6811913D" w14:textId="77777777" w:rsidR="00F97035" w:rsidRPr="00EB5BE3" w:rsidRDefault="00F97035" w:rsidP="00F97035">
            <w:pPr>
              <w:jc w:val="center"/>
              <w:rPr>
                <w:b/>
                <w:color w:val="000000"/>
              </w:rPr>
            </w:pPr>
            <w:r w:rsidRPr="00EB5BE3">
              <w:rPr>
                <w:b/>
                <w:color w:val="000000"/>
              </w:rPr>
              <w:t>Đơn vị</w:t>
            </w:r>
          </w:p>
        </w:tc>
        <w:tc>
          <w:tcPr>
            <w:tcW w:w="1890" w:type="dxa"/>
            <w:shd w:val="clear" w:color="auto" w:fill="auto"/>
            <w:vAlign w:val="center"/>
          </w:tcPr>
          <w:p w14:paraId="04FDCF0B" w14:textId="77777777" w:rsidR="00F97035" w:rsidRPr="00EB5BE3" w:rsidRDefault="00F97035" w:rsidP="00F97035">
            <w:pPr>
              <w:jc w:val="center"/>
              <w:rPr>
                <w:b/>
                <w:color w:val="000000"/>
                <w:lang w:val="pt-BR"/>
              </w:rPr>
            </w:pPr>
            <w:r w:rsidRPr="00EB5BE3">
              <w:rPr>
                <w:b/>
                <w:color w:val="000000"/>
                <w:lang w:val="pt-BR"/>
              </w:rPr>
              <w:t>Giá trị C***</w:t>
            </w:r>
          </w:p>
        </w:tc>
      </w:tr>
      <w:tr w:rsidR="00F97035" w:rsidRPr="00EB5BE3" w14:paraId="12F81C6C" w14:textId="77777777" w:rsidTr="00F97035">
        <w:tc>
          <w:tcPr>
            <w:tcW w:w="720" w:type="dxa"/>
            <w:shd w:val="clear" w:color="auto" w:fill="auto"/>
            <w:vAlign w:val="center"/>
          </w:tcPr>
          <w:p w14:paraId="4F8BC548" w14:textId="77777777" w:rsidR="00F97035" w:rsidRPr="00EB5BE3" w:rsidRDefault="00F97035" w:rsidP="00F97035">
            <w:pPr>
              <w:spacing w:before="60" w:after="60"/>
              <w:ind w:hanging="6"/>
              <w:jc w:val="center"/>
              <w:rPr>
                <w:color w:val="000000"/>
              </w:rPr>
            </w:pPr>
            <w:r w:rsidRPr="00EB5BE3">
              <w:rPr>
                <w:color w:val="000000"/>
              </w:rPr>
              <w:t>1</w:t>
            </w:r>
          </w:p>
        </w:tc>
        <w:tc>
          <w:tcPr>
            <w:tcW w:w="3060" w:type="dxa"/>
            <w:shd w:val="clear" w:color="auto" w:fill="auto"/>
            <w:vAlign w:val="center"/>
          </w:tcPr>
          <w:p w14:paraId="401C4422" w14:textId="77777777" w:rsidR="00F97035" w:rsidRPr="00EB5BE3" w:rsidRDefault="00F97035" w:rsidP="00F97035">
            <w:pPr>
              <w:spacing w:before="60" w:after="60"/>
              <w:ind w:hanging="6"/>
              <w:rPr>
                <w:color w:val="000000"/>
                <w:vertAlign w:val="superscript"/>
              </w:rPr>
            </w:pPr>
            <w:r w:rsidRPr="00EB5BE3">
              <w:rPr>
                <w:color w:val="000000"/>
              </w:rPr>
              <w:t>pH</w:t>
            </w:r>
            <w:r w:rsidRPr="00EB5BE3">
              <w:rPr>
                <w:color w:val="000000"/>
                <w:vertAlign w:val="superscript"/>
              </w:rPr>
              <w:t>(*)(**)</w:t>
            </w:r>
          </w:p>
        </w:tc>
        <w:tc>
          <w:tcPr>
            <w:tcW w:w="1440" w:type="dxa"/>
            <w:shd w:val="clear" w:color="auto" w:fill="auto"/>
            <w:vAlign w:val="center"/>
          </w:tcPr>
          <w:p w14:paraId="176E9230" w14:textId="77777777" w:rsidR="00F97035" w:rsidRPr="00EB5BE3" w:rsidRDefault="00F97035" w:rsidP="00F97035">
            <w:pPr>
              <w:jc w:val="center"/>
              <w:rPr>
                <w:color w:val="000000"/>
              </w:rPr>
            </w:pPr>
            <w:r w:rsidRPr="00EB5BE3">
              <w:rPr>
                <w:color w:val="000000"/>
              </w:rPr>
              <w:t>8,11</w:t>
            </w:r>
          </w:p>
        </w:tc>
        <w:tc>
          <w:tcPr>
            <w:tcW w:w="1980" w:type="dxa"/>
            <w:shd w:val="clear" w:color="auto" w:fill="auto"/>
            <w:vAlign w:val="center"/>
          </w:tcPr>
          <w:p w14:paraId="07EAFA02" w14:textId="77777777" w:rsidR="00F97035" w:rsidRPr="00EB5BE3" w:rsidRDefault="00F97035" w:rsidP="00F97035">
            <w:pPr>
              <w:jc w:val="center"/>
              <w:rPr>
                <w:color w:val="000000"/>
              </w:rPr>
            </w:pPr>
            <w:r w:rsidRPr="00EB5BE3">
              <w:rPr>
                <w:color w:val="000000"/>
              </w:rPr>
              <w:t>-</w:t>
            </w:r>
          </w:p>
        </w:tc>
        <w:tc>
          <w:tcPr>
            <w:tcW w:w="1890" w:type="dxa"/>
            <w:shd w:val="clear" w:color="auto" w:fill="auto"/>
            <w:vAlign w:val="center"/>
          </w:tcPr>
          <w:p w14:paraId="5C85C58A" w14:textId="77777777" w:rsidR="00F97035" w:rsidRPr="00EB5BE3" w:rsidRDefault="00F97035" w:rsidP="00F97035">
            <w:pPr>
              <w:jc w:val="center"/>
              <w:rPr>
                <w:color w:val="000000"/>
              </w:rPr>
            </w:pPr>
            <w:r w:rsidRPr="00EB5BE3">
              <w:rPr>
                <w:color w:val="000000"/>
              </w:rPr>
              <w:t>6,5 – 8,5</w:t>
            </w:r>
          </w:p>
        </w:tc>
      </w:tr>
      <w:tr w:rsidR="00F97035" w:rsidRPr="00EB5BE3" w14:paraId="1D6F4FAB" w14:textId="77777777" w:rsidTr="00F97035">
        <w:tc>
          <w:tcPr>
            <w:tcW w:w="720" w:type="dxa"/>
            <w:shd w:val="clear" w:color="auto" w:fill="auto"/>
            <w:vAlign w:val="center"/>
          </w:tcPr>
          <w:p w14:paraId="5367142E" w14:textId="77777777" w:rsidR="00F97035" w:rsidRPr="00EB5BE3" w:rsidRDefault="00F97035" w:rsidP="00F97035">
            <w:pPr>
              <w:spacing w:before="60" w:after="60"/>
              <w:ind w:hanging="6"/>
              <w:jc w:val="center"/>
              <w:rPr>
                <w:color w:val="000000"/>
              </w:rPr>
            </w:pPr>
            <w:r w:rsidRPr="00EB5BE3">
              <w:rPr>
                <w:color w:val="000000"/>
              </w:rPr>
              <w:t>2</w:t>
            </w:r>
          </w:p>
        </w:tc>
        <w:tc>
          <w:tcPr>
            <w:tcW w:w="3060" w:type="dxa"/>
            <w:shd w:val="clear" w:color="auto" w:fill="auto"/>
            <w:vAlign w:val="center"/>
          </w:tcPr>
          <w:p w14:paraId="347E0459" w14:textId="77777777" w:rsidR="00F97035" w:rsidRPr="00EB5BE3" w:rsidRDefault="00F97035" w:rsidP="00F97035">
            <w:pPr>
              <w:spacing w:before="60" w:after="60"/>
              <w:ind w:hanging="6"/>
              <w:rPr>
                <w:color w:val="000000"/>
              </w:rPr>
            </w:pPr>
            <w:r w:rsidRPr="00EB5BE3">
              <w:rPr>
                <w:color w:val="000000"/>
              </w:rPr>
              <w:t>COD</w:t>
            </w:r>
            <w:r w:rsidRPr="00EB5BE3">
              <w:rPr>
                <w:color w:val="000000"/>
                <w:vertAlign w:val="superscript"/>
              </w:rPr>
              <w:t>(*)(**)</w:t>
            </w:r>
          </w:p>
        </w:tc>
        <w:tc>
          <w:tcPr>
            <w:tcW w:w="1440" w:type="dxa"/>
            <w:shd w:val="clear" w:color="auto" w:fill="auto"/>
            <w:vAlign w:val="center"/>
          </w:tcPr>
          <w:p w14:paraId="6179A9CA" w14:textId="77777777" w:rsidR="00F97035" w:rsidRPr="00EB5BE3" w:rsidRDefault="00F97035" w:rsidP="00F97035">
            <w:pPr>
              <w:jc w:val="center"/>
              <w:rPr>
                <w:color w:val="000000"/>
              </w:rPr>
            </w:pPr>
            <w:r w:rsidRPr="00EB5BE3">
              <w:rPr>
                <w:color w:val="000000"/>
              </w:rPr>
              <w:t>40,3</w:t>
            </w:r>
          </w:p>
        </w:tc>
        <w:tc>
          <w:tcPr>
            <w:tcW w:w="1980" w:type="dxa"/>
            <w:shd w:val="clear" w:color="auto" w:fill="auto"/>
            <w:vAlign w:val="center"/>
          </w:tcPr>
          <w:p w14:paraId="137393F6"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53FFF538" w14:textId="77777777" w:rsidR="00F97035" w:rsidRPr="00EB5BE3" w:rsidRDefault="00F97035" w:rsidP="00F97035">
            <w:pPr>
              <w:jc w:val="center"/>
              <w:rPr>
                <w:color w:val="000000"/>
              </w:rPr>
            </w:pPr>
            <w:r w:rsidRPr="00EB5BE3">
              <w:rPr>
                <w:color w:val="000000"/>
              </w:rPr>
              <w:t>100</w:t>
            </w:r>
          </w:p>
        </w:tc>
      </w:tr>
      <w:tr w:rsidR="00F97035" w:rsidRPr="00EB5BE3" w14:paraId="7C4965B0" w14:textId="77777777" w:rsidTr="00F97035">
        <w:tc>
          <w:tcPr>
            <w:tcW w:w="720" w:type="dxa"/>
            <w:shd w:val="clear" w:color="auto" w:fill="auto"/>
            <w:vAlign w:val="center"/>
          </w:tcPr>
          <w:p w14:paraId="5250234B" w14:textId="77777777" w:rsidR="00F97035" w:rsidRPr="00EB5BE3" w:rsidRDefault="00F97035" w:rsidP="00F97035">
            <w:pPr>
              <w:spacing w:before="60" w:after="60"/>
              <w:ind w:hanging="6"/>
              <w:jc w:val="center"/>
              <w:rPr>
                <w:color w:val="000000"/>
              </w:rPr>
            </w:pPr>
            <w:r w:rsidRPr="00EB5BE3">
              <w:rPr>
                <w:color w:val="000000"/>
              </w:rPr>
              <w:t>3</w:t>
            </w:r>
          </w:p>
        </w:tc>
        <w:tc>
          <w:tcPr>
            <w:tcW w:w="3060" w:type="dxa"/>
            <w:shd w:val="clear" w:color="auto" w:fill="auto"/>
            <w:vAlign w:val="center"/>
          </w:tcPr>
          <w:p w14:paraId="6766DBB8" w14:textId="77777777" w:rsidR="00F97035" w:rsidRPr="00EB5BE3" w:rsidRDefault="00F97035" w:rsidP="00F97035">
            <w:pPr>
              <w:spacing w:before="60" w:after="60"/>
              <w:ind w:hanging="6"/>
              <w:rPr>
                <w:color w:val="000000"/>
              </w:rPr>
            </w:pPr>
            <w:r w:rsidRPr="00EB5BE3">
              <w:rPr>
                <w:color w:val="000000"/>
              </w:rPr>
              <w:t>BOD</w:t>
            </w:r>
            <w:r w:rsidRPr="00EB5BE3">
              <w:rPr>
                <w:color w:val="000000"/>
                <w:vertAlign w:val="subscript"/>
              </w:rPr>
              <w:t>5</w:t>
            </w:r>
            <w:r w:rsidRPr="00EB5BE3">
              <w:rPr>
                <w:color w:val="000000"/>
              </w:rPr>
              <w:t xml:space="preserve"> (20</w:t>
            </w:r>
            <w:r w:rsidRPr="00EB5BE3">
              <w:rPr>
                <w:color w:val="000000"/>
                <w:vertAlign w:val="superscript"/>
              </w:rPr>
              <w:t>0</w:t>
            </w:r>
            <w:r w:rsidRPr="00EB5BE3">
              <w:rPr>
                <w:color w:val="000000"/>
              </w:rPr>
              <w:t xml:space="preserve">C) </w:t>
            </w:r>
            <w:r w:rsidRPr="00EB5BE3">
              <w:rPr>
                <w:color w:val="000000"/>
                <w:vertAlign w:val="superscript"/>
              </w:rPr>
              <w:t>(*)(**)</w:t>
            </w:r>
          </w:p>
        </w:tc>
        <w:tc>
          <w:tcPr>
            <w:tcW w:w="1440" w:type="dxa"/>
            <w:shd w:val="clear" w:color="auto" w:fill="auto"/>
            <w:vAlign w:val="center"/>
          </w:tcPr>
          <w:p w14:paraId="70081C20" w14:textId="77777777" w:rsidR="00F97035" w:rsidRPr="00EB5BE3" w:rsidRDefault="00F97035" w:rsidP="00F97035">
            <w:pPr>
              <w:jc w:val="center"/>
              <w:rPr>
                <w:color w:val="000000"/>
              </w:rPr>
            </w:pPr>
            <w:r w:rsidRPr="00EB5BE3">
              <w:rPr>
                <w:color w:val="000000"/>
              </w:rPr>
              <w:t>21,6</w:t>
            </w:r>
          </w:p>
        </w:tc>
        <w:tc>
          <w:tcPr>
            <w:tcW w:w="1980" w:type="dxa"/>
            <w:shd w:val="clear" w:color="auto" w:fill="auto"/>
          </w:tcPr>
          <w:p w14:paraId="022BE241"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68937702" w14:textId="77777777" w:rsidR="00F97035" w:rsidRPr="00EB5BE3" w:rsidRDefault="00F97035" w:rsidP="00F97035">
            <w:pPr>
              <w:jc w:val="center"/>
              <w:rPr>
                <w:color w:val="000000"/>
              </w:rPr>
            </w:pPr>
            <w:r w:rsidRPr="00EB5BE3">
              <w:rPr>
                <w:color w:val="000000"/>
              </w:rPr>
              <w:t>50</w:t>
            </w:r>
          </w:p>
        </w:tc>
      </w:tr>
      <w:tr w:rsidR="00F97035" w:rsidRPr="00EB5BE3" w14:paraId="4B3CB7F6" w14:textId="77777777" w:rsidTr="00F97035">
        <w:tc>
          <w:tcPr>
            <w:tcW w:w="720" w:type="dxa"/>
            <w:shd w:val="clear" w:color="auto" w:fill="auto"/>
            <w:vAlign w:val="center"/>
          </w:tcPr>
          <w:p w14:paraId="26CEF93D" w14:textId="77777777" w:rsidR="00F97035" w:rsidRPr="00EB5BE3" w:rsidRDefault="00F97035" w:rsidP="00F97035">
            <w:pPr>
              <w:spacing w:before="60" w:after="60"/>
              <w:ind w:hanging="6"/>
              <w:jc w:val="center"/>
              <w:rPr>
                <w:color w:val="000000"/>
              </w:rPr>
            </w:pPr>
            <w:r w:rsidRPr="00EB5BE3">
              <w:rPr>
                <w:color w:val="000000"/>
              </w:rPr>
              <w:t>4</w:t>
            </w:r>
          </w:p>
        </w:tc>
        <w:tc>
          <w:tcPr>
            <w:tcW w:w="3060" w:type="dxa"/>
            <w:shd w:val="clear" w:color="auto" w:fill="auto"/>
            <w:vAlign w:val="center"/>
          </w:tcPr>
          <w:p w14:paraId="6D3C6D01" w14:textId="77777777" w:rsidR="00F97035" w:rsidRPr="00EB5BE3" w:rsidRDefault="00F97035" w:rsidP="00F97035">
            <w:pPr>
              <w:spacing w:before="60" w:after="60"/>
              <w:rPr>
                <w:color w:val="000000"/>
              </w:rPr>
            </w:pPr>
            <w:r w:rsidRPr="00EB5BE3">
              <w:rPr>
                <w:color w:val="000000"/>
              </w:rPr>
              <w:t xml:space="preserve">Chất rắt lơ lửng </w:t>
            </w:r>
            <w:r w:rsidRPr="00EB5BE3">
              <w:rPr>
                <w:color w:val="000000"/>
                <w:vertAlign w:val="superscript"/>
              </w:rPr>
              <w:t>(*)(**)</w:t>
            </w:r>
          </w:p>
        </w:tc>
        <w:tc>
          <w:tcPr>
            <w:tcW w:w="1440" w:type="dxa"/>
            <w:shd w:val="clear" w:color="auto" w:fill="auto"/>
            <w:vAlign w:val="center"/>
          </w:tcPr>
          <w:p w14:paraId="422EA305" w14:textId="77777777" w:rsidR="00F97035" w:rsidRPr="00EB5BE3" w:rsidRDefault="00F97035" w:rsidP="00F97035">
            <w:pPr>
              <w:jc w:val="center"/>
              <w:rPr>
                <w:color w:val="000000"/>
              </w:rPr>
            </w:pPr>
            <w:r w:rsidRPr="00EB5BE3">
              <w:rPr>
                <w:color w:val="000000"/>
              </w:rPr>
              <w:t>19,5</w:t>
            </w:r>
          </w:p>
        </w:tc>
        <w:tc>
          <w:tcPr>
            <w:tcW w:w="1980" w:type="dxa"/>
            <w:shd w:val="clear" w:color="auto" w:fill="auto"/>
          </w:tcPr>
          <w:p w14:paraId="1230C0C6"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73602A1E" w14:textId="77777777" w:rsidR="00F97035" w:rsidRPr="00EB5BE3" w:rsidRDefault="00F97035" w:rsidP="00F97035">
            <w:pPr>
              <w:jc w:val="center"/>
              <w:rPr>
                <w:color w:val="000000"/>
              </w:rPr>
            </w:pPr>
            <w:r w:rsidRPr="00EB5BE3">
              <w:rPr>
                <w:color w:val="000000"/>
              </w:rPr>
              <w:t>100</w:t>
            </w:r>
          </w:p>
        </w:tc>
      </w:tr>
      <w:tr w:rsidR="00F97035" w:rsidRPr="00EB5BE3" w14:paraId="0CABBF77" w14:textId="77777777" w:rsidTr="00F97035">
        <w:tc>
          <w:tcPr>
            <w:tcW w:w="720" w:type="dxa"/>
            <w:shd w:val="clear" w:color="auto" w:fill="auto"/>
            <w:vAlign w:val="center"/>
          </w:tcPr>
          <w:p w14:paraId="736A23F8" w14:textId="77777777" w:rsidR="00F97035" w:rsidRPr="00EB5BE3" w:rsidRDefault="00F97035" w:rsidP="00F97035">
            <w:pPr>
              <w:spacing w:before="60" w:after="60"/>
              <w:ind w:hanging="6"/>
              <w:jc w:val="center"/>
              <w:rPr>
                <w:color w:val="000000"/>
              </w:rPr>
            </w:pPr>
            <w:r w:rsidRPr="00EB5BE3">
              <w:rPr>
                <w:color w:val="000000"/>
              </w:rPr>
              <w:t>5</w:t>
            </w:r>
          </w:p>
        </w:tc>
        <w:tc>
          <w:tcPr>
            <w:tcW w:w="3060" w:type="dxa"/>
            <w:shd w:val="clear" w:color="auto" w:fill="auto"/>
            <w:vAlign w:val="center"/>
          </w:tcPr>
          <w:p w14:paraId="49F2C57F" w14:textId="77777777" w:rsidR="00F97035" w:rsidRPr="00EB5BE3" w:rsidRDefault="00F97035" w:rsidP="00F97035">
            <w:pPr>
              <w:spacing w:before="60" w:after="60"/>
              <w:ind w:hanging="6"/>
              <w:rPr>
                <w:color w:val="000000"/>
              </w:rPr>
            </w:pPr>
            <w:r w:rsidRPr="00EB5BE3">
              <w:rPr>
                <w:color w:val="000000"/>
              </w:rPr>
              <w:t>NO</w:t>
            </w:r>
            <w:r w:rsidRPr="00EB5BE3">
              <w:rPr>
                <w:color w:val="000000"/>
                <w:vertAlign w:val="subscript"/>
              </w:rPr>
              <w:t>2</w:t>
            </w:r>
            <w:r w:rsidRPr="00EB5BE3">
              <w:rPr>
                <w:color w:val="000000"/>
                <w:vertAlign w:val="superscript"/>
              </w:rPr>
              <w:t>- (*)(**)</w:t>
            </w:r>
          </w:p>
        </w:tc>
        <w:tc>
          <w:tcPr>
            <w:tcW w:w="1440" w:type="dxa"/>
            <w:shd w:val="clear" w:color="auto" w:fill="auto"/>
            <w:vAlign w:val="center"/>
          </w:tcPr>
          <w:p w14:paraId="018F8244" w14:textId="77777777" w:rsidR="00F97035" w:rsidRPr="00EB5BE3" w:rsidRDefault="00F97035" w:rsidP="00F97035">
            <w:pPr>
              <w:jc w:val="center"/>
              <w:rPr>
                <w:color w:val="000000"/>
              </w:rPr>
            </w:pPr>
            <w:r w:rsidRPr="00EB5BE3">
              <w:rPr>
                <w:color w:val="000000"/>
              </w:rPr>
              <w:t>0,09</w:t>
            </w:r>
          </w:p>
        </w:tc>
        <w:tc>
          <w:tcPr>
            <w:tcW w:w="1980" w:type="dxa"/>
            <w:shd w:val="clear" w:color="auto" w:fill="auto"/>
          </w:tcPr>
          <w:p w14:paraId="7985181B"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01FAC6DD" w14:textId="77777777" w:rsidR="00F97035" w:rsidRPr="00EB5BE3" w:rsidRDefault="00F97035" w:rsidP="00F97035">
            <w:pPr>
              <w:jc w:val="center"/>
              <w:rPr>
                <w:color w:val="000000"/>
              </w:rPr>
            </w:pPr>
            <w:r w:rsidRPr="00EB5BE3">
              <w:rPr>
                <w:color w:val="000000"/>
              </w:rPr>
              <w:t>-</w:t>
            </w:r>
          </w:p>
        </w:tc>
      </w:tr>
      <w:tr w:rsidR="00F97035" w:rsidRPr="00EB5BE3" w14:paraId="37B7B21D" w14:textId="77777777" w:rsidTr="00F97035">
        <w:tc>
          <w:tcPr>
            <w:tcW w:w="720" w:type="dxa"/>
            <w:shd w:val="clear" w:color="auto" w:fill="auto"/>
            <w:vAlign w:val="center"/>
          </w:tcPr>
          <w:p w14:paraId="33DCEE08" w14:textId="77777777" w:rsidR="00F97035" w:rsidRPr="00EB5BE3" w:rsidRDefault="00F97035" w:rsidP="00F97035">
            <w:pPr>
              <w:spacing w:before="60" w:after="60"/>
              <w:ind w:hanging="6"/>
              <w:jc w:val="center"/>
              <w:rPr>
                <w:color w:val="000000"/>
              </w:rPr>
            </w:pPr>
            <w:r w:rsidRPr="00EB5BE3">
              <w:rPr>
                <w:color w:val="000000"/>
              </w:rPr>
              <w:t>6</w:t>
            </w:r>
          </w:p>
        </w:tc>
        <w:tc>
          <w:tcPr>
            <w:tcW w:w="3060" w:type="dxa"/>
            <w:shd w:val="clear" w:color="auto" w:fill="auto"/>
            <w:vAlign w:val="center"/>
          </w:tcPr>
          <w:p w14:paraId="3DA48369" w14:textId="77777777" w:rsidR="00F97035" w:rsidRPr="00EB5BE3" w:rsidRDefault="00F97035" w:rsidP="00F97035">
            <w:pPr>
              <w:spacing w:before="60" w:after="60"/>
              <w:ind w:hanging="6"/>
              <w:rPr>
                <w:color w:val="000000"/>
              </w:rPr>
            </w:pPr>
            <w:r w:rsidRPr="00EB5BE3">
              <w:rPr>
                <w:color w:val="000000"/>
              </w:rPr>
              <w:t>NO</w:t>
            </w:r>
            <w:r w:rsidRPr="00EB5BE3">
              <w:rPr>
                <w:color w:val="000000"/>
                <w:vertAlign w:val="subscript"/>
              </w:rPr>
              <w:t>3</w:t>
            </w:r>
            <w:r w:rsidRPr="00EB5BE3">
              <w:rPr>
                <w:color w:val="000000"/>
                <w:vertAlign w:val="superscript"/>
              </w:rPr>
              <w:t>-(**)</w:t>
            </w:r>
          </w:p>
        </w:tc>
        <w:tc>
          <w:tcPr>
            <w:tcW w:w="1440" w:type="dxa"/>
            <w:shd w:val="clear" w:color="auto" w:fill="auto"/>
            <w:vAlign w:val="center"/>
          </w:tcPr>
          <w:p w14:paraId="6B522DEB" w14:textId="77777777" w:rsidR="00F97035" w:rsidRPr="00EB5BE3" w:rsidRDefault="00F97035" w:rsidP="00F97035">
            <w:pPr>
              <w:jc w:val="center"/>
              <w:rPr>
                <w:color w:val="000000"/>
              </w:rPr>
            </w:pPr>
            <w:r w:rsidRPr="00EB5BE3">
              <w:rPr>
                <w:color w:val="000000"/>
              </w:rPr>
              <w:t>0,10</w:t>
            </w:r>
          </w:p>
        </w:tc>
        <w:tc>
          <w:tcPr>
            <w:tcW w:w="1980" w:type="dxa"/>
            <w:shd w:val="clear" w:color="auto" w:fill="auto"/>
          </w:tcPr>
          <w:p w14:paraId="4AB87F90"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2302A66F" w14:textId="77777777" w:rsidR="00F97035" w:rsidRPr="00EB5BE3" w:rsidRDefault="00F97035" w:rsidP="00F97035">
            <w:pPr>
              <w:jc w:val="center"/>
              <w:rPr>
                <w:color w:val="000000"/>
              </w:rPr>
            </w:pPr>
            <w:r w:rsidRPr="00EB5BE3">
              <w:rPr>
                <w:color w:val="000000"/>
              </w:rPr>
              <w:t>50</w:t>
            </w:r>
          </w:p>
        </w:tc>
      </w:tr>
      <w:tr w:rsidR="00F97035" w:rsidRPr="00EB5BE3" w14:paraId="1BDAB483" w14:textId="77777777" w:rsidTr="00F97035">
        <w:tc>
          <w:tcPr>
            <w:tcW w:w="720" w:type="dxa"/>
            <w:shd w:val="clear" w:color="auto" w:fill="auto"/>
            <w:vAlign w:val="center"/>
          </w:tcPr>
          <w:p w14:paraId="1D38C872" w14:textId="77777777" w:rsidR="00F97035" w:rsidRPr="00EB5BE3" w:rsidRDefault="00F97035" w:rsidP="00F97035">
            <w:pPr>
              <w:spacing w:before="60" w:after="60"/>
              <w:ind w:hanging="6"/>
              <w:jc w:val="center"/>
              <w:rPr>
                <w:color w:val="000000"/>
              </w:rPr>
            </w:pPr>
            <w:r w:rsidRPr="00EB5BE3">
              <w:rPr>
                <w:color w:val="000000"/>
              </w:rPr>
              <w:t>7</w:t>
            </w:r>
          </w:p>
        </w:tc>
        <w:tc>
          <w:tcPr>
            <w:tcW w:w="3060" w:type="dxa"/>
            <w:shd w:val="clear" w:color="auto" w:fill="auto"/>
            <w:vAlign w:val="center"/>
          </w:tcPr>
          <w:p w14:paraId="266E82F3" w14:textId="77777777" w:rsidR="00F97035" w:rsidRPr="00EB5BE3" w:rsidRDefault="00F97035" w:rsidP="00F97035">
            <w:pPr>
              <w:spacing w:before="60" w:after="60"/>
              <w:ind w:hanging="6"/>
              <w:rPr>
                <w:color w:val="000000"/>
                <w:vertAlign w:val="superscript"/>
              </w:rPr>
            </w:pPr>
            <w:r w:rsidRPr="00EB5BE3">
              <w:rPr>
                <w:color w:val="000000"/>
              </w:rPr>
              <w:t>NH</w:t>
            </w:r>
            <w:r w:rsidRPr="00EB5BE3">
              <w:rPr>
                <w:color w:val="000000"/>
                <w:vertAlign w:val="subscript"/>
              </w:rPr>
              <w:t>4</w:t>
            </w:r>
            <w:r w:rsidRPr="00EB5BE3">
              <w:rPr>
                <w:color w:val="000000"/>
                <w:vertAlign w:val="superscript"/>
              </w:rPr>
              <w:t>+(*)(**)</w:t>
            </w:r>
          </w:p>
        </w:tc>
        <w:tc>
          <w:tcPr>
            <w:tcW w:w="1440" w:type="dxa"/>
            <w:shd w:val="clear" w:color="auto" w:fill="auto"/>
            <w:vAlign w:val="center"/>
          </w:tcPr>
          <w:p w14:paraId="78A26D54" w14:textId="77777777" w:rsidR="00F97035" w:rsidRPr="00EB5BE3" w:rsidRDefault="00F97035" w:rsidP="00F97035">
            <w:pPr>
              <w:jc w:val="center"/>
              <w:rPr>
                <w:color w:val="000000"/>
              </w:rPr>
            </w:pPr>
            <w:r w:rsidRPr="00EB5BE3">
              <w:rPr>
                <w:color w:val="000000"/>
              </w:rPr>
              <w:t>6,14</w:t>
            </w:r>
          </w:p>
        </w:tc>
        <w:tc>
          <w:tcPr>
            <w:tcW w:w="1980" w:type="dxa"/>
            <w:shd w:val="clear" w:color="auto" w:fill="auto"/>
          </w:tcPr>
          <w:p w14:paraId="0A49338B"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354B1112" w14:textId="77777777" w:rsidR="00F97035" w:rsidRPr="00EB5BE3" w:rsidRDefault="00F97035" w:rsidP="00F97035">
            <w:pPr>
              <w:jc w:val="center"/>
              <w:rPr>
                <w:color w:val="000000"/>
              </w:rPr>
            </w:pPr>
            <w:r w:rsidRPr="00EB5BE3">
              <w:rPr>
                <w:color w:val="000000"/>
              </w:rPr>
              <w:t>10</w:t>
            </w:r>
          </w:p>
        </w:tc>
      </w:tr>
      <w:tr w:rsidR="00F97035" w:rsidRPr="00EB5BE3" w14:paraId="75EE28AD" w14:textId="77777777" w:rsidTr="00F97035">
        <w:tc>
          <w:tcPr>
            <w:tcW w:w="720" w:type="dxa"/>
            <w:shd w:val="clear" w:color="auto" w:fill="auto"/>
            <w:vAlign w:val="center"/>
          </w:tcPr>
          <w:p w14:paraId="304BB851" w14:textId="77777777" w:rsidR="00F97035" w:rsidRPr="00EB5BE3" w:rsidRDefault="00F97035" w:rsidP="00F97035">
            <w:pPr>
              <w:spacing w:before="60" w:after="60"/>
              <w:ind w:hanging="6"/>
              <w:jc w:val="center"/>
              <w:rPr>
                <w:color w:val="000000"/>
              </w:rPr>
            </w:pPr>
            <w:r w:rsidRPr="00EB5BE3">
              <w:rPr>
                <w:color w:val="000000"/>
              </w:rPr>
              <w:t>8</w:t>
            </w:r>
          </w:p>
        </w:tc>
        <w:tc>
          <w:tcPr>
            <w:tcW w:w="3060" w:type="dxa"/>
            <w:shd w:val="clear" w:color="auto" w:fill="auto"/>
            <w:vAlign w:val="center"/>
          </w:tcPr>
          <w:p w14:paraId="63EAD424" w14:textId="77777777" w:rsidR="00F97035" w:rsidRPr="00EB5BE3" w:rsidRDefault="00F97035" w:rsidP="00F97035">
            <w:pPr>
              <w:spacing w:before="60" w:after="60"/>
              <w:ind w:hanging="6"/>
              <w:rPr>
                <w:color w:val="000000"/>
              </w:rPr>
            </w:pPr>
            <w:r w:rsidRPr="00EB5BE3">
              <w:rPr>
                <w:color w:val="000000"/>
              </w:rPr>
              <w:t>PO</w:t>
            </w:r>
            <w:r w:rsidRPr="00EB5BE3">
              <w:rPr>
                <w:color w:val="000000"/>
                <w:vertAlign w:val="subscript"/>
              </w:rPr>
              <w:t>4</w:t>
            </w:r>
            <w:r w:rsidRPr="00EB5BE3">
              <w:rPr>
                <w:color w:val="000000"/>
                <w:vertAlign w:val="superscript"/>
              </w:rPr>
              <w:t>3-(*)(**)</w:t>
            </w:r>
          </w:p>
        </w:tc>
        <w:tc>
          <w:tcPr>
            <w:tcW w:w="1440" w:type="dxa"/>
            <w:shd w:val="clear" w:color="auto" w:fill="auto"/>
            <w:vAlign w:val="center"/>
          </w:tcPr>
          <w:p w14:paraId="42D94551" w14:textId="77777777" w:rsidR="00F97035" w:rsidRPr="00EB5BE3" w:rsidRDefault="00F97035" w:rsidP="00F97035">
            <w:pPr>
              <w:jc w:val="center"/>
              <w:rPr>
                <w:color w:val="000000"/>
              </w:rPr>
            </w:pPr>
            <w:r w:rsidRPr="00EB5BE3">
              <w:rPr>
                <w:color w:val="000000"/>
              </w:rPr>
              <w:t>3,26</w:t>
            </w:r>
          </w:p>
        </w:tc>
        <w:tc>
          <w:tcPr>
            <w:tcW w:w="1980" w:type="dxa"/>
            <w:shd w:val="clear" w:color="auto" w:fill="auto"/>
          </w:tcPr>
          <w:p w14:paraId="2444FEE8"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05F3D2E4" w14:textId="77777777" w:rsidR="00F97035" w:rsidRPr="00EB5BE3" w:rsidRDefault="00F97035" w:rsidP="00F97035">
            <w:pPr>
              <w:jc w:val="center"/>
              <w:rPr>
                <w:color w:val="000000"/>
              </w:rPr>
            </w:pPr>
            <w:r w:rsidRPr="00EB5BE3">
              <w:rPr>
                <w:color w:val="000000"/>
              </w:rPr>
              <w:t>10</w:t>
            </w:r>
          </w:p>
        </w:tc>
      </w:tr>
      <w:tr w:rsidR="00F97035" w:rsidRPr="00EB5BE3" w14:paraId="391C2C1E" w14:textId="77777777" w:rsidTr="00F97035">
        <w:tc>
          <w:tcPr>
            <w:tcW w:w="720" w:type="dxa"/>
            <w:shd w:val="clear" w:color="auto" w:fill="auto"/>
            <w:vAlign w:val="center"/>
          </w:tcPr>
          <w:p w14:paraId="4C9B695C" w14:textId="77777777" w:rsidR="00F97035" w:rsidRPr="00EB5BE3" w:rsidRDefault="00F97035" w:rsidP="00F97035">
            <w:pPr>
              <w:spacing w:before="60" w:after="60"/>
              <w:ind w:hanging="6"/>
              <w:jc w:val="center"/>
              <w:rPr>
                <w:color w:val="000000"/>
              </w:rPr>
            </w:pPr>
            <w:r w:rsidRPr="00EB5BE3">
              <w:rPr>
                <w:color w:val="000000"/>
              </w:rPr>
              <w:t>9</w:t>
            </w:r>
          </w:p>
        </w:tc>
        <w:tc>
          <w:tcPr>
            <w:tcW w:w="3060" w:type="dxa"/>
            <w:shd w:val="clear" w:color="auto" w:fill="auto"/>
            <w:vAlign w:val="center"/>
          </w:tcPr>
          <w:p w14:paraId="0125D9A6" w14:textId="77777777" w:rsidR="00F97035" w:rsidRPr="00EB5BE3" w:rsidRDefault="00F97035" w:rsidP="00F97035">
            <w:pPr>
              <w:spacing w:before="60" w:after="60"/>
              <w:ind w:hanging="6"/>
              <w:rPr>
                <w:color w:val="000000"/>
              </w:rPr>
            </w:pPr>
            <w:r w:rsidRPr="00EB5BE3">
              <w:rPr>
                <w:color w:val="000000"/>
              </w:rPr>
              <w:t>Tổng Coliform</w:t>
            </w:r>
            <w:r w:rsidRPr="00EB5BE3">
              <w:rPr>
                <w:color w:val="000000"/>
                <w:vertAlign w:val="superscript"/>
              </w:rPr>
              <w:t>(*)(**)</w:t>
            </w:r>
          </w:p>
        </w:tc>
        <w:tc>
          <w:tcPr>
            <w:tcW w:w="1440" w:type="dxa"/>
            <w:shd w:val="clear" w:color="auto" w:fill="auto"/>
            <w:vAlign w:val="center"/>
          </w:tcPr>
          <w:p w14:paraId="241B6603" w14:textId="77777777" w:rsidR="00F97035" w:rsidRPr="00EB5BE3" w:rsidRDefault="00F97035" w:rsidP="00F97035">
            <w:pPr>
              <w:jc w:val="center"/>
              <w:rPr>
                <w:color w:val="000000"/>
              </w:rPr>
            </w:pPr>
            <w:r w:rsidRPr="00EB5BE3">
              <w:rPr>
                <w:color w:val="000000"/>
              </w:rPr>
              <w:t>1,5x10</w:t>
            </w:r>
            <w:r w:rsidRPr="00EB5BE3">
              <w:rPr>
                <w:color w:val="000000"/>
                <w:vertAlign w:val="superscript"/>
              </w:rPr>
              <w:t>1</w:t>
            </w:r>
          </w:p>
        </w:tc>
        <w:tc>
          <w:tcPr>
            <w:tcW w:w="1980" w:type="dxa"/>
            <w:shd w:val="clear" w:color="auto" w:fill="auto"/>
            <w:vAlign w:val="center"/>
          </w:tcPr>
          <w:p w14:paraId="4A25371D" w14:textId="77777777" w:rsidR="00F97035" w:rsidRPr="00EB5BE3" w:rsidRDefault="00F97035" w:rsidP="00F97035">
            <w:pPr>
              <w:jc w:val="center"/>
              <w:rPr>
                <w:color w:val="000000"/>
              </w:rPr>
            </w:pPr>
            <w:r w:rsidRPr="00EB5BE3">
              <w:rPr>
                <w:color w:val="000000"/>
              </w:rPr>
              <w:t>MPN/100mL</w:t>
            </w:r>
          </w:p>
        </w:tc>
        <w:tc>
          <w:tcPr>
            <w:tcW w:w="1890" w:type="dxa"/>
            <w:shd w:val="clear" w:color="auto" w:fill="auto"/>
            <w:vAlign w:val="center"/>
          </w:tcPr>
          <w:p w14:paraId="10C03775" w14:textId="77777777" w:rsidR="00F97035" w:rsidRPr="00EB5BE3" w:rsidRDefault="00F97035" w:rsidP="00F97035">
            <w:pPr>
              <w:jc w:val="center"/>
              <w:rPr>
                <w:color w:val="000000"/>
              </w:rPr>
            </w:pPr>
            <w:r w:rsidRPr="00EB5BE3">
              <w:rPr>
                <w:color w:val="000000"/>
              </w:rPr>
              <w:t>5.000</w:t>
            </w:r>
          </w:p>
        </w:tc>
      </w:tr>
      <w:tr w:rsidR="00F97035" w:rsidRPr="00EB5BE3" w14:paraId="782CEA40" w14:textId="77777777" w:rsidTr="00F97035">
        <w:tc>
          <w:tcPr>
            <w:tcW w:w="720" w:type="dxa"/>
            <w:shd w:val="clear" w:color="auto" w:fill="auto"/>
            <w:vAlign w:val="center"/>
          </w:tcPr>
          <w:p w14:paraId="08D53F9D" w14:textId="77777777" w:rsidR="00F97035" w:rsidRPr="00EB5BE3" w:rsidRDefault="00F97035" w:rsidP="00F97035">
            <w:pPr>
              <w:spacing w:before="60" w:after="60"/>
              <w:ind w:hanging="6"/>
              <w:jc w:val="center"/>
              <w:rPr>
                <w:color w:val="000000"/>
              </w:rPr>
            </w:pPr>
            <w:r w:rsidRPr="00EB5BE3">
              <w:rPr>
                <w:color w:val="000000"/>
              </w:rPr>
              <w:t>10</w:t>
            </w:r>
          </w:p>
        </w:tc>
        <w:tc>
          <w:tcPr>
            <w:tcW w:w="3060" w:type="dxa"/>
            <w:shd w:val="clear" w:color="auto" w:fill="auto"/>
            <w:vAlign w:val="center"/>
          </w:tcPr>
          <w:p w14:paraId="77F60CCC" w14:textId="77777777" w:rsidR="00F97035" w:rsidRPr="00EB5BE3" w:rsidRDefault="00F97035" w:rsidP="00F97035">
            <w:pPr>
              <w:spacing w:before="60" w:after="60"/>
              <w:ind w:hanging="6"/>
              <w:rPr>
                <w:color w:val="000000"/>
              </w:rPr>
            </w:pPr>
            <w:r w:rsidRPr="00EB5BE3">
              <w:rPr>
                <w:color w:val="000000"/>
              </w:rPr>
              <w:t>Salmonella</w:t>
            </w:r>
            <w:r w:rsidRPr="00EB5BE3">
              <w:rPr>
                <w:color w:val="000000"/>
                <w:vertAlign w:val="superscript"/>
              </w:rPr>
              <w:t>(**)</w:t>
            </w:r>
          </w:p>
        </w:tc>
        <w:tc>
          <w:tcPr>
            <w:tcW w:w="1440" w:type="dxa"/>
            <w:shd w:val="clear" w:color="auto" w:fill="auto"/>
            <w:vAlign w:val="center"/>
          </w:tcPr>
          <w:p w14:paraId="3555F91A" w14:textId="77777777" w:rsidR="00F97035" w:rsidRPr="00EB5BE3" w:rsidRDefault="00F97035" w:rsidP="00F97035">
            <w:pPr>
              <w:jc w:val="center"/>
              <w:rPr>
                <w:color w:val="000000"/>
              </w:rPr>
            </w:pPr>
            <w:r w:rsidRPr="00EB5BE3">
              <w:rPr>
                <w:color w:val="000000"/>
              </w:rPr>
              <w:t>KPH</w:t>
            </w:r>
          </w:p>
        </w:tc>
        <w:tc>
          <w:tcPr>
            <w:tcW w:w="1980" w:type="dxa"/>
            <w:shd w:val="clear" w:color="auto" w:fill="auto"/>
            <w:vAlign w:val="center"/>
          </w:tcPr>
          <w:p w14:paraId="3E423230" w14:textId="77777777" w:rsidR="00F97035" w:rsidRPr="00EB5BE3" w:rsidRDefault="00F97035" w:rsidP="00F97035">
            <w:pPr>
              <w:jc w:val="center"/>
              <w:rPr>
                <w:color w:val="000000"/>
              </w:rPr>
            </w:pPr>
            <w:r w:rsidRPr="00EB5BE3">
              <w:rPr>
                <w:color w:val="000000"/>
              </w:rPr>
              <w:t>CFU/100ML</w:t>
            </w:r>
          </w:p>
        </w:tc>
        <w:tc>
          <w:tcPr>
            <w:tcW w:w="1890" w:type="dxa"/>
            <w:shd w:val="clear" w:color="auto" w:fill="auto"/>
            <w:vAlign w:val="center"/>
          </w:tcPr>
          <w:p w14:paraId="0C8C29D1" w14:textId="77777777" w:rsidR="00F97035" w:rsidRPr="00EB5BE3" w:rsidRDefault="00F97035" w:rsidP="00F97035">
            <w:pPr>
              <w:jc w:val="center"/>
              <w:rPr>
                <w:color w:val="000000"/>
              </w:rPr>
            </w:pPr>
            <w:r w:rsidRPr="00EB5BE3">
              <w:rPr>
                <w:color w:val="000000"/>
              </w:rPr>
              <w:t>CFU/100mL</w:t>
            </w:r>
          </w:p>
        </w:tc>
      </w:tr>
      <w:tr w:rsidR="00F97035" w:rsidRPr="00EB5BE3" w14:paraId="4F4F6C33" w14:textId="77777777" w:rsidTr="00F97035">
        <w:tc>
          <w:tcPr>
            <w:tcW w:w="720" w:type="dxa"/>
            <w:shd w:val="clear" w:color="auto" w:fill="auto"/>
            <w:vAlign w:val="center"/>
          </w:tcPr>
          <w:p w14:paraId="6E238359" w14:textId="77777777" w:rsidR="00F97035" w:rsidRPr="00EB5BE3" w:rsidRDefault="00F97035" w:rsidP="00F97035">
            <w:pPr>
              <w:spacing w:before="60" w:after="60"/>
              <w:ind w:hanging="6"/>
              <w:jc w:val="center"/>
              <w:rPr>
                <w:color w:val="000000"/>
              </w:rPr>
            </w:pPr>
            <w:r w:rsidRPr="00EB5BE3">
              <w:rPr>
                <w:color w:val="000000"/>
              </w:rPr>
              <w:t>11</w:t>
            </w:r>
          </w:p>
        </w:tc>
        <w:tc>
          <w:tcPr>
            <w:tcW w:w="3060" w:type="dxa"/>
            <w:shd w:val="clear" w:color="auto" w:fill="auto"/>
            <w:vAlign w:val="center"/>
          </w:tcPr>
          <w:p w14:paraId="6372CEF6" w14:textId="77777777" w:rsidR="00F97035" w:rsidRPr="00EB5BE3" w:rsidRDefault="00F97035" w:rsidP="00F97035">
            <w:pPr>
              <w:spacing w:before="60" w:after="60"/>
              <w:ind w:hanging="6"/>
              <w:rPr>
                <w:color w:val="000000"/>
              </w:rPr>
            </w:pPr>
            <w:r w:rsidRPr="00EB5BE3">
              <w:rPr>
                <w:color w:val="000000"/>
              </w:rPr>
              <w:t>Shigella</w:t>
            </w:r>
            <w:r w:rsidRPr="00EB5BE3">
              <w:rPr>
                <w:color w:val="000000"/>
                <w:vertAlign w:val="superscript"/>
              </w:rPr>
              <w:t>(**)</w:t>
            </w:r>
          </w:p>
        </w:tc>
        <w:tc>
          <w:tcPr>
            <w:tcW w:w="1440" w:type="dxa"/>
            <w:shd w:val="clear" w:color="auto" w:fill="auto"/>
          </w:tcPr>
          <w:p w14:paraId="467AA748" w14:textId="77777777" w:rsidR="00F97035" w:rsidRPr="00EB5BE3" w:rsidRDefault="00F97035" w:rsidP="00F97035">
            <w:pPr>
              <w:jc w:val="center"/>
              <w:rPr>
                <w:color w:val="000000"/>
              </w:rPr>
            </w:pPr>
            <w:r w:rsidRPr="00EB5BE3">
              <w:rPr>
                <w:color w:val="000000"/>
              </w:rPr>
              <w:t>KPH</w:t>
            </w:r>
          </w:p>
        </w:tc>
        <w:tc>
          <w:tcPr>
            <w:tcW w:w="1980" w:type="dxa"/>
            <w:shd w:val="clear" w:color="auto" w:fill="auto"/>
          </w:tcPr>
          <w:p w14:paraId="6A704EEB" w14:textId="77777777" w:rsidR="00F97035" w:rsidRPr="00EB5BE3" w:rsidRDefault="00F97035" w:rsidP="00F97035">
            <w:pPr>
              <w:jc w:val="center"/>
              <w:rPr>
                <w:color w:val="000000"/>
              </w:rPr>
            </w:pPr>
            <w:r w:rsidRPr="00EB5BE3">
              <w:rPr>
                <w:color w:val="000000"/>
              </w:rPr>
              <w:t>CFU/100ML</w:t>
            </w:r>
          </w:p>
        </w:tc>
        <w:tc>
          <w:tcPr>
            <w:tcW w:w="1890" w:type="dxa"/>
            <w:shd w:val="clear" w:color="auto" w:fill="auto"/>
          </w:tcPr>
          <w:p w14:paraId="71907E6F" w14:textId="77777777" w:rsidR="00F97035" w:rsidRPr="00EB5BE3" w:rsidRDefault="00F97035" w:rsidP="00F97035">
            <w:pPr>
              <w:jc w:val="center"/>
              <w:rPr>
                <w:color w:val="000000"/>
              </w:rPr>
            </w:pPr>
            <w:r w:rsidRPr="00EB5BE3">
              <w:rPr>
                <w:color w:val="000000"/>
              </w:rPr>
              <w:t>CFU/100mL</w:t>
            </w:r>
          </w:p>
        </w:tc>
      </w:tr>
      <w:tr w:rsidR="00F97035" w:rsidRPr="00EB5BE3" w14:paraId="4EE41EE3" w14:textId="77777777" w:rsidTr="00F97035">
        <w:tc>
          <w:tcPr>
            <w:tcW w:w="720" w:type="dxa"/>
            <w:shd w:val="clear" w:color="auto" w:fill="auto"/>
            <w:vAlign w:val="center"/>
          </w:tcPr>
          <w:p w14:paraId="34F6AE61" w14:textId="77777777" w:rsidR="00F97035" w:rsidRPr="00EB5BE3" w:rsidRDefault="00F97035" w:rsidP="00F97035">
            <w:pPr>
              <w:spacing w:before="60" w:after="60"/>
              <w:ind w:hanging="6"/>
              <w:jc w:val="center"/>
              <w:rPr>
                <w:color w:val="000000"/>
              </w:rPr>
            </w:pPr>
            <w:r w:rsidRPr="00EB5BE3">
              <w:rPr>
                <w:color w:val="000000"/>
              </w:rPr>
              <w:t>12</w:t>
            </w:r>
          </w:p>
        </w:tc>
        <w:tc>
          <w:tcPr>
            <w:tcW w:w="3060" w:type="dxa"/>
            <w:shd w:val="clear" w:color="auto" w:fill="auto"/>
            <w:vAlign w:val="center"/>
          </w:tcPr>
          <w:p w14:paraId="768C8E82" w14:textId="77777777" w:rsidR="00F97035" w:rsidRPr="00EB5BE3" w:rsidRDefault="00F97035" w:rsidP="00F97035">
            <w:pPr>
              <w:spacing w:before="60" w:after="60"/>
              <w:ind w:hanging="6"/>
              <w:rPr>
                <w:color w:val="000000"/>
              </w:rPr>
            </w:pPr>
            <w:r w:rsidRPr="00EB5BE3">
              <w:rPr>
                <w:color w:val="000000"/>
              </w:rPr>
              <w:t>Vibrio Cholerae</w:t>
            </w:r>
            <w:r w:rsidRPr="00EB5BE3">
              <w:rPr>
                <w:color w:val="000000"/>
                <w:vertAlign w:val="superscript"/>
              </w:rPr>
              <w:t>(**)</w:t>
            </w:r>
          </w:p>
        </w:tc>
        <w:tc>
          <w:tcPr>
            <w:tcW w:w="1440" w:type="dxa"/>
            <w:shd w:val="clear" w:color="auto" w:fill="auto"/>
          </w:tcPr>
          <w:p w14:paraId="0944182D" w14:textId="77777777" w:rsidR="00F97035" w:rsidRPr="00EB5BE3" w:rsidRDefault="00F97035" w:rsidP="00F97035">
            <w:pPr>
              <w:jc w:val="center"/>
              <w:rPr>
                <w:color w:val="000000"/>
              </w:rPr>
            </w:pPr>
            <w:r w:rsidRPr="00EB5BE3">
              <w:rPr>
                <w:color w:val="000000"/>
              </w:rPr>
              <w:t>KPH</w:t>
            </w:r>
          </w:p>
        </w:tc>
        <w:tc>
          <w:tcPr>
            <w:tcW w:w="1980" w:type="dxa"/>
            <w:shd w:val="clear" w:color="auto" w:fill="auto"/>
          </w:tcPr>
          <w:p w14:paraId="14602F12" w14:textId="77777777" w:rsidR="00F97035" w:rsidRPr="00EB5BE3" w:rsidRDefault="00F97035" w:rsidP="00F97035">
            <w:pPr>
              <w:jc w:val="center"/>
              <w:rPr>
                <w:color w:val="000000"/>
              </w:rPr>
            </w:pPr>
            <w:r w:rsidRPr="00EB5BE3">
              <w:rPr>
                <w:color w:val="000000"/>
              </w:rPr>
              <w:t>CFU/100ML</w:t>
            </w:r>
          </w:p>
        </w:tc>
        <w:tc>
          <w:tcPr>
            <w:tcW w:w="1890" w:type="dxa"/>
            <w:shd w:val="clear" w:color="auto" w:fill="auto"/>
          </w:tcPr>
          <w:p w14:paraId="48FA8C45" w14:textId="77777777" w:rsidR="00F97035" w:rsidRPr="00EB5BE3" w:rsidRDefault="00F97035" w:rsidP="00F97035">
            <w:pPr>
              <w:jc w:val="center"/>
              <w:rPr>
                <w:color w:val="000000"/>
              </w:rPr>
            </w:pPr>
            <w:r w:rsidRPr="00EB5BE3">
              <w:rPr>
                <w:color w:val="000000"/>
              </w:rPr>
              <w:t>CFU/100mL</w:t>
            </w:r>
          </w:p>
        </w:tc>
      </w:tr>
      <w:tr w:rsidR="00F97035" w:rsidRPr="00EB5BE3" w14:paraId="2290EFF9" w14:textId="77777777" w:rsidTr="00F97035">
        <w:tc>
          <w:tcPr>
            <w:tcW w:w="720" w:type="dxa"/>
            <w:shd w:val="clear" w:color="auto" w:fill="auto"/>
            <w:vAlign w:val="center"/>
          </w:tcPr>
          <w:p w14:paraId="2081D2EB" w14:textId="77777777" w:rsidR="00F97035" w:rsidRPr="00EB5BE3" w:rsidRDefault="00F97035" w:rsidP="00F97035">
            <w:pPr>
              <w:spacing w:before="60" w:after="60"/>
              <w:ind w:hanging="6"/>
              <w:jc w:val="center"/>
              <w:rPr>
                <w:color w:val="000000"/>
              </w:rPr>
            </w:pPr>
            <w:r w:rsidRPr="00EB5BE3">
              <w:rPr>
                <w:color w:val="000000"/>
              </w:rPr>
              <w:t>13</w:t>
            </w:r>
          </w:p>
        </w:tc>
        <w:tc>
          <w:tcPr>
            <w:tcW w:w="3060" w:type="dxa"/>
            <w:shd w:val="clear" w:color="auto" w:fill="auto"/>
            <w:vAlign w:val="center"/>
          </w:tcPr>
          <w:p w14:paraId="2F853CCA" w14:textId="77777777" w:rsidR="00F97035" w:rsidRPr="00EB5BE3" w:rsidRDefault="00F97035" w:rsidP="00F97035">
            <w:pPr>
              <w:spacing w:before="60" w:after="60"/>
              <w:ind w:hanging="6"/>
              <w:rPr>
                <w:color w:val="000000"/>
              </w:rPr>
            </w:pPr>
            <w:r w:rsidRPr="00EB5BE3">
              <w:rPr>
                <w:color w:val="000000"/>
              </w:rPr>
              <w:t>As</w:t>
            </w:r>
            <w:r w:rsidRPr="00EB5BE3">
              <w:rPr>
                <w:color w:val="000000"/>
                <w:vertAlign w:val="superscript"/>
              </w:rPr>
              <w:t>(*)(**)</w:t>
            </w:r>
          </w:p>
        </w:tc>
        <w:tc>
          <w:tcPr>
            <w:tcW w:w="1440" w:type="dxa"/>
            <w:shd w:val="clear" w:color="auto" w:fill="auto"/>
            <w:vAlign w:val="center"/>
          </w:tcPr>
          <w:p w14:paraId="2579ECCC" w14:textId="77777777" w:rsidR="00F97035" w:rsidRPr="00EB5BE3" w:rsidRDefault="00F97035" w:rsidP="00F97035">
            <w:pPr>
              <w:jc w:val="center"/>
              <w:rPr>
                <w:color w:val="000000"/>
              </w:rPr>
            </w:pPr>
            <w:r w:rsidRPr="00EB5BE3">
              <w:rPr>
                <w:color w:val="000000"/>
              </w:rPr>
              <w:t>0,0070</w:t>
            </w:r>
          </w:p>
        </w:tc>
        <w:tc>
          <w:tcPr>
            <w:tcW w:w="1980" w:type="dxa"/>
            <w:shd w:val="clear" w:color="auto" w:fill="auto"/>
            <w:vAlign w:val="center"/>
          </w:tcPr>
          <w:p w14:paraId="517E18AA"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6D850154" w14:textId="77777777" w:rsidR="00F97035" w:rsidRPr="00EB5BE3" w:rsidRDefault="00F97035" w:rsidP="00F97035">
            <w:pPr>
              <w:jc w:val="center"/>
              <w:rPr>
                <w:color w:val="000000"/>
              </w:rPr>
            </w:pPr>
            <w:r w:rsidRPr="00EB5BE3">
              <w:rPr>
                <w:color w:val="000000"/>
              </w:rPr>
              <w:t>-</w:t>
            </w:r>
          </w:p>
        </w:tc>
      </w:tr>
      <w:tr w:rsidR="00F97035" w:rsidRPr="00EB5BE3" w14:paraId="4EF11079" w14:textId="77777777" w:rsidTr="00F97035">
        <w:tc>
          <w:tcPr>
            <w:tcW w:w="720" w:type="dxa"/>
            <w:shd w:val="clear" w:color="auto" w:fill="auto"/>
            <w:vAlign w:val="center"/>
          </w:tcPr>
          <w:p w14:paraId="2D52F20F" w14:textId="77777777" w:rsidR="00F97035" w:rsidRPr="00EB5BE3" w:rsidRDefault="00F97035" w:rsidP="00F97035">
            <w:pPr>
              <w:spacing w:before="60" w:after="60"/>
              <w:ind w:hanging="6"/>
              <w:jc w:val="center"/>
              <w:rPr>
                <w:color w:val="000000"/>
              </w:rPr>
            </w:pPr>
            <w:r w:rsidRPr="00EB5BE3">
              <w:rPr>
                <w:color w:val="000000"/>
              </w:rPr>
              <w:t>14</w:t>
            </w:r>
          </w:p>
        </w:tc>
        <w:tc>
          <w:tcPr>
            <w:tcW w:w="3060" w:type="dxa"/>
            <w:shd w:val="clear" w:color="auto" w:fill="auto"/>
            <w:vAlign w:val="center"/>
          </w:tcPr>
          <w:p w14:paraId="621CF1AE" w14:textId="77777777" w:rsidR="00F97035" w:rsidRPr="00EB5BE3" w:rsidRDefault="00F97035" w:rsidP="00F97035">
            <w:pPr>
              <w:spacing w:before="60" w:after="60"/>
              <w:ind w:hanging="6"/>
              <w:rPr>
                <w:color w:val="000000"/>
              </w:rPr>
            </w:pPr>
            <w:r w:rsidRPr="00EB5BE3">
              <w:rPr>
                <w:color w:val="000000"/>
              </w:rPr>
              <w:t>Hg(*)</w:t>
            </w:r>
          </w:p>
        </w:tc>
        <w:tc>
          <w:tcPr>
            <w:tcW w:w="1440" w:type="dxa"/>
            <w:shd w:val="clear" w:color="auto" w:fill="auto"/>
            <w:vAlign w:val="center"/>
          </w:tcPr>
          <w:p w14:paraId="0B707DF3" w14:textId="77777777" w:rsidR="00F97035" w:rsidRPr="00EB5BE3" w:rsidRDefault="00F97035" w:rsidP="00F97035">
            <w:pPr>
              <w:jc w:val="center"/>
              <w:rPr>
                <w:color w:val="000000"/>
              </w:rPr>
            </w:pPr>
            <w:r w:rsidRPr="00EB5BE3">
              <w:rPr>
                <w:color w:val="000000"/>
              </w:rPr>
              <w:t>&lt; 0,0006</w:t>
            </w:r>
          </w:p>
        </w:tc>
        <w:tc>
          <w:tcPr>
            <w:tcW w:w="1980" w:type="dxa"/>
            <w:shd w:val="clear" w:color="auto" w:fill="auto"/>
          </w:tcPr>
          <w:p w14:paraId="759C8FAB"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12407C66" w14:textId="77777777" w:rsidR="00F97035" w:rsidRPr="00EB5BE3" w:rsidRDefault="00F97035" w:rsidP="00F97035">
            <w:pPr>
              <w:jc w:val="center"/>
              <w:rPr>
                <w:color w:val="000000"/>
              </w:rPr>
            </w:pPr>
            <w:r w:rsidRPr="00EB5BE3">
              <w:rPr>
                <w:color w:val="000000"/>
              </w:rPr>
              <w:t>-</w:t>
            </w:r>
          </w:p>
        </w:tc>
      </w:tr>
      <w:tr w:rsidR="00F97035" w:rsidRPr="00EB5BE3" w14:paraId="5A1AA18D" w14:textId="77777777" w:rsidTr="00F97035">
        <w:tc>
          <w:tcPr>
            <w:tcW w:w="720" w:type="dxa"/>
            <w:shd w:val="clear" w:color="auto" w:fill="auto"/>
            <w:vAlign w:val="center"/>
          </w:tcPr>
          <w:p w14:paraId="1111CD5F" w14:textId="77777777" w:rsidR="00F97035" w:rsidRPr="00EB5BE3" w:rsidRDefault="00F97035" w:rsidP="00F97035">
            <w:pPr>
              <w:spacing w:before="60" w:after="60"/>
              <w:ind w:hanging="6"/>
              <w:jc w:val="center"/>
              <w:rPr>
                <w:color w:val="000000"/>
              </w:rPr>
            </w:pPr>
            <w:r w:rsidRPr="00EB5BE3">
              <w:rPr>
                <w:color w:val="000000"/>
              </w:rPr>
              <w:t>15</w:t>
            </w:r>
          </w:p>
        </w:tc>
        <w:tc>
          <w:tcPr>
            <w:tcW w:w="3060" w:type="dxa"/>
            <w:shd w:val="clear" w:color="auto" w:fill="auto"/>
            <w:vAlign w:val="center"/>
          </w:tcPr>
          <w:p w14:paraId="73008010" w14:textId="77777777" w:rsidR="00F97035" w:rsidRPr="00EB5BE3" w:rsidRDefault="00F97035" w:rsidP="00F97035">
            <w:pPr>
              <w:spacing w:before="60" w:after="60"/>
              <w:ind w:hanging="6"/>
              <w:rPr>
                <w:color w:val="000000"/>
              </w:rPr>
            </w:pPr>
            <w:r w:rsidRPr="00EB5BE3">
              <w:rPr>
                <w:color w:val="000000"/>
              </w:rPr>
              <w:t>Cd</w:t>
            </w:r>
            <w:r w:rsidRPr="00EB5BE3">
              <w:rPr>
                <w:color w:val="000000"/>
                <w:vertAlign w:val="superscript"/>
              </w:rPr>
              <w:t>(**)</w:t>
            </w:r>
          </w:p>
        </w:tc>
        <w:tc>
          <w:tcPr>
            <w:tcW w:w="1440" w:type="dxa"/>
            <w:shd w:val="clear" w:color="auto" w:fill="auto"/>
            <w:vAlign w:val="center"/>
          </w:tcPr>
          <w:p w14:paraId="753DDBBF" w14:textId="77777777" w:rsidR="00F97035" w:rsidRPr="00EB5BE3" w:rsidRDefault="00F97035" w:rsidP="00F97035">
            <w:pPr>
              <w:jc w:val="center"/>
              <w:rPr>
                <w:color w:val="000000"/>
              </w:rPr>
            </w:pPr>
            <w:r w:rsidRPr="00EB5BE3">
              <w:rPr>
                <w:color w:val="000000"/>
              </w:rPr>
              <w:t>&lt; 0,0006</w:t>
            </w:r>
          </w:p>
        </w:tc>
        <w:tc>
          <w:tcPr>
            <w:tcW w:w="1980" w:type="dxa"/>
            <w:shd w:val="clear" w:color="auto" w:fill="auto"/>
          </w:tcPr>
          <w:p w14:paraId="61242AFE"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43922ECF" w14:textId="77777777" w:rsidR="00F97035" w:rsidRPr="00EB5BE3" w:rsidRDefault="00F97035" w:rsidP="00F97035">
            <w:pPr>
              <w:jc w:val="center"/>
              <w:rPr>
                <w:color w:val="000000"/>
              </w:rPr>
            </w:pPr>
            <w:r w:rsidRPr="00EB5BE3">
              <w:rPr>
                <w:color w:val="000000"/>
              </w:rPr>
              <w:t>-</w:t>
            </w:r>
          </w:p>
        </w:tc>
      </w:tr>
      <w:tr w:rsidR="00F97035" w:rsidRPr="00EB5BE3" w14:paraId="423F1004" w14:textId="77777777" w:rsidTr="00F97035">
        <w:tc>
          <w:tcPr>
            <w:tcW w:w="720" w:type="dxa"/>
            <w:shd w:val="clear" w:color="auto" w:fill="auto"/>
            <w:vAlign w:val="center"/>
          </w:tcPr>
          <w:p w14:paraId="4AB47CB5" w14:textId="77777777" w:rsidR="00F97035" w:rsidRPr="00EB5BE3" w:rsidRDefault="00F97035" w:rsidP="00F97035">
            <w:pPr>
              <w:spacing w:before="60" w:after="60"/>
              <w:ind w:hanging="6"/>
              <w:jc w:val="center"/>
              <w:rPr>
                <w:color w:val="000000"/>
              </w:rPr>
            </w:pPr>
            <w:r w:rsidRPr="00EB5BE3">
              <w:rPr>
                <w:color w:val="000000"/>
              </w:rPr>
              <w:t>16</w:t>
            </w:r>
          </w:p>
        </w:tc>
        <w:tc>
          <w:tcPr>
            <w:tcW w:w="3060" w:type="dxa"/>
            <w:shd w:val="clear" w:color="auto" w:fill="auto"/>
            <w:vAlign w:val="center"/>
          </w:tcPr>
          <w:p w14:paraId="09210778" w14:textId="77777777" w:rsidR="00F97035" w:rsidRPr="00EB5BE3" w:rsidRDefault="00F97035" w:rsidP="00F97035">
            <w:pPr>
              <w:spacing w:before="60" w:after="60"/>
              <w:ind w:hanging="6"/>
              <w:rPr>
                <w:color w:val="000000"/>
              </w:rPr>
            </w:pPr>
            <w:r w:rsidRPr="00EB5BE3">
              <w:rPr>
                <w:color w:val="000000"/>
              </w:rPr>
              <w:t>Pb</w:t>
            </w:r>
            <w:r w:rsidRPr="00EB5BE3">
              <w:rPr>
                <w:color w:val="000000"/>
                <w:vertAlign w:val="superscript"/>
              </w:rPr>
              <w:t>(*)(**)</w:t>
            </w:r>
          </w:p>
        </w:tc>
        <w:tc>
          <w:tcPr>
            <w:tcW w:w="1440" w:type="dxa"/>
            <w:shd w:val="clear" w:color="auto" w:fill="auto"/>
            <w:vAlign w:val="center"/>
          </w:tcPr>
          <w:p w14:paraId="532846A8" w14:textId="77777777" w:rsidR="00F97035" w:rsidRPr="00EB5BE3" w:rsidRDefault="00F97035" w:rsidP="00F97035">
            <w:pPr>
              <w:jc w:val="center"/>
              <w:rPr>
                <w:color w:val="000000"/>
              </w:rPr>
            </w:pPr>
            <w:r w:rsidRPr="00EB5BE3">
              <w:rPr>
                <w:color w:val="000000"/>
              </w:rPr>
              <w:t>&lt; 0,0020</w:t>
            </w:r>
          </w:p>
        </w:tc>
        <w:tc>
          <w:tcPr>
            <w:tcW w:w="1980" w:type="dxa"/>
            <w:shd w:val="clear" w:color="auto" w:fill="auto"/>
          </w:tcPr>
          <w:p w14:paraId="4B2B807C"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5EECECA3" w14:textId="77777777" w:rsidR="00F97035" w:rsidRPr="00EB5BE3" w:rsidRDefault="00F97035" w:rsidP="00F97035">
            <w:pPr>
              <w:jc w:val="center"/>
              <w:rPr>
                <w:color w:val="000000"/>
              </w:rPr>
            </w:pPr>
            <w:r w:rsidRPr="00EB5BE3">
              <w:rPr>
                <w:color w:val="000000"/>
              </w:rPr>
              <w:t>-</w:t>
            </w:r>
          </w:p>
        </w:tc>
      </w:tr>
      <w:tr w:rsidR="00F97035" w:rsidRPr="00EB5BE3" w14:paraId="3007F93A" w14:textId="77777777" w:rsidTr="00F97035">
        <w:tc>
          <w:tcPr>
            <w:tcW w:w="720" w:type="dxa"/>
            <w:shd w:val="clear" w:color="auto" w:fill="auto"/>
            <w:vAlign w:val="center"/>
          </w:tcPr>
          <w:p w14:paraId="08564B63" w14:textId="77777777" w:rsidR="00F97035" w:rsidRPr="00EB5BE3" w:rsidRDefault="00F97035" w:rsidP="00F97035">
            <w:pPr>
              <w:spacing w:before="60" w:after="60"/>
              <w:ind w:hanging="6"/>
              <w:jc w:val="center"/>
              <w:rPr>
                <w:color w:val="000000"/>
              </w:rPr>
            </w:pPr>
            <w:r w:rsidRPr="00EB5BE3">
              <w:rPr>
                <w:color w:val="000000"/>
              </w:rPr>
              <w:t>17</w:t>
            </w:r>
          </w:p>
        </w:tc>
        <w:tc>
          <w:tcPr>
            <w:tcW w:w="3060" w:type="dxa"/>
            <w:shd w:val="clear" w:color="auto" w:fill="auto"/>
            <w:vAlign w:val="center"/>
          </w:tcPr>
          <w:p w14:paraId="7196D7F3" w14:textId="77777777" w:rsidR="00F97035" w:rsidRPr="00EB5BE3" w:rsidRDefault="00F97035" w:rsidP="00F97035">
            <w:pPr>
              <w:spacing w:before="60" w:after="60"/>
              <w:ind w:hanging="6"/>
              <w:rPr>
                <w:color w:val="000000"/>
              </w:rPr>
            </w:pPr>
            <w:r w:rsidRPr="00EB5BE3">
              <w:rPr>
                <w:color w:val="000000"/>
              </w:rPr>
              <w:t>Sunfua (tính theo H</w:t>
            </w:r>
            <w:r w:rsidRPr="00EB5BE3">
              <w:rPr>
                <w:color w:val="000000"/>
                <w:vertAlign w:val="subscript"/>
              </w:rPr>
              <w:t>2</w:t>
            </w:r>
            <w:r w:rsidRPr="00EB5BE3">
              <w:rPr>
                <w:color w:val="000000"/>
              </w:rPr>
              <w:t>S)</w:t>
            </w:r>
            <w:r w:rsidRPr="00EB5BE3">
              <w:rPr>
                <w:color w:val="000000"/>
                <w:vertAlign w:val="superscript"/>
              </w:rPr>
              <w:t xml:space="preserve"> (**)</w:t>
            </w:r>
          </w:p>
        </w:tc>
        <w:tc>
          <w:tcPr>
            <w:tcW w:w="1440" w:type="dxa"/>
            <w:shd w:val="clear" w:color="auto" w:fill="auto"/>
            <w:vAlign w:val="center"/>
          </w:tcPr>
          <w:p w14:paraId="42E76DF4" w14:textId="77777777" w:rsidR="00F97035" w:rsidRPr="00EB5BE3" w:rsidRDefault="00F97035" w:rsidP="00F97035">
            <w:pPr>
              <w:jc w:val="center"/>
              <w:rPr>
                <w:color w:val="000000"/>
              </w:rPr>
            </w:pPr>
            <w:r w:rsidRPr="00EB5BE3">
              <w:rPr>
                <w:color w:val="000000"/>
              </w:rPr>
              <w:t>&lt; 0,03</w:t>
            </w:r>
          </w:p>
        </w:tc>
        <w:tc>
          <w:tcPr>
            <w:tcW w:w="1980" w:type="dxa"/>
            <w:shd w:val="clear" w:color="auto" w:fill="auto"/>
          </w:tcPr>
          <w:p w14:paraId="4371FA0A"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069227A8" w14:textId="77777777" w:rsidR="00F97035" w:rsidRPr="00EB5BE3" w:rsidRDefault="00F97035" w:rsidP="00F97035">
            <w:pPr>
              <w:jc w:val="center"/>
              <w:rPr>
                <w:color w:val="000000"/>
              </w:rPr>
            </w:pPr>
            <w:r w:rsidRPr="00EB5BE3">
              <w:rPr>
                <w:color w:val="000000"/>
              </w:rPr>
              <w:t>4</w:t>
            </w:r>
          </w:p>
        </w:tc>
      </w:tr>
      <w:tr w:rsidR="00F97035" w:rsidRPr="00EB5BE3" w14:paraId="2A762E36" w14:textId="77777777" w:rsidTr="00F97035">
        <w:tc>
          <w:tcPr>
            <w:tcW w:w="720" w:type="dxa"/>
            <w:shd w:val="clear" w:color="auto" w:fill="auto"/>
            <w:vAlign w:val="center"/>
          </w:tcPr>
          <w:p w14:paraId="3CF0EB74" w14:textId="77777777" w:rsidR="00F97035" w:rsidRPr="00EB5BE3" w:rsidRDefault="00F97035" w:rsidP="00F97035">
            <w:pPr>
              <w:spacing w:before="60" w:after="60"/>
              <w:ind w:hanging="6"/>
              <w:jc w:val="center"/>
              <w:rPr>
                <w:color w:val="000000"/>
              </w:rPr>
            </w:pPr>
            <w:r w:rsidRPr="00EB5BE3">
              <w:rPr>
                <w:color w:val="000000"/>
              </w:rPr>
              <w:t>18</w:t>
            </w:r>
          </w:p>
        </w:tc>
        <w:tc>
          <w:tcPr>
            <w:tcW w:w="3060" w:type="dxa"/>
            <w:shd w:val="clear" w:color="auto" w:fill="auto"/>
            <w:vAlign w:val="center"/>
          </w:tcPr>
          <w:p w14:paraId="0185A2A0" w14:textId="77777777" w:rsidR="00F97035" w:rsidRPr="00EB5BE3" w:rsidRDefault="00F97035" w:rsidP="00F97035">
            <w:pPr>
              <w:spacing w:before="60" w:after="60"/>
              <w:ind w:hanging="6"/>
              <w:rPr>
                <w:color w:val="000000"/>
              </w:rPr>
            </w:pPr>
            <w:r w:rsidRPr="00EB5BE3">
              <w:rPr>
                <w:color w:val="000000"/>
              </w:rPr>
              <w:t>Amoni (tính heo N)</w:t>
            </w:r>
            <w:r w:rsidRPr="00EB5BE3">
              <w:rPr>
                <w:color w:val="000000"/>
                <w:vertAlign w:val="superscript"/>
              </w:rPr>
              <w:t xml:space="preserve"> (**)</w:t>
            </w:r>
          </w:p>
        </w:tc>
        <w:tc>
          <w:tcPr>
            <w:tcW w:w="1440" w:type="dxa"/>
            <w:shd w:val="clear" w:color="auto" w:fill="auto"/>
            <w:vAlign w:val="center"/>
          </w:tcPr>
          <w:p w14:paraId="7EBC93A9" w14:textId="77777777" w:rsidR="00F97035" w:rsidRPr="00EB5BE3" w:rsidRDefault="00F97035" w:rsidP="00F97035">
            <w:pPr>
              <w:jc w:val="center"/>
              <w:rPr>
                <w:color w:val="000000"/>
              </w:rPr>
            </w:pPr>
            <w:r w:rsidRPr="00EB5BE3">
              <w:rPr>
                <w:color w:val="000000"/>
              </w:rPr>
              <w:t>5,11</w:t>
            </w:r>
          </w:p>
        </w:tc>
        <w:tc>
          <w:tcPr>
            <w:tcW w:w="1980" w:type="dxa"/>
            <w:shd w:val="clear" w:color="auto" w:fill="auto"/>
          </w:tcPr>
          <w:p w14:paraId="2379BBCD"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10265ACD" w14:textId="77777777" w:rsidR="00F97035" w:rsidRPr="00EB5BE3" w:rsidRDefault="00F97035" w:rsidP="00F97035">
            <w:pPr>
              <w:jc w:val="center"/>
              <w:rPr>
                <w:color w:val="000000"/>
              </w:rPr>
            </w:pPr>
            <w:r w:rsidRPr="00EB5BE3">
              <w:rPr>
                <w:color w:val="000000"/>
              </w:rPr>
              <w:t>10</w:t>
            </w:r>
          </w:p>
        </w:tc>
      </w:tr>
      <w:tr w:rsidR="00F97035" w:rsidRPr="00EB5BE3" w14:paraId="3FCDB062" w14:textId="77777777" w:rsidTr="00F97035">
        <w:tc>
          <w:tcPr>
            <w:tcW w:w="720" w:type="dxa"/>
            <w:shd w:val="clear" w:color="auto" w:fill="auto"/>
            <w:vAlign w:val="center"/>
          </w:tcPr>
          <w:p w14:paraId="12D788E3" w14:textId="77777777" w:rsidR="00F97035" w:rsidRPr="00EB5BE3" w:rsidRDefault="00F97035" w:rsidP="00F97035">
            <w:pPr>
              <w:spacing w:before="60" w:after="60"/>
              <w:ind w:hanging="6"/>
              <w:jc w:val="center"/>
              <w:rPr>
                <w:color w:val="000000"/>
              </w:rPr>
            </w:pPr>
            <w:r w:rsidRPr="00EB5BE3">
              <w:rPr>
                <w:color w:val="000000"/>
              </w:rPr>
              <w:t>19</w:t>
            </w:r>
          </w:p>
        </w:tc>
        <w:tc>
          <w:tcPr>
            <w:tcW w:w="3060" w:type="dxa"/>
            <w:shd w:val="clear" w:color="auto" w:fill="auto"/>
            <w:vAlign w:val="center"/>
          </w:tcPr>
          <w:p w14:paraId="71AB39F0" w14:textId="77777777" w:rsidR="00F97035" w:rsidRPr="00EB5BE3" w:rsidRDefault="00F97035" w:rsidP="00F97035">
            <w:pPr>
              <w:spacing w:before="60" w:after="60"/>
              <w:ind w:hanging="6"/>
              <w:rPr>
                <w:color w:val="000000"/>
              </w:rPr>
            </w:pPr>
            <w:r w:rsidRPr="00EB5BE3">
              <w:rPr>
                <w:color w:val="000000"/>
              </w:rPr>
              <w:t>Nitrat (tính heo N)</w:t>
            </w:r>
            <w:r w:rsidRPr="00EB5BE3">
              <w:rPr>
                <w:color w:val="000000"/>
                <w:vertAlign w:val="superscript"/>
              </w:rPr>
              <w:t xml:space="preserve"> (**)</w:t>
            </w:r>
          </w:p>
        </w:tc>
        <w:tc>
          <w:tcPr>
            <w:tcW w:w="1440" w:type="dxa"/>
            <w:shd w:val="clear" w:color="auto" w:fill="auto"/>
            <w:vAlign w:val="center"/>
          </w:tcPr>
          <w:p w14:paraId="50DAA559" w14:textId="77777777" w:rsidR="00F97035" w:rsidRPr="00EB5BE3" w:rsidRDefault="00F97035" w:rsidP="00F97035">
            <w:pPr>
              <w:jc w:val="center"/>
              <w:rPr>
                <w:color w:val="000000"/>
              </w:rPr>
            </w:pPr>
            <w:r w:rsidRPr="00EB5BE3">
              <w:rPr>
                <w:color w:val="000000"/>
              </w:rPr>
              <w:t>0,91</w:t>
            </w:r>
          </w:p>
        </w:tc>
        <w:tc>
          <w:tcPr>
            <w:tcW w:w="1980" w:type="dxa"/>
            <w:shd w:val="clear" w:color="auto" w:fill="auto"/>
          </w:tcPr>
          <w:p w14:paraId="6F06163B"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578FB989" w14:textId="77777777" w:rsidR="00F97035" w:rsidRPr="00EB5BE3" w:rsidRDefault="00F97035" w:rsidP="00F97035">
            <w:pPr>
              <w:jc w:val="center"/>
              <w:rPr>
                <w:color w:val="000000"/>
              </w:rPr>
            </w:pPr>
            <w:r w:rsidRPr="00EB5BE3">
              <w:rPr>
                <w:color w:val="000000"/>
              </w:rPr>
              <w:t>50</w:t>
            </w:r>
          </w:p>
        </w:tc>
      </w:tr>
      <w:tr w:rsidR="00F97035" w:rsidRPr="00EB5BE3" w14:paraId="6433B29C" w14:textId="77777777" w:rsidTr="00F97035">
        <w:tc>
          <w:tcPr>
            <w:tcW w:w="720" w:type="dxa"/>
            <w:shd w:val="clear" w:color="auto" w:fill="auto"/>
            <w:vAlign w:val="center"/>
          </w:tcPr>
          <w:p w14:paraId="50F483DB" w14:textId="77777777" w:rsidR="00F97035" w:rsidRPr="00EB5BE3" w:rsidRDefault="00F97035" w:rsidP="00F97035">
            <w:pPr>
              <w:spacing w:before="60" w:after="60"/>
              <w:ind w:hanging="6"/>
              <w:jc w:val="center"/>
              <w:rPr>
                <w:color w:val="000000"/>
              </w:rPr>
            </w:pPr>
            <w:r w:rsidRPr="00EB5BE3">
              <w:rPr>
                <w:color w:val="000000"/>
              </w:rPr>
              <w:lastRenderedPageBreak/>
              <w:t>20</w:t>
            </w:r>
          </w:p>
        </w:tc>
        <w:tc>
          <w:tcPr>
            <w:tcW w:w="3060" w:type="dxa"/>
            <w:shd w:val="clear" w:color="auto" w:fill="auto"/>
            <w:vAlign w:val="center"/>
          </w:tcPr>
          <w:p w14:paraId="4F7343BF" w14:textId="77777777" w:rsidR="00F97035" w:rsidRPr="00EB5BE3" w:rsidRDefault="00F97035" w:rsidP="00F97035">
            <w:pPr>
              <w:spacing w:before="60" w:after="60"/>
              <w:ind w:hanging="6"/>
              <w:rPr>
                <w:color w:val="000000"/>
              </w:rPr>
            </w:pPr>
            <w:r w:rsidRPr="00EB5BE3">
              <w:rPr>
                <w:color w:val="000000"/>
              </w:rPr>
              <w:t>Phốt phát (tính theo P)</w:t>
            </w:r>
            <w:r w:rsidRPr="00EB5BE3">
              <w:rPr>
                <w:color w:val="000000"/>
                <w:vertAlign w:val="superscript"/>
              </w:rPr>
              <w:t xml:space="preserve"> (*)(**)</w:t>
            </w:r>
          </w:p>
        </w:tc>
        <w:tc>
          <w:tcPr>
            <w:tcW w:w="1440" w:type="dxa"/>
            <w:shd w:val="clear" w:color="auto" w:fill="auto"/>
            <w:vAlign w:val="center"/>
          </w:tcPr>
          <w:p w14:paraId="13FAD267" w14:textId="77777777" w:rsidR="00F97035" w:rsidRPr="00EB5BE3" w:rsidRDefault="00F97035" w:rsidP="00F97035">
            <w:pPr>
              <w:jc w:val="center"/>
              <w:rPr>
                <w:color w:val="000000"/>
              </w:rPr>
            </w:pPr>
            <w:r w:rsidRPr="00EB5BE3">
              <w:rPr>
                <w:color w:val="000000"/>
              </w:rPr>
              <w:t>1,30</w:t>
            </w:r>
          </w:p>
        </w:tc>
        <w:tc>
          <w:tcPr>
            <w:tcW w:w="1980" w:type="dxa"/>
            <w:shd w:val="clear" w:color="auto" w:fill="auto"/>
          </w:tcPr>
          <w:p w14:paraId="18666EFF"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2CBCDB3E" w14:textId="77777777" w:rsidR="00F97035" w:rsidRPr="00EB5BE3" w:rsidRDefault="00F97035" w:rsidP="00F97035">
            <w:pPr>
              <w:jc w:val="center"/>
              <w:rPr>
                <w:color w:val="000000"/>
              </w:rPr>
            </w:pPr>
            <w:r w:rsidRPr="00EB5BE3">
              <w:rPr>
                <w:color w:val="000000"/>
              </w:rPr>
              <w:t>10</w:t>
            </w:r>
          </w:p>
        </w:tc>
      </w:tr>
      <w:tr w:rsidR="00F97035" w:rsidRPr="00EB5BE3" w14:paraId="768F1314" w14:textId="77777777" w:rsidTr="00F97035">
        <w:tc>
          <w:tcPr>
            <w:tcW w:w="720" w:type="dxa"/>
            <w:shd w:val="clear" w:color="auto" w:fill="auto"/>
            <w:vAlign w:val="center"/>
          </w:tcPr>
          <w:p w14:paraId="2E5809C0" w14:textId="77777777" w:rsidR="00F97035" w:rsidRPr="00EB5BE3" w:rsidRDefault="00F97035" w:rsidP="00F97035">
            <w:pPr>
              <w:spacing w:before="60" w:after="60"/>
              <w:ind w:hanging="6"/>
              <w:jc w:val="center"/>
              <w:rPr>
                <w:color w:val="000000"/>
              </w:rPr>
            </w:pPr>
            <w:r w:rsidRPr="00EB5BE3">
              <w:rPr>
                <w:color w:val="000000"/>
              </w:rPr>
              <w:t>21</w:t>
            </w:r>
          </w:p>
        </w:tc>
        <w:tc>
          <w:tcPr>
            <w:tcW w:w="3060" w:type="dxa"/>
            <w:shd w:val="clear" w:color="auto" w:fill="auto"/>
            <w:vAlign w:val="center"/>
          </w:tcPr>
          <w:p w14:paraId="027AE6FE" w14:textId="77777777" w:rsidR="00F97035" w:rsidRPr="00EB5BE3" w:rsidRDefault="00F97035" w:rsidP="00F97035">
            <w:pPr>
              <w:spacing w:before="60" w:after="60"/>
              <w:ind w:hanging="6"/>
              <w:rPr>
                <w:color w:val="000000"/>
              </w:rPr>
            </w:pPr>
            <w:r w:rsidRPr="00EB5BE3">
              <w:rPr>
                <w:color w:val="000000"/>
              </w:rPr>
              <w:t>Dầu mỡ động thực vật</w:t>
            </w:r>
            <w:r w:rsidRPr="00EB5BE3">
              <w:rPr>
                <w:color w:val="000000"/>
                <w:vertAlign w:val="superscript"/>
              </w:rPr>
              <w:t>(*)(**)</w:t>
            </w:r>
          </w:p>
        </w:tc>
        <w:tc>
          <w:tcPr>
            <w:tcW w:w="1440" w:type="dxa"/>
            <w:shd w:val="clear" w:color="auto" w:fill="auto"/>
            <w:vAlign w:val="center"/>
          </w:tcPr>
          <w:p w14:paraId="3FFC4264" w14:textId="77777777" w:rsidR="00F97035" w:rsidRPr="00EB5BE3" w:rsidRDefault="00F97035" w:rsidP="00F97035">
            <w:pPr>
              <w:jc w:val="center"/>
              <w:rPr>
                <w:color w:val="000000"/>
              </w:rPr>
            </w:pPr>
            <w:r w:rsidRPr="00EB5BE3">
              <w:rPr>
                <w:color w:val="000000"/>
              </w:rPr>
              <w:t>&lt; 4,84</w:t>
            </w:r>
          </w:p>
        </w:tc>
        <w:tc>
          <w:tcPr>
            <w:tcW w:w="1980" w:type="dxa"/>
            <w:shd w:val="clear" w:color="auto" w:fill="auto"/>
            <w:vAlign w:val="center"/>
          </w:tcPr>
          <w:p w14:paraId="4B8BBEF0"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4B28C80A" w14:textId="77777777" w:rsidR="00F97035" w:rsidRPr="00EB5BE3" w:rsidRDefault="00F97035" w:rsidP="00F97035">
            <w:pPr>
              <w:jc w:val="center"/>
              <w:rPr>
                <w:color w:val="000000"/>
              </w:rPr>
            </w:pPr>
            <w:r w:rsidRPr="00EB5BE3">
              <w:rPr>
                <w:color w:val="000000"/>
              </w:rPr>
              <w:t>20</w:t>
            </w:r>
          </w:p>
        </w:tc>
      </w:tr>
    </w:tbl>
    <w:p w14:paraId="69DBD23C" w14:textId="77777777" w:rsidR="00F97035" w:rsidRPr="00EB5BE3" w:rsidRDefault="00F97035" w:rsidP="00F97035">
      <w:pPr>
        <w:pStyle w:val="VIECA-gachdaudong"/>
        <w:numPr>
          <w:ilvl w:val="0"/>
          <w:numId w:val="0"/>
        </w:numPr>
        <w:spacing w:before="120" w:after="26" w:line="60" w:lineRule="atLeast"/>
        <w:rPr>
          <w:b/>
          <w:i/>
          <w:color w:val="000000"/>
          <w:sz w:val="28"/>
          <w:szCs w:val="28"/>
          <w:u w:val="single"/>
          <w:lang w:val="en-US"/>
        </w:rPr>
      </w:pPr>
      <w:r w:rsidRPr="00EB5BE3">
        <w:rPr>
          <w:b/>
          <w:i/>
          <w:color w:val="000000"/>
          <w:sz w:val="28"/>
          <w:szCs w:val="28"/>
          <w:u w:val="single"/>
          <w:lang w:val="en-US"/>
        </w:rPr>
        <w:t>Ghi chú:</w:t>
      </w:r>
    </w:p>
    <w:p w14:paraId="311D3E42" w14:textId="77777777" w:rsidR="00F97035" w:rsidRPr="00EB5BE3" w:rsidRDefault="00F97035" w:rsidP="00F97035">
      <w:pPr>
        <w:pStyle w:val="VIECA-gachdaudong"/>
        <w:numPr>
          <w:ilvl w:val="0"/>
          <w:numId w:val="0"/>
        </w:numPr>
        <w:spacing w:before="120" w:after="26" w:line="60" w:lineRule="atLeast"/>
        <w:rPr>
          <w:i/>
          <w:color w:val="000000"/>
          <w:sz w:val="28"/>
          <w:szCs w:val="28"/>
          <w:lang w:val="en-US"/>
        </w:rPr>
      </w:pPr>
      <w:r w:rsidRPr="00EB5BE3">
        <w:rPr>
          <w:i/>
          <w:color w:val="000000"/>
          <w:sz w:val="28"/>
          <w:szCs w:val="28"/>
          <w:lang w:val="en-US"/>
        </w:rPr>
        <w:t>*Phép thử được BOA công nhận;</w:t>
      </w:r>
    </w:p>
    <w:p w14:paraId="49EA4A7C" w14:textId="77777777" w:rsidR="00F97035" w:rsidRPr="00EB5BE3" w:rsidRDefault="00F97035" w:rsidP="00F97035">
      <w:pPr>
        <w:pStyle w:val="VIECA-gachdaudong"/>
        <w:numPr>
          <w:ilvl w:val="0"/>
          <w:numId w:val="0"/>
        </w:numPr>
        <w:spacing w:before="120" w:after="26" w:line="60" w:lineRule="atLeast"/>
        <w:rPr>
          <w:b/>
          <w:i/>
          <w:color w:val="000000"/>
          <w:sz w:val="28"/>
          <w:szCs w:val="28"/>
          <w:u w:val="single"/>
          <w:lang w:val="en-US"/>
        </w:rPr>
      </w:pPr>
      <w:r w:rsidRPr="00EB5BE3">
        <w:rPr>
          <w:i/>
          <w:color w:val="000000"/>
          <w:sz w:val="28"/>
          <w:szCs w:val="28"/>
          <w:lang w:val="en-US"/>
        </w:rPr>
        <w:t>**Phép thử đã được chứng nhận Vimcert;</w:t>
      </w:r>
    </w:p>
    <w:p w14:paraId="3C384F17" w14:textId="77777777" w:rsidR="00F97035" w:rsidRPr="00EB5BE3" w:rsidRDefault="00F97035" w:rsidP="00F97035">
      <w:pPr>
        <w:pStyle w:val="VIECA-gachdaudong"/>
        <w:numPr>
          <w:ilvl w:val="0"/>
          <w:numId w:val="0"/>
        </w:numPr>
        <w:spacing w:before="120" w:after="26" w:line="60" w:lineRule="atLeast"/>
        <w:rPr>
          <w:i/>
          <w:color w:val="000000"/>
          <w:sz w:val="28"/>
          <w:szCs w:val="28"/>
          <w:lang w:val="en-US"/>
        </w:rPr>
      </w:pPr>
      <w:r w:rsidRPr="00EB5BE3">
        <w:rPr>
          <w:i/>
          <w:color w:val="000000"/>
          <w:sz w:val="28"/>
          <w:szCs w:val="28"/>
          <w:lang w:val="en-US"/>
        </w:rPr>
        <w:t>** Giá trị tối đa cho phép theo Quy chuẩn Kỹ thuật Quốc gia QCVN 28:2010/BTNMT, cột B áp dụng cho nước thải y tế;</w:t>
      </w:r>
    </w:p>
    <w:p w14:paraId="573EE93D" w14:textId="77777777" w:rsidR="00F97035" w:rsidRPr="00EB5BE3" w:rsidRDefault="00F97035" w:rsidP="00F97035">
      <w:pPr>
        <w:pStyle w:val="VIECA-gachdaudong"/>
        <w:numPr>
          <w:ilvl w:val="0"/>
          <w:numId w:val="0"/>
        </w:numPr>
        <w:spacing w:before="120" w:after="26" w:line="60" w:lineRule="atLeast"/>
        <w:rPr>
          <w:i/>
          <w:color w:val="000000"/>
          <w:sz w:val="28"/>
          <w:szCs w:val="28"/>
          <w:lang w:val="en-US"/>
        </w:rPr>
      </w:pPr>
      <w:r w:rsidRPr="00EB5BE3">
        <w:rPr>
          <w:i/>
          <w:color w:val="000000"/>
          <w:sz w:val="28"/>
          <w:szCs w:val="28"/>
          <w:lang w:val="en-US"/>
        </w:rPr>
        <w:t>KPH: Không phát hiện;</w:t>
      </w:r>
    </w:p>
    <w:p w14:paraId="2386B8BB" w14:textId="77777777" w:rsidR="00F97035" w:rsidRPr="00EB5BE3" w:rsidRDefault="00F97035" w:rsidP="00F97035">
      <w:pPr>
        <w:pStyle w:val="VIECA-gachdaudong"/>
        <w:numPr>
          <w:ilvl w:val="0"/>
          <w:numId w:val="0"/>
        </w:numPr>
        <w:spacing w:before="120" w:after="26" w:line="60" w:lineRule="atLeast"/>
        <w:rPr>
          <w:i/>
          <w:color w:val="000000"/>
          <w:sz w:val="28"/>
          <w:szCs w:val="28"/>
          <w:lang w:val="en-US"/>
        </w:rPr>
      </w:pPr>
      <w:r w:rsidRPr="00EB5BE3">
        <w:rPr>
          <w:i/>
          <w:color w:val="000000"/>
          <w:sz w:val="28"/>
          <w:szCs w:val="28"/>
          <w:lang w:val="en-US"/>
        </w:rPr>
        <w:t>(-): Không có đơn vị hoặc không có quy định trong quy chuẩn.</w:t>
      </w:r>
    </w:p>
    <w:p w14:paraId="0269A32C" w14:textId="77777777" w:rsidR="00F97035" w:rsidRPr="00EB5BE3" w:rsidRDefault="00F97035" w:rsidP="00F97035">
      <w:pPr>
        <w:pStyle w:val="VIECA-gachdaudong"/>
        <w:numPr>
          <w:ilvl w:val="0"/>
          <w:numId w:val="0"/>
        </w:numPr>
        <w:spacing w:before="120" w:after="26" w:line="60" w:lineRule="atLeast"/>
        <w:rPr>
          <w:b/>
          <w:i/>
          <w:color w:val="000000"/>
          <w:sz w:val="28"/>
          <w:szCs w:val="28"/>
          <w:u w:val="single"/>
          <w:lang w:val="en-US"/>
        </w:rPr>
      </w:pPr>
      <w:r w:rsidRPr="00EB5BE3">
        <w:rPr>
          <w:b/>
          <w:i/>
          <w:color w:val="000000"/>
          <w:sz w:val="28"/>
          <w:szCs w:val="28"/>
          <w:u w:val="single"/>
          <w:lang w:val="en-US"/>
        </w:rPr>
        <w:t>Nhận xét</w:t>
      </w:r>
      <w:r w:rsidRPr="00EB5BE3">
        <w:rPr>
          <w:b/>
          <w:i/>
          <w:color w:val="000000"/>
          <w:sz w:val="28"/>
          <w:szCs w:val="28"/>
          <w:lang w:val="en-US"/>
        </w:rPr>
        <w:t xml:space="preserve">: </w:t>
      </w:r>
      <w:r w:rsidRPr="00EB5BE3">
        <w:rPr>
          <w:color w:val="000000"/>
          <w:sz w:val="28"/>
          <w:szCs w:val="28"/>
          <w:lang w:val="en-US"/>
        </w:rPr>
        <w:t>Kết quả phân tích nước thải tại các vị trí cho thấy</w:t>
      </w:r>
    </w:p>
    <w:p w14:paraId="29A57C2B" w14:textId="77777777" w:rsidR="00F97035" w:rsidRPr="00EB5BE3" w:rsidRDefault="00F97035" w:rsidP="00F97035">
      <w:pPr>
        <w:spacing w:before="120" w:after="120"/>
        <w:ind w:firstLine="600"/>
        <w:jc w:val="both"/>
        <w:rPr>
          <w:color w:val="000000"/>
          <w:sz w:val="28"/>
          <w:szCs w:val="28"/>
        </w:rPr>
      </w:pPr>
      <w:r w:rsidRPr="00EB5BE3">
        <w:rPr>
          <w:color w:val="000000"/>
          <w:sz w:val="28"/>
          <w:szCs w:val="28"/>
        </w:rPr>
        <w:t>Mẫu nước thải ở các vị trí NT1, NT2, NT3, NT4, các chỉ tiêu phân tích đều đạt quy chuẩn cho phép.</w:t>
      </w:r>
    </w:p>
    <w:p w14:paraId="4C994568" w14:textId="77777777" w:rsidR="00F97035" w:rsidRPr="00EB5BE3" w:rsidRDefault="00F97035" w:rsidP="00F97035">
      <w:pPr>
        <w:pStyle w:val="VIECA-gachdaudong"/>
        <w:numPr>
          <w:ilvl w:val="0"/>
          <w:numId w:val="0"/>
        </w:numPr>
        <w:rPr>
          <w:b/>
          <w:i/>
          <w:color w:val="000000"/>
          <w:sz w:val="28"/>
          <w:szCs w:val="28"/>
          <w:lang w:val="en-US"/>
        </w:rPr>
      </w:pPr>
      <w:r w:rsidRPr="00EB5BE3">
        <w:rPr>
          <w:b/>
          <w:i/>
          <w:color w:val="000000"/>
          <w:sz w:val="28"/>
          <w:szCs w:val="28"/>
          <w:u w:val="single"/>
          <w:lang w:val="en-US"/>
        </w:rPr>
        <w:t>Bảng 2.</w:t>
      </w:r>
      <w:r w:rsidRPr="00EB5BE3">
        <w:rPr>
          <w:b/>
          <w:i/>
          <w:color w:val="000000"/>
          <w:sz w:val="28"/>
          <w:szCs w:val="28"/>
          <w:lang w:val="en-US"/>
        </w:rPr>
        <w:t xml:space="preserve"> Vị trí quan trắc NT2</w:t>
      </w:r>
    </w:p>
    <w:tbl>
      <w:tblPr>
        <w:tblW w:w="90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3060"/>
        <w:gridCol w:w="1440"/>
        <w:gridCol w:w="1980"/>
        <w:gridCol w:w="1890"/>
      </w:tblGrid>
      <w:tr w:rsidR="00F97035" w:rsidRPr="00EB5BE3" w14:paraId="06D09D9B" w14:textId="77777777" w:rsidTr="00F97035">
        <w:trPr>
          <w:trHeight w:val="395"/>
          <w:tblHeader/>
        </w:trPr>
        <w:tc>
          <w:tcPr>
            <w:tcW w:w="720" w:type="dxa"/>
            <w:shd w:val="clear" w:color="auto" w:fill="auto"/>
            <w:vAlign w:val="center"/>
          </w:tcPr>
          <w:p w14:paraId="2F0871B6" w14:textId="77777777" w:rsidR="00F97035" w:rsidRPr="00EB5BE3" w:rsidRDefault="00F97035" w:rsidP="00F97035">
            <w:pPr>
              <w:jc w:val="center"/>
              <w:rPr>
                <w:b/>
                <w:color w:val="000000"/>
              </w:rPr>
            </w:pPr>
            <w:r w:rsidRPr="00EB5BE3">
              <w:rPr>
                <w:b/>
                <w:color w:val="000000"/>
              </w:rPr>
              <w:t>Stt</w:t>
            </w:r>
          </w:p>
        </w:tc>
        <w:tc>
          <w:tcPr>
            <w:tcW w:w="3060" w:type="dxa"/>
            <w:shd w:val="clear" w:color="auto" w:fill="auto"/>
            <w:vAlign w:val="center"/>
          </w:tcPr>
          <w:p w14:paraId="71FF1F2B" w14:textId="77777777" w:rsidR="00F97035" w:rsidRPr="00EB5BE3" w:rsidRDefault="00F97035" w:rsidP="00F97035">
            <w:pPr>
              <w:jc w:val="center"/>
              <w:rPr>
                <w:b/>
                <w:color w:val="000000"/>
              </w:rPr>
            </w:pPr>
            <w:r w:rsidRPr="00EB5BE3">
              <w:rPr>
                <w:b/>
                <w:color w:val="000000"/>
              </w:rPr>
              <w:t>Tên chỉ tiêu</w:t>
            </w:r>
          </w:p>
        </w:tc>
        <w:tc>
          <w:tcPr>
            <w:tcW w:w="1440" w:type="dxa"/>
            <w:shd w:val="clear" w:color="auto" w:fill="auto"/>
            <w:vAlign w:val="center"/>
          </w:tcPr>
          <w:p w14:paraId="635B9C78" w14:textId="77777777" w:rsidR="00F97035" w:rsidRPr="00EB5BE3" w:rsidRDefault="00F97035" w:rsidP="00F97035">
            <w:pPr>
              <w:jc w:val="center"/>
              <w:rPr>
                <w:b/>
                <w:color w:val="000000"/>
              </w:rPr>
            </w:pPr>
            <w:r w:rsidRPr="00EB5BE3">
              <w:rPr>
                <w:b/>
                <w:color w:val="000000"/>
              </w:rPr>
              <w:t>Kết quả</w:t>
            </w:r>
          </w:p>
        </w:tc>
        <w:tc>
          <w:tcPr>
            <w:tcW w:w="1980" w:type="dxa"/>
            <w:shd w:val="clear" w:color="auto" w:fill="auto"/>
            <w:vAlign w:val="center"/>
          </w:tcPr>
          <w:p w14:paraId="4C8E9E81" w14:textId="77777777" w:rsidR="00F97035" w:rsidRPr="00EB5BE3" w:rsidRDefault="00F97035" w:rsidP="00F97035">
            <w:pPr>
              <w:jc w:val="center"/>
              <w:rPr>
                <w:b/>
                <w:color w:val="000000"/>
              </w:rPr>
            </w:pPr>
            <w:r w:rsidRPr="00EB5BE3">
              <w:rPr>
                <w:b/>
                <w:color w:val="000000"/>
              </w:rPr>
              <w:t>Đơn vị</w:t>
            </w:r>
          </w:p>
        </w:tc>
        <w:tc>
          <w:tcPr>
            <w:tcW w:w="1890" w:type="dxa"/>
            <w:shd w:val="clear" w:color="auto" w:fill="auto"/>
            <w:vAlign w:val="center"/>
          </w:tcPr>
          <w:p w14:paraId="16639ED2" w14:textId="77777777" w:rsidR="00F97035" w:rsidRPr="00EB5BE3" w:rsidRDefault="00F97035" w:rsidP="00F97035">
            <w:pPr>
              <w:jc w:val="center"/>
              <w:rPr>
                <w:b/>
                <w:color w:val="000000"/>
                <w:lang w:val="pt-BR"/>
              </w:rPr>
            </w:pPr>
            <w:r w:rsidRPr="00EB5BE3">
              <w:rPr>
                <w:b/>
                <w:color w:val="000000"/>
                <w:lang w:val="pt-BR"/>
              </w:rPr>
              <w:t>Giá trị C***</w:t>
            </w:r>
          </w:p>
        </w:tc>
      </w:tr>
      <w:tr w:rsidR="00F97035" w:rsidRPr="00EB5BE3" w14:paraId="2E431CCB" w14:textId="77777777" w:rsidTr="00F97035">
        <w:tc>
          <w:tcPr>
            <w:tcW w:w="720" w:type="dxa"/>
            <w:shd w:val="clear" w:color="auto" w:fill="auto"/>
            <w:vAlign w:val="center"/>
          </w:tcPr>
          <w:p w14:paraId="0C3B0972" w14:textId="77777777" w:rsidR="00F97035" w:rsidRPr="00EB5BE3" w:rsidRDefault="00F97035" w:rsidP="00F97035">
            <w:pPr>
              <w:spacing w:before="60" w:after="60"/>
              <w:ind w:hanging="6"/>
              <w:jc w:val="center"/>
              <w:rPr>
                <w:color w:val="000000"/>
              </w:rPr>
            </w:pPr>
            <w:r w:rsidRPr="00EB5BE3">
              <w:rPr>
                <w:color w:val="000000"/>
              </w:rPr>
              <w:t>1</w:t>
            </w:r>
          </w:p>
        </w:tc>
        <w:tc>
          <w:tcPr>
            <w:tcW w:w="3060" w:type="dxa"/>
            <w:shd w:val="clear" w:color="auto" w:fill="auto"/>
            <w:vAlign w:val="center"/>
          </w:tcPr>
          <w:p w14:paraId="4FE60E7D" w14:textId="77777777" w:rsidR="00F97035" w:rsidRPr="00EB5BE3" w:rsidRDefault="00F97035" w:rsidP="00F97035">
            <w:pPr>
              <w:spacing w:before="60" w:after="60"/>
              <w:ind w:hanging="6"/>
              <w:rPr>
                <w:color w:val="000000"/>
                <w:vertAlign w:val="superscript"/>
              </w:rPr>
            </w:pPr>
            <w:r w:rsidRPr="00EB5BE3">
              <w:rPr>
                <w:color w:val="000000"/>
              </w:rPr>
              <w:t>pH</w:t>
            </w:r>
            <w:r w:rsidRPr="00EB5BE3">
              <w:rPr>
                <w:color w:val="000000"/>
                <w:vertAlign w:val="superscript"/>
              </w:rPr>
              <w:t>(*)(**)</w:t>
            </w:r>
          </w:p>
        </w:tc>
        <w:tc>
          <w:tcPr>
            <w:tcW w:w="1440" w:type="dxa"/>
            <w:shd w:val="clear" w:color="auto" w:fill="auto"/>
            <w:vAlign w:val="center"/>
          </w:tcPr>
          <w:p w14:paraId="47C6B477" w14:textId="77777777" w:rsidR="00F97035" w:rsidRPr="00EB5BE3" w:rsidRDefault="00F97035" w:rsidP="00F97035">
            <w:pPr>
              <w:jc w:val="center"/>
              <w:rPr>
                <w:color w:val="000000"/>
              </w:rPr>
            </w:pPr>
            <w:r w:rsidRPr="00EB5BE3">
              <w:rPr>
                <w:color w:val="000000"/>
              </w:rPr>
              <w:t>7,65</w:t>
            </w:r>
          </w:p>
        </w:tc>
        <w:tc>
          <w:tcPr>
            <w:tcW w:w="1980" w:type="dxa"/>
            <w:shd w:val="clear" w:color="auto" w:fill="auto"/>
            <w:vAlign w:val="center"/>
          </w:tcPr>
          <w:p w14:paraId="2D061804" w14:textId="77777777" w:rsidR="00F97035" w:rsidRPr="00EB5BE3" w:rsidRDefault="00F97035" w:rsidP="00F97035">
            <w:pPr>
              <w:jc w:val="center"/>
              <w:rPr>
                <w:color w:val="000000"/>
              </w:rPr>
            </w:pPr>
            <w:r w:rsidRPr="00EB5BE3">
              <w:rPr>
                <w:color w:val="000000"/>
              </w:rPr>
              <w:t>-</w:t>
            </w:r>
          </w:p>
        </w:tc>
        <w:tc>
          <w:tcPr>
            <w:tcW w:w="1890" w:type="dxa"/>
            <w:shd w:val="clear" w:color="auto" w:fill="auto"/>
            <w:vAlign w:val="center"/>
          </w:tcPr>
          <w:p w14:paraId="5DD422AD" w14:textId="77777777" w:rsidR="00F97035" w:rsidRPr="00EB5BE3" w:rsidRDefault="00F97035" w:rsidP="00F97035">
            <w:pPr>
              <w:jc w:val="center"/>
              <w:rPr>
                <w:color w:val="000000"/>
              </w:rPr>
            </w:pPr>
            <w:r w:rsidRPr="00EB5BE3">
              <w:rPr>
                <w:color w:val="000000"/>
              </w:rPr>
              <w:t>6,5 – 8,5</w:t>
            </w:r>
          </w:p>
        </w:tc>
      </w:tr>
      <w:tr w:rsidR="00F97035" w:rsidRPr="00EB5BE3" w14:paraId="7629318C" w14:textId="77777777" w:rsidTr="00F97035">
        <w:tc>
          <w:tcPr>
            <w:tcW w:w="720" w:type="dxa"/>
            <w:shd w:val="clear" w:color="auto" w:fill="auto"/>
            <w:vAlign w:val="center"/>
          </w:tcPr>
          <w:p w14:paraId="5FB45855" w14:textId="77777777" w:rsidR="00F97035" w:rsidRPr="00EB5BE3" w:rsidRDefault="00F97035" w:rsidP="00F97035">
            <w:pPr>
              <w:spacing w:before="60" w:after="60"/>
              <w:ind w:hanging="6"/>
              <w:jc w:val="center"/>
              <w:rPr>
                <w:color w:val="000000"/>
              </w:rPr>
            </w:pPr>
            <w:r w:rsidRPr="00EB5BE3">
              <w:rPr>
                <w:color w:val="000000"/>
              </w:rPr>
              <w:t>2</w:t>
            </w:r>
          </w:p>
        </w:tc>
        <w:tc>
          <w:tcPr>
            <w:tcW w:w="3060" w:type="dxa"/>
            <w:shd w:val="clear" w:color="auto" w:fill="auto"/>
            <w:vAlign w:val="center"/>
          </w:tcPr>
          <w:p w14:paraId="24ADA4C0" w14:textId="77777777" w:rsidR="00F97035" w:rsidRPr="00EB5BE3" w:rsidRDefault="00F97035" w:rsidP="00F97035">
            <w:pPr>
              <w:spacing w:before="60" w:after="60"/>
              <w:ind w:hanging="6"/>
              <w:rPr>
                <w:color w:val="000000"/>
              </w:rPr>
            </w:pPr>
            <w:r w:rsidRPr="00EB5BE3">
              <w:rPr>
                <w:color w:val="000000"/>
              </w:rPr>
              <w:t>COD</w:t>
            </w:r>
            <w:r w:rsidRPr="00EB5BE3">
              <w:rPr>
                <w:color w:val="000000"/>
                <w:vertAlign w:val="superscript"/>
              </w:rPr>
              <w:t>(*)(**)</w:t>
            </w:r>
          </w:p>
        </w:tc>
        <w:tc>
          <w:tcPr>
            <w:tcW w:w="1440" w:type="dxa"/>
            <w:shd w:val="clear" w:color="auto" w:fill="auto"/>
            <w:vAlign w:val="center"/>
          </w:tcPr>
          <w:p w14:paraId="3496147F" w14:textId="77777777" w:rsidR="00F97035" w:rsidRPr="00EB5BE3" w:rsidRDefault="00F97035" w:rsidP="00F97035">
            <w:pPr>
              <w:jc w:val="center"/>
              <w:rPr>
                <w:color w:val="000000"/>
              </w:rPr>
            </w:pPr>
            <w:r w:rsidRPr="00EB5BE3">
              <w:rPr>
                <w:color w:val="000000"/>
              </w:rPr>
              <w:t>38,76</w:t>
            </w:r>
          </w:p>
        </w:tc>
        <w:tc>
          <w:tcPr>
            <w:tcW w:w="1980" w:type="dxa"/>
            <w:shd w:val="clear" w:color="auto" w:fill="auto"/>
            <w:vAlign w:val="center"/>
          </w:tcPr>
          <w:p w14:paraId="7C9D0F32"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305CE0CF" w14:textId="77777777" w:rsidR="00F97035" w:rsidRPr="00EB5BE3" w:rsidRDefault="00F97035" w:rsidP="00F97035">
            <w:pPr>
              <w:jc w:val="center"/>
              <w:rPr>
                <w:color w:val="000000"/>
              </w:rPr>
            </w:pPr>
            <w:r w:rsidRPr="00EB5BE3">
              <w:rPr>
                <w:color w:val="000000"/>
              </w:rPr>
              <w:t>100</w:t>
            </w:r>
          </w:p>
        </w:tc>
      </w:tr>
      <w:tr w:rsidR="00F97035" w:rsidRPr="00EB5BE3" w14:paraId="73F1C307" w14:textId="77777777" w:rsidTr="00F97035">
        <w:tc>
          <w:tcPr>
            <w:tcW w:w="720" w:type="dxa"/>
            <w:shd w:val="clear" w:color="auto" w:fill="auto"/>
            <w:vAlign w:val="center"/>
          </w:tcPr>
          <w:p w14:paraId="255ECB96" w14:textId="77777777" w:rsidR="00F97035" w:rsidRPr="00EB5BE3" w:rsidRDefault="00F97035" w:rsidP="00F97035">
            <w:pPr>
              <w:spacing w:before="60" w:after="60"/>
              <w:ind w:hanging="6"/>
              <w:jc w:val="center"/>
              <w:rPr>
                <w:color w:val="000000"/>
              </w:rPr>
            </w:pPr>
            <w:r w:rsidRPr="00EB5BE3">
              <w:rPr>
                <w:color w:val="000000"/>
              </w:rPr>
              <w:t>3</w:t>
            </w:r>
          </w:p>
        </w:tc>
        <w:tc>
          <w:tcPr>
            <w:tcW w:w="3060" w:type="dxa"/>
            <w:shd w:val="clear" w:color="auto" w:fill="auto"/>
            <w:vAlign w:val="center"/>
          </w:tcPr>
          <w:p w14:paraId="40B4F98E" w14:textId="77777777" w:rsidR="00F97035" w:rsidRPr="00EB5BE3" w:rsidRDefault="00F97035" w:rsidP="00F97035">
            <w:pPr>
              <w:spacing w:before="60" w:after="60"/>
              <w:ind w:hanging="6"/>
              <w:rPr>
                <w:color w:val="000000"/>
              </w:rPr>
            </w:pPr>
            <w:r w:rsidRPr="00EB5BE3">
              <w:rPr>
                <w:color w:val="000000"/>
              </w:rPr>
              <w:t>BOD</w:t>
            </w:r>
            <w:r w:rsidRPr="00EB5BE3">
              <w:rPr>
                <w:color w:val="000000"/>
                <w:vertAlign w:val="subscript"/>
              </w:rPr>
              <w:t>5</w:t>
            </w:r>
            <w:r w:rsidRPr="00EB5BE3">
              <w:rPr>
                <w:color w:val="000000"/>
              </w:rPr>
              <w:t xml:space="preserve"> (20</w:t>
            </w:r>
            <w:r w:rsidRPr="00EB5BE3">
              <w:rPr>
                <w:color w:val="000000"/>
                <w:vertAlign w:val="superscript"/>
              </w:rPr>
              <w:t>0</w:t>
            </w:r>
            <w:r w:rsidRPr="00EB5BE3">
              <w:rPr>
                <w:color w:val="000000"/>
              </w:rPr>
              <w:t xml:space="preserve">C) </w:t>
            </w:r>
            <w:r w:rsidRPr="00EB5BE3">
              <w:rPr>
                <w:color w:val="000000"/>
                <w:vertAlign w:val="superscript"/>
              </w:rPr>
              <w:t>(*)(**)</w:t>
            </w:r>
          </w:p>
        </w:tc>
        <w:tc>
          <w:tcPr>
            <w:tcW w:w="1440" w:type="dxa"/>
            <w:shd w:val="clear" w:color="auto" w:fill="auto"/>
            <w:vAlign w:val="center"/>
          </w:tcPr>
          <w:p w14:paraId="79D6A209" w14:textId="77777777" w:rsidR="00F97035" w:rsidRPr="00EB5BE3" w:rsidRDefault="00F97035" w:rsidP="00F97035">
            <w:pPr>
              <w:jc w:val="center"/>
              <w:rPr>
                <w:color w:val="000000"/>
              </w:rPr>
            </w:pPr>
            <w:r w:rsidRPr="00EB5BE3">
              <w:rPr>
                <w:color w:val="000000"/>
              </w:rPr>
              <w:t>19,5</w:t>
            </w:r>
          </w:p>
        </w:tc>
        <w:tc>
          <w:tcPr>
            <w:tcW w:w="1980" w:type="dxa"/>
            <w:shd w:val="clear" w:color="auto" w:fill="auto"/>
          </w:tcPr>
          <w:p w14:paraId="3A13313A"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0D543E96" w14:textId="77777777" w:rsidR="00F97035" w:rsidRPr="00EB5BE3" w:rsidRDefault="00F97035" w:rsidP="00F97035">
            <w:pPr>
              <w:jc w:val="center"/>
              <w:rPr>
                <w:color w:val="000000"/>
              </w:rPr>
            </w:pPr>
            <w:r w:rsidRPr="00EB5BE3">
              <w:rPr>
                <w:color w:val="000000"/>
              </w:rPr>
              <w:t>50</w:t>
            </w:r>
          </w:p>
        </w:tc>
      </w:tr>
      <w:tr w:rsidR="00F97035" w:rsidRPr="00EB5BE3" w14:paraId="2A6DB1C0" w14:textId="77777777" w:rsidTr="00F97035">
        <w:tc>
          <w:tcPr>
            <w:tcW w:w="720" w:type="dxa"/>
            <w:shd w:val="clear" w:color="auto" w:fill="auto"/>
            <w:vAlign w:val="center"/>
          </w:tcPr>
          <w:p w14:paraId="1CD3C8C6" w14:textId="77777777" w:rsidR="00F97035" w:rsidRPr="00EB5BE3" w:rsidRDefault="00F97035" w:rsidP="00F97035">
            <w:pPr>
              <w:spacing w:before="60" w:after="60"/>
              <w:ind w:hanging="6"/>
              <w:jc w:val="center"/>
              <w:rPr>
                <w:color w:val="000000"/>
              </w:rPr>
            </w:pPr>
            <w:r w:rsidRPr="00EB5BE3">
              <w:rPr>
                <w:color w:val="000000"/>
              </w:rPr>
              <w:t>4</w:t>
            </w:r>
          </w:p>
        </w:tc>
        <w:tc>
          <w:tcPr>
            <w:tcW w:w="3060" w:type="dxa"/>
            <w:shd w:val="clear" w:color="auto" w:fill="auto"/>
            <w:vAlign w:val="center"/>
          </w:tcPr>
          <w:p w14:paraId="03CA16B2" w14:textId="77777777" w:rsidR="00F97035" w:rsidRPr="00EB5BE3" w:rsidRDefault="00F97035" w:rsidP="00F97035">
            <w:pPr>
              <w:spacing w:before="60" w:after="60"/>
              <w:rPr>
                <w:color w:val="000000"/>
              </w:rPr>
            </w:pPr>
            <w:r w:rsidRPr="00EB5BE3">
              <w:rPr>
                <w:color w:val="000000"/>
              </w:rPr>
              <w:t xml:space="preserve">Chất rắt lơ lửng </w:t>
            </w:r>
            <w:r w:rsidRPr="00EB5BE3">
              <w:rPr>
                <w:color w:val="000000"/>
                <w:vertAlign w:val="superscript"/>
              </w:rPr>
              <w:t>(*)(**)</w:t>
            </w:r>
          </w:p>
        </w:tc>
        <w:tc>
          <w:tcPr>
            <w:tcW w:w="1440" w:type="dxa"/>
            <w:shd w:val="clear" w:color="auto" w:fill="auto"/>
            <w:vAlign w:val="center"/>
          </w:tcPr>
          <w:p w14:paraId="7AD55811" w14:textId="77777777" w:rsidR="00F97035" w:rsidRPr="00EB5BE3" w:rsidRDefault="00F97035" w:rsidP="00F97035">
            <w:pPr>
              <w:jc w:val="center"/>
              <w:rPr>
                <w:color w:val="000000"/>
              </w:rPr>
            </w:pPr>
            <w:r w:rsidRPr="00EB5BE3">
              <w:rPr>
                <w:color w:val="000000"/>
              </w:rPr>
              <w:t>24,0</w:t>
            </w:r>
          </w:p>
        </w:tc>
        <w:tc>
          <w:tcPr>
            <w:tcW w:w="1980" w:type="dxa"/>
            <w:shd w:val="clear" w:color="auto" w:fill="auto"/>
          </w:tcPr>
          <w:p w14:paraId="65A08739"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5A708A12" w14:textId="77777777" w:rsidR="00F97035" w:rsidRPr="00EB5BE3" w:rsidRDefault="00F97035" w:rsidP="00F97035">
            <w:pPr>
              <w:jc w:val="center"/>
              <w:rPr>
                <w:color w:val="000000"/>
              </w:rPr>
            </w:pPr>
            <w:r w:rsidRPr="00EB5BE3">
              <w:rPr>
                <w:color w:val="000000"/>
              </w:rPr>
              <w:t>100</w:t>
            </w:r>
          </w:p>
        </w:tc>
      </w:tr>
      <w:tr w:rsidR="00F97035" w:rsidRPr="00EB5BE3" w14:paraId="76FBE2D0" w14:textId="77777777" w:rsidTr="00F97035">
        <w:tc>
          <w:tcPr>
            <w:tcW w:w="720" w:type="dxa"/>
            <w:shd w:val="clear" w:color="auto" w:fill="auto"/>
            <w:vAlign w:val="center"/>
          </w:tcPr>
          <w:p w14:paraId="4D48EB17" w14:textId="77777777" w:rsidR="00F97035" w:rsidRPr="00EB5BE3" w:rsidRDefault="00F97035" w:rsidP="00F97035">
            <w:pPr>
              <w:spacing w:before="60" w:after="60"/>
              <w:ind w:hanging="6"/>
              <w:jc w:val="center"/>
              <w:rPr>
                <w:color w:val="000000"/>
              </w:rPr>
            </w:pPr>
            <w:r w:rsidRPr="00EB5BE3">
              <w:rPr>
                <w:color w:val="000000"/>
              </w:rPr>
              <w:t>5</w:t>
            </w:r>
          </w:p>
        </w:tc>
        <w:tc>
          <w:tcPr>
            <w:tcW w:w="3060" w:type="dxa"/>
            <w:shd w:val="clear" w:color="auto" w:fill="auto"/>
            <w:vAlign w:val="center"/>
          </w:tcPr>
          <w:p w14:paraId="016FB11E" w14:textId="77777777" w:rsidR="00F97035" w:rsidRPr="00EB5BE3" w:rsidRDefault="00F97035" w:rsidP="00F97035">
            <w:pPr>
              <w:spacing w:before="60" w:after="60"/>
              <w:ind w:hanging="6"/>
              <w:rPr>
                <w:color w:val="000000"/>
              </w:rPr>
            </w:pPr>
            <w:r w:rsidRPr="00EB5BE3">
              <w:rPr>
                <w:color w:val="000000"/>
              </w:rPr>
              <w:t>NO</w:t>
            </w:r>
            <w:r w:rsidRPr="00EB5BE3">
              <w:rPr>
                <w:color w:val="000000"/>
                <w:vertAlign w:val="subscript"/>
              </w:rPr>
              <w:t>2</w:t>
            </w:r>
            <w:r w:rsidRPr="00EB5BE3">
              <w:rPr>
                <w:color w:val="000000"/>
                <w:vertAlign w:val="superscript"/>
              </w:rPr>
              <w:t>- (*)(**)</w:t>
            </w:r>
          </w:p>
        </w:tc>
        <w:tc>
          <w:tcPr>
            <w:tcW w:w="1440" w:type="dxa"/>
            <w:shd w:val="clear" w:color="auto" w:fill="auto"/>
            <w:vAlign w:val="center"/>
          </w:tcPr>
          <w:p w14:paraId="34EA849F" w14:textId="77777777" w:rsidR="00F97035" w:rsidRPr="00EB5BE3" w:rsidRDefault="00F97035" w:rsidP="00F97035">
            <w:pPr>
              <w:jc w:val="center"/>
              <w:rPr>
                <w:color w:val="000000"/>
              </w:rPr>
            </w:pPr>
            <w:r w:rsidRPr="00EB5BE3">
              <w:rPr>
                <w:color w:val="000000"/>
              </w:rPr>
              <w:t>&lt; 0,03</w:t>
            </w:r>
          </w:p>
        </w:tc>
        <w:tc>
          <w:tcPr>
            <w:tcW w:w="1980" w:type="dxa"/>
            <w:shd w:val="clear" w:color="auto" w:fill="auto"/>
          </w:tcPr>
          <w:p w14:paraId="23EE8E7F"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11DD6F1A" w14:textId="77777777" w:rsidR="00F97035" w:rsidRPr="00EB5BE3" w:rsidRDefault="00F97035" w:rsidP="00F97035">
            <w:pPr>
              <w:jc w:val="center"/>
              <w:rPr>
                <w:color w:val="000000"/>
              </w:rPr>
            </w:pPr>
            <w:r w:rsidRPr="00EB5BE3">
              <w:rPr>
                <w:color w:val="000000"/>
              </w:rPr>
              <w:t>-</w:t>
            </w:r>
          </w:p>
        </w:tc>
      </w:tr>
      <w:tr w:rsidR="00F97035" w:rsidRPr="00EB5BE3" w14:paraId="3B50E294" w14:textId="77777777" w:rsidTr="00F97035">
        <w:tc>
          <w:tcPr>
            <w:tcW w:w="720" w:type="dxa"/>
            <w:shd w:val="clear" w:color="auto" w:fill="auto"/>
            <w:vAlign w:val="center"/>
          </w:tcPr>
          <w:p w14:paraId="38394E1F" w14:textId="77777777" w:rsidR="00F97035" w:rsidRPr="00EB5BE3" w:rsidRDefault="00F97035" w:rsidP="00F97035">
            <w:pPr>
              <w:spacing w:before="60" w:after="60"/>
              <w:ind w:hanging="6"/>
              <w:jc w:val="center"/>
              <w:rPr>
                <w:color w:val="000000"/>
              </w:rPr>
            </w:pPr>
            <w:r w:rsidRPr="00EB5BE3">
              <w:rPr>
                <w:color w:val="000000"/>
              </w:rPr>
              <w:t>6</w:t>
            </w:r>
          </w:p>
        </w:tc>
        <w:tc>
          <w:tcPr>
            <w:tcW w:w="3060" w:type="dxa"/>
            <w:shd w:val="clear" w:color="auto" w:fill="auto"/>
            <w:vAlign w:val="center"/>
          </w:tcPr>
          <w:p w14:paraId="0976C392" w14:textId="77777777" w:rsidR="00F97035" w:rsidRPr="00EB5BE3" w:rsidRDefault="00F97035" w:rsidP="00F97035">
            <w:pPr>
              <w:spacing w:before="60" w:after="60"/>
              <w:ind w:hanging="6"/>
              <w:rPr>
                <w:color w:val="000000"/>
              </w:rPr>
            </w:pPr>
            <w:r w:rsidRPr="00EB5BE3">
              <w:rPr>
                <w:color w:val="000000"/>
              </w:rPr>
              <w:t>NO</w:t>
            </w:r>
            <w:r w:rsidRPr="00EB5BE3">
              <w:rPr>
                <w:color w:val="000000"/>
                <w:vertAlign w:val="subscript"/>
              </w:rPr>
              <w:t>3</w:t>
            </w:r>
            <w:r w:rsidRPr="00EB5BE3">
              <w:rPr>
                <w:color w:val="000000"/>
                <w:vertAlign w:val="superscript"/>
              </w:rPr>
              <w:t>-(**)</w:t>
            </w:r>
          </w:p>
        </w:tc>
        <w:tc>
          <w:tcPr>
            <w:tcW w:w="1440" w:type="dxa"/>
            <w:shd w:val="clear" w:color="auto" w:fill="auto"/>
            <w:vAlign w:val="center"/>
          </w:tcPr>
          <w:p w14:paraId="2C397662" w14:textId="77777777" w:rsidR="00F97035" w:rsidRPr="00EB5BE3" w:rsidRDefault="00F97035" w:rsidP="00F97035">
            <w:pPr>
              <w:jc w:val="center"/>
              <w:rPr>
                <w:color w:val="000000"/>
              </w:rPr>
            </w:pPr>
            <w:r w:rsidRPr="00EB5BE3">
              <w:rPr>
                <w:color w:val="000000"/>
              </w:rPr>
              <w:t>2,10</w:t>
            </w:r>
          </w:p>
        </w:tc>
        <w:tc>
          <w:tcPr>
            <w:tcW w:w="1980" w:type="dxa"/>
            <w:shd w:val="clear" w:color="auto" w:fill="auto"/>
          </w:tcPr>
          <w:p w14:paraId="337F45E0"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34A865A9" w14:textId="77777777" w:rsidR="00F97035" w:rsidRPr="00EB5BE3" w:rsidRDefault="00F97035" w:rsidP="00F97035">
            <w:pPr>
              <w:jc w:val="center"/>
              <w:rPr>
                <w:color w:val="000000"/>
              </w:rPr>
            </w:pPr>
            <w:r w:rsidRPr="00EB5BE3">
              <w:rPr>
                <w:color w:val="000000"/>
              </w:rPr>
              <w:t>50</w:t>
            </w:r>
          </w:p>
        </w:tc>
      </w:tr>
      <w:tr w:rsidR="00F97035" w:rsidRPr="00EB5BE3" w14:paraId="53290510" w14:textId="77777777" w:rsidTr="00F97035">
        <w:tc>
          <w:tcPr>
            <w:tcW w:w="720" w:type="dxa"/>
            <w:shd w:val="clear" w:color="auto" w:fill="auto"/>
            <w:vAlign w:val="center"/>
          </w:tcPr>
          <w:p w14:paraId="29112DF8" w14:textId="77777777" w:rsidR="00F97035" w:rsidRPr="00EB5BE3" w:rsidRDefault="00F97035" w:rsidP="00F97035">
            <w:pPr>
              <w:spacing w:before="60" w:after="60"/>
              <w:ind w:hanging="6"/>
              <w:jc w:val="center"/>
              <w:rPr>
                <w:color w:val="000000"/>
              </w:rPr>
            </w:pPr>
            <w:r w:rsidRPr="00EB5BE3">
              <w:rPr>
                <w:color w:val="000000"/>
              </w:rPr>
              <w:t>7</w:t>
            </w:r>
          </w:p>
        </w:tc>
        <w:tc>
          <w:tcPr>
            <w:tcW w:w="3060" w:type="dxa"/>
            <w:shd w:val="clear" w:color="auto" w:fill="auto"/>
            <w:vAlign w:val="center"/>
          </w:tcPr>
          <w:p w14:paraId="131D53A5" w14:textId="77777777" w:rsidR="00F97035" w:rsidRPr="00EB5BE3" w:rsidRDefault="00F97035" w:rsidP="00F97035">
            <w:pPr>
              <w:spacing w:before="60" w:after="60"/>
              <w:ind w:hanging="6"/>
              <w:rPr>
                <w:color w:val="000000"/>
                <w:vertAlign w:val="superscript"/>
              </w:rPr>
            </w:pPr>
            <w:r w:rsidRPr="00EB5BE3">
              <w:rPr>
                <w:color w:val="000000"/>
              </w:rPr>
              <w:t>NH</w:t>
            </w:r>
            <w:r w:rsidRPr="00EB5BE3">
              <w:rPr>
                <w:color w:val="000000"/>
                <w:vertAlign w:val="subscript"/>
              </w:rPr>
              <w:t>4</w:t>
            </w:r>
            <w:r w:rsidRPr="00EB5BE3">
              <w:rPr>
                <w:color w:val="000000"/>
                <w:vertAlign w:val="superscript"/>
              </w:rPr>
              <w:t>+(*)(**)</w:t>
            </w:r>
          </w:p>
        </w:tc>
        <w:tc>
          <w:tcPr>
            <w:tcW w:w="1440" w:type="dxa"/>
            <w:shd w:val="clear" w:color="auto" w:fill="auto"/>
            <w:vAlign w:val="center"/>
          </w:tcPr>
          <w:p w14:paraId="671E9E88" w14:textId="77777777" w:rsidR="00F97035" w:rsidRPr="00EB5BE3" w:rsidRDefault="00F97035" w:rsidP="00F97035">
            <w:pPr>
              <w:jc w:val="center"/>
              <w:rPr>
                <w:color w:val="000000"/>
              </w:rPr>
            </w:pPr>
            <w:r w:rsidRPr="00EB5BE3">
              <w:rPr>
                <w:color w:val="000000"/>
              </w:rPr>
              <w:t>3,76</w:t>
            </w:r>
          </w:p>
        </w:tc>
        <w:tc>
          <w:tcPr>
            <w:tcW w:w="1980" w:type="dxa"/>
            <w:shd w:val="clear" w:color="auto" w:fill="auto"/>
          </w:tcPr>
          <w:p w14:paraId="1CB4AD16"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5A60EB20" w14:textId="77777777" w:rsidR="00F97035" w:rsidRPr="00EB5BE3" w:rsidRDefault="00F97035" w:rsidP="00F97035">
            <w:pPr>
              <w:jc w:val="center"/>
              <w:rPr>
                <w:color w:val="000000"/>
              </w:rPr>
            </w:pPr>
            <w:r w:rsidRPr="00EB5BE3">
              <w:rPr>
                <w:color w:val="000000"/>
              </w:rPr>
              <w:t>10</w:t>
            </w:r>
          </w:p>
        </w:tc>
      </w:tr>
      <w:tr w:rsidR="00F97035" w:rsidRPr="00EB5BE3" w14:paraId="2060A167" w14:textId="77777777" w:rsidTr="00F97035">
        <w:tc>
          <w:tcPr>
            <w:tcW w:w="720" w:type="dxa"/>
            <w:shd w:val="clear" w:color="auto" w:fill="auto"/>
            <w:vAlign w:val="center"/>
          </w:tcPr>
          <w:p w14:paraId="67B419DE" w14:textId="77777777" w:rsidR="00F97035" w:rsidRPr="00EB5BE3" w:rsidRDefault="00F97035" w:rsidP="00F97035">
            <w:pPr>
              <w:spacing w:before="60" w:after="60"/>
              <w:ind w:hanging="6"/>
              <w:jc w:val="center"/>
              <w:rPr>
                <w:color w:val="000000"/>
              </w:rPr>
            </w:pPr>
            <w:r w:rsidRPr="00EB5BE3">
              <w:rPr>
                <w:color w:val="000000"/>
              </w:rPr>
              <w:t>8</w:t>
            </w:r>
          </w:p>
        </w:tc>
        <w:tc>
          <w:tcPr>
            <w:tcW w:w="3060" w:type="dxa"/>
            <w:shd w:val="clear" w:color="auto" w:fill="auto"/>
            <w:vAlign w:val="center"/>
          </w:tcPr>
          <w:p w14:paraId="03513870" w14:textId="77777777" w:rsidR="00F97035" w:rsidRPr="00EB5BE3" w:rsidRDefault="00F97035" w:rsidP="00F97035">
            <w:pPr>
              <w:spacing w:before="60" w:after="60"/>
              <w:ind w:hanging="6"/>
              <w:rPr>
                <w:color w:val="000000"/>
              </w:rPr>
            </w:pPr>
            <w:r w:rsidRPr="00EB5BE3">
              <w:rPr>
                <w:color w:val="000000"/>
              </w:rPr>
              <w:t>PO</w:t>
            </w:r>
            <w:r w:rsidRPr="00EB5BE3">
              <w:rPr>
                <w:color w:val="000000"/>
                <w:vertAlign w:val="subscript"/>
              </w:rPr>
              <w:t>4</w:t>
            </w:r>
            <w:r w:rsidRPr="00EB5BE3">
              <w:rPr>
                <w:color w:val="000000"/>
                <w:vertAlign w:val="superscript"/>
              </w:rPr>
              <w:t>3-(*)(**)</w:t>
            </w:r>
          </w:p>
        </w:tc>
        <w:tc>
          <w:tcPr>
            <w:tcW w:w="1440" w:type="dxa"/>
            <w:shd w:val="clear" w:color="auto" w:fill="auto"/>
            <w:vAlign w:val="center"/>
          </w:tcPr>
          <w:p w14:paraId="5DEECB8C" w14:textId="77777777" w:rsidR="00F97035" w:rsidRPr="00EB5BE3" w:rsidRDefault="00F97035" w:rsidP="00F97035">
            <w:pPr>
              <w:jc w:val="center"/>
              <w:rPr>
                <w:color w:val="000000"/>
              </w:rPr>
            </w:pPr>
            <w:r w:rsidRPr="00EB5BE3">
              <w:rPr>
                <w:color w:val="000000"/>
              </w:rPr>
              <w:t>1,55</w:t>
            </w:r>
          </w:p>
        </w:tc>
        <w:tc>
          <w:tcPr>
            <w:tcW w:w="1980" w:type="dxa"/>
            <w:shd w:val="clear" w:color="auto" w:fill="auto"/>
          </w:tcPr>
          <w:p w14:paraId="2D038FCE"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7CB0A96C" w14:textId="77777777" w:rsidR="00F97035" w:rsidRPr="00EB5BE3" w:rsidRDefault="00F97035" w:rsidP="00F97035">
            <w:pPr>
              <w:jc w:val="center"/>
              <w:rPr>
                <w:color w:val="000000"/>
              </w:rPr>
            </w:pPr>
            <w:r w:rsidRPr="00EB5BE3">
              <w:rPr>
                <w:color w:val="000000"/>
              </w:rPr>
              <w:t>10</w:t>
            </w:r>
          </w:p>
        </w:tc>
      </w:tr>
      <w:tr w:rsidR="00F97035" w:rsidRPr="00EB5BE3" w14:paraId="591261E7" w14:textId="77777777" w:rsidTr="00F97035">
        <w:tc>
          <w:tcPr>
            <w:tcW w:w="720" w:type="dxa"/>
            <w:shd w:val="clear" w:color="auto" w:fill="auto"/>
            <w:vAlign w:val="center"/>
          </w:tcPr>
          <w:p w14:paraId="361CA7FD" w14:textId="77777777" w:rsidR="00F97035" w:rsidRPr="00EB5BE3" w:rsidRDefault="00F97035" w:rsidP="00F97035">
            <w:pPr>
              <w:spacing w:before="60" w:after="60"/>
              <w:ind w:hanging="6"/>
              <w:jc w:val="center"/>
              <w:rPr>
                <w:color w:val="000000"/>
              </w:rPr>
            </w:pPr>
            <w:r w:rsidRPr="00EB5BE3">
              <w:rPr>
                <w:color w:val="000000"/>
              </w:rPr>
              <w:t>9</w:t>
            </w:r>
          </w:p>
        </w:tc>
        <w:tc>
          <w:tcPr>
            <w:tcW w:w="3060" w:type="dxa"/>
            <w:shd w:val="clear" w:color="auto" w:fill="auto"/>
            <w:vAlign w:val="center"/>
          </w:tcPr>
          <w:p w14:paraId="046557E6" w14:textId="77777777" w:rsidR="00F97035" w:rsidRPr="00EB5BE3" w:rsidRDefault="00F97035" w:rsidP="00F97035">
            <w:pPr>
              <w:spacing w:before="60" w:after="60"/>
              <w:ind w:hanging="6"/>
              <w:rPr>
                <w:color w:val="000000"/>
              </w:rPr>
            </w:pPr>
            <w:r w:rsidRPr="00EB5BE3">
              <w:rPr>
                <w:color w:val="000000"/>
              </w:rPr>
              <w:t>Tổng Coliform</w:t>
            </w:r>
            <w:r w:rsidRPr="00EB5BE3">
              <w:rPr>
                <w:color w:val="000000"/>
                <w:vertAlign w:val="superscript"/>
              </w:rPr>
              <w:t>(*)(**)</w:t>
            </w:r>
          </w:p>
        </w:tc>
        <w:tc>
          <w:tcPr>
            <w:tcW w:w="1440" w:type="dxa"/>
            <w:shd w:val="clear" w:color="auto" w:fill="auto"/>
            <w:vAlign w:val="center"/>
          </w:tcPr>
          <w:p w14:paraId="3EE9D4DE" w14:textId="77777777" w:rsidR="00F97035" w:rsidRPr="00EB5BE3" w:rsidRDefault="00F97035" w:rsidP="00F97035">
            <w:pPr>
              <w:jc w:val="center"/>
              <w:rPr>
                <w:color w:val="000000"/>
              </w:rPr>
            </w:pPr>
            <w:r w:rsidRPr="00EB5BE3">
              <w:rPr>
                <w:color w:val="000000"/>
              </w:rPr>
              <w:t>2,1x10</w:t>
            </w:r>
            <w:r w:rsidRPr="00EB5BE3">
              <w:rPr>
                <w:color w:val="000000"/>
                <w:vertAlign w:val="superscript"/>
              </w:rPr>
              <w:t>1</w:t>
            </w:r>
          </w:p>
        </w:tc>
        <w:tc>
          <w:tcPr>
            <w:tcW w:w="1980" w:type="dxa"/>
            <w:shd w:val="clear" w:color="auto" w:fill="auto"/>
            <w:vAlign w:val="center"/>
          </w:tcPr>
          <w:p w14:paraId="2B9818F9" w14:textId="77777777" w:rsidR="00F97035" w:rsidRPr="00EB5BE3" w:rsidRDefault="00F97035" w:rsidP="00F97035">
            <w:pPr>
              <w:jc w:val="center"/>
              <w:rPr>
                <w:color w:val="000000"/>
              </w:rPr>
            </w:pPr>
            <w:r w:rsidRPr="00EB5BE3">
              <w:rPr>
                <w:color w:val="000000"/>
              </w:rPr>
              <w:t>MPN/100mL</w:t>
            </w:r>
          </w:p>
        </w:tc>
        <w:tc>
          <w:tcPr>
            <w:tcW w:w="1890" w:type="dxa"/>
            <w:shd w:val="clear" w:color="auto" w:fill="auto"/>
            <w:vAlign w:val="center"/>
          </w:tcPr>
          <w:p w14:paraId="0502D783" w14:textId="77777777" w:rsidR="00F97035" w:rsidRPr="00EB5BE3" w:rsidRDefault="00F97035" w:rsidP="00F97035">
            <w:pPr>
              <w:jc w:val="center"/>
              <w:rPr>
                <w:color w:val="000000"/>
              </w:rPr>
            </w:pPr>
            <w:r w:rsidRPr="00EB5BE3">
              <w:rPr>
                <w:color w:val="000000"/>
              </w:rPr>
              <w:t>5.000</w:t>
            </w:r>
          </w:p>
        </w:tc>
      </w:tr>
      <w:tr w:rsidR="00F97035" w:rsidRPr="00EB5BE3" w14:paraId="4030ECB7" w14:textId="77777777" w:rsidTr="00F97035">
        <w:tc>
          <w:tcPr>
            <w:tcW w:w="720" w:type="dxa"/>
            <w:shd w:val="clear" w:color="auto" w:fill="auto"/>
            <w:vAlign w:val="center"/>
          </w:tcPr>
          <w:p w14:paraId="3142C64B" w14:textId="77777777" w:rsidR="00F97035" w:rsidRPr="00EB5BE3" w:rsidRDefault="00F97035" w:rsidP="00F97035">
            <w:pPr>
              <w:spacing w:before="60" w:after="60"/>
              <w:ind w:hanging="6"/>
              <w:jc w:val="center"/>
              <w:rPr>
                <w:color w:val="000000"/>
              </w:rPr>
            </w:pPr>
            <w:r w:rsidRPr="00EB5BE3">
              <w:rPr>
                <w:color w:val="000000"/>
              </w:rPr>
              <w:t>10</w:t>
            </w:r>
          </w:p>
        </w:tc>
        <w:tc>
          <w:tcPr>
            <w:tcW w:w="3060" w:type="dxa"/>
            <w:shd w:val="clear" w:color="auto" w:fill="auto"/>
            <w:vAlign w:val="center"/>
          </w:tcPr>
          <w:p w14:paraId="69BDE9E2" w14:textId="77777777" w:rsidR="00F97035" w:rsidRPr="00EB5BE3" w:rsidRDefault="00F97035" w:rsidP="00F97035">
            <w:pPr>
              <w:spacing w:before="60" w:after="60"/>
              <w:ind w:hanging="6"/>
              <w:rPr>
                <w:color w:val="000000"/>
              </w:rPr>
            </w:pPr>
            <w:r w:rsidRPr="00EB5BE3">
              <w:rPr>
                <w:color w:val="000000"/>
              </w:rPr>
              <w:t>Salmonella</w:t>
            </w:r>
            <w:r w:rsidRPr="00EB5BE3">
              <w:rPr>
                <w:color w:val="000000"/>
                <w:vertAlign w:val="superscript"/>
              </w:rPr>
              <w:t>(**)</w:t>
            </w:r>
          </w:p>
        </w:tc>
        <w:tc>
          <w:tcPr>
            <w:tcW w:w="1440" w:type="dxa"/>
            <w:shd w:val="clear" w:color="auto" w:fill="auto"/>
            <w:vAlign w:val="center"/>
          </w:tcPr>
          <w:p w14:paraId="35C27D9C" w14:textId="77777777" w:rsidR="00F97035" w:rsidRPr="00EB5BE3" w:rsidRDefault="00F97035" w:rsidP="00F97035">
            <w:pPr>
              <w:jc w:val="center"/>
              <w:rPr>
                <w:color w:val="000000"/>
              </w:rPr>
            </w:pPr>
            <w:r w:rsidRPr="00EB5BE3">
              <w:rPr>
                <w:color w:val="000000"/>
              </w:rPr>
              <w:t>KPH</w:t>
            </w:r>
          </w:p>
        </w:tc>
        <w:tc>
          <w:tcPr>
            <w:tcW w:w="1980" w:type="dxa"/>
            <w:shd w:val="clear" w:color="auto" w:fill="auto"/>
            <w:vAlign w:val="center"/>
          </w:tcPr>
          <w:p w14:paraId="0159A2D7" w14:textId="77777777" w:rsidR="00F97035" w:rsidRPr="00EB5BE3" w:rsidRDefault="00F97035" w:rsidP="00F97035">
            <w:pPr>
              <w:jc w:val="center"/>
              <w:rPr>
                <w:color w:val="000000"/>
              </w:rPr>
            </w:pPr>
            <w:r w:rsidRPr="00EB5BE3">
              <w:rPr>
                <w:color w:val="000000"/>
              </w:rPr>
              <w:t>CFU/100ML</w:t>
            </w:r>
          </w:p>
        </w:tc>
        <w:tc>
          <w:tcPr>
            <w:tcW w:w="1890" w:type="dxa"/>
            <w:shd w:val="clear" w:color="auto" w:fill="auto"/>
            <w:vAlign w:val="center"/>
          </w:tcPr>
          <w:p w14:paraId="66C8CB6C" w14:textId="77777777" w:rsidR="00F97035" w:rsidRPr="00EB5BE3" w:rsidRDefault="00F97035" w:rsidP="00F97035">
            <w:pPr>
              <w:jc w:val="center"/>
              <w:rPr>
                <w:color w:val="000000"/>
              </w:rPr>
            </w:pPr>
            <w:r w:rsidRPr="00EB5BE3">
              <w:rPr>
                <w:color w:val="000000"/>
              </w:rPr>
              <w:t>CFU/100mL</w:t>
            </w:r>
          </w:p>
        </w:tc>
      </w:tr>
      <w:tr w:rsidR="00F97035" w:rsidRPr="00EB5BE3" w14:paraId="08C60A52" w14:textId="77777777" w:rsidTr="00F97035">
        <w:tc>
          <w:tcPr>
            <w:tcW w:w="720" w:type="dxa"/>
            <w:shd w:val="clear" w:color="auto" w:fill="auto"/>
            <w:vAlign w:val="center"/>
          </w:tcPr>
          <w:p w14:paraId="2FF5FECD" w14:textId="77777777" w:rsidR="00F97035" w:rsidRPr="00EB5BE3" w:rsidRDefault="00F97035" w:rsidP="00F97035">
            <w:pPr>
              <w:spacing w:before="60" w:after="60"/>
              <w:ind w:hanging="6"/>
              <w:jc w:val="center"/>
              <w:rPr>
                <w:color w:val="000000"/>
              </w:rPr>
            </w:pPr>
            <w:r w:rsidRPr="00EB5BE3">
              <w:rPr>
                <w:color w:val="000000"/>
              </w:rPr>
              <w:t>11</w:t>
            </w:r>
          </w:p>
        </w:tc>
        <w:tc>
          <w:tcPr>
            <w:tcW w:w="3060" w:type="dxa"/>
            <w:shd w:val="clear" w:color="auto" w:fill="auto"/>
            <w:vAlign w:val="center"/>
          </w:tcPr>
          <w:p w14:paraId="0B3CBB8B" w14:textId="77777777" w:rsidR="00F97035" w:rsidRPr="00EB5BE3" w:rsidRDefault="00F97035" w:rsidP="00F97035">
            <w:pPr>
              <w:spacing w:before="60" w:after="60"/>
              <w:ind w:hanging="6"/>
              <w:rPr>
                <w:color w:val="000000"/>
              </w:rPr>
            </w:pPr>
            <w:r w:rsidRPr="00EB5BE3">
              <w:rPr>
                <w:color w:val="000000"/>
              </w:rPr>
              <w:t>Shigella</w:t>
            </w:r>
            <w:r w:rsidRPr="00EB5BE3">
              <w:rPr>
                <w:color w:val="000000"/>
                <w:vertAlign w:val="superscript"/>
              </w:rPr>
              <w:t>(**)</w:t>
            </w:r>
          </w:p>
        </w:tc>
        <w:tc>
          <w:tcPr>
            <w:tcW w:w="1440" w:type="dxa"/>
            <w:shd w:val="clear" w:color="auto" w:fill="auto"/>
          </w:tcPr>
          <w:p w14:paraId="33F37866" w14:textId="77777777" w:rsidR="00F97035" w:rsidRPr="00EB5BE3" w:rsidRDefault="00F97035" w:rsidP="00F97035">
            <w:pPr>
              <w:jc w:val="center"/>
              <w:rPr>
                <w:color w:val="000000"/>
              </w:rPr>
            </w:pPr>
            <w:r w:rsidRPr="00EB5BE3">
              <w:rPr>
                <w:color w:val="000000"/>
              </w:rPr>
              <w:t>KPH</w:t>
            </w:r>
          </w:p>
        </w:tc>
        <w:tc>
          <w:tcPr>
            <w:tcW w:w="1980" w:type="dxa"/>
            <w:shd w:val="clear" w:color="auto" w:fill="auto"/>
          </w:tcPr>
          <w:p w14:paraId="1E5E9DAD" w14:textId="77777777" w:rsidR="00F97035" w:rsidRPr="00EB5BE3" w:rsidRDefault="00F97035" w:rsidP="00F97035">
            <w:pPr>
              <w:jc w:val="center"/>
              <w:rPr>
                <w:color w:val="000000"/>
              </w:rPr>
            </w:pPr>
            <w:r w:rsidRPr="00EB5BE3">
              <w:rPr>
                <w:color w:val="000000"/>
              </w:rPr>
              <w:t>CFU/100ML</w:t>
            </w:r>
          </w:p>
        </w:tc>
        <w:tc>
          <w:tcPr>
            <w:tcW w:w="1890" w:type="dxa"/>
            <w:shd w:val="clear" w:color="auto" w:fill="auto"/>
          </w:tcPr>
          <w:p w14:paraId="2ED3A74D" w14:textId="77777777" w:rsidR="00F97035" w:rsidRPr="00EB5BE3" w:rsidRDefault="00F97035" w:rsidP="00F97035">
            <w:pPr>
              <w:jc w:val="center"/>
              <w:rPr>
                <w:color w:val="000000"/>
              </w:rPr>
            </w:pPr>
            <w:r w:rsidRPr="00EB5BE3">
              <w:rPr>
                <w:color w:val="000000"/>
              </w:rPr>
              <w:t>CFU/100mL</w:t>
            </w:r>
          </w:p>
        </w:tc>
      </w:tr>
      <w:tr w:rsidR="00F97035" w:rsidRPr="00EB5BE3" w14:paraId="0C69512A" w14:textId="77777777" w:rsidTr="00F97035">
        <w:tc>
          <w:tcPr>
            <w:tcW w:w="720" w:type="dxa"/>
            <w:shd w:val="clear" w:color="auto" w:fill="auto"/>
            <w:vAlign w:val="center"/>
          </w:tcPr>
          <w:p w14:paraId="30869AFF" w14:textId="77777777" w:rsidR="00F97035" w:rsidRPr="00EB5BE3" w:rsidRDefault="00F97035" w:rsidP="00F97035">
            <w:pPr>
              <w:spacing w:before="60" w:after="60"/>
              <w:ind w:hanging="6"/>
              <w:jc w:val="center"/>
              <w:rPr>
                <w:color w:val="000000"/>
              </w:rPr>
            </w:pPr>
            <w:r w:rsidRPr="00EB5BE3">
              <w:rPr>
                <w:color w:val="000000"/>
              </w:rPr>
              <w:t>12</w:t>
            </w:r>
          </w:p>
        </w:tc>
        <w:tc>
          <w:tcPr>
            <w:tcW w:w="3060" w:type="dxa"/>
            <w:shd w:val="clear" w:color="auto" w:fill="auto"/>
            <w:vAlign w:val="center"/>
          </w:tcPr>
          <w:p w14:paraId="36F4ECBF" w14:textId="77777777" w:rsidR="00F97035" w:rsidRPr="00EB5BE3" w:rsidRDefault="00F97035" w:rsidP="00F97035">
            <w:pPr>
              <w:spacing w:before="60" w:after="60"/>
              <w:ind w:hanging="6"/>
              <w:rPr>
                <w:color w:val="000000"/>
              </w:rPr>
            </w:pPr>
            <w:r w:rsidRPr="00EB5BE3">
              <w:rPr>
                <w:color w:val="000000"/>
              </w:rPr>
              <w:t>Vibrio Cholerae</w:t>
            </w:r>
            <w:r w:rsidRPr="00EB5BE3">
              <w:rPr>
                <w:color w:val="000000"/>
                <w:vertAlign w:val="superscript"/>
              </w:rPr>
              <w:t>(**)</w:t>
            </w:r>
          </w:p>
        </w:tc>
        <w:tc>
          <w:tcPr>
            <w:tcW w:w="1440" w:type="dxa"/>
            <w:shd w:val="clear" w:color="auto" w:fill="auto"/>
          </w:tcPr>
          <w:p w14:paraId="6D2B397F" w14:textId="77777777" w:rsidR="00F97035" w:rsidRPr="00EB5BE3" w:rsidRDefault="00F97035" w:rsidP="00F97035">
            <w:pPr>
              <w:jc w:val="center"/>
              <w:rPr>
                <w:color w:val="000000"/>
              </w:rPr>
            </w:pPr>
            <w:r w:rsidRPr="00EB5BE3">
              <w:rPr>
                <w:color w:val="000000"/>
              </w:rPr>
              <w:t>KPH</w:t>
            </w:r>
          </w:p>
        </w:tc>
        <w:tc>
          <w:tcPr>
            <w:tcW w:w="1980" w:type="dxa"/>
            <w:shd w:val="clear" w:color="auto" w:fill="auto"/>
          </w:tcPr>
          <w:p w14:paraId="2E499C5F" w14:textId="77777777" w:rsidR="00F97035" w:rsidRPr="00EB5BE3" w:rsidRDefault="00F97035" w:rsidP="00F97035">
            <w:pPr>
              <w:jc w:val="center"/>
              <w:rPr>
                <w:color w:val="000000"/>
              </w:rPr>
            </w:pPr>
            <w:r w:rsidRPr="00EB5BE3">
              <w:rPr>
                <w:color w:val="000000"/>
              </w:rPr>
              <w:t>CFU/100ML</w:t>
            </w:r>
          </w:p>
        </w:tc>
        <w:tc>
          <w:tcPr>
            <w:tcW w:w="1890" w:type="dxa"/>
            <w:shd w:val="clear" w:color="auto" w:fill="auto"/>
          </w:tcPr>
          <w:p w14:paraId="5900BD41" w14:textId="77777777" w:rsidR="00F97035" w:rsidRPr="00EB5BE3" w:rsidRDefault="00F97035" w:rsidP="00F97035">
            <w:pPr>
              <w:jc w:val="center"/>
              <w:rPr>
                <w:color w:val="000000"/>
              </w:rPr>
            </w:pPr>
            <w:r w:rsidRPr="00EB5BE3">
              <w:rPr>
                <w:color w:val="000000"/>
              </w:rPr>
              <w:t>CFU/100mL</w:t>
            </w:r>
          </w:p>
        </w:tc>
      </w:tr>
      <w:tr w:rsidR="00F97035" w:rsidRPr="00EB5BE3" w14:paraId="09CFF605" w14:textId="77777777" w:rsidTr="00F97035">
        <w:tc>
          <w:tcPr>
            <w:tcW w:w="720" w:type="dxa"/>
            <w:shd w:val="clear" w:color="auto" w:fill="auto"/>
            <w:vAlign w:val="center"/>
          </w:tcPr>
          <w:p w14:paraId="3F5B76F9" w14:textId="77777777" w:rsidR="00F97035" w:rsidRPr="00EB5BE3" w:rsidRDefault="00F97035" w:rsidP="00F97035">
            <w:pPr>
              <w:spacing w:before="60" w:after="60"/>
              <w:ind w:hanging="6"/>
              <w:jc w:val="center"/>
              <w:rPr>
                <w:color w:val="000000"/>
              </w:rPr>
            </w:pPr>
            <w:r w:rsidRPr="00EB5BE3">
              <w:rPr>
                <w:color w:val="000000"/>
              </w:rPr>
              <w:lastRenderedPageBreak/>
              <w:t>13</w:t>
            </w:r>
          </w:p>
        </w:tc>
        <w:tc>
          <w:tcPr>
            <w:tcW w:w="3060" w:type="dxa"/>
            <w:shd w:val="clear" w:color="auto" w:fill="auto"/>
            <w:vAlign w:val="center"/>
          </w:tcPr>
          <w:p w14:paraId="32F00992" w14:textId="77777777" w:rsidR="00F97035" w:rsidRPr="00EB5BE3" w:rsidRDefault="00F97035" w:rsidP="00F97035">
            <w:pPr>
              <w:spacing w:before="60" w:after="60"/>
              <w:ind w:hanging="6"/>
              <w:rPr>
                <w:color w:val="000000"/>
              </w:rPr>
            </w:pPr>
            <w:r w:rsidRPr="00EB5BE3">
              <w:rPr>
                <w:color w:val="000000"/>
              </w:rPr>
              <w:t>As</w:t>
            </w:r>
            <w:r w:rsidRPr="00EB5BE3">
              <w:rPr>
                <w:color w:val="000000"/>
                <w:vertAlign w:val="superscript"/>
              </w:rPr>
              <w:t>(*)(**)</w:t>
            </w:r>
          </w:p>
        </w:tc>
        <w:tc>
          <w:tcPr>
            <w:tcW w:w="1440" w:type="dxa"/>
            <w:shd w:val="clear" w:color="auto" w:fill="auto"/>
            <w:vAlign w:val="center"/>
          </w:tcPr>
          <w:p w14:paraId="3DABFB15" w14:textId="77777777" w:rsidR="00F97035" w:rsidRPr="00EB5BE3" w:rsidRDefault="00F97035" w:rsidP="00F97035">
            <w:pPr>
              <w:jc w:val="center"/>
              <w:rPr>
                <w:color w:val="000000"/>
              </w:rPr>
            </w:pPr>
            <w:r w:rsidRPr="00EB5BE3">
              <w:rPr>
                <w:color w:val="000000"/>
              </w:rPr>
              <w:t>0,00066</w:t>
            </w:r>
          </w:p>
        </w:tc>
        <w:tc>
          <w:tcPr>
            <w:tcW w:w="1980" w:type="dxa"/>
            <w:shd w:val="clear" w:color="auto" w:fill="auto"/>
            <w:vAlign w:val="center"/>
          </w:tcPr>
          <w:p w14:paraId="09CC34B1"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7A0E1887" w14:textId="77777777" w:rsidR="00F97035" w:rsidRPr="00EB5BE3" w:rsidRDefault="00F97035" w:rsidP="00F97035">
            <w:pPr>
              <w:jc w:val="center"/>
              <w:rPr>
                <w:color w:val="000000"/>
              </w:rPr>
            </w:pPr>
            <w:r w:rsidRPr="00EB5BE3">
              <w:rPr>
                <w:color w:val="000000"/>
              </w:rPr>
              <w:t>-</w:t>
            </w:r>
          </w:p>
        </w:tc>
      </w:tr>
      <w:tr w:rsidR="00F97035" w:rsidRPr="00EB5BE3" w14:paraId="747FBF1C" w14:textId="77777777" w:rsidTr="00F97035">
        <w:tc>
          <w:tcPr>
            <w:tcW w:w="720" w:type="dxa"/>
            <w:shd w:val="clear" w:color="auto" w:fill="auto"/>
            <w:vAlign w:val="center"/>
          </w:tcPr>
          <w:p w14:paraId="0A1DE4C7" w14:textId="77777777" w:rsidR="00F97035" w:rsidRPr="00EB5BE3" w:rsidRDefault="00F97035" w:rsidP="00F97035">
            <w:pPr>
              <w:spacing w:before="60" w:after="60"/>
              <w:ind w:hanging="6"/>
              <w:jc w:val="center"/>
              <w:rPr>
                <w:color w:val="000000"/>
              </w:rPr>
            </w:pPr>
            <w:r w:rsidRPr="00EB5BE3">
              <w:rPr>
                <w:color w:val="000000"/>
              </w:rPr>
              <w:t>14</w:t>
            </w:r>
          </w:p>
        </w:tc>
        <w:tc>
          <w:tcPr>
            <w:tcW w:w="3060" w:type="dxa"/>
            <w:shd w:val="clear" w:color="auto" w:fill="auto"/>
            <w:vAlign w:val="center"/>
          </w:tcPr>
          <w:p w14:paraId="37DE5A4B" w14:textId="77777777" w:rsidR="00F97035" w:rsidRPr="00EB5BE3" w:rsidRDefault="00F97035" w:rsidP="00F97035">
            <w:pPr>
              <w:spacing w:before="60" w:after="60"/>
              <w:ind w:hanging="6"/>
              <w:rPr>
                <w:color w:val="000000"/>
              </w:rPr>
            </w:pPr>
            <w:r w:rsidRPr="00EB5BE3">
              <w:rPr>
                <w:color w:val="000000"/>
              </w:rPr>
              <w:t>Hg(*)</w:t>
            </w:r>
          </w:p>
        </w:tc>
        <w:tc>
          <w:tcPr>
            <w:tcW w:w="1440" w:type="dxa"/>
            <w:shd w:val="clear" w:color="auto" w:fill="auto"/>
            <w:vAlign w:val="center"/>
          </w:tcPr>
          <w:p w14:paraId="683ACB55" w14:textId="77777777" w:rsidR="00F97035" w:rsidRPr="00EB5BE3" w:rsidRDefault="00F97035" w:rsidP="00F97035">
            <w:pPr>
              <w:jc w:val="center"/>
              <w:rPr>
                <w:color w:val="000000"/>
              </w:rPr>
            </w:pPr>
            <w:r w:rsidRPr="00EB5BE3">
              <w:rPr>
                <w:color w:val="000000"/>
              </w:rPr>
              <w:t>&lt; 0,0006</w:t>
            </w:r>
          </w:p>
        </w:tc>
        <w:tc>
          <w:tcPr>
            <w:tcW w:w="1980" w:type="dxa"/>
            <w:shd w:val="clear" w:color="auto" w:fill="auto"/>
          </w:tcPr>
          <w:p w14:paraId="32975EC9"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741C15DD" w14:textId="77777777" w:rsidR="00F97035" w:rsidRPr="00EB5BE3" w:rsidRDefault="00F97035" w:rsidP="00F97035">
            <w:pPr>
              <w:jc w:val="center"/>
              <w:rPr>
                <w:color w:val="000000"/>
              </w:rPr>
            </w:pPr>
            <w:r w:rsidRPr="00EB5BE3">
              <w:rPr>
                <w:color w:val="000000"/>
              </w:rPr>
              <w:t>-</w:t>
            </w:r>
          </w:p>
        </w:tc>
      </w:tr>
      <w:tr w:rsidR="00F97035" w:rsidRPr="00EB5BE3" w14:paraId="1FD8E7DD" w14:textId="77777777" w:rsidTr="00F97035">
        <w:tc>
          <w:tcPr>
            <w:tcW w:w="720" w:type="dxa"/>
            <w:shd w:val="clear" w:color="auto" w:fill="auto"/>
            <w:vAlign w:val="center"/>
          </w:tcPr>
          <w:p w14:paraId="63D390E0" w14:textId="77777777" w:rsidR="00F97035" w:rsidRPr="00EB5BE3" w:rsidRDefault="00F97035" w:rsidP="00F97035">
            <w:pPr>
              <w:spacing w:before="60" w:after="60"/>
              <w:ind w:hanging="6"/>
              <w:jc w:val="center"/>
              <w:rPr>
                <w:color w:val="000000"/>
              </w:rPr>
            </w:pPr>
            <w:r w:rsidRPr="00EB5BE3">
              <w:rPr>
                <w:color w:val="000000"/>
              </w:rPr>
              <w:t>15</w:t>
            </w:r>
          </w:p>
        </w:tc>
        <w:tc>
          <w:tcPr>
            <w:tcW w:w="3060" w:type="dxa"/>
            <w:shd w:val="clear" w:color="auto" w:fill="auto"/>
            <w:vAlign w:val="center"/>
          </w:tcPr>
          <w:p w14:paraId="4669DD62" w14:textId="77777777" w:rsidR="00F97035" w:rsidRPr="00EB5BE3" w:rsidRDefault="00F97035" w:rsidP="00F97035">
            <w:pPr>
              <w:spacing w:before="60" w:after="60"/>
              <w:ind w:hanging="6"/>
              <w:rPr>
                <w:color w:val="000000"/>
              </w:rPr>
            </w:pPr>
            <w:r w:rsidRPr="00EB5BE3">
              <w:rPr>
                <w:color w:val="000000"/>
              </w:rPr>
              <w:t>Cd</w:t>
            </w:r>
            <w:r w:rsidRPr="00EB5BE3">
              <w:rPr>
                <w:color w:val="000000"/>
                <w:vertAlign w:val="superscript"/>
              </w:rPr>
              <w:t>(**)</w:t>
            </w:r>
          </w:p>
        </w:tc>
        <w:tc>
          <w:tcPr>
            <w:tcW w:w="1440" w:type="dxa"/>
            <w:shd w:val="clear" w:color="auto" w:fill="auto"/>
            <w:vAlign w:val="center"/>
          </w:tcPr>
          <w:p w14:paraId="665EC3AD" w14:textId="77777777" w:rsidR="00F97035" w:rsidRPr="00EB5BE3" w:rsidRDefault="00F97035" w:rsidP="00F97035">
            <w:pPr>
              <w:jc w:val="center"/>
              <w:rPr>
                <w:color w:val="000000"/>
              </w:rPr>
            </w:pPr>
            <w:r w:rsidRPr="00EB5BE3">
              <w:rPr>
                <w:color w:val="000000"/>
              </w:rPr>
              <w:t>&lt; 0,0006</w:t>
            </w:r>
          </w:p>
        </w:tc>
        <w:tc>
          <w:tcPr>
            <w:tcW w:w="1980" w:type="dxa"/>
            <w:shd w:val="clear" w:color="auto" w:fill="auto"/>
          </w:tcPr>
          <w:p w14:paraId="5C85C433"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12C4B824" w14:textId="77777777" w:rsidR="00F97035" w:rsidRPr="00EB5BE3" w:rsidRDefault="00F97035" w:rsidP="00F97035">
            <w:pPr>
              <w:jc w:val="center"/>
              <w:rPr>
                <w:color w:val="000000"/>
              </w:rPr>
            </w:pPr>
            <w:r w:rsidRPr="00EB5BE3">
              <w:rPr>
                <w:color w:val="000000"/>
              </w:rPr>
              <w:t>-</w:t>
            </w:r>
          </w:p>
        </w:tc>
      </w:tr>
      <w:tr w:rsidR="00F97035" w:rsidRPr="00EB5BE3" w14:paraId="67D4D432" w14:textId="77777777" w:rsidTr="00F97035">
        <w:tc>
          <w:tcPr>
            <w:tcW w:w="720" w:type="dxa"/>
            <w:shd w:val="clear" w:color="auto" w:fill="auto"/>
            <w:vAlign w:val="center"/>
          </w:tcPr>
          <w:p w14:paraId="5F43D842" w14:textId="77777777" w:rsidR="00F97035" w:rsidRPr="00EB5BE3" w:rsidRDefault="00F97035" w:rsidP="00F97035">
            <w:pPr>
              <w:spacing w:before="60" w:after="60"/>
              <w:ind w:hanging="6"/>
              <w:jc w:val="center"/>
              <w:rPr>
                <w:color w:val="000000"/>
              </w:rPr>
            </w:pPr>
            <w:r w:rsidRPr="00EB5BE3">
              <w:rPr>
                <w:color w:val="000000"/>
              </w:rPr>
              <w:t>16</w:t>
            </w:r>
          </w:p>
        </w:tc>
        <w:tc>
          <w:tcPr>
            <w:tcW w:w="3060" w:type="dxa"/>
            <w:shd w:val="clear" w:color="auto" w:fill="auto"/>
            <w:vAlign w:val="center"/>
          </w:tcPr>
          <w:p w14:paraId="48CC470D" w14:textId="77777777" w:rsidR="00F97035" w:rsidRPr="00EB5BE3" w:rsidRDefault="00F97035" w:rsidP="00F97035">
            <w:pPr>
              <w:spacing w:before="60" w:after="60"/>
              <w:ind w:hanging="6"/>
              <w:rPr>
                <w:color w:val="000000"/>
              </w:rPr>
            </w:pPr>
            <w:r w:rsidRPr="00EB5BE3">
              <w:rPr>
                <w:color w:val="000000"/>
              </w:rPr>
              <w:t>Pb</w:t>
            </w:r>
            <w:r w:rsidRPr="00EB5BE3">
              <w:rPr>
                <w:color w:val="000000"/>
                <w:vertAlign w:val="superscript"/>
              </w:rPr>
              <w:t>(*)(**)</w:t>
            </w:r>
          </w:p>
        </w:tc>
        <w:tc>
          <w:tcPr>
            <w:tcW w:w="1440" w:type="dxa"/>
            <w:shd w:val="clear" w:color="auto" w:fill="auto"/>
            <w:vAlign w:val="center"/>
          </w:tcPr>
          <w:p w14:paraId="5FCE86DA" w14:textId="77777777" w:rsidR="00F97035" w:rsidRPr="00EB5BE3" w:rsidRDefault="00F97035" w:rsidP="00F97035">
            <w:pPr>
              <w:jc w:val="center"/>
              <w:rPr>
                <w:color w:val="000000"/>
              </w:rPr>
            </w:pPr>
            <w:r w:rsidRPr="00EB5BE3">
              <w:rPr>
                <w:color w:val="000000"/>
              </w:rPr>
              <w:t>&lt; 0,0020</w:t>
            </w:r>
          </w:p>
        </w:tc>
        <w:tc>
          <w:tcPr>
            <w:tcW w:w="1980" w:type="dxa"/>
            <w:shd w:val="clear" w:color="auto" w:fill="auto"/>
          </w:tcPr>
          <w:p w14:paraId="11183DD4"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6A089F51" w14:textId="77777777" w:rsidR="00F97035" w:rsidRPr="00EB5BE3" w:rsidRDefault="00F97035" w:rsidP="00F97035">
            <w:pPr>
              <w:jc w:val="center"/>
              <w:rPr>
                <w:color w:val="000000"/>
              </w:rPr>
            </w:pPr>
            <w:r w:rsidRPr="00EB5BE3">
              <w:rPr>
                <w:color w:val="000000"/>
              </w:rPr>
              <w:t>-</w:t>
            </w:r>
          </w:p>
        </w:tc>
      </w:tr>
      <w:tr w:rsidR="00F97035" w:rsidRPr="00EB5BE3" w14:paraId="26010840" w14:textId="77777777" w:rsidTr="00F97035">
        <w:tc>
          <w:tcPr>
            <w:tcW w:w="720" w:type="dxa"/>
            <w:shd w:val="clear" w:color="auto" w:fill="auto"/>
            <w:vAlign w:val="center"/>
          </w:tcPr>
          <w:p w14:paraId="6ADD5FF9" w14:textId="77777777" w:rsidR="00F97035" w:rsidRPr="00EB5BE3" w:rsidRDefault="00F97035" w:rsidP="00F97035">
            <w:pPr>
              <w:spacing w:before="60" w:after="60"/>
              <w:ind w:hanging="6"/>
              <w:jc w:val="center"/>
              <w:rPr>
                <w:color w:val="000000"/>
              </w:rPr>
            </w:pPr>
            <w:r w:rsidRPr="00EB5BE3">
              <w:rPr>
                <w:color w:val="000000"/>
              </w:rPr>
              <w:t>17</w:t>
            </w:r>
          </w:p>
        </w:tc>
        <w:tc>
          <w:tcPr>
            <w:tcW w:w="3060" w:type="dxa"/>
            <w:shd w:val="clear" w:color="auto" w:fill="auto"/>
            <w:vAlign w:val="center"/>
          </w:tcPr>
          <w:p w14:paraId="49B7BD2E" w14:textId="77777777" w:rsidR="00F97035" w:rsidRPr="00EB5BE3" w:rsidRDefault="00F97035" w:rsidP="00F97035">
            <w:pPr>
              <w:spacing w:before="60" w:after="60"/>
              <w:ind w:hanging="6"/>
              <w:rPr>
                <w:color w:val="000000"/>
              </w:rPr>
            </w:pPr>
            <w:r w:rsidRPr="00EB5BE3">
              <w:rPr>
                <w:color w:val="000000"/>
              </w:rPr>
              <w:t>Sunfua (tính theo H</w:t>
            </w:r>
            <w:r w:rsidRPr="00EB5BE3">
              <w:rPr>
                <w:color w:val="000000"/>
                <w:vertAlign w:val="subscript"/>
              </w:rPr>
              <w:t>2</w:t>
            </w:r>
            <w:r w:rsidRPr="00EB5BE3">
              <w:rPr>
                <w:color w:val="000000"/>
              </w:rPr>
              <w:t>S)</w:t>
            </w:r>
            <w:r w:rsidRPr="00EB5BE3">
              <w:rPr>
                <w:color w:val="000000"/>
                <w:vertAlign w:val="superscript"/>
              </w:rPr>
              <w:t xml:space="preserve"> (**)</w:t>
            </w:r>
          </w:p>
        </w:tc>
        <w:tc>
          <w:tcPr>
            <w:tcW w:w="1440" w:type="dxa"/>
            <w:shd w:val="clear" w:color="auto" w:fill="auto"/>
            <w:vAlign w:val="center"/>
          </w:tcPr>
          <w:p w14:paraId="28E172F1" w14:textId="77777777" w:rsidR="00F97035" w:rsidRPr="00EB5BE3" w:rsidRDefault="00F97035" w:rsidP="00F97035">
            <w:pPr>
              <w:jc w:val="center"/>
              <w:rPr>
                <w:color w:val="000000"/>
              </w:rPr>
            </w:pPr>
            <w:r w:rsidRPr="00EB5BE3">
              <w:rPr>
                <w:color w:val="000000"/>
              </w:rPr>
              <w:t>&lt; 0,03</w:t>
            </w:r>
          </w:p>
        </w:tc>
        <w:tc>
          <w:tcPr>
            <w:tcW w:w="1980" w:type="dxa"/>
            <w:shd w:val="clear" w:color="auto" w:fill="auto"/>
          </w:tcPr>
          <w:p w14:paraId="6C034A3C"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5543D2F6" w14:textId="77777777" w:rsidR="00F97035" w:rsidRPr="00EB5BE3" w:rsidRDefault="00F97035" w:rsidP="00F97035">
            <w:pPr>
              <w:jc w:val="center"/>
              <w:rPr>
                <w:color w:val="000000"/>
              </w:rPr>
            </w:pPr>
            <w:r w:rsidRPr="00EB5BE3">
              <w:rPr>
                <w:color w:val="000000"/>
              </w:rPr>
              <w:t>4</w:t>
            </w:r>
          </w:p>
        </w:tc>
      </w:tr>
      <w:tr w:rsidR="00F97035" w:rsidRPr="00EB5BE3" w14:paraId="410EC4F1" w14:textId="77777777" w:rsidTr="00F97035">
        <w:tc>
          <w:tcPr>
            <w:tcW w:w="720" w:type="dxa"/>
            <w:shd w:val="clear" w:color="auto" w:fill="auto"/>
            <w:vAlign w:val="center"/>
          </w:tcPr>
          <w:p w14:paraId="10A653C6" w14:textId="77777777" w:rsidR="00F97035" w:rsidRPr="00EB5BE3" w:rsidRDefault="00F97035" w:rsidP="00F97035">
            <w:pPr>
              <w:spacing w:before="60" w:after="60"/>
              <w:ind w:hanging="6"/>
              <w:jc w:val="center"/>
              <w:rPr>
                <w:color w:val="000000"/>
              </w:rPr>
            </w:pPr>
            <w:r w:rsidRPr="00EB5BE3">
              <w:rPr>
                <w:color w:val="000000"/>
              </w:rPr>
              <w:t>18</w:t>
            </w:r>
          </w:p>
        </w:tc>
        <w:tc>
          <w:tcPr>
            <w:tcW w:w="3060" w:type="dxa"/>
            <w:shd w:val="clear" w:color="auto" w:fill="auto"/>
            <w:vAlign w:val="center"/>
          </w:tcPr>
          <w:p w14:paraId="57E88235" w14:textId="77777777" w:rsidR="00F97035" w:rsidRPr="00EB5BE3" w:rsidRDefault="00F97035" w:rsidP="00F97035">
            <w:pPr>
              <w:spacing w:before="60" w:after="60"/>
              <w:ind w:hanging="6"/>
              <w:rPr>
                <w:color w:val="000000"/>
              </w:rPr>
            </w:pPr>
            <w:r w:rsidRPr="00EB5BE3">
              <w:rPr>
                <w:color w:val="000000"/>
              </w:rPr>
              <w:t>Amoni (tính heo N)</w:t>
            </w:r>
            <w:r w:rsidRPr="00EB5BE3">
              <w:rPr>
                <w:color w:val="000000"/>
                <w:vertAlign w:val="superscript"/>
              </w:rPr>
              <w:t xml:space="preserve"> (**)</w:t>
            </w:r>
          </w:p>
        </w:tc>
        <w:tc>
          <w:tcPr>
            <w:tcW w:w="1440" w:type="dxa"/>
            <w:shd w:val="clear" w:color="auto" w:fill="auto"/>
            <w:vAlign w:val="center"/>
          </w:tcPr>
          <w:p w14:paraId="0DD81CB3" w14:textId="77777777" w:rsidR="00F97035" w:rsidRPr="00EB5BE3" w:rsidRDefault="00F97035" w:rsidP="00F97035">
            <w:pPr>
              <w:jc w:val="center"/>
              <w:rPr>
                <w:color w:val="000000"/>
              </w:rPr>
            </w:pPr>
            <w:r w:rsidRPr="00EB5BE3">
              <w:rPr>
                <w:color w:val="000000"/>
              </w:rPr>
              <w:t>3,76</w:t>
            </w:r>
          </w:p>
        </w:tc>
        <w:tc>
          <w:tcPr>
            <w:tcW w:w="1980" w:type="dxa"/>
            <w:shd w:val="clear" w:color="auto" w:fill="auto"/>
          </w:tcPr>
          <w:p w14:paraId="36D1B2A7"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25BF9047" w14:textId="77777777" w:rsidR="00F97035" w:rsidRPr="00EB5BE3" w:rsidRDefault="00F97035" w:rsidP="00F97035">
            <w:pPr>
              <w:jc w:val="center"/>
              <w:rPr>
                <w:color w:val="000000"/>
              </w:rPr>
            </w:pPr>
            <w:r w:rsidRPr="00EB5BE3">
              <w:rPr>
                <w:color w:val="000000"/>
              </w:rPr>
              <w:t>10</w:t>
            </w:r>
          </w:p>
        </w:tc>
      </w:tr>
      <w:tr w:rsidR="00F97035" w:rsidRPr="00EB5BE3" w14:paraId="26AE653F" w14:textId="77777777" w:rsidTr="00F97035">
        <w:tc>
          <w:tcPr>
            <w:tcW w:w="720" w:type="dxa"/>
            <w:shd w:val="clear" w:color="auto" w:fill="auto"/>
            <w:vAlign w:val="center"/>
          </w:tcPr>
          <w:p w14:paraId="6EA62086" w14:textId="77777777" w:rsidR="00F97035" w:rsidRPr="00EB5BE3" w:rsidRDefault="00F97035" w:rsidP="00F97035">
            <w:pPr>
              <w:spacing w:before="60" w:after="60"/>
              <w:ind w:hanging="6"/>
              <w:jc w:val="center"/>
              <w:rPr>
                <w:color w:val="000000"/>
              </w:rPr>
            </w:pPr>
            <w:r w:rsidRPr="00EB5BE3">
              <w:rPr>
                <w:color w:val="000000"/>
              </w:rPr>
              <w:t>19</w:t>
            </w:r>
          </w:p>
        </w:tc>
        <w:tc>
          <w:tcPr>
            <w:tcW w:w="3060" w:type="dxa"/>
            <w:shd w:val="clear" w:color="auto" w:fill="auto"/>
            <w:vAlign w:val="center"/>
          </w:tcPr>
          <w:p w14:paraId="763A9FC0" w14:textId="77777777" w:rsidR="00F97035" w:rsidRPr="00EB5BE3" w:rsidRDefault="00F97035" w:rsidP="00F97035">
            <w:pPr>
              <w:spacing w:before="60" w:after="60"/>
              <w:ind w:hanging="6"/>
              <w:rPr>
                <w:color w:val="000000"/>
              </w:rPr>
            </w:pPr>
            <w:r w:rsidRPr="00EB5BE3">
              <w:rPr>
                <w:color w:val="000000"/>
              </w:rPr>
              <w:t>Nitrat (tính heo N)</w:t>
            </w:r>
            <w:r w:rsidRPr="00EB5BE3">
              <w:rPr>
                <w:color w:val="000000"/>
                <w:vertAlign w:val="superscript"/>
              </w:rPr>
              <w:t xml:space="preserve"> (**)</w:t>
            </w:r>
          </w:p>
        </w:tc>
        <w:tc>
          <w:tcPr>
            <w:tcW w:w="1440" w:type="dxa"/>
            <w:shd w:val="clear" w:color="auto" w:fill="auto"/>
            <w:vAlign w:val="center"/>
          </w:tcPr>
          <w:p w14:paraId="420F7852" w14:textId="77777777" w:rsidR="00F97035" w:rsidRPr="00EB5BE3" w:rsidRDefault="00F97035" w:rsidP="00F97035">
            <w:pPr>
              <w:jc w:val="center"/>
              <w:rPr>
                <w:color w:val="000000"/>
              </w:rPr>
            </w:pPr>
            <w:r w:rsidRPr="00EB5BE3">
              <w:rPr>
                <w:color w:val="000000"/>
              </w:rPr>
              <w:t>2,10</w:t>
            </w:r>
          </w:p>
        </w:tc>
        <w:tc>
          <w:tcPr>
            <w:tcW w:w="1980" w:type="dxa"/>
            <w:shd w:val="clear" w:color="auto" w:fill="auto"/>
          </w:tcPr>
          <w:p w14:paraId="6687A719"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7D224498" w14:textId="77777777" w:rsidR="00F97035" w:rsidRPr="00EB5BE3" w:rsidRDefault="00F97035" w:rsidP="00F97035">
            <w:pPr>
              <w:jc w:val="center"/>
              <w:rPr>
                <w:color w:val="000000"/>
              </w:rPr>
            </w:pPr>
            <w:r w:rsidRPr="00EB5BE3">
              <w:rPr>
                <w:color w:val="000000"/>
              </w:rPr>
              <w:t>50</w:t>
            </w:r>
          </w:p>
        </w:tc>
      </w:tr>
      <w:tr w:rsidR="00F97035" w:rsidRPr="00EB5BE3" w14:paraId="5EA8EAFA" w14:textId="77777777" w:rsidTr="00F97035">
        <w:tc>
          <w:tcPr>
            <w:tcW w:w="720" w:type="dxa"/>
            <w:shd w:val="clear" w:color="auto" w:fill="auto"/>
            <w:vAlign w:val="center"/>
          </w:tcPr>
          <w:p w14:paraId="0B6ED644" w14:textId="77777777" w:rsidR="00F97035" w:rsidRPr="00EB5BE3" w:rsidRDefault="00F97035" w:rsidP="00F97035">
            <w:pPr>
              <w:spacing w:before="60" w:after="60"/>
              <w:ind w:hanging="6"/>
              <w:jc w:val="center"/>
              <w:rPr>
                <w:color w:val="000000"/>
              </w:rPr>
            </w:pPr>
            <w:r w:rsidRPr="00EB5BE3">
              <w:rPr>
                <w:color w:val="000000"/>
              </w:rPr>
              <w:t>20</w:t>
            </w:r>
          </w:p>
        </w:tc>
        <w:tc>
          <w:tcPr>
            <w:tcW w:w="3060" w:type="dxa"/>
            <w:shd w:val="clear" w:color="auto" w:fill="auto"/>
            <w:vAlign w:val="center"/>
          </w:tcPr>
          <w:p w14:paraId="361EA0E8" w14:textId="77777777" w:rsidR="00F97035" w:rsidRPr="00EB5BE3" w:rsidRDefault="00F97035" w:rsidP="00F97035">
            <w:pPr>
              <w:spacing w:before="60" w:after="60"/>
              <w:ind w:hanging="6"/>
              <w:rPr>
                <w:color w:val="000000"/>
              </w:rPr>
            </w:pPr>
            <w:r w:rsidRPr="00EB5BE3">
              <w:rPr>
                <w:color w:val="000000"/>
              </w:rPr>
              <w:t>Phốt phát (tính theo P)</w:t>
            </w:r>
            <w:r w:rsidRPr="00EB5BE3">
              <w:rPr>
                <w:color w:val="000000"/>
                <w:vertAlign w:val="superscript"/>
              </w:rPr>
              <w:t xml:space="preserve"> (*)(**)</w:t>
            </w:r>
          </w:p>
        </w:tc>
        <w:tc>
          <w:tcPr>
            <w:tcW w:w="1440" w:type="dxa"/>
            <w:shd w:val="clear" w:color="auto" w:fill="auto"/>
            <w:vAlign w:val="center"/>
          </w:tcPr>
          <w:p w14:paraId="500FB295" w14:textId="77777777" w:rsidR="00F97035" w:rsidRPr="00EB5BE3" w:rsidRDefault="00F97035" w:rsidP="00F97035">
            <w:pPr>
              <w:jc w:val="center"/>
              <w:rPr>
                <w:color w:val="000000"/>
              </w:rPr>
            </w:pPr>
            <w:r w:rsidRPr="00EB5BE3">
              <w:rPr>
                <w:color w:val="000000"/>
              </w:rPr>
              <w:t>1,55</w:t>
            </w:r>
          </w:p>
        </w:tc>
        <w:tc>
          <w:tcPr>
            <w:tcW w:w="1980" w:type="dxa"/>
            <w:shd w:val="clear" w:color="auto" w:fill="auto"/>
          </w:tcPr>
          <w:p w14:paraId="0542D0DB"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6F53030D" w14:textId="77777777" w:rsidR="00F97035" w:rsidRPr="00EB5BE3" w:rsidRDefault="00F97035" w:rsidP="00F97035">
            <w:pPr>
              <w:jc w:val="center"/>
              <w:rPr>
                <w:color w:val="000000"/>
              </w:rPr>
            </w:pPr>
            <w:r w:rsidRPr="00EB5BE3">
              <w:rPr>
                <w:color w:val="000000"/>
              </w:rPr>
              <w:t>10</w:t>
            </w:r>
          </w:p>
        </w:tc>
      </w:tr>
      <w:tr w:rsidR="00F97035" w:rsidRPr="00EB5BE3" w14:paraId="46D91669" w14:textId="77777777" w:rsidTr="00F97035">
        <w:tc>
          <w:tcPr>
            <w:tcW w:w="720" w:type="dxa"/>
            <w:shd w:val="clear" w:color="auto" w:fill="auto"/>
            <w:vAlign w:val="center"/>
          </w:tcPr>
          <w:p w14:paraId="114B7056" w14:textId="77777777" w:rsidR="00F97035" w:rsidRPr="00EB5BE3" w:rsidRDefault="00F97035" w:rsidP="00F97035">
            <w:pPr>
              <w:spacing w:before="60" w:after="60"/>
              <w:ind w:hanging="6"/>
              <w:jc w:val="center"/>
              <w:rPr>
                <w:color w:val="000000"/>
              </w:rPr>
            </w:pPr>
            <w:r w:rsidRPr="00EB5BE3">
              <w:rPr>
                <w:color w:val="000000"/>
              </w:rPr>
              <w:t>21</w:t>
            </w:r>
          </w:p>
        </w:tc>
        <w:tc>
          <w:tcPr>
            <w:tcW w:w="3060" w:type="dxa"/>
            <w:shd w:val="clear" w:color="auto" w:fill="auto"/>
            <w:vAlign w:val="center"/>
          </w:tcPr>
          <w:p w14:paraId="16213BDB" w14:textId="77777777" w:rsidR="00F97035" w:rsidRPr="00EB5BE3" w:rsidRDefault="00F97035" w:rsidP="00F97035">
            <w:pPr>
              <w:spacing w:before="60" w:after="60"/>
              <w:ind w:hanging="6"/>
              <w:rPr>
                <w:color w:val="000000"/>
              </w:rPr>
            </w:pPr>
            <w:r w:rsidRPr="00EB5BE3">
              <w:rPr>
                <w:color w:val="000000"/>
              </w:rPr>
              <w:t>Dầu mỡ động thực vật</w:t>
            </w:r>
            <w:r w:rsidRPr="00EB5BE3">
              <w:rPr>
                <w:color w:val="000000"/>
                <w:vertAlign w:val="superscript"/>
              </w:rPr>
              <w:t>(*)(**)</w:t>
            </w:r>
          </w:p>
        </w:tc>
        <w:tc>
          <w:tcPr>
            <w:tcW w:w="1440" w:type="dxa"/>
            <w:shd w:val="clear" w:color="auto" w:fill="auto"/>
            <w:vAlign w:val="center"/>
          </w:tcPr>
          <w:p w14:paraId="14020545" w14:textId="77777777" w:rsidR="00F97035" w:rsidRPr="00EB5BE3" w:rsidRDefault="00F97035" w:rsidP="00F97035">
            <w:pPr>
              <w:jc w:val="center"/>
              <w:rPr>
                <w:color w:val="000000"/>
              </w:rPr>
            </w:pPr>
            <w:r w:rsidRPr="00EB5BE3">
              <w:rPr>
                <w:color w:val="000000"/>
              </w:rPr>
              <w:t>&lt; 4,84</w:t>
            </w:r>
          </w:p>
        </w:tc>
        <w:tc>
          <w:tcPr>
            <w:tcW w:w="1980" w:type="dxa"/>
            <w:shd w:val="clear" w:color="auto" w:fill="auto"/>
            <w:vAlign w:val="center"/>
          </w:tcPr>
          <w:p w14:paraId="2C90F133"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4F81EFCB" w14:textId="77777777" w:rsidR="00F97035" w:rsidRPr="00EB5BE3" w:rsidRDefault="00F97035" w:rsidP="00F97035">
            <w:pPr>
              <w:jc w:val="center"/>
              <w:rPr>
                <w:color w:val="000000"/>
              </w:rPr>
            </w:pPr>
            <w:r w:rsidRPr="00EB5BE3">
              <w:rPr>
                <w:color w:val="000000"/>
              </w:rPr>
              <w:t>20</w:t>
            </w:r>
          </w:p>
        </w:tc>
      </w:tr>
    </w:tbl>
    <w:p w14:paraId="113DA7EB" w14:textId="77777777" w:rsidR="00F97035" w:rsidRPr="00EB5BE3" w:rsidRDefault="00F97035" w:rsidP="00F97035">
      <w:pPr>
        <w:pStyle w:val="VIECA-gachdaudong"/>
        <w:numPr>
          <w:ilvl w:val="0"/>
          <w:numId w:val="0"/>
        </w:numPr>
        <w:spacing w:before="120" w:after="26" w:line="60" w:lineRule="atLeast"/>
        <w:rPr>
          <w:b/>
          <w:i/>
          <w:color w:val="000000"/>
          <w:sz w:val="28"/>
          <w:szCs w:val="28"/>
          <w:u w:val="single"/>
          <w:lang w:val="en-US"/>
        </w:rPr>
      </w:pPr>
      <w:r w:rsidRPr="00EB5BE3">
        <w:rPr>
          <w:b/>
          <w:i/>
          <w:color w:val="000000"/>
          <w:sz w:val="28"/>
          <w:szCs w:val="28"/>
          <w:u w:val="single"/>
          <w:lang w:val="en-US"/>
        </w:rPr>
        <w:t>Ghi chú:</w:t>
      </w:r>
    </w:p>
    <w:p w14:paraId="055F99D2" w14:textId="77777777" w:rsidR="00F97035" w:rsidRPr="00EB5BE3" w:rsidRDefault="00F97035" w:rsidP="00F97035">
      <w:pPr>
        <w:pStyle w:val="VIECA-gachdaudong"/>
        <w:numPr>
          <w:ilvl w:val="0"/>
          <w:numId w:val="0"/>
        </w:numPr>
        <w:spacing w:before="120" w:after="26" w:line="60" w:lineRule="atLeast"/>
        <w:rPr>
          <w:i/>
          <w:color w:val="000000"/>
          <w:sz w:val="28"/>
          <w:szCs w:val="28"/>
          <w:lang w:val="en-US"/>
        </w:rPr>
      </w:pPr>
      <w:r w:rsidRPr="00EB5BE3">
        <w:rPr>
          <w:i/>
          <w:color w:val="000000"/>
          <w:sz w:val="28"/>
          <w:szCs w:val="28"/>
          <w:lang w:val="en-US"/>
        </w:rPr>
        <w:t>*Phép thử được BOA công nhận;</w:t>
      </w:r>
    </w:p>
    <w:p w14:paraId="3F9CD0A6" w14:textId="77777777" w:rsidR="00F97035" w:rsidRPr="00EB5BE3" w:rsidRDefault="00F97035" w:rsidP="00F97035">
      <w:pPr>
        <w:pStyle w:val="VIECA-gachdaudong"/>
        <w:numPr>
          <w:ilvl w:val="0"/>
          <w:numId w:val="0"/>
        </w:numPr>
        <w:spacing w:before="120" w:after="26" w:line="60" w:lineRule="atLeast"/>
        <w:rPr>
          <w:b/>
          <w:i/>
          <w:color w:val="000000"/>
          <w:sz w:val="28"/>
          <w:szCs w:val="28"/>
          <w:u w:val="single"/>
          <w:lang w:val="en-US"/>
        </w:rPr>
      </w:pPr>
      <w:r w:rsidRPr="00EB5BE3">
        <w:rPr>
          <w:i/>
          <w:color w:val="000000"/>
          <w:sz w:val="28"/>
          <w:szCs w:val="28"/>
          <w:lang w:val="en-US"/>
        </w:rPr>
        <w:t>**Phép thử đã được chứng nhận Vimcert;</w:t>
      </w:r>
    </w:p>
    <w:p w14:paraId="7DFD5574" w14:textId="77777777" w:rsidR="00F97035" w:rsidRPr="00EB5BE3" w:rsidRDefault="00F97035" w:rsidP="00F97035">
      <w:pPr>
        <w:pStyle w:val="VIECA-gachdaudong"/>
        <w:numPr>
          <w:ilvl w:val="0"/>
          <w:numId w:val="0"/>
        </w:numPr>
        <w:spacing w:before="120" w:after="26" w:line="60" w:lineRule="atLeast"/>
        <w:rPr>
          <w:i/>
          <w:color w:val="000000"/>
          <w:sz w:val="28"/>
          <w:szCs w:val="28"/>
          <w:lang w:val="en-US"/>
        </w:rPr>
      </w:pPr>
      <w:r w:rsidRPr="00EB5BE3">
        <w:rPr>
          <w:i/>
          <w:color w:val="000000"/>
          <w:sz w:val="28"/>
          <w:szCs w:val="28"/>
          <w:lang w:val="en-US"/>
        </w:rPr>
        <w:t>** Giá trị tối đa cho phép theo Quy chuẩn Kỹ thuật Quốc gia QCVN 28:2010/BTNMT, cột B áp dụng cho nước thải y tế;</w:t>
      </w:r>
    </w:p>
    <w:p w14:paraId="7AC44B95" w14:textId="77777777" w:rsidR="00F97035" w:rsidRPr="00EB5BE3" w:rsidRDefault="00F97035" w:rsidP="00F97035">
      <w:pPr>
        <w:pStyle w:val="VIECA-gachdaudong"/>
        <w:numPr>
          <w:ilvl w:val="0"/>
          <w:numId w:val="0"/>
        </w:numPr>
        <w:spacing w:before="120" w:after="26" w:line="60" w:lineRule="atLeast"/>
        <w:rPr>
          <w:i/>
          <w:color w:val="000000"/>
          <w:sz w:val="28"/>
          <w:szCs w:val="28"/>
          <w:lang w:val="en-US"/>
        </w:rPr>
      </w:pPr>
      <w:r w:rsidRPr="00EB5BE3">
        <w:rPr>
          <w:i/>
          <w:color w:val="000000"/>
          <w:sz w:val="28"/>
          <w:szCs w:val="28"/>
          <w:lang w:val="en-US"/>
        </w:rPr>
        <w:t>KPH: Không phát hiện;</w:t>
      </w:r>
    </w:p>
    <w:p w14:paraId="57948A7D" w14:textId="77777777" w:rsidR="00F97035" w:rsidRPr="00EB5BE3" w:rsidRDefault="00F97035" w:rsidP="00F97035">
      <w:pPr>
        <w:pStyle w:val="VIECA-gachdaudong"/>
        <w:numPr>
          <w:ilvl w:val="0"/>
          <w:numId w:val="0"/>
        </w:numPr>
        <w:spacing w:before="120" w:after="26" w:line="60" w:lineRule="atLeast"/>
        <w:rPr>
          <w:i/>
          <w:color w:val="000000"/>
          <w:sz w:val="28"/>
          <w:szCs w:val="28"/>
          <w:lang w:val="en-US"/>
        </w:rPr>
      </w:pPr>
      <w:r w:rsidRPr="00EB5BE3">
        <w:rPr>
          <w:i/>
          <w:color w:val="000000"/>
          <w:sz w:val="28"/>
          <w:szCs w:val="28"/>
          <w:lang w:val="en-US"/>
        </w:rPr>
        <w:t>(-): Không có đơn vị hoặc không có quy định trong quy chuẩn.</w:t>
      </w:r>
    </w:p>
    <w:p w14:paraId="7891C4E2" w14:textId="77777777" w:rsidR="00F97035" w:rsidRPr="00EB5BE3" w:rsidRDefault="00F97035" w:rsidP="00F97035">
      <w:pPr>
        <w:pStyle w:val="VIECA-gachdaudong"/>
        <w:numPr>
          <w:ilvl w:val="0"/>
          <w:numId w:val="0"/>
        </w:numPr>
        <w:spacing w:before="120" w:after="26" w:line="60" w:lineRule="atLeast"/>
        <w:rPr>
          <w:b/>
          <w:i/>
          <w:color w:val="000000"/>
          <w:sz w:val="28"/>
          <w:szCs w:val="28"/>
          <w:u w:val="single"/>
          <w:lang w:val="en-US"/>
        </w:rPr>
      </w:pPr>
      <w:r w:rsidRPr="00EB5BE3">
        <w:rPr>
          <w:b/>
          <w:i/>
          <w:color w:val="000000"/>
          <w:sz w:val="28"/>
          <w:szCs w:val="28"/>
          <w:u w:val="single"/>
          <w:lang w:val="en-US"/>
        </w:rPr>
        <w:t>Nhận xét</w:t>
      </w:r>
      <w:r w:rsidRPr="00EB5BE3">
        <w:rPr>
          <w:b/>
          <w:i/>
          <w:color w:val="000000"/>
          <w:sz w:val="28"/>
          <w:szCs w:val="28"/>
          <w:lang w:val="en-US"/>
        </w:rPr>
        <w:t xml:space="preserve">: </w:t>
      </w:r>
      <w:r w:rsidRPr="00EB5BE3">
        <w:rPr>
          <w:color w:val="000000"/>
          <w:sz w:val="28"/>
          <w:szCs w:val="28"/>
          <w:lang w:val="en-US"/>
        </w:rPr>
        <w:t>Kết quả phân tích nước thải tại các vị trí cho thấy</w:t>
      </w:r>
    </w:p>
    <w:p w14:paraId="0B3B0C63" w14:textId="77777777" w:rsidR="00F97035" w:rsidRPr="00EB5BE3" w:rsidRDefault="00F97035" w:rsidP="00F97035">
      <w:pPr>
        <w:spacing w:before="120" w:after="120"/>
        <w:ind w:firstLine="600"/>
        <w:jc w:val="both"/>
        <w:rPr>
          <w:color w:val="000000"/>
          <w:sz w:val="28"/>
          <w:szCs w:val="28"/>
        </w:rPr>
      </w:pPr>
      <w:r w:rsidRPr="00EB5BE3">
        <w:rPr>
          <w:color w:val="000000"/>
          <w:sz w:val="28"/>
          <w:szCs w:val="28"/>
        </w:rPr>
        <w:t>Mẫu nước thải ở các vị trí NT1, NT2, NT3, NT4, các chỉ tiêu phân tích đều đạt quy chuẩn cho phép.</w:t>
      </w:r>
    </w:p>
    <w:p w14:paraId="7356F639" w14:textId="77777777" w:rsidR="00F97035" w:rsidRPr="00EB5BE3" w:rsidRDefault="00F97035" w:rsidP="00F97035">
      <w:pPr>
        <w:pStyle w:val="VIECA-gachdaudong"/>
        <w:numPr>
          <w:ilvl w:val="0"/>
          <w:numId w:val="0"/>
        </w:numPr>
        <w:spacing w:before="120" w:after="26" w:line="60" w:lineRule="atLeast"/>
        <w:rPr>
          <w:b/>
          <w:i/>
          <w:color w:val="000000"/>
          <w:sz w:val="28"/>
          <w:szCs w:val="28"/>
          <w:lang w:val="en-US"/>
        </w:rPr>
      </w:pPr>
      <w:r w:rsidRPr="00EB5BE3">
        <w:rPr>
          <w:b/>
          <w:i/>
          <w:color w:val="000000"/>
          <w:sz w:val="28"/>
          <w:szCs w:val="28"/>
          <w:u w:val="single"/>
          <w:lang w:val="en-US"/>
        </w:rPr>
        <w:t>Bảng 3.</w:t>
      </w:r>
      <w:r w:rsidRPr="00EB5BE3">
        <w:rPr>
          <w:b/>
          <w:i/>
          <w:color w:val="000000"/>
          <w:sz w:val="28"/>
          <w:szCs w:val="28"/>
          <w:lang w:val="en-US"/>
        </w:rPr>
        <w:t xml:space="preserve"> Vị trí quan trắc NT3</w:t>
      </w:r>
    </w:p>
    <w:tbl>
      <w:tblPr>
        <w:tblW w:w="90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3060"/>
        <w:gridCol w:w="1350"/>
        <w:gridCol w:w="2070"/>
        <w:gridCol w:w="1890"/>
      </w:tblGrid>
      <w:tr w:rsidR="00F97035" w:rsidRPr="00EB5BE3" w14:paraId="6566E565" w14:textId="77777777" w:rsidTr="00F97035">
        <w:trPr>
          <w:trHeight w:val="395"/>
          <w:tblHeader/>
        </w:trPr>
        <w:tc>
          <w:tcPr>
            <w:tcW w:w="720" w:type="dxa"/>
            <w:shd w:val="clear" w:color="auto" w:fill="auto"/>
            <w:vAlign w:val="center"/>
          </w:tcPr>
          <w:p w14:paraId="6A30D4C0" w14:textId="77777777" w:rsidR="00F97035" w:rsidRPr="00EB5BE3" w:rsidRDefault="00F97035" w:rsidP="00F97035">
            <w:pPr>
              <w:jc w:val="center"/>
              <w:rPr>
                <w:b/>
                <w:color w:val="000000"/>
              </w:rPr>
            </w:pPr>
            <w:r w:rsidRPr="00EB5BE3">
              <w:rPr>
                <w:b/>
                <w:color w:val="000000"/>
              </w:rPr>
              <w:t>Stt</w:t>
            </w:r>
          </w:p>
        </w:tc>
        <w:tc>
          <w:tcPr>
            <w:tcW w:w="3060" w:type="dxa"/>
            <w:shd w:val="clear" w:color="auto" w:fill="auto"/>
            <w:vAlign w:val="center"/>
          </w:tcPr>
          <w:p w14:paraId="6E5EC741" w14:textId="77777777" w:rsidR="00F97035" w:rsidRPr="00EB5BE3" w:rsidRDefault="00F97035" w:rsidP="00F97035">
            <w:pPr>
              <w:jc w:val="center"/>
              <w:rPr>
                <w:b/>
                <w:color w:val="000000"/>
              </w:rPr>
            </w:pPr>
            <w:r w:rsidRPr="00EB5BE3">
              <w:rPr>
                <w:b/>
                <w:color w:val="000000"/>
              </w:rPr>
              <w:t>Tên chỉ tiêu</w:t>
            </w:r>
          </w:p>
        </w:tc>
        <w:tc>
          <w:tcPr>
            <w:tcW w:w="1350" w:type="dxa"/>
            <w:shd w:val="clear" w:color="auto" w:fill="auto"/>
            <w:vAlign w:val="center"/>
          </w:tcPr>
          <w:p w14:paraId="450EEBF8" w14:textId="77777777" w:rsidR="00F97035" w:rsidRPr="00EB5BE3" w:rsidRDefault="00F97035" w:rsidP="00F97035">
            <w:pPr>
              <w:jc w:val="center"/>
              <w:rPr>
                <w:b/>
                <w:color w:val="000000"/>
              </w:rPr>
            </w:pPr>
            <w:r w:rsidRPr="00EB5BE3">
              <w:rPr>
                <w:b/>
                <w:color w:val="000000"/>
              </w:rPr>
              <w:t>Kết quả</w:t>
            </w:r>
          </w:p>
        </w:tc>
        <w:tc>
          <w:tcPr>
            <w:tcW w:w="2070" w:type="dxa"/>
            <w:shd w:val="clear" w:color="auto" w:fill="auto"/>
            <w:vAlign w:val="center"/>
          </w:tcPr>
          <w:p w14:paraId="687F5D89" w14:textId="77777777" w:rsidR="00F97035" w:rsidRPr="00EB5BE3" w:rsidRDefault="00F97035" w:rsidP="00F97035">
            <w:pPr>
              <w:jc w:val="center"/>
              <w:rPr>
                <w:b/>
                <w:color w:val="000000"/>
              </w:rPr>
            </w:pPr>
            <w:r w:rsidRPr="00EB5BE3">
              <w:rPr>
                <w:b/>
                <w:color w:val="000000"/>
              </w:rPr>
              <w:t>Đơn vị</w:t>
            </w:r>
          </w:p>
        </w:tc>
        <w:tc>
          <w:tcPr>
            <w:tcW w:w="1890" w:type="dxa"/>
            <w:shd w:val="clear" w:color="auto" w:fill="auto"/>
            <w:vAlign w:val="center"/>
          </w:tcPr>
          <w:p w14:paraId="793445CE" w14:textId="77777777" w:rsidR="00F97035" w:rsidRPr="00EB5BE3" w:rsidRDefault="00F97035" w:rsidP="00F97035">
            <w:pPr>
              <w:jc w:val="center"/>
              <w:rPr>
                <w:b/>
                <w:color w:val="000000"/>
                <w:lang w:val="pt-BR"/>
              </w:rPr>
            </w:pPr>
            <w:r w:rsidRPr="00EB5BE3">
              <w:rPr>
                <w:b/>
                <w:color w:val="000000"/>
                <w:lang w:val="pt-BR"/>
              </w:rPr>
              <w:t>Giá trị C***</w:t>
            </w:r>
          </w:p>
        </w:tc>
      </w:tr>
      <w:tr w:rsidR="00F97035" w:rsidRPr="00EB5BE3" w14:paraId="65FE4632" w14:textId="77777777" w:rsidTr="00F97035">
        <w:tc>
          <w:tcPr>
            <w:tcW w:w="720" w:type="dxa"/>
            <w:shd w:val="clear" w:color="auto" w:fill="auto"/>
            <w:vAlign w:val="center"/>
          </w:tcPr>
          <w:p w14:paraId="377B53BF" w14:textId="77777777" w:rsidR="00F97035" w:rsidRPr="00EB5BE3" w:rsidRDefault="00F97035" w:rsidP="00F97035">
            <w:pPr>
              <w:spacing w:before="60" w:after="60"/>
              <w:ind w:hanging="6"/>
              <w:jc w:val="center"/>
              <w:rPr>
                <w:color w:val="000000"/>
              </w:rPr>
            </w:pPr>
            <w:r w:rsidRPr="00EB5BE3">
              <w:rPr>
                <w:color w:val="000000"/>
              </w:rPr>
              <w:t>1</w:t>
            </w:r>
          </w:p>
        </w:tc>
        <w:tc>
          <w:tcPr>
            <w:tcW w:w="3060" w:type="dxa"/>
            <w:shd w:val="clear" w:color="auto" w:fill="auto"/>
            <w:vAlign w:val="center"/>
          </w:tcPr>
          <w:p w14:paraId="11488A20" w14:textId="77777777" w:rsidR="00F97035" w:rsidRPr="00EB5BE3" w:rsidRDefault="00F97035" w:rsidP="00F97035">
            <w:pPr>
              <w:spacing w:before="60" w:after="60"/>
              <w:ind w:hanging="6"/>
              <w:rPr>
                <w:color w:val="000000"/>
                <w:vertAlign w:val="superscript"/>
              </w:rPr>
            </w:pPr>
            <w:r w:rsidRPr="00EB5BE3">
              <w:rPr>
                <w:color w:val="000000"/>
              </w:rPr>
              <w:t>pH</w:t>
            </w:r>
            <w:r w:rsidRPr="00EB5BE3">
              <w:rPr>
                <w:color w:val="000000"/>
                <w:vertAlign w:val="superscript"/>
              </w:rPr>
              <w:t>(*)(**)</w:t>
            </w:r>
          </w:p>
        </w:tc>
        <w:tc>
          <w:tcPr>
            <w:tcW w:w="1350" w:type="dxa"/>
            <w:shd w:val="clear" w:color="auto" w:fill="auto"/>
            <w:vAlign w:val="center"/>
          </w:tcPr>
          <w:p w14:paraId="26E7A8E5" w14:textId="77777777" w:rsidR="00F97035" w:rsidRPr="00EB5BE3" w:rsidRDefault="00F97035" w:rsidP="00F97035">
            <w:pPr>
              <w:jc w:val="center"/>
              <w:rPr>
                <w:color w:val="000000"/>
              </w:rPr>
            </w:pPr>
            <w:r w:rsidRPr="00EB5BE3">
              <w:rPr>
                <w:color w:val="000000"/>
              </w:rPr>
              <w:t>8,03</w:t>
            </w:r>
          </w:p>
        </w:tc>
        <w:tc>
          <w:tcPr>
            <w:tcW w:w="2070" w:type="dxa"/>
            <w:shd w:val="clear" w:color="auto" w:fill="auto"/>
            <w:vAlign w:val="center"/>
          </w:tcPr>
          <w:p w14:paraId="204726AB" w14:textId="77777777" w:rsidR="00F97035" w:rsidRPr="00EB5BE3" w:rsidRDefault="00F97035" w:rsidP="00F97035">
            <w:pPr>
              <w:jc w:val="center"/>
              <w:rPr>
                <w:color w:val="000000"/>
              </w:rPr>
            </w:pPr>
            <w:r w:rsidRPr="00EB5BE3">
              <w:rPr>
                <w:color w:val="000000"/>
              </w:rPr>
              <w:t>-</w:t>
            </w:r>
          </w:p>
        </w:tc>
        <w:tc>
          <w:tcPr>
            <w:tcW w:w="1890" w:type="dxa"/>
            <w:shd w:val="clear" w:color="auto" w:fill="auto"/>
            <w:vAlign w:val="center"/>
          </w:tcPr>
          <w:p w14:paraId="64A340EA" w14:textId="77777777" w:rsidR="00F97035" w:rsidRPr="00EB5BE3" w:rsidRDefault="00F97035" w:rsidP="00F97035">
            <w:pPr>
              <w:jc w:val="center"/>
              <w:rPr>
                <w:color w:val="000000"/>
              </w:rPr>
            </w:pPr>
            <w:r w:rsidRPr="00EB5BE3">
              <w:rPr>
                <w:color w:val="000000"/>
              </w:rPr>
              <w:t>6,5 – 8,5</w:t>
            </w:r>
          </w:p>
        </w:tc>
      </w:tr>
      <w:tr w:rsidR="00F97035" w:rsidRPr="00EB5BE3" w14:paraId="3E0EE9B4" w14:textId="77777777" w:rsidTr="00F97035">
        <w:tc>
          <w:tcPr>
            <w:tcW w:w="720" w:type="dxa"/>
            <w:shd w:val="clear" w:color="auto" w:fill="auto"/>
            <w:vAlign w:val="center"/>
          </w:tcPr>
          <w:p w14:paraId="66D7C94C" w14:textId="77777777" w:rsidR="00F97035" w:rsidRPr="00EB5BE3" w:rsidRDefault="00F97035" w:rsidP="00F97035">
            <w:pPr>
              <w:spacing w:before="60" w:after="60"/>
              <w:ind w:hanging="6"/>
              <w:jc w:val="center"/>
              <w:rPr>
                <w:color w:val="000000"/>
              </w:rPr>
            </w:pPr>
            <w:r w:rsidRPr="00EB5BE3">
              <w:rPr>
                <w:color w:val="000000"/>
              </w:rPr>
              <w:t>2</w:t>
            </w:r>
          </w:p>
        </w:tc>
        <w:tc>
          <w:tcPr>
            <w:tcW w:w="3060" w:type="dxa"/>
            <w:shd w:val="clear" w:color="auto" w:fill="auto"/>
            <w:vAlign w:val="center"/>
          </w:tcPr>
          <w:p w14:paraId="7F526057" w14:textId="77777777" w:rsidR="00F97035" w:rsidRPr="00EB5BE3" w:rsidRDefault="00F97035" w:rsidP="00F97035">
            <w:pPr>
              <w:spacing w:before="60" w:after="60"/>
              <w:ind w:hanging="6"/>
              <w:rPr>
                <w:color w:val="000000"/>
              </w:rPr>
            </w:pPr>
            <w:r w:rsidRPr="00EB5BE3">
              <w:rPr>
                <w:color w:val="000000"/>
              </w:rPr>
              <w:t>COD</w:t>
            </w:r>
            <w:r w:rsidRPr="00EB5BE3">
              <w:rPr>
                <w:color w:val="000000"/>
                <w:vertAlign w:val="superscript"/>
              </w:rPr>
              <w:t>(*)(**)</w:t>
            </w:r>
          </w:p>
        </w:tc>
        <w:tc>
          <w:tcPr>
            <w:tcW w:w="1350" w:type="dxa"/>
            <w:shd w:val="clear" w:color="auto" w:fill="auto"/>
            <w:vAlign w:val="center"/>
          </w:tcPr>
          <w:p w14:paraId="1646F3DA" w14:textId="77777777" w:rsidR="00F97035" w:rsidRPr="00EB5BE3" w:rsidRDefault="00F97035" w:rsidP="00F97035">
            <w:pPr>
              <w:jc w:val="center"/>
              <w:rPr>
                <w:color w:val="000000"/>
              </w:rPr>
            </w:pPr>
            <w:r w:rsidRPr="00EB5BE3">
              <w:rPr>
                <w:color w:val="000000"/>
              </w:rPr>
              <w:t>46,5</w:t>
            </w:r>
          </w:p>
        </w:tc>
        <w:tc>
          <w:tcPr>
            <w:tcW w:w="2070" w:type="dxa"/>
            <w:shd w:val="clear" w:color="auto" w:fill="auto"/>
            <w:vAlign w:val="center"/>
          </w:tcPr>
          <w:p w14:paraId="3B05AA9E"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636F409E" w14:textId="77777777" w:rsidR="00F97035" w:rsidRPr="00EB5BE3" w:rsidRDefault="00F97035" w:rsidP="00F97035">
            <w:pPr>
              <w:jc w:val="center"/>
              <w:rPr>
                <w:color w:val="000000"/>
              </w:rPr>
            </w:pPr>
            <w:r w:rsidRPr="00EB5BE3">
              <w:rPr>
                <w:color w:val="000000"/>
              </w:rPr>
              <w:t>100</w:t>
            </w:r>
          </w:p>
        </w:tc>
      </w:tr>
      <w:tr w:rsidR="00F97035" w:rsidRPr="00EB5BE3" w14:paraId="05205442" w14:textId="77777777" w:rsidTr="00F97035">
        <w:tc>
          <w:tcPr>
            <w:tcW w:w="720" w:type="dxa"/>
            <w:shd w:val="clear" w:color="auto" w:fill="auto"/>
            <w:vAlign w:val="center"/>
          </w:tcPr>
          <w:p w14:paraId="5D288557" w14:textId="77777777" w:rsidR="00F97035" w:rsidRPr="00EB5BE3" w:rsidRDefault="00F97035" w:rsidP="00F97035">
            <w:pPr>
              <w:spacing w:before="60" w:after="60"/>
              <w:ind w:hanging="6"/>
              <w:jc w:val="center"/>
              <w:rPr>
                <w:color w:val="000000"/>
              </w:rPr>
            </w:pPr>
            <w:r w:rsidRPr="00EB5BE3">
              <w:rPr>
                <w:color w:val="000000"/>
              </w:rPr>
              <w:t>3</w:t>
            </w:r>
          </w:p>
        </w:tc>
        <w:tc>
          <w:tcPr>
            <w:tcW w:w="3060" w:type="dxa"/>
            <w:shd w:val="clear" w:color="auto" w:fill="auto"/>
            <w:vAlign w:val="center"/>
          </w:tcPr>
          <w:p w14:paraId="76904A78" w14:textId="77777777" w:rsidR="00F97035" w:rsidRPr="00EB5BE3" w:rsidRDefault="00F97035" w:rsidP="00F97035">
            <w:pPr>
              <w:spacing w:before="60" w:after="60"/>
              <w:ind w:hanging="6"/>
              <w:rPr>
                <w:color w:val="000000"/>
              </w:rPr>
            </w:pPr>
            <w:r w:rsidRPr="00EB5BE3">
              <w:rPr>
                <w:color w:val="000000"/>
              </w:rPr>
              <w:t>BOD</w:t>
            </w:r>
            <w:r w:rsidRPr="00EB5BE3">
              <w:rPr>
                <w:color w:val="000000"/>
                <w:vertAlign w:val="subscript"/>
              </w:rPr>
              <w:t>5</w:t>
            </w:r>
            <w:r w:rsidRPr="00EB5BE3">
              <w:rPr>
                <w:color w:val="000000"/>
              </w:rPr>
              <w:t xml:space="preserve"> (20</w:t>
            </w:r>
            <w:r w:rsidRPr="00EB5BE3">
              <w:rPr>
                <w:color w:val="000000"/>
                <w:vertAlign w:val="superscript"/>
              </w:rPr>
              <w:t>0</w:t>
            </w:r>
            <w:r w:rsidRPr="00EB5BE3">
              <w:rPr>
                <w:color w:val="000000"/>
              </w:rPr>
              <w:t xml:space="preserve">C) </w:t>
            </w:r>
            <w:r w:rsidRPr="00EB5BE3">
              <w:rPr>
                <w:color w:val="000000"/>
                <w:vertAlign w:val="superscript"/>
              </w:rPr>
              <w:t>(*)(**)</w:t>
            </w:r>
          </w:p>
        </w:tc>
        <w:tc>
          <w:tcPr>
            <w:tcW w:w="1350" w:type="dxa"/>
            <w:shd w:val="clear" w:color="auto" w:fill="auto"/>
            <w:vAlign w:val="center"/>
          </w:tcPr>
          <w:p w14:paraId="1885E511" w14:textId="77777777" w:rsidR="00F97035" w:rsidRPr="00EB5BE3" w:rsidRDefault="00F97035" w:rsidP="00F97035">
            <w:pPr>
              <w:jc w:val="center"/>
              <w:rPr>
                <w:color w:val="000000"/>
              </w:rPr>
            </w:pPr>
            <w:r w:rsidRPr="00EB5BE3">
              <w:rPr>
                <w:color w:val="000000"/>
              </w:rPr>
              <w:t>23,5</w:t>
            </w:r>
          </w:p>
        </w:tc>
        <w:tc>
          <w:tcPr>
            <w:tcW w:w="2070" w:type="dxa"/>
            <w:shd w:val="clear" w:color="auto" w:fill="auto"/>
          </w:tcPr>
          <w:p w14:paraId="63B1803C"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2B916D71" w14:textId="77777777" w:rsidR="00F97035" w:rsidRPr="00EB5BE3" w:rsidRDefault="00F97035" w:rsidP="00F97035">
            <w:pPr>
              <w:jc w:val="center"/>
              <w:rPr>
                <w:color w:val="000000"/>
              </w:rPr>
            </w:pPr>
            <w:r w:rsidRPr="00EB5BE3">
              <w:rPr>
                <w:color w:val="000000"/>
              </w:rPr>
              <w:t>50</w:t>
            </w:r>
          </w:p>
        </w:tc>
      </w:tr>
      <w:tr w:rsidR="00F97035" w:rsidRPr="00EB5BE3" w14:paraId="06393B67" w14:textId="77777777" w:rsidTr="00F97035">
        <w:tc>
          <w:tcPr>
            <w:tcW w:w="720" w:type="dxa"/>
            <w:shd w:val="clear" w:color="auto" w:fill="auto"/>
            <w:vAlign w:val="center"/>
          </w:tcPr>
          <w:p w14:paraId="444D110A" w14:textId="77777777" w:rsidR="00F97035" w:rsidRPr="00EB5BE3" w:rsidRDefault="00F97035" w:rsidP="00F97035">
            <w:pPr>
              <w:spacing w:before="60" w:after="60"/>
              <w:ind w:hanging="6"/>
              <w:jc w:val="center"/>
              <w:rPr>
                <w:color w:val="000000"/>
              </w:rPr>
            </w:pPr>
            <w:r w:rsidRPr="00EB5BE3">
              <w:rPr>
                <w:color w:val="000000"/>
              </w:rPr>
              <w:t>4</w:t>
            </w:r>
          </w:p>
        </w:tc>
        <w:tc>
          <w:tcPr>
            <w:tcW w:w="3060" w:type="dxa"/>
            <w:shd w:val="clear" w:color="auto" w:fill="auto"/>
            <w:vAlign w:val="center"/>
          </w:tcPr>
          <w:p w14:paraId="5B9374CA" w14:textId="77777777" w:rsidR="00F97035" w:rsidRPr="00EB5BE3" w:rsidRDefault="00F97035" w:rsidP="00F97035">
            <w:pPr>
              <w:spacing w:before="60" w:after="60"/>
              <w:rPr>
                <w:color w:val="000000"/>
              </w:rPr>
            </w:pPr>
            <w:r w:rsidRPr="00EB5BE3">
              <w:rPr>
                <w:color w:val="000000"/>
              </w:rPr>
              <w:t xml:space="preserve">Chất rắt lơ lửng </w:t>
            </w:r>
            <w:r w:rsidRPr="00EB5BE3">
              <w:rPr>
                <w:color w:val="000000"/>
                <w:vertAlign w:val="superscript"/>
              </w:rPr>
              <w:t>(*)(**)</w:t>
            </w:r>
          </w:p>
        </w:tc>
        <w:tc>
          <w:tcPr>
            <w:tcW w:w="1350" w:type="dxa"/>
            <w:shd w:val="clear" w:color="auto" w:fill="auto"/>
            <w:vAlign w:val="center"/>
          </w:tcPr>
          <w:p w14:paraId="42F44026" w14:textId="77777777" w:rsidR="00F97035" w:rsidRPr="00EB5BE3" w:rsidRDefault="00F97035" w:rsidP="00F97035">
            <w:pPr>
              <w:jc w:val="center"/>
              <w:rPr>
                <w:color w:val="000000"/>
              </w:rPr>
            </w:pPr>
            <w:r w:rsidRPr="00EB5BE3">
              <w:rPr>
                <w:color w:val="000000"/>
              </w:rPr>
              <w:t>20,1</w:t>
            </w:r>
          </w:p>
        </w:tc>
        <w:tc>
          <w:tcPr>
            <w:tcW w:w="2070" w:type="dxa"/>
            <w:shd w:val="clear" w:color="auto" w:fill="auto"/>
          </w:tcPr>
          <w:p w14:paraId="2F4DD8AF"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587E741C" w14:textId="77777777" w:rsidR="00F97035" w:rsidRPr="00EB5BE3" w:rsidRDefault="00F97035" w:rsidP="00F97035">
            <w:pPr>
              <w:jc w:val="center"/>
              <w:rPr>
                <w:color w:val="000000"/>
              </w:rPr>
            </w:pPr>
            <w:r w:rsidRPr="00EB5BE3">
              <w:rPr>
                <w:color w:val="000000"/>
              </w:rPr>
              <w:t>100</w:t>
            </w:r>
          </w:p>
        </w:tc>
      </w:tr>
      <w:tr w:rsidR="00F97035" w:rsidRPr="00EB5BE3" w14:paraId="284C402B" w14:textId="77777777" w:rsidTr="00F97035">
        <w:tc>
          <w:tcPr>
            <w:tcW w:w="720" w:type="dxa"/>
            <w:shd w:val="clear" w:color="auto" w:fill="auto"/>
            <w:vAlign w:val="center"/>
          </w:tcPr>
          <w:p w14:paraId="5CA8A11A" w14:textId="77777777" w:rsidR="00F97035" w:rsidRPr="00EB5BE3" w:rsidRDefault="00F97035" w:rsidP="00F97035">
            <w:pPr>
              <w:spacing w:before="60" w:after="60"/>
              <w:ind w:hanging="6"/>
              <w:jc w:val="center"/>
              <w:rPr>
                <w:color w:val="000000"/>
              </w:rPr>
            </w:pPr>
            <w:r w:rsidRPr="00EB5BE3">
              <w:rPr>
                <w:color w:val="000000"/>
              </w:rPr>
              <w:t>5</w:t>
            </w:r>
          </w:p>
        </w:tc>
        <w:tc>
          <w:tcPr>
            <w:tcW w:w="3060" w:type="dxa"/>
            <w:shd w:val="clear" w:color="auto" w:fill="auto"/>
            <w:vAlign w:val="center"/>
          </w:tcPr>
          <w:p w14:paraId="4C39559C" w14:textId="77777777" w:rsidR="00F97035" w:rsidRPr="00EB5BE3" w:rsidRDefault="00F97035" w:rsidP="00F97035">
            <w:pPr>
              <w:spacing w:before="60" w:after="60"/>
              <w:ind w:hanging="6"/>
              <w:rPr>
                <w:color w:val="000000"/>
              </w:rPr>
            </w:pPr>
            <w:r w:rsidRPr="00EB5BE3">
              <w:rPr>
                <w:color w:val="000000"/>
              </w:rPr>
              <w:t>NO</w:t>
            </w:r>
            <w:r w:rsidRPr="00EB5BE3">
              <w:rPr>
                <w:color w:val="000000"/>
                <w:vertAlign w:val="subscript"/>
              </w:rPr>
              <w:t>2</w:t>
            </w:r>
            <w:r w:rsidRPr="00EB5BE3">
              <w:rPr>
                <w:color w:val="000000"/>
                <w:vertAlign w:val="superscript"/>
              </w:rPr>
              <w:t>- (*)(**)</w:t>
            </w:r>
          </w:p>
        </w:tc>
        <w:tc>
          <w:tcPr>
            <w:tcW w:w="1350" w:type="dxa"/>
            <w:shd w:val="clear" w:color="auto" w:fill="auto"/>
            <w:vAlign w:val="center"/>
          </w:tcPr>
          <w:p w14:paraId="4E96227B" w14:textId="77777777" w:rsidR="00F97035" w:rsidRPr="00EB5BE3" w:rsidRDefault="00F97035" w:rsidP="00F97035">
            <w:pPr>
              <w:jc w:val="center"/>
              <w:rPr>
                <w:color w:val="000000"/>
              </w:rPr>
            </w:pPr>
            <w:r w:rsidRPr="00EB5BE3">
              <w:rPr>
                <w:color w:val="000000"/>
              </w:rPr>
              <w:t>&lt; 0,03</w:t>
            </w:r>
          </w:p>
        </w:tc>
        <w:tc>
          <w:tcPr>
            <w:tcW w:w="2070" w:type="dxa"/>
            <w:shd w:val="clear" w:color="auto" w:fill="auto"/>
          </w:tcPr>
          <w:p w14:paraId="70B5963B"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01515591" w14:textId="77777777" w:rsidR="00F97035" w:rsidRPr="00EB5BE3" w:rsidRDefault="00F97035" w:rsidP="00F97035">
            <w:pPr>
              <w:jc w:val="center"/>
              <w:rPr>
                <w:color w:val="000000"/>
              </w:rPr>
            </w:pPr>
            <w:r w:rsidRPr="00EB5BE3">
              <w:rPr>
                <w:color w:val="000000"/>
              </w:rPr>
              <w:t>-</w:t>
            </w:r>
          </w:p>
        </w:tc>
      </w:tr>
      <w:tr w:rsidR="00F97035" w:rsidRPr="00EB5BE3" w14:paraId="5737AC3F" w14:textId="77777777" w:rsidTr="00F97035">
        <w:tc>
          <w:tcPr>
            <w:tcW w:w="720" w:type="dxa"/>
            <w:shd w:val="clear" w:color="auto" w:fill="auto"/>
            <w:vAlign w:val="center"/>
          </w:tcPr>
          <w:p w14:paraId="104676B6" w14:textId="77777777" w:rsidR="00F97035" w:rsidRPr="00EB5BE3" w:rsidRDefault="00F97035" w:rsidP="00F97035">
            <w:pPr>
              <w:spacing w:before="60" w:after="60"/>
              <w:ind w:hanging="6"/>
              <w:jc w:val="center"/>
              <w:rPr>
                <w:color w:val="000000"/>
              </w:rPr>
            </w:pPr>
            <w:r w:rsidRPr="00EB5BE3">
              <w:rPr>
                <w:color w:val="000000"/>
              </w:rPr>
              <w:lastRenderedPageBreak/>
              <w:t>6</w:t>
            </w:r>
          </w:p>
        </w:tc>
        <w:tc>
          <w:tcPr>
            <w:tcW w:w="3060" w:type="dxa"/>
            <w:shd w:val="clear" w:color="auto" w:fill="auto"/>
            <w:vAlign w:val="center"/>
          </w:tcPr>
          <w:p w14:paraId="7A44CEDC" w14:textId="77777777" w:rsidR="00F97035" w:rsidRPr="00EB5BE3" w:rsidRDefault="00F97035" w:rsidP="00F97035">
            <w:pPr>
              <w:spacing w:before="60" w:after="60"/>
              <w:ind w:hanging="6"/>
              <w:rPr>
                <w:color w:val="000000"/>
              </w:rPr>
            </w:pPr>
            <w:r w:rsidRPr="00EB5BE3">
              <w:rPr>
                <w:color w:val="000000"/>
              </w:rPr>
              <w:t>NO</w:t>
            </w:r>
            <w:r w:rsidRPr="00EB5BE3">
              <w:rPr>
                <w:color w:val="000000"/>
                <w:vertAlign w:val="subscript"/>
              </w:rPr>
              <w:t>3</w:t>
            </w:r>
            <w:r w:rsidRPr="00EB5BE3">
              <w:rPr>
                <w:color w:val="000000"/>
                <w:vertAlign w:val="superscript"/>
              </w:rPr>
              <w:t>-(**)</w:t>
            </w:r>
          </w:p>
        </w:tc>
        <w:tc>
          <w:tcPr>
            <w:tcW w:w="1350" w:type="dxa"/>
            <w:shd w:val="clear" w:color="auto" w:fill="auto"/>
            <w:vAlign w:val="center"/>
          </w:tcPr>
          <w:p w14:paraId="3CC0D2F5" w14:textId="77777777" w:rsidR="00F97035" w:rsidRPr="00EB5BE3" w:rsidRDefault="00F97035" w:rsidP="00F97035">
            <w:pPr>
              <w:jc w:val="center"/>
              <w:rPr>
                <w:color w:val="000000"/>
              </w:rPr>
            </w:pPr>
            <w:r w:rsidRPr="00EB5BE3">
              <w:rPr>
                <w:color w:val="000000"/>
              </w:rPr>
              <w:t>0,77</w:t>
            </w:r>
          </w:p>
        </w:tc>
        <w:tc>
          <w:tcPr>
            <w:tcW w:w="2070" w:type="dxa"/>
            <w:shd w:val="clear" w:color="auto" w:fill="auto"/>
          </w:tcPr>
          <w:p w14:paraId="4C69DAFE"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140321E3" w14:textId="77777777" w:rsidR="00F97035" w:rsidRPr="00EB5BE3" w:rsidRDefault="00F97035" w:rsidP="00F97035">
            <w:pPr>
              <w:jc w:val="center"/>
              <w:rPr>
                <w:color w:val="000000"/>
              </w:rPr>
            </w:pPr>
            <w:r w:rsidRPr="00EB5BE3">
              <w:rPr>
                <w:color w:val="000000"/>
              </w:rPr>
              <w:t>50</w:t>
            </w:r>
          </w:p>
        </w:tc>
      </w:tr>
      <w:tr w:rsidR="00F97035" w:rsidRPr="00EB5BE3" w14:paraId="3B1851CF" w14:textId="77777777" w:rsidTr="00F97035">
        <w:tc>
          <w:tcPr>
            <w:tcW w:w="720" w:type="dxa"/>
            <w:shd w:val="clear" w:color="auto" w:fill="auto"/>
            <w:vAlign w:val="center"/>
          </w:tcPr>
          <w:p w14:paraId="0DD7E23A" w14:textId="77777777" w:rsidR="00F97035" w:rsidRPr="00EB5BE3" w:rsidRDefault="00F97035" w:rsidP="00F97035">
            <w:pPr>
              <w:spacing w:before="60" w:after="60"/>
              <w:ind w:hanging="6"/>
              <w:jc w:val="center"/>
              <w:rPr>
                <w:color w:val="000000"/>
              </w:rPr>
            </w:pPr>
            <w:r w:rsidRPr="00EB5BE3">
              <w:rPr>
                <w:color w:val="000000"/>
              </w:rPr>
              <w:t>7</w:t>
            </w:r>
          </w:p>
        </w:tc>
        <w:tc>
          <w:tcPr>
            <w:tcW w:w="3060" w:type="dxa"/>
            <w:shd w:val="clear" w:color="auto" w:fill="auto"/>
            <w:vAlign w:val="center"/>
          </w:tcPr>
          <w:p w14:paraId="2E0E8FC8" w14:textId="77777777" w:rsidR="00F97035" w:rsidRPr="00EB5BE3" w:rsidRDefault="00F97035" w:rsidP="00F97035">
            <w:pPr>
              <w:spacing w:before="60" w:after="60"/>
              <w:ind w:hanging="6"/>
              <w:rPr>
                <w:color w:val="000000"/>
                <w:vertAlign w:val="superscript"/>
              </w:rPr>
            </w:pPr>
            <w:r w:rsidRPr="00EB5BE3">
              <w:rPr>
                <w:color w:val="000000"/>
              </w:rPr>
              <w:t>NH</w:t>
            </w:r>
            <w:r w:rsidRPr="00EB5BE3">
              <w:rPr>
                <w:color w:val="000000"/>
                <w:vertAlign w:val="subscript"/>
              </w:rPr>
              <w:t>4</w:t>
            </w:r>
            <w:r w:rsidRPr="00EB5BE3">
              <w:rPr>
                <w:color w:val="000000"/>
                <w:vertAlign w:val="superscript"/>
              </w:rPr>
              <w:t>+(*)(**)</w:t>
            </w:r>
          </w:p>
        </w:tc>
        <w:tc>
          <w:tcPr>
            <w:tcW w:w="1350" w:type="dxa"/>
            <w:shd w:val="clear" w:color="auto" w:fill="auto"/>
            <w:vAlign w:val="center"/>
          </w:tcPr>
          <w:p w14:paraId="7FAEB4C8" w14:textId="77777777" w:rsidR="00F97035" w:rsidRPr="00EB5BE3" w:rsidRDefault="00F97035" w:rsidP="00F97035">
            <w:pPr>
              <w:jc w:val="center"/>
              <w:rPr>
                <w:color w:val="000000"/>
              </w:rPr>
            </w:pPr>
            <w:r w:rsidRPr="00EB5BE3">
              <w:rPr>
                <w:color w:val="000000"/>
              </w:rPr>
              <w:t>4,93</w:t>
            </w:r>
          </w:p>
        </w:tc>
        <w:tc>
          <w:tcPr>
            <w:tcW w:w="2070" w:type="dxa"/>
            <w:shd w:val="clear" w:color="auto" w:fill="auto"/>
          </w:tcPr>
          <w:p w14:paraId="6C5A67A5"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6347230B" w14:textId="77777777" w:rsidR="00F97035" w:rsidRPr="00EB5BE3" w:rsidRDefault="00F97035" w:rsidP="00F97035">
            <w:pPr>
              <w:jc w:val="center"/>
              <w:rPr>
                <w:color w:val="000000"/>
              </w:rPr>
            </w:pPr>
            <w:r w:rsidRPr="00EB5BE3">
              <w:rPr>
                <w:color w:val="000000"/>
              </w:rPr>
              <w:t>10</w:t>
            </w:r>
          </w:p>
        </w:tc>
      </w:tr>
      <w:tr w:rsidR="00F97035" w:rsidRPr="00EB5BE3" w14:paraId="381A7AC0" w14:textId="77777777" w:rsidTr="00F97035">
        <w:tc>
          <w:tcPr>
            <w:tcW w:w="720" w:type="dxa"/>
            <w:shd w:val="clear" w:color="auto" w:fill="auto"/>
            <w:vAlign w:val="center"/>
          </w:tcPr>
          <w:p w14:paraId="2F0752DC" w14:textId="77777777" w:rsidR="00F97035" w:rsidRPr="00EB5BE3" w:rsidRDefault="00F97035" w:rsidP="00F97035">
            <w:pPr>
              <w:spacing w:before="60" w:after="60"/>
              <w:ind w:hanging="6"/>
              <w:jc w:val="center"/>
              <w:rPr>
                <w:color w:val="000000"/>
              </w:rPr>
            </w:pPr>
            <w:r w:rsidRPr="00EB5BE3">
              <w:rPr>
                <w:color w:val="000000"/>
              </w:rPr>
              <w:t>8</w:t>
            </w:r>
          </w:p>
        </w:tc>
        <w:tc>
          <w:tcPr>
            <w:tcW w:w="3060" w:type="dxa"/>
            <w:shd w:val="clear" w:color="auto" w:fill="auto"/>
            <w:vAlign w:val="center"/>
          </w:tcPr>
          <w:p w14:paraId="47028189" w14:textId="77777777" w:rsidR="00F97035" w:rsidRPr="00EB5BE3" w:rsidRDefault="00F97035" w:rsidP="00F97035">
            <w:pPr>
              <w:spacing w:before="60" w:after="60"/>
              <w:ind w:hanging="6"/>
              <w:rPr>
                <w:color w:val="000000"/>
              </w:rPr>
            </w:pPr>
            <w:r w:rsidRPr="00EB5BE3">
              <w:rPr>
                <w:color w:val="000000"/>
              </w:rPr>
              <w:t>PO</w:t>
            </w:r>
            <w:r w:rsidRPr="00EB5BE3">
              <w:rPr>
                <w:color w:val="000000"/>
                <w:vertAlign w:val="subscript"/>
              </w:rPr>
              <w:t>4</w:t>
            </w:r>
            <w:r w:rsidRPr="00EB5BE3">
              <w:rPr>
                <w:color w:val="000000"/>
                <w:vertAlign w:val="superscript"/>
              </w:rPr>
              <w:t>3-(*)(**)</w:t>
            </w:r>
          </w:p>
        </w:tc>
        <w:tc>
          <w:tcPr>
            <w:tcW w:w="1350" w:type="dxa"/>
            <w:shd w:val="clear" w:color="auto" w:fill="auto"/>
            <w:vAlign w:val="center"/>
          </w:tcPr>
          <w:p w14:paraId="463046C7" w14:textId="77777777" w:rsidR="00F97035" w:rsidRPr="00EB5BE3" w:rsidRDefault="00F97035" w:rsidP="00F97035">
            <w:pPr>
              <w:jc w:val="center"/>
              <w:rPr>
                <w:color w:val="000000"/>
              </w:rPr>
            </w:pPr>
            <w:r w:rsidRPr="00EB5BE3">
              <w:rPr>
                <w:color w:val="000000"/>
              </w:rPr>
              <w:t>2,12</w:t>
            </w:r>
          </w:p>
        </w:tc>
        <w:tc>
          <w:tcPr>
            <w:tcW w:w="2070" w:type="dxa"/>
            <w:shd w:val="clear" w:color="auto" w:fill="auto"/>
          </w:tcPr>
          <w:p w14:paraId="45180A3F"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464DF771" w14:textId="77777777" w:rsidR="00F97035" w:rsidRPr="00EB5BE3" w:rsidRDefault="00F97035" w:rsidP="00F97035">
            <w:pPr>
              <w:jc w:val="center"/>
              <w:rPr>
                <w:color w:val="000000"/>
              </w:rPr>
            </w:pPr>
            <w:r w:rsidRPr="00EB5BE3">
              <w:rPr>
                <w:color w:val="000000"/>
              </w:rPr>
              <w:t>10</w:t>
            </w:r>
          </w:p>
        </w:tc>
      </w:tr>
      <w:tr w:rsidR="00F97035" w:rsidRPr="00EB5BE3" w14:paraId="4275A69D" w14:textId="77777777" w:rsidTr="00F97035">
        <w:tc>
          <w:tcPr>
            <w:tcW w:w="720" w:type="dxa"/>
            <w:shd w:val="clear" w:color="auto" w:fill="auto"/>
            <w:vAlign w:val="center"/>
          </w:tcPr>
          <w:p w14:paraId="6AE3E347" w14:textId="77777777" w:rsidR="00F97035" w:rsidRPr="00EB5BE3" w:rsidRDefault="00F97035" w:rsidP="00F97035">
            <w:pPr>
              <w:spacing w:before="60" w:after="60"/>
              <w:ind w:hanging="6"/>
              <w:jc w:val="center"/>
              <w:rPr>
                <w:color w:val="000000"/>
              </w:rPr>
            </w:pPr>
            <w:r w:rsidRPr="00EB5BE3">
              <w:rPr>
                <w:color w:val="000000"/>
              </w:rPr>
              <w:t>9</w:t>
            </w:r>
          </w:p>
        </w:tc>
        <w:tc>
          <w:tcPr>
            <w:tcW w:w="3060" w:type="dxa"/>
            <w:shd w:val="clear" w:color="auto" w:fill="auto"/>
            <w:vAlign w:val="center"/>
          </w:tcPr>
          <w:p w14:paraId="4392F83B" w14:textId="77777777" w:rsidR="00F97035" w:rsidRPr="00EB5BE3" w:rsidRDefault="00F97035" w:rsidP="00F97035">
            <w:pPr>
              <w:spacing w:before="60" w:after="60"/>
              <w:ind w:hanging="6"/>
              <w:rPr>
                <w:color w:val="000000"/>
              </w:rPr>
            </w:pPr>
            <w:r w:rsidRPr="00EB5BE3">
              <w:rPr>
                <w:color w:val="000000"/>
              </w:rPr>
              <w:t>Tổng Coliform</w:t>
            </w:r>
            <w:r w:rsidRPr="00EB5BE3">
              <w:rPr>
                <w:color w:val="000000"/>
                <w:vertAlign w:val="superscript"/>
              </w:rPr>
              <w:t>(*)(**)</w:t>
            </w:r>
          </w:p>
        </w:tc>
        <w:tc>
          <w:tcPr>
            <w:tcW w:w="1350" w:type="dxa"/>
            <w:shd w:val="clear" w:color="auto" w:fill="auto"/>
            <w:vAlign w:val="center"/>
          </w:tcPr>
          <w:p w14:paraId="7849B663" w14:textId="77777777" w:rsidR="00F97035" w:rsidRPr="00EB5BE3" w:rsidRDefault="00F97035" w:rsidP="00F97035">
            <w:pPr>
              <w:jc w:val="center"/>
              <w:rPr>
                <w:color w:val="000000"/>
              </w:rPr>
            </w:pPr>
            <w:r w:rsidRPr="00EB5BE3">
              <w:rPr>
                <w:color w:val="000000"/>
              </w:rPr>
              <w:t>1,8x10</w:t>
            </w:r>
            <w:r w:rsidRPr="00EB5BE3">
              <w:rPr>
                <w:color w:val="000000"/>
                <w:vertAlign w:val="superscript"/>
              </w:rPr>
              <w:t>1</w:t>
            </w:r>
          </w:p>
        </w:tc>
        <w:tc>
          <w:tcPr>
            <w:tcW w:w="2070" w:type="dxa"/>
            <w:shd w:val="clear" w:color="auto" w:fill="auto"/>
            <w:vAlign w:val="center"/>
          </w:tcPr>
          <w:p w14:paraId="3EE6F4B1" w14:textId="77777777" w:rsidR="00F97035" w:rsidRPr="00EB5BE3" w:rsidRDefault="00F97035" w:rsidP="00F97035">
            <w:pPr>
              <w:jc w:val="center"/>
              <w:rPr>
                <w:color w:val="000000"/>
              </w:rPr>
            </w:pPr>
            <w:r w:rsidRPr="00EB5BE3">
              <w:rPr>
                <w:color w:val="000000"/>
              </w:rPr>
              <w:t>MPN/100mL</w:t>
            </w:r>
          </w:p>
        </w:tc>
        <w:tc>
          <w:tcPr>
            <w:tcW w:w="1890" w:type="dxa"/>
            <w:shd w:val="clear" w:color="auto" w:fill="auto"/>
            <w:vAlign w:val="center"/>
          </w:tcPr>
          <w:p w14:paraId="3D46068A" w14:textId="77777777" w:rsidR="00F97035" w:rsidRPr="00EB5BE3" w:rsidRDefault="00F97035" w:rsidP="00F97035">
            <w:pPr>
              <w:jc w:val="center"/>
              <w:rPr>
                <w:color w:val="000000"/>
              </w:rPr>
            </w:pPr>
            <w:r w:rsidRPr="00EB5BE3">
              <w:rPr>
                <w:color w:val="000000"/>
              </w:rPr>
              <w:t>5.000</w:t>
            </w:r>
          </w:p>
        </w:tc>
      </w:tr>
      <w:tr w:rsidR="00F97035" w:rsidRPr="00EB5BE3" w14:paraId="33EB3DE6" w14:textId="77777777" w:rsidTr="00F97035">
        <w:tc>
          <w:tcPr>
            <w:tcW w:w="720" w:type="dxa"/>
            <w:shd w:val="clear" w:color="auto" w:fill="auto"/>
            <w:vAlign w:val="center"/>
          </w:tcPr>
          <w:p w14:paraId="36859DA4" w14:textId="77777777" w:rsidR="00F97035" w:rsidRPr="00EB5BE3" w:rsidRDefault="00F97035" w:rsidP="00F97035">
            <w:pPr>
              <w:spacing w:before="60" w:after="60"/>
              <w:ind w:hanging="6"/>
              <w:jc w:val="center"/>
              <w:rPr>
                <w:color w:val="000000"/>
              </w:rPr>
            </w:pPr>
            <w:r w:rsidRPr="00EB5BE3">
              <w:rPr>
                <w:color w:val="000000"/>
              </w:rPr>
              <w:t>10</w:t>
            </w:r>
          </w:p>
        </w:tc>
        <w:tc>
          <w:tcPr>
            <w:tcW w:w="3060" w:type="dxa"/>
            <w:shd w:val="clear" w:color="auto" w:fill="auto"/>
            <w:vAlign w:val="center"/>
          </w:tcPr>
          <w:p w14:paraId="3EFD76CB" w14:textId="77777777" w:rsidR="00F97035" w:rsidRPr="00EB5BE3" w:rsidRDefault="00F97035" w:rsidP="00F97035">
            <w:pPr>
              <w:spacing w:before="60" w:after="60"/>
              <w:ind w:hanging="6"/>
              <w:rPr>
                <w:color w:val="000000"/>
              </w:rPr>
            </w:pPr>
            <w:r w:rsidRPr="00EB5BE3">
              <w:rPr>
                <w:color w:val="000000"/>
              </w:rPr>
              <w:t>Salmonella</w:t>
            </w:r>
            <w:r w:rsidRPr="00EB5BE3">
              <w:rPr>
                <w:color w:val="000000"/>
                <w:vertAlign w:val="superscript"/>
              </w:rPr>
              <w:t>(**)</w:t>
            </w:r>
          </w:p>
        </w:tc>
        <w:tc>
          <w:tcPr>
            <w:tcW w:w="1350" w:type="dxa"/>
            <w:shd w:val="clear" w:color="auto" w:fill="auto"/>
            <w:vAlign w:val="center"/>
          </w:tcPr>
          <w:p w14:paraId="1CC317E6" w14:textId="77777777" w:rsidR="00F97035" w:rsidRPr="00EB5BE3" w:rsidRDefault="00F97035" w:rsidP="00F97035">
            <w:pPr>
              <w:jc w:val="center"/>
              <w:rPr>
                <w:color w:val="000000"/>
              </w:rPr>
            </w:pPr>
            <w:r w:rsidRPr="00EB5BE3">
              <w:rPr>
                <w:color w:val="000000"/>
              </w:rPr>
              <w:t>KPH</w:t>
            </w:r>
          </w:p>
        </w:tc>
        <w:tc>
          <w:tcPr>
            <w:tcW w:w="2070" w:type="dxa"/>
            <w:shd w:val="clear" w:color="auto" w:fill="auto"/>
            <w:vAlign w:val="center"/>
          </w:tcPr>
          <w:p w14:paraId="03789758" w14:textId="77777777" w:rsidR="00F97035" w:rsidRPr="00EB5BE3" w:rsidRDefault="00F97035" w:rsidP="00F97035">
            <w:pPr>
              <w:jc w:val="center"/>
              <w:rPr>
                <w:color w:val="000000"/>
              </w:rPr>
            </w:pPr>
            <w:r w:rsidRPr="00EB5BE3">
              <w:rPr>
                <w:color w:val="000000"/>
              </w:rPr>
              <w:t>CFU/100ML</w:t>
            </w:r>
          </w:p>
        </w:tc>
        <w:tc>
          <w:tcPr>
            <w:tcW w:w="1890" w:type="dxa"/>
            <w:shd w:val="clear" w:color="auto" w:fill="auto"/>
            <w:vAlign w:val="center"/>
          </w:tcPr>
          <w:p w14:paraId="4452B4B4" w14:textId="77777777" w:rsidR="00F97035" w:rsidRPr="00EB5BE3" w:rsidRDefault="00F97035" w:rsidP="00F97035">
            <w:pPr>
              <w:jc w:val="center"/>
              <w:rPr>
                <w:color w:val="000000"/>
              </w:rPr>
            </w:pPr>
            <w:r w:rsidRPr="00EB5BE3">
              <w:rPr>
                <w:color w:val="000000"/>
              </w:rPr>
              <w:t>CFU/100mL</w:t>
            </w:r>
          </w:p>
        </w:tc>
      </w:tr>
      <w:tr w:rsidR="00F97035" w:rsidRPr="00EB5BE3" w14:paraId="48CF94A5" w14:textId="77777777" w:rsidTr="00F97035">
        <w:tc>
          <w:tcPr>
            <w:tcW w:w="720" w:type="dxa"/>
            <w:shd w:val="clear" w:color="auto" w:fill="auto"/>
            <w:vAlign w:val="center"/>
          </w:tcPr>
          <w:p w14:paraId="62B27898" w14:textId="77777777" w:rsidR="00F97035" w:rsidRPr="00EB5BE3" w:rsidRDefault="00F97035" w:rsidP="00F97035">
            <w:pPr>
              <w:spacing w:before="60" w:after="60"/>
              <w:ind w:hanging="6"/>
              <w:jc w:val="center"/>
              <w:rPr>
                <w:color w:val="000000"/>
              </w:rPr>
            </w:pPr>
            <w:r w:rsidRPr="00EB5BE3">
              <w:rPr>
                <w:color w:val="000000"/>
              </w:rPr>
              <w:t>11</w:t>
            </w:r>
          </w:p>
        </w:tc>
        <w:tc>
          <w:tcPr>
            <w:tcW w:w="3060" w:type="dxa"/>
            <w:shd w:val="clear" w:color="auto" w:fill="auto"/>
            <w:vAlign w:val="center"/>
          </w:tcPr>
          <w:p w14:paraId="73C94977" w14:textId="77777777" w:rsidR="00F97035" w:rsidRPr="00EB5BE3" w:rsidRDefault="00F97035" w:rsidP="00F97035">
            <w:pPr>
              <w:spacing w:before="60" w:after="60"/>
              <w:ind w:hanging="6"/>
              <w:rPr>
                <w:color w:val="000000"/>
              </w:rPr>
            </w:pPr>
            <w:r w:rsidRPr="00EB5BE3">
              <w:rPr>
                <w:color w:val="000000"/>
              </w:rPr>
              <w:t>Shigella</w:t>
            </w:r>
            <w:r w:rsidRPr="00EB5BE3">
              <w:rPr>
                <w:color w:val="000000"/>
                <w:vertAlign w:val="superscript"/>
              </w:rPr>
              <w:t>(**)</w:t>
            </w:r>
          </w:p>
        </w:tc>
        <w:tc>
          <w:tcPr>
            <w:tcW w:w="1350" w:type="dxa"/>
            <w:shd w:val="clear" w:color="auto" w:fill="auto"/>
          </w:tcPr>
          <w:p w14:paraId="0C1449CD" w14:textId="77777777" w:rsidR="00F97035" w:rsidRPr="00EB5BE3" w:rsidRDefault="00F97035" w:rsidP="00F97035">
            <w:pPr>
              <w:jc w:val="center"/>
              <w:rPr>
                <w:color w:val="000000"/>
              </w:rPr>
            </w:pPr>
            <w:r w:rsidRPr="00EB5BE3">
              <w:rPr>
                <w:color w:val="000000"/>
              </w:rPr>
              <w:t>KPH</w:t>
            </w:r>
          </w:p>
        </w:tc>
        <w:tc>
          <w:tcPr>
            <w:tcW w:w="2070" w:type="dxa"/>
            <w:shd w:val="clear" w:color="auto" w:fill="auto"/>
          </w:tcPr>
          <w:p w14:paraId="016002C9" w14:textId="77777777" w:rsidR="00F97035" w:rsidRPr="00EB5BE3" w:rsidRDefault="00F97035" w:rsidP="00F97035">
            <w:pPr>
              <w:jc w:val="center"/>
              <w:rPr>
                <w:color w:val="000000"/>
              </w:rPr>
            </w:pPr>
            <w:r w:rsidRPr="00EB5BE3">
              <w:rPr>
                <w:color w:val="000000"/>
              </w:rPr>
              <w:t>CFU/100ML</w:t>
            </w:r>
          </w:p>
        </w:tc>
        <w:tc>
          <w:tcPr>
            <w:tcW w:w="1890" w:type="dxa"/>
            <w:shd w:val="clear" w:color="auto" w:fill="auto"/>
          </w:tcPr>
          <w:p w14:paraId="5B578D2B" w14:textId="77777777" w:rsidR="00F97035" w:rsidRPr="00EB5BE3" w:rsidRDefault="00F97035" w:rsidP="00F97035">
            <w:pPr>
              <w:jc w:val="center"/>
              <w:rPr>
                <w:color w:val="000000"/>
              </w:rPr>
            </w:pPr>
            <w:r w:rsidRPr="00EB5BE3">
              <w:rPr>
                <w:color w:val="000000"/>
              </w:rPr>
              <w:t>CFU/100mL</w:t>
            </w:r>
          </w:p>
        </w:tc>
      </w:tr>
      <w:tr w:rsidR="00F97035" w:rsidRPr="00EB5BE3" w14:paraId="5BA4F5E4" w14:textId="77777777" w:rsidTr="00F97035">
        <w:tc>
          <w:tcPr>
            <w:tcW w:w="720" w:type="dxa"/>
            <w:shd w:val="clear" w:color="auto" w:fill="auto"/>
            <w:vAlign w:val="center"/>
          </w:tcPr>
          <w:p w14:paraId="5E866411" w14:textId="77777777" w:rsidR="00F97035" w:rsidRPr="00EB5BE3" w:rsidRDefault="00F97035" w:rsidP="00F97035">
            <w:pPr>
              <w:spacing w:before="60" w:after="60"/>
              <w:ind w:hanging="6"/>
              <w:jc w:val="center"/>
              <w:rPr>
                <w:color w:val="000000"/>
              </w:rPr>
            </w:pPr>
            <w:r w:rsidRPr="00EB5BE3">
              <w:rPr>
                <w:color w:val="000000"/>
              </w:rPr>
              <w:t>12</w:t>
            </w:r>
          </w:p>
        </w:tc>
        <w:tc>
          <w:tcPr>
            <w:tcW w:w="3060" w:type="dxa"/>
            <w:shd w:val="clear" w:color="auto" w:fill="auto"/>
            <w:vAlign w:val="center"/>
          </w:tcPr>
          <w:p w14:paraId="64B9D01E" w14:textId="77777777" w:rsidR="00F97035" w:rsidRPr="00EB5BE3" w:rsidRDefault="00F97035" w:rsidP="00F97035">
            <w:pPr>
              <w:spacing w:before="60" w:after="60"/>
              <w:ind w:hanging="6"/>
              <w:rPr>
                <w:color w:val="000000"/>
              </w:rPr>
            </w:pPr>
            <w:r w:rsidRPr="00EB5BE3">
              <w:rPr>
                <w:color w:val="000000"/>
              </w:rPr>
              <w:t>Vibrio Cholerae</w:t>
            </w:r>
            <w:r w:rsidRPr="00EB5BE3">
              <w:rPr>
                <w:color w:val="000000"/>
                <w:vertAlign w:val="superscript"/>
              </w:rPr>
              <w:t>(**)</w:t>
            </w:r>
          </w:p>
        </w:tc>
        <w:tc>
          <w:tcPr>
            <w:tcW w:w="1350" w:type="dxa"/>
            <w:shd w:val="clear" w:color="auto" w:fill="auto"/>
          </w:tcPr>
          <w:p w14:paraId="4771F6F9" w14:textId="77777777" w:rsidR="00F97035" w:rsidRPr="00EB5BE3" w:rsidRDefault="00F97035" w:rsidP="00F97035">
            <w:pPr>
              <w:jc w:val="center"/>
              <w:rPr>
                <w:color w:val="000000"/>
              </w:rPr>
            </w:pPr>
            <w:r w:rsidRPr="00EB5BE3">
              <w:rPr>
                <w:color w:val="000000"/>
              </w:rPr>
              <w:t>KPH</w:t>
            </w:r>
          </w:p>
        </w:tc>
        <w:tc>
          <w:tcPr>
            <w:tcW w:w="2070" w:type="dxa"/>
            <w:shd w:val="clear" w:color="auto" w:fill="auto"/>
          </w:tcPr>
          <w:p w14:paraId="7A1C93C2" w14:textId="77777777" w:rsidR="00F97035" w:rsidRPr="00EB5BE3" w:rsidRDefault="00F97035" w:rsidP="00F97035">
            <w:pPr>
              <w:jc w:val="center"/>
              <w:rPr>
                <w:color w:val="000000"/>
              </w:rPr>
            </w:pPr>
            <w:r w:rsidRPr="00EB5BE3">
              <w:rPr>
                <w:color w:val="000000"/>
              </w:rPr>
              <w:t>CFU/100ML</w:t>
            </w:r>
          </w:p>
        </w:tc>
        <w:tc>
          <w:tcPr>
            <w:tcW w:w="1890" w:type="dxa"/>
            <w:shd w:val="clear" w:color="auto" w:fill="auto"/>
          </w:tcPr>
          <w:p w14:paraId="355D697F" w14:textId="77777777" w:rsidR="00F97035" w:rsidRPr="00EB5BE3" w:rsidRDefault="00F97035" w:rsidP="00F97035">
            <w:pPr>
              <w:jc w:val="center"/>
              <w:rPr>
                <w:color w:val="000000"/>
              </w:rPr>
            </w:pPr>
            <w:r w:rsidRPr="00EB5BE3">
              <w:rPr>
                <w:color w:val="000000"/>
              </w:rPr>
              <w:t>CFU/100mL</w:t>
            </w:r>
          </w:p>
        </w:tc>
      </w:tr>
      <w:tr w:rsidR="00F97035" w:rsidRPr="00EB5BE3" w14:paraId="7029E2A9" w14:textId="77777777" w:rsidTr="00F97035">
        <w:tc>
          <w:tcPr>
            <w:tcW w:w="720" w:type="dxa"/>
            <w:shd w:val="clear" w:color="auto" w:fill="auto"/>
            <w:vAlign w:val="center"/>
          </w:tcPr>
          <w:p w14:paraId="627A13FA" w14:textId="77777777" w:rsidR="00F97035" w:rsidRPr="00EB5BE3" w:rsidRDefault="00F97035" w:rsidP="00F97035">
            <w:pPr>
              <w:spacing w:before="60" w:after="60"/>
              <w:ind w:hanging="6"/>
              <w:jc w:val="center"/>
              <w:rPr>
                <w:color w:val="000000"/>
              </w:rPr>
            </w:pPr>
            <w:r w:rsidRPr="00EB5BE3">
              <w:rPr>
                <w:color w:val="000000"/>
              </w:rPr>
              <w:t>13</w:t>
            </w:r>
          </w:p>
        </w:tc>
        <w:tc>
          <w:tcPr>
            <w:tcW w:w="3060" w:type="dxa"/>
            <w:shd w:val="clear" w:color="auto" w:fill="auto"/>
            <w:vAlign w:val="center"/>
          </w:tcPr>
          <w:p w14:paraId="005D4A19" w14:textId="77777777" w:rsidR="00F97035" w:rsidRPr="00EB5BE3" w:rsidRDefault="00F97035" w:rsidP="00F97035">
            <w:pPr>
              <w:spacing w:before="60" w:after="60"/>
              <w:ind w:hanging="6"/>
              <w:rPr>
                <w:color w:val="000000"/>
              </w:rPr>
            </w:pPr>
            <w:r w:rsidRPr="00EB5BE3">
              <w:rPr>
                <w:color w:val="000000"/>
              </w:rPr>
              <w:t>As</w:t>
            </w:r>
            <w:r w:rsidRPr="00EB5BE3">
              <w:rPr>
                <w:color w:val="000000"/>
                <w:vertAlign w:val="superscript"/>
              </w:rPr>
              <w:t>(*)(**)</w:t>
            </w:r>
          </w:p>
        </w:tc>
        <w:tc>
          <w:tcPr>
            <w:tcW w:w="1350" w:type="dxa"/>
            <w:shd w:val="clear" w:color="auto" w:fill="auto"/>
            <w:vAlign w:val="center"/>
          </w:tcPr>
          <w:p w14:paraId="15F04041" w14:textId="77777777" w:rsidR="00F97035" w:rsidRPr="00EB5BE3" w:rsidRDefault="00F97035" w:rsidP="00F97035">
            <w:pPr>
              <w:jc w:val="center"/>
              <w:rPr>
                <w:color w:val="000000"/>
              </w:rPr>
            </w:pPr>
            <w:r w:rsidRPr="00EB5BE3">
              <w:rPr>
                <w:color w:val="000000"/>
              </w:rPr>
              <w:t>0,0071</w:t>
            </w:r>
          </w:p>
        </w:tc>
        <w:tc>
          <w:tcPr>
            <w:tcW w:w="2070" w:type="dxa"/>
            <w:shd w:val="clear" w:color="auto" w:fill="auto"/>
            <w:vAlign w:val="center"/>
          </w:tcPr>
          <w:p w14:paraId="3CDDC6AC"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231B7A27" w14:textId="77777777" w:rsidR="00F97035" w:rsidRPr="00EB5BE3" w:rsidRDefault="00F97035" w:rsidP="00F97035">
            <w:pPr>
              <w:jc w:val="center"/>
              <w:rPr>
                <w:color w:val="000000"/>
              </w:rPr>
            </w:pPr>
            <w:r w:rsidRPr="00EB5BE3">
              <w:rPr>
                <w:color w:val="000000"/>
              </w:rPr>
              <w:t>-</w:t>
            </w:r>
          </w:p>
        </w:tc>
      </w:tr>
      <w:tr w:rsidR="00F97035" w:rsidRPr="00EB5BE3" w14:paraId="03C7DF15" w14:textId="77777777" w:rsidTr="00F97035">
        <w:tc>
          <w:tcPr>
            <w:tcW w:w="720" w:type="dxa"/>
            <w:shd w:val="clear" w:color="auto" w:fill="auto"/>
            <w:vAlign w:val="center"/>
          </w:tcPr>
          <w:p w14:paraId="11E96BF4" w14:textId="77777777" w:rsidR="00F97035" w:rsidRPr="00EB5BE3" w:rsidRDefault="00F97035" w:rsidP="00F97035">
            <w:pPr>
              <w:spacing w:before="60" w:after="60"/>
              <w:ind w:hanging="6"/>
              <w:jc w:val="center"/>
              <w:rPr>
                <w:color w:val="000000"/>
              </w:rPr>
            </w:pPr>
            <w:r w:rsidRPr="00EB5BE3">
              <w:rPr>
                <w:color w:val="000000"/>
              </w:rPr>
              <w:t>14</w:t>
            </w:r>
          </w:p>
        </w:tc>
        <w:tc>
          <w:tcPr>
            <w:tcW w:w="3060" w:type="dxa"/>
            <w:shd w:val="clear" w:color="auto" w:fill="auto"/>
            <w:vAlign w:val="center"/>
          </w:tcPr>
          <w:p w14:paraId="42DF1B2D" w14:textId="77777777" w:rsidR="00F97035" w:rsidRPr="00EB5BE3" w:rsidRDefault="00F97035" w:rsidP="00F97035">
            <w:pPr>
              <w:spacing w:before="60" w:after="60"/>
              <w:ind w:hanging="6"/>
              <w:rPr>
                <w:color w:val="000000"/>
              </w:rPr>
            </w:pPr>
            <w:r w:rsidRPr="00EB5BE3">
              <w:rPr>
                <w:color w:val="000000"/>
              </w:rPr>
              <w:t>Hg(*)</w:t>
            </w:r>
          </w:p>
        </w:tc>
        <w:tc>
          <w:tcPr>
            <w:tcW w:w="1350" w:type="dxa"/>
            <w:shd w:val="clear" w:color="auto" w:fill="auto"/>
            <w:vAlign w:val="center"/>
          </w:tcPr>
          <w:p w14:paraId="04225548" w14:textId="77777777" w:rsidR="00F97035" w:rsidRPr="00EB5BE3" w:rsidRDefault="00F97035" w:rsidP="00F97035">
            <w:pPr>
              <w:jc w:val="center"/>
              <w:rPr>
                <w:color w:val="000000"/>
              </w:rPr>
            </w:pPr>
            <w:r w:rsidRPr="00EB5BE3">
              <w:rPr>
                <w:color w:val="000000"/>
              </w:rPr>
              <w:t>&lt; 0,0006</w:t>
            </w:r>
          </w:p>
        </w:tc>
        <w:tc>
          <w:tcPr>
            <w:tcW w:w="2070" w:type="dxa"/>
            <w:shd w:val="clear" w:color="auto" w:fill="auto"/>
          </w:tcPr>
          <w:p w14:paraId="342E6D05"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741925B1" w14:textId="77777777" w:rsidR="00F97035" w:rsidRPr="00EB5BE3" w:rsidRDefault="00F97035" w:rsidP="00F97035">
            <w:pPr>
              <w:jc w:val="center"/>
              <w:rPr>
                <w:color w:val="000000"/>
              </w:rPr>
            </w:pPr>
            <w:r w:rsidRPr="00EB5BE3">
              <w:rPr>
                <w:color w:val="000000"/>
              </w:rPr>
              <w:t>-</w:t>
            </w:r>
          </w:p>
        </w:tc>
      </w:tr>
      <w:tr w:rsidR="00F97035" w:rsidRPr="00EB5BE3" w14:paraId="71719465" w14:textId="77777777" w:rsidTr="00F97035">
        <w:tc>
          <w:tcPr>
            <w:tcW w:w="720" w:type="dxa"/>
            <w:shd w:val="clear" w:color="auto" w:fill="auto"/>
            <w:vAlign w:val="center"/>
          </w:tcPr>
          <w:p w14:paraId="25C5CBC6" w14:textId="77777777" w:rsidR="00F97035" w:rsidRPr="00EB5BE3" w:rsidRDefault="00F97035" w:rsidP="00F97035">
            <w:pPr>
              <w:spacing w:before="60" w:after="60"/>
              <w:ind w:hanging="6"/>
              <w:jc w:val="center"/>
              <w:rPr>
                <w:color w:val="000000"/>
              </w:rPr>
            </w:pPr>
            <w:r w:rsidRPr="00EB5BE3">
              <w:rPr>
                <w:color w:val="000000"/>
              </w:rPr>
              <w:t>15</w:t>
            </w:r>
          </w:p>
        </w:tc>
        <w:tc>
          <w:tcPr>
            <w:tcW w:w="3060" w:type="dxa"/>
            <w:shd w:val="clear" w:color="auto" w:fill="auto"/>
            <w:vAlign w:val="center"/>
          </w:tcPr>
          <w:p w14:paraId="302725AD" w14:textId="77777777" w:rsidR="00F97035" w:rsidRPr="00EB5BE3" w:rsidRDefault="00F97035" w:rsidP="00F97035">
            <w:pPr>
              <w:spacing w:before="60" w:after="60"/>
              <w:ind w:hanging="6"/>
              <w:rPr>
                <w:color w:val="000000"/>
              </w:rPr>
            </w:pPr>
            <w:r w:rsidRPr="00EB5BE3">
              <w:rPr>
                <w:color w:val="000000"/>
              </w:rPr>
              <w:t>Cd</w:t>
            </w:r>
            <w:r w:rsidRPr="00EB5BE3">
              <w:rPr>
                <w:color w:val="000000"/>
                <w:vertAlign w:val="superscript"/>
              </w:rPr>
              <w:t>(**)</w:t>
            </w:r>
          </w:p>
        </w:tc>
        <w:tc>
          <w:tcPr>
            <w:tcW w:w="1350" w:type="dxa"/>
            <w:shd w:val="clear" w:color="auto" w:fill="auto"/>
            <w:vAlign w:val="center"/>
          </w:tcPr>
          <w:p w14:paraId="68DD20E8" w14:textId="77777777" w:rsidR="00F97035" w:rsidRPr="00EB5BE3" w:rsidRDefault="00F97035" w:rsidP="00F97035">
            <w:pPr>
              <w:jc w:val="center"/>
              <w:rPr>
                <w:color w:val="000000"/>
              </w:rPr>
            </w:pPr>
            <w:r w:rsidRPr="00EB5BE3">
              <w:rPr>
                <w:color w:val="000000"/>
              </w:rPr>
              <w:t>&lt; 0,0006</w:t>
            </w:r>
          </w:p>
        </w:tc>
        <w:tc>
          <w:tcPr>
            <w:tcW w:w="2070" w:type="dxa"/>
            <w:shd w:val="clear" w:color="auto" w:fill="auto"/>
          </w:tcPr>
          <w:p w14:paraId="064453EE"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0654774E" w14:textId="77777777" w:rsidR="00F97035" w:rsidRPr="00EB5BE3" w:rsidRDefault="00F97035" w:rsidP="00F97035">
            <w:pPr>
              <w:jc w:val="center"/>
              <w:rPr>
                <w:color w:val="000000"/>
              </w:rPr>
            </w:pPr>
            <w:r w:rsidRPr="00EB5BE3">
              <w:rPr>
                <w:color w:val="000000"/>
              </w:rPr>
              <w:t>-</w:t>
            </w:r>
          </w:p>
        </w:tc>
      </w:tr>
      <w:tr w:rsidR="00F97035" w:rsidRPr="00EB5BE3" w14:paraId="61EDE03D" w14:textId="77777777" w:rsidTr="00F97035">
        <w:tc>
          <w:tcPr>
            <w:tcW w:w="720" w:type="dxa"/>
            <w:shd w:val="clear" w:color="auto" w:fill="auto"/>
            <w:vAlign w:val="center"/>
          </w:tcPr>
          <w:p w14:paraId="2D56D536" w14:textId="77777777" w:rsidR="00F97035" w:rsidRPr="00EB5BE3" w:rsidRDefault="00F97035" w:rsidP="00F97035">
            <w:pPr>
              <w:spacing w:before="60" w:after="60"/>
              <w:ind w:hanging="6"/>
              <w:jc w:val="center"/>
              <w:rPr>
                <w:color w:val="000000"/>
              </w:rPr>
            </w:pPr>
            <w:r w:rsidRPr="00EB5BE3">
              <w:rPr>
                <w:color w:val="000000"/>
              </w:rPr>
              <w:t>16</w:t>
            </w:r>
          </w:p>
        </w:tc>
        <w:tc>
          <w:tcPr>
            <w:tcW w:w="3060" w:type="dxa"/>
            <w:shd w:val="clear" w:color="auto" w:fill="auto"/>
            <w:vAlign w:val="center"/>
          </w:tcPr>
          <w:p w14:paraId="773E4F75" w14:textId="77777777" w:rsidR="00F97035" w:rsidRPr="00EB5BE3" w:rsidRDefault="00F97035" w:rsidP="00F97035">
            <w:pPr>
              <w:spacing w:before="60" w:after="60"/>
              <w:ind w:hanging="6"/>
              <w:rPr>
                <w:color w:val="000000"/>
              </w:rPr>
            </w:pPr>
            <w:r w:rsidRPr="00EB5BE3">
              <w:rPr>
                <w:color w:val="000000"/>
              </w:rPr>
              <w:t>Pb</w:t>
            </w:r>
            <w:r w:rsidRPr="00EB5BE3">
              <w:rPr>
                <w:color w:val="000000"/>
                <w:vertAlign w:val="superscript"/>
              </w:rPr>
              <w:t>(*)(**)</w:t>
            </w:r>
          </w:p>
        </w:tc>
        <w:tc>
          <w:tcPr>
            <w:tcW w:w="1350" w:type="dxa"/>
            <w:shd w:val="clear" w:color="auto" w:fill="auto"/>
            <w:vAlign w:val="center"/>
          </w:tcPr>
          <w:p w14:paraId="2C7B295A" w14:textId="77777777" w:rsidR="00F97035" w:rsidRPr="00EB5BE3" w:rsidRDefault="00F97035" w:rsidP="00F97035">
            <w:pPr>
              <w:jc w:val="center"/>
              <w:rPr>
                <w:color w:val="000000"/>
              </w:rPr>
            </w:pPr>
            <w:r w:rsidRPr="00EB5BE3">
              <w:rPr>
                <w:color w:val="000000"/>
              </w:rPr>
              <w:t>&lt; 0,0020</w:t>
            </w:r>
          </w:p>
        </w:tc>
        <w:tc>
          <w:tcPr>
            <w:tcW w:w="2070" w:type="dxa"/>
            <w:shd w:val="clear" w:color="auto" w:fill="auto"/>
          </w:tcPr>
          <w:p w14:paraId="0BEE2044"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49587784" w14:textId="77777777" w:rsidR="00F97035" w:rsidRPr="00EB5BE3" w:rsidRDefault="00F97035" w:rsidP="00F97035">
            <w:pPr>
              <w:jc w:val="center"/>
              <w:rPr>
                <w:color w:val="000000"/>
              </w:rPr>
            </w:pPr>
            <w:r w:rsidRPr="00EB5BE3">
              <w:rPr>
                <w:color w:val="000000"/>
              </w:rPr>
              <w:t>-</w:t>
            </w:r>
          </w:p>
        </w:tc>
      </w:tr>
      <w:tr w:rsidR="00F97035" w:rsidRPr="00EB5BE3" w14:paraId="19F05F75" w14:textId="77777777" w:rsidTr="00F97035">
        <w:tc>
          <w:tcPr>
            <w:tcW w:w="720" w:type="dxa"/>
            <w:shd w:val="clear" w:color="auto" w:fill="auto"/>
            <w:vAlign w:val="center"/>
          </w:tcPr>
          <w:p w14:paraId="7DC06377" w14:textId="77777777" w:rsidR="00F97035" w:rsidRPr="00EB5BE3" w:rsidRDefault="00F97035" w:rsidP="00F97035">
            <w:pPr>
              <w:spacing w:before="60" w:after="60"/>
              <w:ind w:hanging="6"/>
              <w:jc w:val="center"/>
              <w:rPr>
                <w:color w:val="000000"/>
              </w:rPr>
            </w:pPr>
            <w:r w:rsidRPr="00EB5BE3">
              <w:rPr>
                <w:color w:val="000000"/>
              </w:rPr>
              <w:t>17</w:t>
            </w:r>
          </w:p>
        </w:tc>
        <w:tc>
          <w:tcPr>
            <w:tcW w:w="3060" w:type="dxa"/>
            <w:shd w:val="clear" w:color="auto" w:fill="auto"/>
            <w:vAlign w:val="center"/>
          </w:tcPr>
          <w:p w14:paraId="58B4CE3B" w14:textId="77777777" w:rsidR="00F97035" w:rsidRPr="00EB5BE3" w:rsidRDefault="00F97035" w:rsidP="00F97035">
            <w:pPr>
              <w:spacing w:before="60" w:after="60"/>
              <w:ind w:hanging="6"/>
              <w:rPr>
                <w:color w:val="000000"/>
              </w:rPr>
            </w:pPr>
            <w:r w:rsidRPr="00EB5BE3">
              <w:rPr>
                <w:color w:val="000000"/>
              </w:rPr>
              <w:t>Sunfua (tính theo H</w:t>
            </w:r>
            <w:r w:rsidRPr="00EB5BE3">
              <w:rPr>
                <w:color w:val="000000"/>
                <w:vertAlign w:val="subscript"/>
              </w:rPr>
              <w:t>2</w:t>
            </w:r>
            <w:r w:rsidRPr="00EB5BE3">
              <w:rPr>
                <w:color w:val="000000"/>
              </w:rPr>
              <w:t>S)</w:t>
            </w:r>
            <w:r w:rsidRPr="00EB5BE3">
              <w:rPr>
                <w:color w:val="000000"/>
                <w:vertAlign w:val="superscript"/>
              </w:rPr>
              <w:t xml:space="preserve"> (**)</w:t>
            </w:r>
          </w:p>
        </w:tc>
        <w:tc>
          <w:tcPr>
            <w:tcW w:w="1350" w:type="dxa"/>
            <w:shd w:val="clear" w:color="auto" w:fill="auto"/>
            <w:vAlign w:val="center"/>
          </w:tcPr>
          <w:p w14:paraId="2B588CF8" w14:textId="77777777" w:rsidR="00F97035" w:rsidRPr="00EB5BE3" w:rsidRDefault="00F97035" w:rsidP="00F97035">
            <w:pPr>
              <w:jc w:val="center"/>
              <w:rPr>
                <w:color w:val="000000"/>
              </w:rPr>
            </w:pPr>
            <w:r w:rsidRPr="00EB5BE3">
              <w:rPr>
                <w:color w:val="000000"/>
              </w:rPr>
              <w:t>&lt; 0,03</w:t>
            </w:r>
          </w:p>
        </w:tc>
        <w:tc>
          <w:tcPr>
            <w:tcW w:w="2070" w:type="dxa"/>
            <w:shd w:val="clear" w:color="auto" w:fill="auto"/>
          </w:tcPr>
          <w:p w14:paraId="7F24D045"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4256E086" w14:textId="77777777" w:rsidR="00F97035" w:rsidRPr="00EB5BE3" w:rsidRDefault="00F97035" w:rsidP="00F97035">
            <w:pPr>
              <w:jc w:val="center"/>
              <w:rPr>
                <w:color w:val="000000"/>
              </w:rPr>
            </w:pPr>
            <w:r w:rsidRPr="00EB5BE3">
              <w:rPr>
                <w:color w:val="000000"/>
              </w:rPr>
              <w:t>4</w:t>
            </w:r>
          </w:p>
        </w:tc>
      </w:tr>
      <w:tr w:rsidR="00F97035" w:rsidRPr="00EB5BE3" w14:paraId="63844603" w14:textId="77777777" w:rsidTr="00F97035">
        <w:tc>
          <w:tcPr>
            <w:tcW w:w="720" w:type="dxa"/>
            <w:shd w:val="clear" w:color="auto" w:fill="auto"/>
            <w:vAlign w:val="center"/>
          </w:tcPr>
          <w:p w14:paraId="358AB8C3" w14:textId="77777777" w:rsidR="00F97035" w:rsidRPr="00EB5BE3" w:rsidRDefault="00F97035" w:rsidP="00F97035">
            <w:pPr>
              <w:spacing w:before="60" w:after="60"/>
              <w:ind w:hanging="6"/>
              <w:jc w:val="center"/>
              <w:rPr>
                <w:color w:val="000000"/>
              </w:rPr>
            </w:pPr>
            <w:r w:rsidRPr="00EB5BE3">
              <w:rPr>
                <w:color w:val="000000"/>
              </w:rPr>
              <w:t>18</w:t>
            </w:r>
          </w:p>
        </w:tc>
        <w:tc>
          <w:tcPr>
            <w:tcW w:w="3060" w:type="dxa"/>
            <w:shd w:val="clear" w:color="auto" w:fill="auto"/>
            <w:vAlign w:val="center"/>
          </w:tcPr>
          <w:p w14:paraId="25DEDF97" w14:textId="77777777" w:rsidR="00F97035" w:rsidRPr="00EB5BE3" w:rsidRDefault="00F97035" w:rsidP="00F97035">
            <w:pPr>
              <w:spacing w:before="60" w:after="60"/>
              <w:ind w:hanging="6"/>
              <w:rPr>
                <w:color w:val="000000"/>
              </w:rPr>
            </w:pPr>
            <w:r w:rsidRPr="00EB5BE3">
              <w:rPr>
                <w:color w:val="000000"/>
              </w:rPr>
              <w:t>Amoni (tính heo N)</w:t>
            </w:r>
            <w:r w:rsidRPr="00EB5BE3">
              <w:rPr>
                <w:color w:val="000000"/>
                <w:vertAlign w:val="superscript"/>
              </w:rPr>
              <w:t xml:space="preserve"> (**)</w:t>
            </w:r>
          </w:p>
        </w:tc>
        <w:tc>
          <w:tcPr>
            <w:tcW w:w="1350" w:type="dxa"/>
            <w:shd w:val="clear" w:color="auto" w:fill="auto"/>
            <w:vAlign w:val="center"/>
          </w:tcPr>
          <w:p w14:paraId="72347A05" w14:textId="77777777" w:rsidR="00F97035" w:rsidRPr="00EB5BE3" w:rsidRDefault="00F97035" w:rsidP="00F97035">
            <w:pPr>
              <w:jc w:val="center"/>
              <w:rPr>
                <w:color w:val="000000"/>
              </w:rPr>
            </w:pPr>
            <w:r w:rsidRPr="00EB5BE3">
              <w:rPr>
                <w:color w:val="000000"/>
              </w:rPr>
              <w:t>4,93</w:t>
            </w:r>
          </w:p>
        </w:tc>
        <w:tc>
          <w:tcPr>
            <w:tcW w:w="2070" w:type="dxa"/>
            <w:shd w:val="clear" w:color="auto" w:fill="auto"/>
          </w:tcPr>
          <w:p w14:paraId="623A0DAC"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682B6310" w14:textId="77777777" w:rsidR="00F97035" w:rsidRPr="00EB5BE3" w:rsidRDefault="00F97035" w:rsidP="00F97035">
            <w:pPr>
              <w:jc w:val="center"/>
              <w:rPr>
                <w:color w:val="000000"/>
              </w:rPr>
            </w:pPr>
            <w:r w:rsidRPr="00EB5BE3">
              <w:rPr>
                <w:color w:val="000000"/>
              </w:rPr>
              <w:t>10</w:t>
            </w:r>
          </w:p>
        </w:tc>
      </w:tr>
      <w:tr w:rsidR="00F97035" w:rsidRPr="00EB5BE3" w14:paraId="46CB581C" w14:textId="77777777" w:rsidTr="00F97035">
        <w:tc>
          <w:tcPr>
            <w:tcW w:w="720" w:type="dxa"/>
            <w:shd w:val="clear" w:color="auto" w:fill="auto"/>
            <w:vAlign w:val="center"/>
          </w:tcPr>
          <w:p w14:paraId="647EBBD3" w14:textId="77777777" w:rsidR="00F97035" w:rsidRPr="00EB5BE3" w:rsidRDefault="00F97035" w:rsidP="00F97035">
            <w:pPr>
              <w:spacing w:before="60" w:after="60"/>
              <w:ind w:hanging="6"/>
              <w:jc w:val="center"/>
              <w:rPr>
                <w:color w:val="000000"/>
              </w:rPr>
            </w:pPr>
            <w:r w:rsidRPr="00EB5BE3">
              <w:rPr>
                <w:color w:val="000000"/>
              </w:rPr>
              <w:t>19</w:t>
            </w:r>
          </w:p>
        </w:tc>
        <w:tc>
          <w:tcPr>
            <w:tcW w:w="3060" w:type="dxa"/>
            <w:shd w:val="clear" w:color="auto" w:fill="auto"/>
            <w:vAlign w:val="center"/>
          </w:tcPr>
          <w:p w14:paraId="6CF88C94" w14:textId="77777777" w:rsidR="00F97035" w:rsidRPr="00EB5BE3" w:rsidRDefault="00F97035" w:rsidP="00F97035">
            <w:pPr>
              <w:spacing w:before="60" w:after="60"/>
              <w:ind w:hanging="6"/>
              <w:rPr>
                <w:color w:val="000000"/>
              </w:rPr>
            </w:pPr>
            <w:r w:rsidRPr="00EB5BE3">
              <w:rPr>
                <w:color w:val="000000"/>
              </w:rPr>
              <w:t>Nitrat (tính heo N)</w:t>
            </w:r>
            <w:r w:rsidRPr="00EB5BE3">
              <w:rPr>
                <w:color w:val="000000"/>
                <w:vertAlign w:val="superscript"/>
              </w:rPr>
              <w:t xml:space="preserve"> (**)</w:t>
            </w:r>
          </w:p>
        </w:tc>
        <w:tc>
          <w:tcPr>
            <w:tcW w:w="1350" w:type="dxa"/>
            <w:shd w:val="clear" w:color="auto" w:fill="auto"/>
            <w:vAlign w:val="center"/>
          </w:tcPr>
          <w:p w14:paraId="1635FE6F" w14:textId="77777777" w:rsidR="00F97035" w:rsidRPr="00EB5BE3" w:rsidRDefault="00F97035" w:rsidP="00F97035">
            <w:pPr>
              <w:jc w:val="center"/>
              <w:rPr>
                <w:color w:val="000000"/>
              </w:rPr>
            </w:pPr>
            <w:r w:rsidRPr="00EB5BE3">
              <w:rPr>
                <w:color w:val="000000"/>
              </w:rPr>
              <w:t>0,77</w:t>
            </w:r>
          </w:p>
        </w:tc>
        <w:tc>
          <w:tcPr>
            <w:tcW w:w="2070" w:type="dxa"/>
            <w:shd w:val="clear" w:color="auto" w:fill="auto"/>
          </w:tcPr>
          <w:p w14:paraId="306E94C2"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1D4DA54E" w14:textId="77777777" w:rsidR="00F97035" w:rsidRPr="00EB5BE3" w:rsidRDefault="00F97035" w:rsidP="00F97035">
            <w:pPr>
              <w:jc w:val="center"/>
              <w:rPr>
                <w:color w:val="000000"/>
              </w:rPr>
            </w:pPr>
            <w:r w:rsidRPr="00EB5BE3">
              <w:rPr>
                <w:color w:val="000000"/>
              </w:rPr>
              <w:t>50</w:t>
            </w:r>
          </w:p>
        </w:tc>
      </w:tr>
      <w:tr w:rsidR="00F97035" w:rsidRPr="00EB5BE3" w14:paraId="00A953CB" w14:textId="77777777" w:rsidTr="00F97035">
        <w:tc>
          <w:tcPr>
            <w:tcW w:w="720" w:type="dxa"/>
            <w:shd w:val="clear" w:color="auto" w:fill="auto"/>
            <w:vAlign w:val="center"/>
          </w:tcPr>
          <w:p w14:paraId="01FFFB8C" w14:textId="77777777" w:rsidR="00F97035" w:rsidRPr="00EB5BE3" w:rsidRDefault="00F97035" w:rsidP="00F97035">
            <w:pPr>
              <w:spacing w:before="60" w:after="60"/>
              <w:ind w:hanging="6"/>
              <w:jc w:val="center"/>
              <w:rPr>
                <w:color w:val="000000"/>
              </w:rPr>
            </w:pPr>
            <w:r w:rsidRPr="00EB5BE3">
              <w:rPr>
                <w:color w:val="000000"/>
              </w:rPr>
              <w:t>20</w:t>
            </w:r>
          </w:p>
        </w:tc>
        <w:tc>
          <w:tcPr>
            <w:tcW w:w="3060" w:type="dxa"/>
            <w:shd w:val="clear" w:color="auto" w:fill="auto"/>
            <w:vAlign w:val="center"/>
          </w:tcPr>
          <w:p w14:paraId="5461E760" w14:textId="77777777" w:rsidR="00F97035" w:rsidRPr="00EB5BE3" w:rsidRDefault="00F97035" w:rsidP="00F97035">
            <w:pPr>
              <w:spacing w:before="60" w:after="60"/>
              <w:ind w:hanging="6"/>
              <w:rPr>
                <w:color w:val="000000"/>
              </w:rPr>
            </w:pPr>
            <w:r w:rsidRPr="00EB5BE3">
              <w:rPr>
                <w:color w:val="000000"/>
              </w:rPr>
              <w:t>Phốt phát (tính theo P)</w:t>
            </w:r>
            <w:r w:rsidRPr="00EB5BE3">
              <w:rPr>
                <w:color w:val="000000"/>
                <w:vertAlign w:val="superscript"/>
              </w:rPr>
              <w:t xml:space="preserve"> (*)(**)</w:t>
            </w:r>
          </w:p>
        </w:tc>
        <w:tc>
          <w:tcPr>
            <w:tcW w:w="1350" w:type="dxa"/>
            <w:shd w:val="clear" w:color="auto" w:fill="auto"/>
            <w:vAlign w:val="center"/>
          </w:tcPr>
          <w:p w14:paraId="4AF62C96" w14:textId="77777777" w:rsidR="00F97035" w:rsidRPr="00EB5BE3" w:rsidRDefault="00F97035" w:rsidP="00F97035">
            <w:pPr>
              <w:jc w:val="center"/>
              <w:rPr>
                <w:color w:val="000000"/>
              </w:rPr>
            </w:pPr>
            <w:r w:rsidRPr="00EB5BE3">
              <w:rPr>
                <w:color w:val="000000"/>
              </w:rPr>
              <w:t>2,12</w:t>
            </w:r>
          </w:p>
        </w:tc>
        <w:tc>
          <w:tcPr>
            <w:tcW w:w="2070" w:type="dxa"/>
            <w:shd w:val="clear" w:color="auto" w:fill="auto"/>
          </w:tcPr>
          <w:p w14:paraId="611957BF"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244831C0" w14:textId="77777777" w:rsidR="00F97035" w:rsidRPr="00EB5BE3" w:rsidRDefault="00F97035" w:rsidP="00F97035">
            <w:pPr>
              <w:jc w:val="center"/>
              <w:rPr>
                <w:color w:val="000000"/>
              </w:rPr>
            </w:pPr>
            <w:r w:rsidRPr="00EB5BE3">
              <w:rPr>
                <w:color w:val="000000"/>
              </w:rPr>
              <w:t>10</w:t>
            </w:r>
          </w:p>
        </w:tc>
      </w:tr>
      <w:tr w:rsidR="00F97035" w:rsidRPr="00EB5BE3" w14:paraId="7B201F17" w14:textId="77777777" w:rsidTr="00F97035">
        <w:tc>
          <w:tcPr>
            <w:tcW w:w="720" w:type="dxa"/>
            <w:shd w:val="clear" w:color="auto" w:fill="auto"/>
            <w:vAlign w:val="center"/>
          </w:tcPr>
          <w:p w14:paraId="7B003955" w14:textId="77777777" w:rsidR="00F97035" w:rsidRPr="00EB5BE3" w:rsidRDefault="00F97035" w:rsidP="00F97035">
            <w:pPr>
              <w:spacing w:before="60" w:after="60"/>
              <w:ind w:hanging="6"/>
              <w:jc w:val="center"/>
              <w:rPr>
                <w:color w:val="000000"/>
              </w:rPr>
            </w:pPr>
            <w:r w:rsidRPr="00EB5BE3">
              <w:rPr>
                <w:color w:val="000000"/>
              </w:rPr>
              <w:t>21</w:t>
            </w:r>
          </w:p>
        </w:tc>
        <w:tc>
          <w:tcPr>
            <w:tcW w:w="3060" w:type="dxa"/>
            <w:shd w:val="clear" w:color="auto" w:fill="auto"/>
            <w:vAlign w:val="center"/>
          </w:tcPr>
          <w:p w14:paraId="52A460A0" w14:textId="77777777" w:rsidR="00F97035" w:rsidRPr="00EB5BE3" w:rsidRDefault="00F97035" w:rsidP="00F97035">
            <w:pPr>
              <w:spacing w:before="60" w:after="60"/>
              <w:ind w:hanging="6"/>
              <w:rPr>
                <w:color w:val="000000"/>
              </w:rPr>
            </w:pPr>
            <w:r w:rsidRPr="00EB5BE3">
              <w:rPr>
                <w:color w:val="000000"/>
              </w:rPr>
              <w:t>Dầu mỡ động thực vật</w:t>
            </w:r>
            <w:r w:rsidRPr="00EB5BE3">
              <w:rPr>
                <w:color w:val="000000"/>
                <w:vertAlign w:val="superscript"/>
              </w:rPr>
              <w:t>(*)(**)</w:t>
            </w:r>
          </w:p>
        </w:tc>
        <w:tc>
          <w:tcPr>
            <w:tcW w:w="1350" w:type="dxa"/>
            <w:shd w:val="clear" w:color="auto" w:fill="auto"/>
            <w:vAlign w:val="center"/>
          </w:tcPr>
          <w:p w14:paraId="071BAAFA" w14:textId="77777777" w:rsidR="00F97035" w:rsidRPr="00EB5BE3" w:rsidRDefault="00F97035" w:rsidP="00F97035">
            <w:pPr>
              <w:jc w:val="center"/>
              <w:rPr>
                <w:color w:val="000000"/>
              </w:rPr>
            </w:pPr>
            <w:r w:rsidRPr="00EB5BE3">
              <w:rPr>
                <w:color w:val="000000"/>
              </w:rPr>
              <w:t>&lt; 4,84</w:t>
            </w:r>
          </w:p>
        </w:tc>
        <w:tc>
          <w:tcPr>
            <w:tcW w:w="2070" w:type="dxa"/>
            <w:shd w:val="clear" w:color="auto" w:fill="auto"/>
            <w:vAlign w:val="center"/>
          </w:tcPr>
          <w:p w14:paraId="4B7AEBEC"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45B991EE" w14:textId="77777777" w:rsidR="00F97035" w:rsidRPr="00EB5BE3" w:rsidRDefault="00F97035" w:rsidP="00F97035">
            <w:pPr>
              <w:jc w:val="center"/>
              <w:rPr>
                <w:color w:val="000000"/>
              </w:rPr>
            </w:pPr>
            <w:r w:rsidRPr="00EB5BE3">
              <w:rPr>
                <w:color w:val="000000"/>
              </w:rPr>
              <w:t>20</w:t>
            </w:r>
          </w:p>
        </w:tc>
      </w:tr>
    </w:tbl>
    <w:p w14:paraId="1A55A813" w14:textId="77777777" w:rsidR="00F97035" w:rsidRPr="00EB5BE3" w:rsidRDefault="00F97035" w:rsidP="00F97035">
      <w:pPr>
        <w:pStyle w:val="VIECA-gachdaudong"/>
        <w:numPr>
          <w:ilvl w:val="0"/>
          <w:numId w:val="0"/>
        </w:numPr>
        <w:spacing w:before="120" w:after="26" w:line="60" w:lineRule="atLeast"/>
        <w:rPr>
          <w:b/>
          <w:i/>
          <w:color w:val="000000"/>
          <w:sz w:val="28"/>
          <w:szCs w:val="28"/>
          <w:u w:val="single"/>
          <w:lang w:val="en-US"/>
        </w:rPr>
      </w:pPr>
      <w:r w:rsidRPr="00EB5BE3">
        <w:rPr>
          <w:b/>
          <w:i/>
          <w:color w:val="000000"/>
          <w:sz w:val="28"/>
          <w:szCs w:val="28"/>
          <w:u w:val="single"/>
          <w:lang w:val="en-US"/>
        </w:rPr>
        <w:t>Ghi chú:</w:t>
      </w:r>
    </w:p>
    <w:p w14:paraId="631D97F9" w14:textId="77777777" w:rsidR="00F97035" w:rsidRPr="00EB5BE3" w:rsidRDefault="00F97035" w:rsidP="00F97035">
      <w:pPr>
        <w:pStyle w:val="VIECA-gachdaudong"/>
        <w:numPr>
          <w:ilvl w:val="0"/>
          <w:numId w:val="0"/>
        </w:numPr>
        <w:spacing w:before="120" w:after="26" w:line="60" w:lineRule="atLeast"/>
        <w:rPr>
          <w:i/>
          <w:color w:val="000000"/>
          <w:sz w:val="28"/>
          <w:szCs w:val="28"/>
          <w:lang w:val="en-US"/>
        </w:rPr>
      </w:pPr>
      <w:r w:rsidRPr="00EB5BE3">
        <w:rPr>
          <w:i/>
          <w:color w:val="000000"/>
          <w:sz w:val="28"/>
          <w:szCs w:val="28"/>
          <w:lang w:val="en-US"/>
        </w:rPr>
        <w:t>*Phép thử được BOA công nhận;</w:t>
      </w:r>
    </w:p>
    <w:p w14:paraId="015C18B5" w14:textId="77777777" w:rsidR="00F97035" w:rsidRPr="00EB5BE3" w:rsidRDefault="00F97035" w:rsidP="00F97035">
      <w:pPr>
        <w:pStyle w:val="VIECA-gachdaudong"/>
        <w:numPr>
          <w:ilvl w:val="0"/>
          <w:numId w:val="0"/>
        </w:numPr>
        <w:spacing w:before="120" w:after="26" w:line="60" w:lineRule="atLeast"/>
        <w:rPr>
          <w:b/>
          <w:i/>
          <w:color w:val="000000"/>
          <w:sz w:val="28"/>
          <w:szCs w:val="28"/>
          <w:u w:val="single"/>
          <w:lang w:val="en-US"/>
        </w:rPr>
      </w:pPr>
      <w:r w:rsidRPr="00EB5BE3">
        <w:rPr>
          <w:i/>
          <w:color w:val="000000"/>
          <w:sz w:val="28"/>
          <w:szCs w:val="28"/>
          <w:lang w:val="en-US"/>
        </w:rPr>
        <w:t>**Phép thử đã được chứng nhận Vimcert;</w:t>
      </w:r>
    </w:p>
    <w:p w14:paraId="452C84C9" w14:textId="77777777" w:rsidR="00F97035" w:rsidRPr="00EB5BE3" w:rsidRDefault="00F97035" w:rsidP="00F97035">
      <w:pPr>
        <w:pStyle w:val="VIECA-gachdaudong"/>
        <w:numPr>
          <w:ilvl w:val="0"/>
          <w:numId w:val="0"/>
        </w:numPr>
        <w:spacing w:before="120" w:after="26" w:line="60" w:lineRule="atLeast"/>
        <w:rPr>
          <w:i/>
          <w:color w:val="000000"/>
          <w:sz w:val="28"/>
          <w:szCs w:val="28"/>
          <w:lang w:val="en-US"/>
        </w:rPr>
      </w:pPr>
      <w:r w:rsidRPr="00EB5BE3">
        <w:rPr>
          <w:i/>
          <w:color w:val="000000"/>
          <w:sz w:val="28"/>
          <w:szCs w:val="28"/>
          <w:lang w:val="en-US"/>
        </w:rPr>
        <w:t>** Giá trị tối đa cho phép theo Quy chuẩn Kỹ thuật Quốc gia QCVN 28:2010/BTNMT, cột B áp dụng cho nước thải y tế;</w:t>
      </w:r>
    </w:p>
    <w:p w14:paraId="57EEF33A" w14:textId="77777777" w:rsidR="00F97035" w:rsidRPr="00EB5BE3" w:rsidRDefault="00F97035" w:rsidP="00F97035">
      <w:pPr>
        <w:pStyle w:val="VIECA-gachdaudong"/>
        <w:numPr>
          <w:ilvl w:val="0"/>
          <w:numId w:val="0"/>
        </w:numPr>
        <w:spacing w:before="120" w:after="26" w:line="60" w:lineRule="atLeast"/>
        <w:rPr>
          <w:i/>
          <w:color w:val="000000"/>
          <w:sz w:val="28"/>
          <w:szCs w:val="28"/>
          <w:lang w:val="en-US"/>
        </w:rPr>
      </w:pPr>
      <w:r w:rsidRPr="00EB5BE3">
        <w:rPr>
          <w:i/>
          <w:color w:val="000000"/>
          <w:sz w:val="28"/>
          <w:szCs w:val="28"/>
          <w:lang w:val="en-US"/>
        </w:rPr>
        <w:t>KPH: Không phát hiện;</w:t>
      </w:r>
    </w:p>
    <w:p w14:paraId="04F5E612" w14:textId="77777777" w:rsidR="00F97035" w:rsidRPr="00EB5BE3" w:rsidRDefault="00F97035" w:rsidP="00F97035">
      <w:pPr>
        <w:pStyle w:val="VIECA-gachdaudong"/>
        <w:numPr>
          <w:ilvl w:val="0"/>
          <w:numId w:val="0"/>
        </w:numPr>
        <w:spacing w:before="120" w:after="26" w:line="60" w:lineRule="atLeast"/>
        <w:rPr>
          <w:i/>
          <w:color w:val="000000"/>
          <w:sz w:val="28"/>
          <w:szCs w:val="28"/>
          <w:lang w:val="en-US"/>
        </w:rPr>
      </w:pPr>
      <w:r w:rsidRPr="00EB5BE3">
        <w:rPr>
          <w:i/>
          <w:color w:val="000000"/>
          <w:sz w:val="28"/>
          <w:szCs w:val="28"/>
          <w:lang w:val="en-US"/>
        </w:rPr>
        <w:t>(-): Không có đơn vị hoặc không có quy định trong quy chuẩn.</w:t>
      </w:r>
    </w:p>
    <w:p w14:paraId="6887E687" w14:textId="77777777" w:rsidR="00F97035" w:rsidRPr="00EB5BE3" w:rsidRDefault="00F97035" w:rsidP="00F97035">
      <w:pPr>
        <w:pStyle w:val="VIECA-gachdaudong"/>
        <w:numPr>
          <w:ilvl w:val="0"/>
          <w:numId w:val="0"/>
        </w:numPr>
        <w:spacing w:before="120" w:after="26" w:line="60" w:lineRule="atLeast"/>
        <w:rPr>
          <w:b/>
          <w:i/>
          <w:color w:val="000000"/>
          <w:sz w:val="28"/>
          <w:szCs w:val="28"/>
          <w:u w:val="single"/>
          <w:lang w:val="en-US"/>
        </w:rPr>
      </w:pPr>
      <w:r w:rsidRPr="00EB5BE3">
        <w:rPr>
          <w:b/>
          <w:i/>
          <w:color w:val="000000"/>
          <w:sz w:val="28"/>
          <w:szCs w:val="28"/>
          <w:u w:val="single"/>
          <w:lang w:val="en-US"/>
        </w:rPr>
        <w:t>Nhận xét</w:t>
      </w:r>
      <w:r w:rsidRPr="00EB5BE3">
        <w:rPr>
          <w:b/>
          <w:i/>
          <w:color w:val="000000"/>
          <w:sz w:val="28"/>
          <w:szCs w:val="28"/>
          <w:lang w:val="en-US"/>
        </w:rPr>
        <w:t xml:space="preserve">: </w:t>
      </w:r>
      <w:r w:rsidRPr="00EB5BE3">
        <w:rPr>
          <w:color w:val="000000"/>
          <w:sz w:val="28"/>
          <w:szCs w:val="28"/>
          <w:lang w:val="en-US"/>
        </w:rPr>
        <w:t>Kết quả phân tích nước thải tại các vị trí cho thấy</w:t>
      </w:r>
    </w:p>
    <w:p w14:paraId="40A3A667" w14:textId="77777777" w:rsidR="00F97035" w:rsidRPr="00EB5BE3" w:rsidRDefault="00F97035" w:rsidP="00F97035">
      <w:pPr>
        <w:spacing w:before="120" w:after="120"/>
        <w:ind w:firstLine="600"/>
        <w:jc w:val="both"/>
        <w:rPr>
          <w:color w:val="000000"/>
          <w:sz w:val="28"/>
          <w:szCs w:val="28"/>
        </w:rPr>
      </w:pPr>
      <w:r w:rsidRPr="00EB5BE3">
        <w:rPr>
          <w:color w:val="000000"/>
          <w:sz w:val="28"/>
          <w:szCs w:val="28"/>
        </w:rPr>
        <w:t>Mẫu nước thải ở các vị trí NT1, NT2, NT3, NT4, các chỉ tiêu phân tích đều đạt quy chuẩn cho phép.</w:t>
      </w:r>
    </w:p>
    <w:p w14:paraId="6133A3B2" w14:textId="77777777" w:rsidR="00F97035" w:rsidRPr="00EB5BE3" w:rsidRDefault="00F97035" w:rsidP="00F97035">
      <w:pPr>
        <w:pStyle w:val="VIECA-gachdaudong"/>
        <w:numPr>
          <w:ilvl w:val="0"/>
          <w:numId w:val="0"/>
        </w:numPr>
        <w:rPr>
          <w:b/>
          <w:i/>
          <w:color w:val="000000"/>
          <w:sz w:val="28"/>
          <w:szCs w:val="28"/>
          <w:lang w:val="en-US"/>
        </w:rPr>
      </w:pPr>
      <w:r w:rsidRPr="00EB5BE3">
        <w:rPr>
          <w:b/>
          <w:i/>
          <w:color w:val="000000"/>
          <w:sz w:val="28"/>
          <w:szCs w:val="28"/>
          <w:u w:val="single"/>
          <w:lang w:val="en-US"/>
        </w:rPr>
        <w:lastRenderedPageBreak/>
        <w:t>Bảng 4.</w:t>
      </w:r>
      <w:r w:rsidRPr="00EB5BE3">
        <w:rPr>
          <w:b/>
          <w:i/>
          <w:color w:val="000000"/>
          <w:sz w:val="28"/>
          <w:szCs w:val="28"/>
          <w:lang w:val="en-US"/>
        </w:rPr>
        <w:t xml:space="preserve"> Vị trí quan trắc NT4</w:t>
      </w:r>
    </w:p>
    <w:tbl>
      <w:tblPr>
        <w:tblW w:w="90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3060"/>
        <w:gridCol w:w="1440"/>
        <w:gridCol w:w="1980"/>
        <w:gridCol w:w="1890"/>
      </w:tblGrid>
      <w:tr w:rsidR="00F97035" w:rsidRPr="00EB5BE3" w14:paraId="1183E734" w14:textId="77777777" w:rsidTr="00F97035">
        <w:trPr>
          <w:trHeight w:val="395"/>
          <w:tblHeader/>
        </w:trPr>
        <w:tc>
          <w:tcPr>
            <w:tcW w:w="720" w:type="dxa"/>
            <w:shd w:val="clear" w:color="auto" w:fill="auto"/>
            <w:vAlign w:val="center"/>
          </w:tcPr>
          <w:p w14:paraId="151BBB2F" w14:textId="77777777" w:rsidR="00F97035" w:rsidRPr="00EB5BE3" w:rsidRDefault="00F97035" w:rsidP="00F97035">
            <w:pPr>
              <w:jc w:val="center"/>
              <w:rPr>
                <w:b/>
                <w:color w:val="000000"/>
              </w:rPr>
            </w:pPr>
            <w:bookmarkStart w:id="251" w:name="_Toc358187997"/>
            <w:bookmarkStart w:id="252" w:name="_Toc453858314"/>
            <w:r w:rsidRPr="00EB5BE3">
              <w:rPr>
                <w:b/>
                <w:color w:val="000000"/>
              </w:rPr>
              <w:t>Stt</w:t>
            </w:r>
          </w:p>
        </w:tc>
        <w:tc>
          <w:tcPr>
            <w:tcW w:w="3060" w:type="dxa"/>
            <w:shd w:val="clear" w:color="auto" w:fill="auto"/>
            <w:vAlign w:val="center"/>
          </w:tcPr>
          <w:p w14:paraId="63E8B38B" w14:textId="77777777" w:rsidR="00F97035" w:rsidRPr="00EB5BE3" w:rsidRDefault="00F97035" w:rsidP="00F97035">
            <w:pPr>
              <w:jc w:val="center"/>
              <w:rPr>
                <w:b/>
                <w:color w:val="000000"/>
              </w:rPr>
            </w:pPr>
            <w:r w:rsidRPr="00EB5BE3">
              <w:rPr>
                <w:b/>
                <w:color w:val="000000"/>
              </w:rPr>
              <w:t>Tên chỉ tiêu</w:t>
            </w:r>
          </w:p>
        </w:tc>
        <w:tc>
          <w:tcPr>
            <w:tcW w:w="1440" w:type="dxa"/>
            <w:shd w:val="clear" w:color="auto" w:fill="auto"/>
            <w:vAlign w:val="center"/>
          </w:tcPr>
          <w:p w14:paraId="713CC18C" w14:textId="77777777" w:rsidR="00F97035" w:rsidRPr="00EB5BE3" w:rsidRDefault="00F97035" w:rsidP="00F97035">
            <w:pPr>
              <w:jc w:val="center"/>
              <w:rPr>
                <w:b/>
                <w:color w:val="000000"/>
              </w:rPr>
            </w:pPr>
            <w:r w:rsidRPr="00EB5BE3">
              <w:rPr>
                <w:b/>
                <w:color w:val="000000"/>
              </w:rPr>
              <w:t>Kết quả</w:t>
            </w:r>
          </w:p>
        </w:tc>
        <w:tc>
          <w:tcPr>
            <w:tcW w:w="1980" w:type="dxa"/>
            <w:shd w:val="clear" w:color="auto" w:fill="auto"/>
            <w:vAlign w:val="center"/>
          </w:tcPr>
          <w:p w14:paraId="42DA00D6" w14:textId="77777777" w:rsidR="00F97035" w:rsidRPr="00EB5BE3" w:rsidRDefault="00F97035" w:rsidP="00F97035">
            <w:pPr>
              <w:jc w:val="center"/>
              <w:rPr>
                <w:b/>
                <w:color w:val="000000"/>
              </w:rPr>
            </w:pPr>
            <w:r w:rsidRPr="00EB5BE3">
              <w:rPr>
                <w:b/>
                <w:color w:val="000000"/>
              </w:rPr>
              <w:t>Đơn vị</w:t>
            </w:r>
          </w:p>
        </w:tc>
        <w:tc>
          <w:tcPr>
            <w:tcW w:w="1890" w:type="dxa"/>
            <w:shd w:val="clear" w:color="auto" w:fill="auto"/>
            <w:vAlign w:val="center"/>
          </w:tcPr>
          <w:p w14:paraId="405ED7A7" w14:textId="77777777" w:rsidR="00F97035" w:rsidRPr="00EB5BE3" w:rsidRDefault="00F97035" w:rsidP="00F97035">
            <w:pPr>
              <w:jc w:val="center"/>
              <w:rPr>
                <w:b/>
                <w:color w:val="000000"/>
                <w:lang w:val="pt-BR"/>
              </w:rPr>
            </w:pPr>
            <w:r w:rsidRPr="00EB5BE3">
              <w:rPr>
                <w:b/>
                <w:color w:val="000000"/>
                <w:lang w:val="pt-BR"/>
              </w:rPr>
              <w:t>Giá trị C***</w:t>
            </w:r>
          </w:p>
        </w:tc>
      </w:tr>
      <w:tr w:rsidR="00F97035" w:rsidRPr="00EB5BE3" w14:paraId="03E937FA" w14:textId="77777777" w:rsidTr="00F97035">
        <w:tc>
          <w:tcPr>
            <w:tcW w:w="720" w:type="dxa"/>
            <w:shd w:val="clear" w:color="auto" w:fill="auto"/>
            <w:vAlign w:val="center"/>
          </w:tcPr>
          <w:p w14:paraId="0C497EF3" w14:textId="77777777" w:rsidR="00F97035" w:rsidRPr="00EB5BE3" w:rsidRDefault="00F97035" w:rsidP="00F97035">
            <w:pPr>
              <w:spacing w:before="60" w:after="60"/>
              <w:ind w:hanging="6"/>
              <w:jc w:val="center"/>
              <w:rPr>
                <w:color w:val="000000"/>
              </w:rPr>
            </w:pPr>
            <w:r w:rsidRPr="00EB5BE3">
              <w:rPr>
                <w:color w:val="000000"/>
              </w:rPr>
              <w:t>1</w:t>
            </w:r>
          </w:p>
        </w:tc>
        <w:tc>
          <w:tcPr>
            <w:tcW w:w="3060" w:type="dxa"/>
            <w:shd w:val="clear" w:color="auto" w:fill="auto"/>
            <w:vAlign w:val="center"/>
          </w:tcPr>
          <w:p w14:paraId="7A97E792" w14:textId="77777777" w:rsidR="00F97035" w:rsidRPr="00EB5BE3" w:rsidRDefault="00F97035" w:rsidP="00F97035">
            <w:pPr>
              <w:spacing w:before="60" w:after="60"/>
              <w:ind w:hanging="6"/>
              <w:rPr>
                <w:color w:val="000000"/>
                <w:vertAlign w:val="superscript"/>
              </w:rPr>
            </w:pPr>
            <w:r w:rsidRPr="00EB5BE3">
              <w:rPr>
                <w:color w:val="000000"/>
              </w:rPr>
              <w:t>pH</w:t>
            </w:r>
            <w:r w:rsidRPr="00EB5BE3">
              <w:rPr>
                <w:color w:val="000000"/>
                <w:vertAlign w:val="superscript"/>
              </w:rPr>
              <w:t>(*)(**)</w:t>
            </w:r>
          </w:p>
        </w:tc>
        <w:tc>
          <w:tcPr>
            <w:tcW w:w="1440" w:type="dxa"/>
            <w:shd w:val="clear" w:color="auto" w:fill="auto"/>
            <w:vAlign w:val="center"/>
          </w:tcPr>
          <w:p w14:paraId="309BCE31" w14:textId="77777777" w:rsidR="00F97035" w:rsidRPr="00EB5BE3" w:rsidRDefault="00F97035" w:rsidP="00F97035">
            <w:pPr>
              <w:jc w:val="center"/>
              <w:rPr>
                <w:color w:val="000000"/>
              </w:rPr>
            </w:pPr>
            <w:r w:rsidRPr="00EB5BE3">
              <w:rPr>
                <w:color w:val="000000"/>
              </w:rPr>
              <w:t>7,81</w:t>
            </w:r>
          </w:p>
        </w:tc>
        <w:tc>
          <w:tcPr>
            <w:tcW w:w="1980" w:type="dxa"/>
            <w:shd w:val="clear" w:color="auto" w:fill="auto"/>
            <w:vAlign w:val="center"/>
          </w:tcPr>
          <w:p w14:paraId="6441F4E8" w14:textId="77777777" w:rsidR="00F97035" w:rsidRPr="00EB5BE3" w:rsidRDefault="00F97035" w:rsidP="00F97035">
            <w:pPr>
              <w:jc w:val="center"/>
              <w:rPr>
                <w:color w:val="000000"/>
              </w:rPr>
            </w:pPr>
            <w:r w:rsidRPr="00EB5BE3">
              <w:rPr>
                <w:color w:val="000000"/>
              </w:rPr>
              <w:t>-</w:t>
            </w:r>
          </w:p>
        </w:tc>
        <w:tc>
          <w:tcPr>
            <w:tcW w:w="1890" w:type="dxa"/>
            <w:shd w:val="clear" w:color="auto" w:fill="auto"/>
            <w:vAlign w:val="center"/>
          </w:tcPr>
          <w:p w14:paraId="515D5095" w14:textId="77777777" w:rsidR="00F97035" w:rsidRPr="00EB5BE3" w:rsidRDefault="00F97035" w:rsidP="00F97035">
            <w:pPr>
              <w:jc w:val="center"/>
              <w:rPr>
                <w:color w:val="000000"/>
              </w:rPr>
            </w:pPr>
            <w:r w:rsidRPr="00EB5BE3">
              <w:rPr>
                <w:color w:val="000000"/>
              </w:rPr>
              <w:t>6,5 – 8,5</w:t>
            </w:r>
          </w:p>
        </w:tc>
      </w:tr>
      <w:tr w:rsidR="00F97035" w:rsidRPr="00EB5BE3" w14:paraId="6B4F891B" w14:textId="77777777" w:rsidTr="00F97035">
        <w:tc>
          <w:tcPr>
            <w:tcW w:w="720" w:type="dxa"/>
            <w:shd w:val="clear" w:color="auto" w:fill="auto"/>
            <w:vAlign w:val="center"/>
          </w:tcPr>
          <w:p w14:paraId="25152F1D" w14:textId="77777777" w:rsidR="00F97035" w:rsidRPr="00EB5BE3" w:rsidRDefault="00F97035" w:rsidP="00F97035">
            <w:pPr>
              <w:spacing w:before="60" w:after="60"/>
              <w:ind w:hanging="6"/>
              <w:jc w:val="center"/>
              <w:rPr>
                <w:color w:val="000000"/>
              </w:rPr>
            </w:pPr>
            <w:r w:rsidRPr="00EB5BE3">
              <w:rPr>
                <w:color w:val="000000"/>
              </w:rPr>
              <w:t>2</w:t>
            </w:r>
          </w:p>
        </w:tc>
        <w:tc>
          <w:tcPr>
            <w:tcW w:w="3060" w:type="dxa"/>
            <w:shd w:val="clear" w:color="auto" w:fill="auto"/>
            <w:vAlign w:val="center"/>
          </w:tcPr>
          <w:p w14:paraId="38BD3557" w14:textId="77777777" w:rsidR="00F97035" w:rsidRPr="00EB5BE3" w:rsidRDefault="00F97035" w:rsidP="00F97035">
            <w:pPr>
              <w:spacing w:before="60" w:after="60"/>
              <w:ind w:hanging="6"/>
              <w:rPr>
                <w:color w:val="000000"/>
              </w:rPr>
            </w:pPr>
            <w:r w:rsidRPr="00EB5BE3">
              <w:rPr>
                <w:color w:val="000000"/>
              </w:rPr>
              <w:t>COD</w:t>
            </w:r>
            <w:r w:rsidRPr="00EB5BE3">
              <w:rPr>
                <w:color w:val="000000"/>
                <w:vertAlign w:val="superscript"/>
              </w:rPr>
              <w:t>(*)(**)</w:t>
            </w:r>
          </w:p>
        </w:tc>
        <w:tc>
          <w:tcPr>
            <w:tcW w:w="1440" w:type="dxa"/>
            <w:shd w:val="clear" w:color="auto" w:fill="auto"/>
            <w:vAlign w:val="center"/>
          </w:tcPr>
          <w:p w14:paraId="4DB42139" w14:textId="77777777" w:rsidR="00F97035" w:rsidRPr="00EB5BE3" w:rsidRDefault="00F97035" w:rsidP="00F97035">
            <w:pPr>
              <w:jc w:val="center"/>
              <w:rPr>
                <w:color w:val="000000"/>
              </w:rPr>
            </w:pPr>
            <w:r w:rsidRPr="00EB5BE3">
              <w:rPr>
                <w:color w:val="000000"/>
              </w:rPr>
              <w:t>37,65</w:t>
            </w:r>
          </w:p>
        </w:tc>
        <w:tc>
          <w:tcPr>
            <w:tcW w:w="1980" w:type="dxa"/>
            <w:shd w:val="clear" w:color="auto" w:fill="auto"/>
            <w:vAlign w:val="center"/>
          </w:tcPr>
          <w:p w14:paraId="126B60A6"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3C678B15" w14:textId="77777777" w:rsidR="00F97035" w:rsidRPr="00EB5BE3" w:rsidRDefault="00F97035" w:rsidP="00F97035">
            <w:pPr>
              <w:jc w:val="center"/>
              <w:rPr>
                <w:color w:val="000000"/>
              </w:rPr>
            </w:pPr>
            <w:r w:rsidRPr="00EB5BE3">
              <w:rPr>
                <w:color w:val="000000"/>
              </w:rPr>
              <w:t>100</w:t>
            </w:r>
          </w:p>
        </w:tc>
      </w:tr>
      <w:tr w:rsidR="00F97035" w:rsidRPr="00EB5BE3" w14:paraId="573277E5" w14:textId="77777777" w:rsidTr="00F97035">
        <w:tc>
          <w:tcPr>
            <w:tcW w:w="720" w:type="dxa"/>
            <w:shd w:val="clear" w:color="auto" w:fill="auto"/>
            <w:vAlign w:val="center"/>
          </w:tcPr>
          <w:p w14:paraId="654BC0E6" w14:textId="77777777" w:rsidR="00F97035" w:rsidRPr="00EB5BE3" w:rsidRDefault="00F97035" w:rsidP="00F97035">
            <w:pPr>
              <w:spacing w:before="60" w:after="60"/>
              <w:ind w:hanging="6"/>
              <w:jc w:val="center"/>
              <w:rPr>
                <w:color w:val="000000"/>
              </w:rPr>
            </w:pPr>
            <w:r w:rsidRPr="00EB5BE3">
              <w:rPr>
                <w:color w:val="000000"/>
              </w:rPr>
              <w:t>3</w:t>
            </w:r>
          </w:p>
        </w:tc>
        <w:tc>
          <w:tcPr>
            <w:tcW w:w="3060" w:type="dxa"/>
            <w:shd w:val="clear" w:color="auto" w:fill="auto"/>
            <w:vAlign w:val="center"/>
          </w:tcPr>
          <w:p w14:paraId="26342D92" w14:textId="77777777" w:rsidR="00F97035" w:rsidRPr="00EB5BE3" w:rsidRDefault="00F97035" w:rsidP="00F97035">
            <w:pPr>
              <w:spacing w:before="60" w:after="60"/>
              <w:ind w:hanging="6"/>
              <w:rPr>
                <w:color w:val="000000"/>
              </w:rPr>
            </w:pPr>
            <w:r w:rsidRPr="00EB5BE3">
              <w:rPr>
                <w:color w:val="000000"/>
              </w:rPr>
              <w:t>BOD</w:t>
            </w:r>
            <w:r w:rsidRPr="00EB5BE3">
              <w:rPr>
                <w:color w:val="000000"/>
                <w:vertAlign w:val="subscript"/>
              </w:rPr>
              <w:t>5</w:t>
            </w:r>
            <w:r w:rsidRPr="00EB5BE3">
              <w:rPr>
                <w:color w:val="000000"/>
              </w:rPr>
              <w:t xml:space="preserve"> (20</w:t>
            </w:r>
            <w:r w:rsidRPr="00EB5BE3">
              <w:rPr>
                <w:color w:val="000000"/>
                <w:vertAlign w:val="superscript"/>
              </w:rPr>
              <w:t>0</w:t>
            </w:r>
            <w:r w:rsidRPr="00EB5BE3">
              <w:rPr>
                <w:color w:val="000000"/>
              </w:rPr>
              <w:t xml:space="preserve">C) </w:t>
            </w:r>
            <w:r w:rsidRPr="00EB5BE3">
              <w:rPr>
                <w:color w:val="000000"/>
                <w:vertAlign w:val="superscript"/>
              </w:rPr>
              <w:t>(*)(**)</w:t>
            </w:r>
          </w:p>
        </w:tc>
        <w:tc>
          <w:tcPr>
            <w:tcW w:w="1440" w:type="dxa"/>
            <w:shd w:val="clear" w:color="auto" w:fill="auto"/>
            <w:vAlign w:val="center"/>
          </w:tcPr>
          <w:p w14:paraId="3AC4F0BD" w14:textId="77777777" w:rsidR="00F97035" w:rsidRPr="00EB5BE3" w:rsidRDefault="00F97035" w:rsidP="00F97035">
            <w:pPr>
              <w:jc w:val="center"/>
              <w:rPr>
                <w:color w:val="000000"/>
              </w:rPr>
            </w:pPr>
            <w:r w:rsidRPr="00EB5BE3">
              <w:rPr>
                <w:color w:val="000000"/>
              </w:rPr>
              <w:t>18,8</w:t>
            </w:r>
          </w:p>
        </w:tc>
        <w:tc>
          <w:tcPr>
            <w:tcW w:w="1980" w:type="dxa"/>
            <w:shd w:val="clear" w:color="auto" w:fill="auto"/>
          </w:tcPr>
          <w:p w14:paraId="30544D11"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2D1D46D0" w14:textId="77777777" w:rsidR="00F97035" w:rsidRPr="00EB5BE3" w:rsidRDefault="00F97035" w:rsidP="00F97035">
            <w:pPr>
              <w:jc w:val="center"/>
              <w:rPr>
                <w:color w:val="000000"/>
              </w:rPr>
            </w:pPr>
            <w:r w:rsidRPr="00EB5BE3">
              <w:rPr>
                <w:color w:val="000000"/>
              </w:rPr>
              <w:t>50</w:t>
            </w:r>
          </w:p>
        </w:tc>
      </w:tr>
      <w:tr w:rsidR="00F97035" w:rsidRPr="00EB5BE3" w14:paraId="109D42C3" w14:textId="77777777" w:rsidTr="00F97035">
        <w:tc>
          <w:tcPr>
            <w:tcW w:w="720" w:type="dxa"/>
            <w:shd w:val="clear" w:color="auto" w:fill="auto"/>
            <w:vAlign w:val="center"/>
          </w:tcPr>
          <w:p w14:paraId="462E8055" w14:textId="77777777" w:rsidR="00F97035" w:rsidRPr="00EB5BE3" w:rsidRDefault="00F97035" w:rsidP="00F97035">
            <w:pPr>
              <w:spacing w:before="60" w:after="60"/>
              <w:ind w:hanging="6"/>
              <w:jc w:val="center"/>
              <w:rPr>
                <w:color w:val="000000"/>
              </w:rPr>
            </w:pPr>
            <w:r w:rsidRPr="00EB5BE3">
              <w:rPr>
                <w:color w:val="000000"/>
              </w:rPr>
              <w:t>4</w:t>
            </w:r>
          </w:p>
        </w:tc>
        <w:tc>
          <w:tcPr>
            <w:tcW w:w="3060" w:type="dxa"/>
            <w:shd w:val="clear" w:color="auto" w:fill="auto"/>
            <w:vAlign w:val="center"/>
          </w:tcPr>
          <w:p w14:paraId="00FE0530" w14:textId="77777777" w:rsidR="00F97035" w:rsidRPr="00EB5BE3" w:rsidRDefault="00F97035" w:rsidP="00F97035">
            <w:pPr>
              <w:spacing w:before="60" w:after="60"/>
              <w:rPr>
                <w:color w:val="000000"/>
              </w:rPr>
            </w:pPr>
            <w:r w:rsidRPr="00EB5BE3">
              <w:rPr>
                <w:color w:val="000000"/>
              </w:rPr>
              <w:t xml:space="preserve">Chất rắt lơ lửng </w:t>
            </w:r>
            <w:r w:rsidRPr="00EB5BE3">
              <w:rPr>
                <w:color w:val="000000"/>
                <w:vertAlign w:val="superscript"/>
              </w:rPr>
              <w:t>(*)(**)</w:t>
            </w:r>
          </w:p>
        </w:tc>
        <w:tc>
          <w:tcPr>
            <w:tcW w:w="1440" w:type="dxa"/>
            <w:shd w:val="clear" w:color="auto" w:fill="auto"/>
            <w:vAlign w:val="center"/>
          </w:tcPr>
          <w:p w14:paraId="2C19C0C8" w14:textId="77777777" w:rsidR="00F97035" w:rsidRPr="00EB5BE3" w:rsidRDefault="00F97035" w:rsidP="00F97035">
            <w:pPr>
              <w:jc w:val="center"/>
              <w:rPr>
                <w:color w:val="000000"/>
              </w:rPr>
            </w:pPr>
            <w:r w:rsidRPr="00EB5BE3">
              <w:rPr>
                <w:color w:val="000000"/>
              </w:rPr>
              <w:t>19,4</w:t>
            </w:r>
          </w:p>
        </w:tc>
        <w:tc>
          <w:tcPr>
            <w:tcW w:w="1980" w:type="dxa"/>
            <w:shd w:val="clear" w:color="auto" w:fill="auto"/>
          </w:tcPr>
          <w:p w14:paraId="730570ED"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32CA2940" w14:textId="77777777" w:rsidR="00F97035" w:rsidRPr="00EB5BE3" w:rsidRDefault="00F97035" w:rsidP="00F97035">
            <w:pPr>
              <w:jc w:val="center"/>
              <w:rPr>
                <w:color w:val="000000"/>
              </w:rPr>
            </w:pPr>
            <w:r w:rsidRPr="00EB5BE3">
              <w:rPr>
                <w:color w:val="000000"/>
              </w:rPr>
              <w:t>100</w:t>
            </w:r>
          </w:p>
        </w:tc>
      </w:tr>
      <w:tr w:rsidR="00F97035" w:rsidRPr="00EB5BE3" w14:paraId="2778C8D9" w14:textId="77777777" w:rsidTr="00F97035">
        <w:tc>
          <w:tcPr>
            <w:tcW w:w="720" w:type="dxa"/>
            <w:shd w:val="clear" w:color="auto" w:fill="auto"/>
            <w:vAlign w:val="center"/>
          </w:tcPr>
          <w:p w14:paraId="7C16E364" w14:textId="77777777" w:rsidR="00F97035" w:rsidRPr="00EB5BE3" w:rsidRDefault="00F97035" w:rsidP="00F97035">
            <w:pPr>
              <w:spacing w:before="60" w:after="60"/>
              <w:ind w:hanging="6"/>
              <w:jc w:val="center"/>
              <w:rPr>
                <w:color w:val="000000"/>
              </w:rPr>
            </w:pPr>
            <w:r w:rsidRPr="00EB5BE3">
              <w:rPr>
                <w:color w:val="000000"/>
              </w:rPr>
              <w:t>5</w:t>
            </w:r>
          </w:p>
        </w:tc>
        <w:tc>
          <w:tcPr>
            <w:tcW w:w="3060" w:type="dxa"/>
            <w:shd w:val="clear" w:color="auto" w:fill="auto"/>
            <w:vAlign w:val="center"/>
          </w:tcPr>
          <w:p w14:paraId="151E6825" w14:textId="77777777" w:rsidR="00F97035" w:rsidRPr="00EB5BE3" w:rsidRDefault="00F97035" w:rsidP="00F97035">
            <w:pPr>
              <w:spacing w:before="60" w:after="60"/>
              <w:ind w:hanging="6"/>
              <w:rPr>
                <w:color w:val="000000"/>
              </w:rPr>
            </w:pPr>
            <w:r w:rsidRPr="00EB5BE3">
              <w:rPr>
                <w:color w:val="000000"/>
              </w:rPr>
              <w:t>NO</w:t>
            </w:r>
            <w:r w:rsidRPr="00EB5BE3">
              <w:rPr>
                <w:color w:val="000000"/>
                <w:vertAlign w:val="subscript"/>
              </w:rPr>
              <w:t>2</w:t>
            </w:r>
            <w:r w:rsidRPr="00EB5BE3">
              <w:rPr>
                <w:color w:val="000000"/>
                <w:vertAlign w:val="superscript"/>
              </w:rPr>
              <w:t>- (*)(**)</w:t>
            </w:r>
          </w:p>
        </w:tc>
        <w:tc>
          <w:tcPr>
            <w:tcW w:w="1440" w:type="dxa"/>
            <w:shd w:val="clear" w:color="auto" w:fill="auto"/>
            <w:vAlign w:val="center"/>
          </w:tcPr>
          <w:p w14:paraId="4A8E0DCF" w14:textId="77777777" w:rsidR="00F97035" w:rsidRPr="00EB5BE3" w:rsidRDefault="00F97035" w:rsidP="00F97035">
            <w:pPr>
              <w:jc w:val="center"/>
              <w:rPr>
                <w:color w:val="000000"/>
              </w:rPr>
            </w:pPr>
            <w:r w:rsidRPr="00EB5BE3">
              <w:rPr>
                <w:color w:val="000000"/>
              </w:rPr>
              <w:t>0,10</w:t>
            </w:r>
          </w:p>
        </w:tc>
        <w:tc>
          <w:tcPr>
            <w:tcW w:w="1980" w:type="dxa"/>
            <w:shd w:val="clear" w:color="auto" w:fill="auto"/>
          </w:tcPr>
          <w:p w14:paraId="46B4AB25"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1C168854" w14:textId="77777777" w:rsidR="00F97035" w:rsidRPr="00EB5BE3" w:rsidRDefault="00F97035" w:rsidP="00F97035">
            <w:pPr>
              <w:jc w:val="center"/>
              <w:rPr>
                <w:color w:val="000000"/>
              </w:rPr>
            </w:pPr>
            <w:r w:rsidRPr="00EB5BE3">
              <w:rPr>
                <w:color w:val="000000"/>
              </w:rPr>
              <w:t>-</w:t>
            </w:r>
          </w:p>
        </w:tc>
      </w:tr>
      <w:tr w:rsidR="00F97035" w:rsidRPr="00EB5BE3" w14:paraId="1BE9B92A" w14:textId="77777777" w:rsidTr="00F97035">
        <w:tc>
          <w:tcPr>
            <w:tcW w:w="720" w:type="dxa"/>
            <w:shd w:val="clear" w:color="auto" w:fill="auto"/>
            <w:vAlign w:val="center"/>
          </w:tcPr>
          <w:p w14:paraId="5FBDE780" w14:textId="77777777" w:rsidR="00F97035" w:rsidRPr="00EB5BE3" w:rsidRDefault="00F97035" w:rsidP="00F97035">
            <w:pPr>
              <w:spacing w:before="60" w:after="60"/>
              <w:ind w:hanging="6"/>
              <w:jc w:val="center"/>
              <w:rPr>
                <w:color w:val="000000"/>
              </w:rPr>
            </w:pPr>
            <w:r w:rsidRPr="00EB5BE3">
              <w:rPr>
                <w:color w:val="000000"/>
              </w:rPr>
              <w:t>6</w:t>
            </w:r>
          </w:p>
        </w:tc>
        <w:tc>
          <w:tcPr>
            <w:tcW w:w="3060" w:type="dxa"/>
            <w:shd w:val="clear" w:color="auto" w:fill="auto"/>
            <w:vAlign w:val="center"/>
          </w:tcPr>
          <w:p w14:paraId="1366FBF5" w14:textId="77777777" w:rsidR="00F97035" w:rsidRPr="00EB5BE3" w:rsidRDefault="00F97035" w:rsidP="00F97035">
            <w:pPr>
              <w:spacing w:before="60" w:after="60"/>
              <w:ind w:hanging="6"/>
              <w:rPr>
                <w:color w:val="000000"/>
              </w:rPr>
            </w:pPr>
            <w:r w:rsidRPr="00EB5BE3">
              <w:rPr>
                <w:color w:val="000000"/>
              </w:rPr>
              <w:t>NO</w:t>
            </w:r>
            <w:r w:rsidRPr="00EB5BE3">
              <w:rPr>
                <w:color w:val="000000"/>
                <w:vertAlign w:val="subscript"/>
              </w:rPr>
              <w:t>3</w:t>
            </w:r>
            <w:r w:rsidRPr="00EB5BE3">
              <w:rPr>
                <w:color w:val="000000"/>
                <w:vertAlign w:val="superscript"/>
              </w:rPr>
              <w:t>-(**)</w:t>
            </w:r>
          </w:p>
        </w:tc>
        <w:tc>
          <w:tcPr>
            <w:tcW w:w="1440" w:type="dxa"/>
            <w:shd w:val="clear" w:color="auto" w:fill="auto"/>
            <w:vAlign w:val="center"/>
          </w:tcPr>
          <w:p w14:paraId="70DCB367" w14:textId="77777777" w:rsidR="00F97035" w:rsidRPr="00EB5BE3" w:rsidRDefault="00F97035" w:rsidP="00F97035">
            <w:pPr>
              <w:jc w:val="center"/>
              <w:rPr>
                <w:color w:val="000000"/>
              </w:rPr>
            </w:pPr>
            <w:r w:rsidRPr="00EB5BE3">
              <w:rPr>
                <w:color w:val="000000"/>
              </w:rPr>
              <w:t>0,31</w:t>
            </w:r>
          </w:p>
        </w:tc>
        <w:tc>
          <w:tcPr>
            <w:tcW w:w="1980" w:type="dxa"/>
            <w:shd w:val="clear" w:color="auto" w:fill="auto"/>
          </w:tcPr>
          <w:p w14:paraId="5DDB689B"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4548FB9E" w14:textId="77777777" w:rsidR="00F97035" w:rsidRPr="00EB5BE3" w:rsidRDefault="00F97035" w:rsidP="00F97035">
            <w:pPr>
              <w:jc w:val="center"/>
              <w:rPr>
                <w:color w:val="000000"/>
              </w:rPr>
            </w:pPr>
            <w:r w:rsidRPr="00EB5BE3">
              <w:rPr>
                <w:color w:val="000000"/>
              </w:rPr>
              <w:t>50</w:t>
            </w:r>
          </w:p>
        </w:tc>
      </w:tr>
      <w:tr w:rsidR="00F97035" w:rsidRPr="00EB5BE3" w14:paraId="5391AA3A" w14:textId="77777777" w:rsidTr="00F97035">
        <w:tc>
          <w:tcPr>
            <w:tcW w:w="720" w:type="dxa"/>
            <w:shd w:val="clear" w:color="auto" w:fill="auto"/>
            <w:vAlign w:val="center"/>
          </w:tcPr>
          <w:p w14:paraId="70712EC9" w14:textId="77777777" w:rsidR="00F97035" w:rsidRPr="00EB5BE3" w:rsidRDefault="00F97035" w:rsidP="00F97035">
            <w:pPr>
              <w:spacing w:before="60" w:after="60"/>
              <w:ind w:hanging="6"/>
              <w:jc w:val="center"/>
              <w:rPr>
                <w:color w:val="000000"/>
              </w:rPr>
            </w:pPr>
            <w:r w:rsidRPr="00EB5BE3">
              <w:rPr>
                <w:color w:val="000000"/>
              </w:rPr>
              <w:t>7</w:t>
            </w:r>
          </w:p>
        </w:tc>
        <w:tc>
          <w:tcPr>
            <w:tcW w:w="3060" w:type="dxa"/>
            <w:shd w:val="clear" w:color="auto" w:fill="auto"/>
            <w:vAlign w:val="center"/>
          </w:tcPr>
          <w:p w14:paraId="411CCD81" w14:textId="77777777" w:rsidR="00F97035" w:rsidRPr="00EB5BE3" w:rsidRDefault="00F97035" w:rsidP="00F97035">
            <w:pPr>
              <w:spacing w:before="60" w:after="60"/>
              <w:ind w:hanging="6"/>
              <w:rPr>
                <w:color w:val="000000"/>
                <w:vertAlign w:val="superscript"/>
              </w:rPr>
            </w:pPr>
            <w:r w:rsidRPr="00EB5BE3">
              <w:rPr>
                <w:color w:val="000000"/>
              </w:rPr>
              <w:t>NH</w:t>
            </w:r>
            <w:r w:rsidRPr="00EB5BE3">
              <w:rPr>
                <w:color w:val="000000"/>
                <w:vertAlign w:val="subscript"/>
              </w:rPr>
              <w:t>4</w:t>
            </w:r>
            <w:r w:rsidRPr="00EB5BE3">
              <w:rPr>
                <w:color w:val="000000"/>
                <w:vertAlign w:val="superscript"/>
              </w:rPr>
              <w:t>+(*)(**)</w:t>
            </w:r>
          </w:p>
        </w:tc>
        <w:tc>
          <w:tcPr>
            <w:tcW w:w="1440" w:type="dxa"/>
            <w:shd w:val="clear" w:color="auto" w:fill="auto"/>
            <w:vAlign w:val="center"/>
          </w:tcPr>
          <w:p w14:paraId="0904AAB4" w14:textId="77777777" w:rsidR="00F97035" w:rsidRPr="00EB5BE3" w:rsidRDefault="00F97035" w:rsidP="00F97035">
            <w:pPr>
              <w:jc w:val="center"/>
              <w:rPr>
                <w:color w:val="000000"/>
              </w:rPr>
            </w:pPr>
            <w:r w:rsidRPr="00EB5BE3">
              <w:rPr>
                <w:color w:val="000000"/>
              </w:rPr>
              <w:t>7,14</w:t>
            </w:r>
          </w:p>
        </w:tc>
        <w:tc>
          <w:tcPr>
            <w:tcW w:w="1980" w:type="dxa"/>
            <w:shd w:val="clear" w:color="auto" w:fill="auto"/>
          </w:tcPr>
          <w:p w14:paraId="131570E4"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3898A8D4" w14:textId="77777777" w:rsidR="00F97035" w:rsidRPr="00EB5BE3" w:rsidRDefault="00F97035" w:rsidP="00F97035">
            <w:pPr>
              <w:jc w:val="center"/>
              <w:rPr>
                <w:color w:val="000000"/>
              </w:rPr>
            </w:pPr>
            <w:r w:rsidRPr="00EB5BE3">
              <w:rPr>
                <w:color w:val="000000"/>
              </w:rPr>
              <w:t>10</w:t>
            </w:r>
          </w:p>
        </w:tc>
      </w:tr>
      <w:tr w:rsidR="00F97035" w:rsidRPr="00EB5BE3" w14:paraId="030B0AA9" w14:textId="77777777" w:rsidTr="00F97035">
        <w:tc>
          <w:tcPr>
            <w:tcW w:w="720" w:type="dxa"/>
            <w:shd w:val="clear" w:color="auto" w:fill="auto"/>
            <w:vAlign w:val="center"/>
          </w:tcPr>
          <w:p w14:paraId="163C4B6A" w14:textId="77777777" w:rsidR="00F97035" w:rsidRPr="00EB5BE3" w:rsidRDefault="00F97035" w:rsidP="00F97035">
            <w:pPr>
              <w:spacing w:before="60" w:after="60"/>
              <w:ind w:hanging="6"/>
              <w:jc w:val="center"/>
              <w:rPr>
                <w:color w:val="000000"/>
              </w:rPr>
            </w:pPr>
            <w:r w:rsidRPr="00EB5BE3">
              <w:rPr>
                <w:color w:val="000000"/>
              </w:rPr>
              <w:t>8</w:t>
            </w:r>
          </w:p>
        </w:tc>
        <w:tc>
          <w:tcPr>
            <w:tcW w:w="3060" w:type="dxa"/>
            <w:shd w:val="clear" w:color="auto" w:fill="auto"/>
            <w:vAlign w:val="center"/>
          </w:tcPr>
          <w:p w14:paraId="2225DAE8" w14:textId="77777777" w:rsidR="00F97035" w:rsidRPr="00EB5BE3" w:rsidRDefault="00F97035" w:rsidP="00F97035">
            <w:pPr>
              <w:spacing w:before="60" w:after="60"/>
              <w:ind w:hanging="6"/>
              <w:rPr>
                <w:color w:val="000000"/>
              </w:rPr>
            </w:pPr>
            <w:r w:rsidRPr="00EB5BE3">
              <w:rPr>
                <w:color w:val="000000"/>
              </w:rPr>
              <w:t>PO</w:t>
            </w:r>
            <w:r w:rsidRPr="00EB5BE3">
              <w:rPr>
                <w:color w:val="000000"/>
                <w:vertAlign w:val="subscript"/>
              </w:rPr>
              <w:t>4</w:t>
            </w:r>
            <w:r w:rsidRPr="00EB5BE3">
              <w:rPr>
                <w:color w:val="000000"/>
                <w:vertAlign w:val="superscript"/>
              </w:rPr>
              <w:t>3-(*)(**)</w:t>
            </w:r>
          </w:p>
        </w:tc>
        <w:tc>
          <w:tcPr>
            <w:tcW w:w="1440" w:type="dxa"/>
            <w:shd w:val="clear" w:color="auto" w:fill="auto"/>
            <w:vAlign w:val="center"/>
          </w:tcPr>
          <w:p w14:paraId="214BAF01" w14:textId="77777777" w:rsidR="00F97035" w:rsidRPr="00EB5BE3" w:rsidRDefault="00F97035" w:rsidP="00F97035">
            <w:pPr>
              <w:jc w:val="center"/>
              <w:rPr>
                <w:color w:val="000000"/>
              </w:rPr>
            </w:pPr>
            <w:r w:rsidRPr="00EB5BE3">
              <w:rPr>
                <w:color w:val="000000"/>
              </w:rPr>
              <w:t>3,54</w:t>
            </w:r>
          </w:p>
        </w:tc>
        <w:tc>
          <w:tcPr>
            <w:tcW w:w="1980" w:type="dxa"/>
            <w:shd w:val="clear" w:color="auto" w:fill="auto"/>
          </w:tcPr>
          <w:p w14:paraId="6F858018"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6F90048A" w14:textId="77777777" w:rsidR="00F97035" w:rsidRPr="00EB5BE3" w:rsidRDefault="00F97035" w:rsidP="00F97035">
            <w:pPr>
              <w:jc w:val="center"/>
              <w:rPr>
                <w:color w:val="000000"/>
              </w:rPr>
            </w:pPr>
            <w:r w:rsidRPr="00EB5BE3">
              <w:rPr>
                <w:color w:val="000000"/>
              </w:rPr>
              <w:t>10</w:t>
            </w:r>
          </w:p>
        </w:tc>
      </w:tr>
      <w:tr w:rsidR="00F97035" w:rsidRPr="00EB5BE3" w14:paraId="31CA8324" w14:textId="77777777" w:rsidTr="00F97035">
        <w:tc>
          <w:tcPr>
            <w:tcW w:w="720" w:type="dxa"/>
            <w:shd w:val="clear" w:color="auto" w:fill="auto"/>
            <w:vAlign w:val="center"/>
          </w:tcPr>
          <w:p w14:paraId="59A4B7DB" w14:textId="77777777" w:rsidR="00F97035" w:rsidRPr="00EB5BE3" w:rsidRDefault="00F97035" w:rsidP="00F97035">
            <w:pPr>
              <w:spacing w:before="60" w:after="60"/>
              <w:ind w:hanging="6"/>
              <w:jc w:val="center"/>
              <w:rPr>
                <w:color w:val="000000"/>
              </w:rPr>
            </w:pPr>
            <w:r w:rsidRPr="00EB5BE3">
              <w:rPr>
                <w:color w:val="000000"/>
              </w:rPr>
              <w:t>9</w:t>
            </w:r>
          </w:p>
        </w:tc>
        <w:tc>
          <w:tcPr>
            <w:tcW w:w="3060" w:type="dxa"/>
            <w:shd w:val="clear" w:color="auto" w:fill="auto"/>
            <w:vAlign w:val="center"/>
          </w:tcPr>
          <w:p w14:paraId="1F2E2AD3" w14:textId="77777777" w:rsidR="00F97035" w:rsidRPr="00EB5BE3" w:rsidRDefault="00F97035" w:rsidP="00F97035">
            <w:pPr>
              <w:spacing w:before="60" w:after="60"/>
              <w:ind w:hanging="6"/>
              <w:rPr>
                <w:color w:val="000000"/>
              </w:rPr>
            </w:pPr>
            <w:r w:rsidRPr="00EB5BE3">
              <w:rPr>
                <w:color w:val="000000"/>
              </w:rPr>
              <w:t>Tổng Coliform</w:t>
            </w:r>
            <w:r w:rsidRPr="00EB5BE3">
              <w:rPr>
                <w:color w:val="000000"/>
                <w:vertAlign w:val="superscript"/>
              </w:rPr>
              <w:t>(*)(**)</w:t>
            </w:r>
          </w:p>
        </w:tc>
        <w:tc>
          <w:tcPr>
            <w:tcW w:w="1440" w:type="dxa"/>
            <w:shd w:val="clear" w:color="auto" w:fill="auto"/>
            <w:vAlign w:val="center"/>
          </w:tcPr>
          <w:p w14:paraId="492D9819" w14:textId="77777777" w:rsidR="00F97035" w:rsidRPr="00EB5BE3" w:rsidRDefault="00F97035" w:rsidP="00F97035">
            <w:pPr>
              <w:jc w:val="center"/>
              <w:rPr>
                <w:color w:val="000000"/>
              </w:rPr>
            </w:pPr>
            <w:r w:rsidRPr="00EB5BE3">
              <w:rPr>
                <w:color w:val="000000"/>
              </w:rPr>
              <w:t>1,1x10</w:t>
            </w:r>
            <w:r w:rsidRPr="00EB5BE3">
              <w:rPr>
                <w:color w:val="000000"/>
                <w:vertAlign w:val="superscript"/>
              </w:rPr>
              <w:t>1</w:t>
            </w:r>
          </w:p>
        </w:tc>
        <w:tc>
          <w:tcPr>
            <w:tcW w:w="1980" w:type="dxa"/>
            <w:shd w:val="clear" w:color="auto" w:fill="auto"/>
            <w:vAlign w:val="center"/>
          </w:tcPr>
          <w:p w14:paraId="7530E0CE" w14:textId="77777777" w:rsidR="00F97035" w:rsidRPr="00EB5BE3" w:rsidRDefault="00F97035" w:rsidP="00F97035">
            <w:pPr>
              <w:jc w:val="center"/>
              <w:rPr>
                <w:color w:val="000000"/>
              </w:rPr>
            </w:pPr>
            <w:r w:rsidRPr="00EB5BE3">
              <w:rPr>
                <w:color w:val="000000"/>
              </w:rPr>
              <w:t>MPN/100mL</w:t>
            </w:r>
          </w:p>
        </w:tc>
        <w:tc>
          <w:tcPr>
            <w:tcW w:w="1890" w:type="dxa"/>
            <w:shd w:val="clear" w:color="auto" w:fill="auto"/>
            <w:vAlign w:val="center"/>
          </w:tcPr>
          <w:p w14:paraId="6F2D23FD" w14:textId="77777777" w:rsidR="00F97035" w:rsidRPr="00EB5BE3" w:rsidRDefault="00F97035" w:rsidP="00F97035">
            <w:pPr>
              <w:jc w:val="center"/>
              <w:rPr>
                <w:color w:val="000000"/>
              </w:rPr>
            </w:pPr>
            <w:r w:rsidRPr="00EB5BE3">
              <w:rPr>
                <w:color w:val="000000"/>
              </w:rPr>
              <w:t>5.000</w:t>
            </w:r>
          </w:p>
        </w:tc>
      </w:tr>
      <w:tr w:rsidR="00F97035" w:rsidRPr="00EB5BE3" w14:paraId="61D5C317" w14:textId="77777777" w:rsidTr="00F97035">
        <w:tc>
          <w:tcPr>
            <w:tcW w:w="720" w:type="dxa"/>
            <w:shd w:val="clear" w:color="auto" w:fill="auto"/>
            <w:vAlign w:val="center"/>
          </w:tcPr>
          <w:p w14:paraId="4115DB03" w14:textId="77777777" w:rsidR="00F97035" w:rsidRPr="00EB5BE3" w:rsidRDefault="00F97035" w:rsidP="00F97035">
            <w:pPr>
              <w:spacing w:before="60" w:after="60"/>
              <w:ind w:hanging="6"/>
              <w:jc w:val="center"/>
              <w:rPr>
                <w:color w:val="000000"/>
              </w:rPr>
            </w:pPr>
            <w:r w:rsidRPr="00EB5BE3">
              <w:rPr>
                <w:color w:val="000000"/>
              </w:rPr>
              <w:t>10</w:t>
            </w:r>
          </w:p>
        </w:tc>
        <w:tc>
          <w:tcPr>
            <w:tcW w:w="3060" w:type="dxa"/>
            <w:shd w:val="clear" w:color="auto" w:fill="auto"/>
            <w:vAlign w:val="center"/>
          </w:tcPr>
          <w:p w14:paraId="7E7FE13F" w14:textId="77777777" w:rsidR="00F97035" w:rsidRPr="00EB5BE3" w:rsidRDefault="00F97035" w:rsidP="00F97035">
            <w:pPr>
              <w:spacing w:before="60" w:after="60"/>
              <w:ind w:hanging="6"/>
              <w:rPr>
                <w:color w:val="000000"/>
              </w:rPr>
            </w:pPr>
            <w:r w:rsidRPr="00EB5BE3">
              <w:rPr>
                <w:color w:val="000000"/>
              </w:rPr>
              <w:t>Salmonella</w:t>
            </w:r>
            <w:r w:rsidRPr="00EB5BE3">
              <w:rPr>
                <w:color w:val="000000"/>
                <w:vertAlign w:val="superscript"/>
              </w:rPr>
              <w:t>(**)</w:t>
            </w:r>
          </w:p>
        </w:tc>
        <w:tc>
          <w:tcPr>
            <w:tcW w:w="1440" w:type="dxa"/>
            <w:shd w:val="clear" w:color="auto" w:fill="auto"/>
            <w:vAlign w:val="center"/>
          </w:tcPr>
          <w:p w14:paraId="0AF121F4" w14:textId="77777777" w:rsidR="00F97035" w:rsidRPr="00EB5BE3" w:rsidRDefault="00F97035" w:rsidP="00F97035">
            <w:pPr>
              <w:jc w:val="center"/>
              <w:rPr>
                <w:color w:val="000000"/>
              </w:rPr>
            </w:pPr>
            <w:r w:rsidRPr="00EB5BE3">
              <w:rPr>
                <w:color w:val="000000"/>
              </w:rPr>
              <w:t>KPH</w:t>
            </w:r>
          </w:p>
        </w:tc>
        <w:tc>
          <w:tcPr>
            <w:tcW w:w="1980" w:type="dxa"/>
            <w:shd w:val="clear" w:color="auto" w:fill="auto"/>
            <w:vAlign w:val="center"/>
          </w:tcPr>
          <w:p w14:paraId="5FB04F0D" w14:textId="77777777" w:rsidR="00F97035" w:rsidRPr="00EB5BE3" w:rsidRDefault="00F97035" w:rsidP="00F97035">
            <w:pPr>
              <w:jc w:val="center"/>
              <w:rPr>
                <w:color w:val="000000"/>
              </w:rPr>
            </w:pPr>
            <w:r w:rsidRPr="00EB5BE3">
              <w:rPr>
                <w:color w:val="000000"/>
              </w:rPr>
              <w:t>CFU/100ML</w:t>
            </w:r>
          </w:p>
        </w:tc>
        <w:tc>
          <w:tcPr>
            <w:tcW w:w="1890" w:type="dxa"/>
            <w:shd w:val="clear" w:color="auto" w:fill="auto"/>
            <w:vAlign w:val="center"/>
          </w:tcPr>
          <w:p w14:paraId="09D59585" w14:textId="77777777" w:rsidR="00F97035" w:rsidRPr="00EB5BE3" w:rsidRDefault="00F97035" w:rsidP="00F97035">
            <w:pPr>
              <w:jc w:val="center"/>
              <w:rPr>
                <w:color w:val="000000"/>
              </w:rPr>
            </w:pPr>
            <w:r w:rsidRPr="00EB5BE3">
              <w:rPr>
                <w:color w:val="000000"/>
              </w:rPr>
              <w:t>CFU/100mL</w:t>
            </w:r>
          </w:p>
        </w:tc>
      </w:tr>
      <w:tr w:rsidR="00F97035" w:rsidRPr="00EB5BE3" w14:paraId="4BC1FEB0" w14:textId="77777777" w:rsidTr="00F97035">
        <w:tc>
          <w:tcPr>
            <w:tcW w:w="720" w:type="dxa"/>
            <w:shd w:val="clear" w:color="auto" w:fill="auto"/>
            <w:vAlign w:val="center"/>
          </w:tcPr>
          <w:p w14:paraId="60AA36E6" w14:textId="77777777" w:rsidR="00F97035" w:rsidRPr="00EB5BE3" w:rsidRDefault="00F97035" w:rsidP="00F97035">
            <w:pPr>
              <w:spacing w:before="60" w:after="60"/>
              <w:ind w:hanging="6"/>
              <w:jc w:val="center"/>
              <w:rPr>
                <w:color w:val="000000"/>
              </w:rPr>
            </w:pPr>
            <w:r w:rsidRPr="00EB5BE3">
              <w:rPr>
                <w:color w:val="000000"/>
              </w:rPr>
              <w:t>11</w:t>
            </w:r>
          </w:p>
        </w:tc>
        <w:tc>
          <w:tcPr>
            <w:tcW w:w="3060" w:type="dxa"/>
            <w:shd w:val="clear" w:color="auto" w:fill="auto"/>
            <w:vAlign w:val="center"/>
          </w:tcPr>
          <w:p w14:paraId="7D0904D2" w14:textId="77777777" w:rsidR="00F97035" w:rsidRPr="00EB5BE3" w:rsidRDefault="00F97035" w:rsidP="00F97035">
            <w:pPr>
              <w:spacing w:before="60" w:after="60"/>
              <w:ind w:hanging="6"/>
              <w:rPr>
                <w:color w:val="000000"/>
              </w:rPr>
            </w:pPr>
            <w:r w:rsidRPr="00EB5BE3">
              <w:rPr>
                <w:color w:val="000000"/>
              </w:rPr>
              <w:t>Shigella</w:t>
            </w:r>
            <w:r w:rsidRPr="00EB5BE3">
              <w:rPr>
                <w:color w:val="000000"/>
                <w:vertAlign w:val="superscript"/>
              </w:rPr>
              <w:t>(**)</w:t>
            </w:r>
          </w:p>
        </w:tc>
        <w:tc>
          <w:tcPr>
            <w:tcW w:w="1440" w:type="dxa"/>
            <w:shd w:val="clear" w:color="auto" w:fill="auto"/>
          </w:tcPr>
          <w:p w14:paraId="5E0AE260" w14:textId="77777777" w:rsidR="00F97035" w:rsidRPr="00EB5BE3" w:rsidRDefault="00F97035" w:rsidP="00F97035">
            <w:pPr>
              <w:jc w:val="center"/>
              <w:rPr>
                <w:color w:val="000000"/>
              </w:rPr>
            </w:pPr>
            <w:r w:rsidRPr="00EB5BE3">
              <w:rPr>
                <w:color w:val="000000"/>
              </w:rPr>
              <w:t>KPH</w:t>
            </w:r>
          </w:p>
        </w:tc>
        <w:tc>
          <w:tcPr>
            <w:tcW w:w="1980" w:type="dxa"/>
            <w:shd w:val="clear" w:color="auto" w:fill="auto"/>
          </w:tcPr>
          <w:p w14:paraId="629B60E7" w14:textId="77777777" w:rsidR="00F97035" w:rsidRPr="00EB5BE3" w:rsidRDefault="00F97035" w:rsidP="00F97035">
            <w:pPr>
              <w:jc w:val="center"/>
              <w:rPr>
                <w:color w:val="000000"/>
              </w:rPr>
            </w:pPr>
            <w:r w:rsidRPr="00EB5BE3">
              <w:rPr>
                <w:color w:val="000000"/>
              </w:rPr>
              <w:t>CFU/100ML</w:t>
            </w:r>
          </w:p>
        </w:tc>
        <w:tc>
          <w:tcPr>
            <w:tcW w:w="1890" w:type="dxa"/>
            <w:shd w:val="clear" w:color="auto" w:fill="auto"/>
          </w:tcPr>
          <w:p w14:paraId="7DE16A8F" w14:textId="77777777" w:rsidR="00F97035" w:rsidRPr="00EB5BE3" w:rsidRDefault="00F97035" w:rsidP="00F97035">
            <w:pPr>
              <w:jc w:val="center"/>
              <w:rPr>
                <w:color w:val="000000"/>
              </w:rPr>
            </w:pPr>
            <w:r w:rsidRPr="00EB5BE3">
              <w:rPr>
                <w:color w:val="000000"/>
              </w:rPr>
              <w:t>CFU/100mL</w:t>
            </w:r>
          </w:p>
        </w:tc>
      </w:tr>
      <w:tr w:rsidR="00F97035" w:rsidRPr="00EB5BE3" w14:paraId="0CFF491D" w14:textId="77777777" w:rsidTr="00F97035">
        <w:tc>
          <w:tcPr>
            <w:tcW w:w="720" w:type="dxa"/>
            <w:shd w:val="clear" w:color="auto" w:fill="auto"/>
            <w:vAlign w:val="center"/>
          </w:tcPr>
          <w:p w14:paraId="6C5480D3" w14:textId="77777777" w:rsidR="00F97035" w:rsidRPr="00EB5BE3" w:rsidRDefault="00F97035" w:rsidP="00F97035">
            <w:pPr>
              <w:spacing w:before="60" w:after="60"/>
              <w:ind w:hanging="6"/>
              <w:jc w:val="center"/>
              <w:rPr>
                <w:color w:val="000000"/>
              </w:rPr>
            </w:pPr>
            <w:r w:rsidRPr="00EB5BE3">
              <w:rPr>
                <w:color w:val="000000"/>
              </w:rPr>
              <w:t>12</w:t>
            </w:r>
          </w:p>
        </w:tc>
        <w:tc>
          <w:tcPr>
            <w:tcW w:w="3060" w:type="dxa"/>
            <w:shd w:val="clear" w:color="auto" w:fill="auto"/>
            <w:vAlign w:val="center"/>
          </w:tcPr>
          <w:p w14:paraId="00DF0529" w14:textId="77777777" w:rsidR="00F97035" w:rsidRPr="00EB5BE3" w:rsidRDefault="00F97035" w:rsidP="00F97035">
            <w:pPr>
              <w:spacing w:before="60" w:after="60"/>
              <w:ind w:hanging="6"/>
              <w:rPr>
                <w:color w:val="000000"/>
              </w:rPr>
            </w:pPr>
            <w:r w:rsidRPr="00EB5BE3">
              <w:rPr>
                <w:color w:val="000000"/>
              </w:rPr>
              <w:t>Vibrio Cholerae</w:t>
            </w:r>
            <w:r w:rsidRPr="00EB5BE3">
              <w:rPr>
                <w:color w:val="000000"/>
                <w:vertAlign w:val="superscript"/>
              </w:rPr>
              <w:t>(**)</w:t>
            </w:r>
          </w:p>
        </w:tc>
        <w:tc>
          <w:tcPr>
            <w:tcW w:w="1440" w:type="dxa"/>
            <w:shd w:val="clear" w:color="auto" w:fill="auto"/>
          </w:tcPr>
          <w:p w14:paraId="06D59598" w14:textId="77777777" w:rsidR="00F97035" w:rsidRPr="00EB5BE3" w:rsidRDefault="00F97035" w:rsidP="00F97035">
            <w:pPr>
              <w:jc w:val="center"/>
              <w:rPr>
                <w:color w:val="000000"/>
              </w:rPr>
            </w:pPr>
            <w:r w:rsidRPr="00EB5BE3">
              <w:rPr>
                <w:color w:val="000000"/>
              </w:rPr>
              <w:t>KPH</w:t>
            </w:r>
          </w:p>
        </w:tc>
        <w:tc>
          <w:tcPr>
            <w:tcW w:w="1980" w:type="dxa"/>
            <w:shd w:val="clear" w:color="auto" w:fill="auto"/>
          </w:tcPr>
          <w:p w14:paraId="4AD89554" w14:textId="77777777" w:rsidR="00F97035" w:rsidRPr="00EB5BE3" w:rsidRDefault="00F97035" w:rsidP="00F97035">
            <w:pPr>
              <w:jc w:val="center"/>
              <w:rPr>
                <w:color w:val="000000"/>
              </w:rPr>
            </w:pPr>
            <w:r w:rsidRPr="00EB5BE3">
              <w:rPr>
                <w:color w:val="000000"/>
              </w:rPr>
              <w:t>CFU/100ML</w:t>
            </w:r>
          </w:p>
        </w:tc>
        <w:tc>
          <w:tcPr>
            <w:tcW w:w="1890" w:type="dxa"/>
            <w:shd w:val="clear" w:color="auto" w:fill="auto"/>
          </w:tcPr>
          <w:p w14:paraId="71E583D4" w14:textId="77777777" w:rsidR="00F97035" w:rsidRPr="00EB5BE3" w:rsidRDefault="00F97035" w:rsidP="00F97035">
            <w:pPr>
              <w:jc w:val="center"/>
              <w:rPr>
                <w:color w:val="000000"/>
              </w:rPr>
            </w:pPr>
            <w:r w:rsidRPr="00EB5BE3">
              <w:rPr>
                <w:color w:val="000000"/>
              </w:rPr>
              <w:t>CFU/100mL</w:t>
            </w:r>
          </w:p>
        </w:tc>
      </w:tr>
      <w:tr w:rsidR="00F97035" w:rsidRPr="00EB5BE3" w14:paraId="5B1D2254" w14:textId="77777777" w:rsidTr="00F97035">
        <w:tc>
          <w:tcPr>
            <w:tcW w:w="720" w:type="dxa"/>
            <w:shd w:val="clear" w:color="auto" w:fill="auto"/>
            <w:vAlign w:val="center"/>
          </w:tcPr>
          <w:p w14:paraId="38A4A2FF" w14:textId="77777777" w:rsidR="00F97035" w:rsidRPr="00EB5BE3" w:rsidRDefault="00F97035" w:rsidP="00F97035">
            <w:pPr>
              <w:spacing w:before="60" w:after="60"/>
              <w:ind w:hanging="6"/>
              <w:jc w:val="center"/>
              <w:rPr>
                <w:color w:val="000000"/>
              </w:rPr>
            </w:pPr>
            <w:r w:rsidRPr="00EB5BE3">
              <w:rPr>
                <w:color w:val="000000"/>
              </w:rPr>
              <w:t>13</w:t>
            </w:r>
          </w:p>
        </w:tc>
        <w:tc>
          <w:tcPr>
            <w:tcW w:w="3060" w:type="dxa"/>
            <w:shd w:val="clear" w:color="auto" w:fill="auto"/>
            <w:vAlign w:val="center"/>
          </w:tcPr>
          <w:p w14:paraId="1F0DD2BA" w14:textId="77777777" w:rsidR="00F97035" w:rsidRPr="00EB5BE3" w:rsidRDefault="00F97035" w:rsidP="00F97035">
            <w:pPr>
              <w:spacing w:before="60" w:after="60"/>
              <w:ind w:hanging="6"/>
              <w:rPr>
                <w:color w:val="000000"/>
              </w:rPr>
            </w:pPr>
            <w:r w:rsidRPr="00EB5BE3">
              <w:rPr>
                <w:color w:val="000000"/>
              </w:rPr>
              <w:t>As</w:t>
            </w:r>
            <w:r w:rsidRPr="00EB5BE3">
              <w:rPr>
                <w:color w:val="000000"/>
                <w:vertAlign w:val="superscript"/>
              </w:rPr>
              <w:t>(*)(**)</w:t>
            </w:r>
          </w:p>
        </w:tc>
        <w:tc>
          <w:tcPr>
            <w:tcW w:w="1440" w:type="dxa"/>
            <w:shd w:val="clear" w:color="auto" w:fill="auto"/>
            <w:vAlign w:val="center"/>
          </w:tcPr>
          <w:p w14:paraId="7059E4FC" w14:textId="77777777" w:rsidR="00F97035" w:rsidRPr="00EB5BE3" w:rsidRDefault="00F97035" w:rsidP="00F97035">
            <w:pPr>
              <w:jc w:val="center"/>
              <w:rPr>
                <w:color w:val="000000"/>
              </w:rPr>
            </w:pPr>
            <w:r w:rsidRPr="00EB5BE3">
              <w:rPr>
                <w:color w:val="000000"/>
              </w:rPr>
              <w:t>0,0061</w:t>
            </w:r>
          </w:p>
        </w:tc>
        <w:tc>
          <w:tcPr>
            <w:tcW w:w="1980" w:type="dxa"/>
            <w:shd w:val="clear" w:color="auto" w:fill="auto"/>
            <w:vAlign w:val="center"/>
          </w:tcPr>
          <w:p w14:paraId="43B29953"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35B0CFB5" w14:textId="77777777" w:rsidR="00F97035" w:rsidRPr="00EB5BE3" w:rsidRDefault="00F97035" w:rsidP="00F97035">
            <w:pPr>
              <w:jc w:val="center"/>
              <w:rPr>
                <w:color w:val="000000"/>
              </w:rPr>
            </w:pPr>
            <w:r w:rsidRPr="00EB5BE3">
              <w:rPr>
                <w:color w:val="000000"/>
              </w:rPr>
              <w:t>-</w:t>
            </w:r>
          </w:p>
        </w:tc>
      </w:tr>
      <w:tr w:rsidR="00F97035" w:rsidRPr="00EB5BE3" w14:paraId="32C50DEE" w14:textId="77777777" w:rsidTr="00F97035">
        <w:tc>
          <w:tcPr>
            <w:tcW w:w="720" w:type="dxa"/>
            <w:shd w:val="clear" w:color="auto" w:fill="auto"/>
            <w:vAlign w:val="center"/>
          </w:tcPr>
          <w:p w14:paraId="07BAC69D" w14:textId="77777777" w:rsidR="00F97035" w:rsidRPr="00EB5BE3" w:rsidRDefault="00F97035" w:rsidP="00F97035">
            <w:pPr>
              <w:spacing w:before="60" w:after="60"/>
              <w:ind w:hanging="6"/>
              <w:jc w:val="center"/>
              <w:rPr>
                <w:color w:val="000000"/>
              </w:rPr>
            </w:pPr>
            <w:r w:rsidRPr="00EB5BE3">
              <w:rPr>
                <w:color w:val="000000"/>
              </w:rPr>
              <w:t>14</w:t>
            </w:r>
          </w:p>
        </w:tc>
        <w:tc>
          <w:tcPr>
            <w:tcW w:w="3060" w:type="dxa"/>
            <w:shd w:val="clear" w:color="auto" w:fill="auto"/>
            <w:vAlign w:val="center"/>
          </w:tcPr>
          <w:p w14:paraId="23621D33" w14:textId="77777777" w:rsidR="00F97035" w:rsidRPr="00EB5BE3" w:rsidRDefault="00F97035" w:rsidP="00F97035">
            <w:pPr>
              <w:spacing w:before="60" w:after="60"/>
              <w:ind w:hanging="6"/>
              <w:rPr>
                <w:color w:val="000000"/>
              </w:rPr>
            </w:pPr>
            <w:r w:rsidRPr="00EB5BE3">
              <w:rPr>
                <w:color w:val="000000"/>
              </w:rPr>
              <w:t>Hg(*)</w:t>
            </w:r>
          </w:p>
        </w:tc>
        <w:tc>
          <w:tcPr>
            <w:tcW w:w="1440" w:type="dxa"/>
            <w:shd w:val="clear" w:color="auto" w:fill="auto"/>
            <w:vAlign w:val="center"/>
          </w:tcPr>
          <w:p w14:paraId="0606EECB" w14:textId="77777777" w:rsidR="00F97035" w:rsidRPr="00EB5BE3" w:rsidRDefault="00F97035" w:rsidP="00F97035">
            <w:pPr>
              <w:jc w:val="center"/>
              <w:rPr>
                <w:color w:val="000000"/>
              </w:rPr>
            </w:pPr>
            <w:r w:rsidRPr="00EB5BE3">
              <w:rPr>
                <w:color w:val="000000"/>
              </w:rPr>
              <w:t>&lt; 0,0006</w:t>
            </w:r>
          </w:p>
        </w:tc>
        <w:tc>
          <w:tcPr>
            <w:tcW w:w="1980" w:type="dxa"/>
            <w:shd w:val="clear" w:color="auto" w:fill="auto"/>
          </w:tcPr>
          <w:p w14:paraId="53039D3D"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4CB40F8A" w14:textId="77777777" w:rsidR="00F97035" w:rsidRPr="00EB5BE3" w:rsidRDefault="00F97035" w:rsidP="00F97035">
            <w:pPr>
              <w:jc w:val="center"/>
              <w:rPr>
                <w:color w:val="000000"/>
              </w:rPr>
            </w:pPr>
            <w:r w:rsidRPr="00EB5BE3">
              <w:rPr>
                <w:color w:val="000000"/>
              </w:rPr>
              <w:t>-</w:t>
            </w:r>
          </w:p>
        </w:tc>
      </w:tr>
      <w:tr w:rsidR="00F97035" w:rsidRPr="00EB5BE3" w14:paraId="1FD8D8A5" w14:textId="77777777" w:rsidTr="00F97035">
        <w:tc>
          <w:tcPr>
            <w:tcW w:w="720" w:type="dxa"/>
            <w:shd w:val="clear" w:color="auto" w:fill="auto"/>
            <w:vAlign w:val="center"/>
          </w:tcPr>
          <w:p w14:paraId="4CB43369" w14:textId="77777777" w:rsidR="00F97035" w:rsidRPr="00EB5BE3" w:rsidRDefault="00F97035" w:rsidP="00F97035">
            <w:pPr>
              <w:spacing w:before="60" w:after="60"/>
              <w:ind w:hanging="6"/>
              <w:jc w:val="center"/>
              <w:rPr>
                <w:color w:val="000000"/>
              </w:rPr>
            </w:pPr>
            <w:r w:rsidRPr="00EB5BE3">
              <w:rPr>
                <w:color w:val="000000"/>
              </w:rPr>
              <w:t>15</w:t>
            </w:r>
          </w:p>
        </w:tc>
        <w:tc>
          <w:tcPr>
            <w:tcW w:w="3060" w:type="dxa"/>
            <w:shd w:val="clear" w:color="auto" w:fill="auto"/>
            <w:vAlign w:val="center"/>
          </w:tcPr>
          <w:p w14:paraId="382515B7" w14:textId="77777777" w:rsidR="00F97035" w:rsidRPr="00EB5BE3" w:rsidRDefault="00F97035" w:rsidP="00F97035">
            <w:pPr>
              <w:spacing w:before="60" w:after="60"/>
              <w:ind w:hanging="6"/>
              <w:rPr>
                <w:color w:val="000000"/>
              </w:rPr>
            </w:pPr>
            <w:r w:rsidRPr="00EB5BE3">
              <w:rPr>
                <w:color w:val="000000"/>
              </w:rPr>
              <w:t>Cd</w:t>
            </w:r>
            <w:r w:rsidRPr="00EB5BE3">
              <w:rPr>
                <w:color w:val="000000"/>
                <w:vertAlign w:val="superscript"/>
              </w:rPr>
              <w:t>(**)</w:t>
            </w:r>
          </w:p>
        </w:tc>
        <w:tc>
          <w:tcPr>
            <w:tcW w:w="1440" w:type="dxa"/>
            <w:shd w:val="clear" w:color="auto" w:fill="auto"/>
            <w:vAlign w:val="center"/>
          </w:tcPr>
          <w:p w14:paraId="01BEEDC4" w14:textId="77777777" w:rsidR="00F97035" w:rsidRPr="00EB5BE3" w:rsidRDefault="00F97035" w:rsidP="00F97035">
            <w:pPr>
              <w:jc w:val="center"/>
              <w:rPr>
                <w:color w:val="000000"/>
              </w:rPr>
            </w:pPr>
            <w:r w:rsidRPr="00EB5BE3">
              <w:rPr>
                <w:color w:val="000000"/>
              </w:rPr>
              <w:t>&lt; 0,0020</w:t>
            </w:r>
          </w:p>
        </w:tc>
        <w:tc>
          <w:tcPr>
            <w:tcW w:w="1980" w:type="dxa"/>
            <w:shd w:val="clear" w:color="auto" w:fill="auto"/>
          </w:tcPr>
          <w:p w14:paraId="14B43B58"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615548DB" w14:textId="77777777" w:rsidR="00F97035" w:rsidRPr="00EB5BE3" w:rsidRDefault="00F97035" w:rsidP="00F97035">
            <w:pPr>
              <w:jc w:val="center"/>
              <w:rPr>
                <w:color w:val="000000"/>
              </w:rPr>
            </w:pPr>
            <w:r w:rsidRPr="00EB5BE3">
              <w:rPr>
                <w:color w:val="000000"/>
              </w:rPr>
              <w:t>-</w:t>
            </w:r>
          </w:p>
        </w:tc>
      </w:tr>
      <w:tr w:rsidR="00F97035" w:rsidRPr="00EB5BE3" w14:paraId="376D1805" w14:textId="77777777" w:rsidTr="00F97035">
        <w:tc>
          <w:tcPr>
            <w:tcW w:w="720" w:type="dxa"/>
            <w:shd w:val="clear" w:color="auto" w:fill="auto"/>
            <w:vAlign w:val="center"/>
          </w:tcPr>
          <w:p w14:paraId="5CFBF8AC" w14:textId="77777777" w:rsidR="00F97035" w:rsidRPr="00EB5BE3" w:rsidRDefault="00F97035" w:rsidP="00F97035">
            <w:pPr>
              <w:spacing w:before="60" w:after="60"/>
              <w:ind w:hanging="6"/>
              <w:jc w:val="center"/>
              <w:rPr>
                <w:color w:val="000000"/>
              </w:rPr>
            </w:pPr>
            <w:r w:rsidRPr="00EB5BE3">
              <w:rPr>
                <w:color w:val="000000"/>
              </w:rPr>
              <w:t>16</w:t>
            </w:r>
          </w:p>
        </w:tc>
        <w:tc>
          <w:tcPr>
            <w:tcW w:w="3060" w:type="dxa"/>
            <w:shd w:val="clear" w:color="auto" w:fill="auto"/>
            <w:vAlign w:val="center"/>
          </w:tcPr>
          <w:p w14:paraId="497FCA4E" w14:textId="77777777" w:rsidR="00F97035" w:rsidRPr="00EB5BE3" w:rsidRDefault="00F97035" w:rsidP="00F97035">
            <w:pPr>
              <w:spacing w:before="60" w:after="60"/>
              <w:ind w:hanging="6"/>
              <w:rPr>
                <w:color w:val="000000"/>
              </w:rPr>
            </w:pPr>
            <w:r w:rsidRPr="00EB5BE3">
              <w:rPr>
                <w:color w:val="000000"/>
              </w:rPr>
              <w:t>Pb</w:t>
            </w:r>
            <w:r w:rsidRPr="00EB5BE3">
              <w:rPr>
                <w:color w:val="000000"/>
                <w:vertAlign w:val="superscript"/>
              </w:rPr>
              <w:t>(*)(**)</w:t>
            </w:r>
          </w:p>
        </w:tc>
        <w:tc>
          <w:tcPr>
            <w:tcW w:w="1440" w:type="dxa"/>
            <w:shd w:val="clear" w:color="auto" w:fill="auto"/>
            <w:vAlign w:val="center"/>
          </w:tcPr>
          <w:p w14:paraId="4680FAC9" w14:textId="77777777" w:rsidR="00F97035" w:rsidRPr="00EB5BE3" w:rsidRDefault="00F97035" w:rsidP="00F97035">
            <w:pPr>
              <w:jc w:val="center"/>
              <w:rPr>
                <w:color w:val="000000"/>
              </w:rPr>
            </w:pPr>
            <w:r w:rsidRPr="00EB5BE3">
              <w:rPr>
                <w:color w:val="000000"/>
              </w:rPr>
              <w:t>&lt; 0,0020</w:t>
            </w:r>
          </w:p>
        </w:tc>
        <w:tc>
          <w:tcPr>
            <w:tcW w:w="1980" w:type="dxa"/>
            <w:shd w:val="clear" w:color="auto" w:fill="auto"/>
          </w:tcPr>
          <w:p w14:paraId="5D21D2CD"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75A0DDE2" w14:textId="77777777" w:rsidR="00F97035" w:rsidRPr="00EB5BE3" w:rsidRDefault="00F97035" w:rsidP="00F97035">
            <w:pPr>
              <w:jc w:val="center"/>
              <w:rPr>
                <w:color w:val="000000"/>
              </w:rPr>
            </w:pPr>
            <w:r w:rsidRPr="00EB5BE3">
              <w:rPr>
                <w:color w:val="000000"/>
              </w:rPr>
              <w:t>-</w:t>
            </w:r>
          </w:p>
        </w:tc>
      </w:tr>
      <w:tr w:rsidR="00F97035" w:rsidRPr="00EB5BE3" w14:paraId="136702AB" w14:textId="77777777" w:rsidTr="00F97035">
        <w:tc>
          <w:tcPr>
            <w:tcW w:w="720" w:type="dxa"/>
            <w:shd w:val="clear" w:color="auto" w:fill="auto"/>
            <w:vAlign w:val="center"/>
          </w:tcPr>
          <w:p w14:paraId="6F3F4776" w14:textId="77777777" w:rsidR="00F97035" w:rsidRPr="00EB5BE3" w:rsidRDefault="00F97035" w:rsidP="00F97035">
            <w:pPr>
              <w:spacing w:before="60" w:after="60"/>
              <w:ind w:hanging="6"/>
              <w:jc w:val="center"/>
              <w:rPr>
                <w:color w:val="000000"/>
              </w:rPr>
            </w:pPr>
            <w:r w:rsidRPr="00EB5BE3">
              <w:rPr>
                <w:color w:val="000000"/>
              </w:rPr>
              <w:t>17</w:t>
            </w:r>
          </w:p>
        </w:tc>
        <w:tc>
          <w:tcPr>
            <w:tcW w:w="3060" w:type="dxa"/>
            <w:shd w:val="clear" w:color="auto" w:fill="auto"/>
            <w:vAlign w:val="center"/>
          </w:tcPr>
          <w:p w14:paraId="69A57D4A" w14:textId="77777777" w:rsidR="00F97035" w:rsidRPr="00EB5BE3" w:rsidRDefault="00F97035" w:rsidP="00F97035">
            <w:pPr>
              <w:spacing w:before="60" w:after="60"/>
              <w:ind w:hanging="6"/>
              <w:rPr>
                <w:color w:val="000000"/>
              </w:rPr>
            </w:pPr>
            <w:r w:rsidRPr="00EB5BE3">
              <w:rPr>
                <w:color w:val="000000"/>
              </w:rPr>
              <w:t>Sunfua (tính theo H</w:t>
            </w:r>
            <w:r w:rsidRPr="00EB5BE3">
              <w:rPr>
                <w:color w:val="000000"/>
                <w:vertAlign w:val="subscript"/>
              </w:rPr>
              <w:t>2</w:t>
            </w:r>
            <w:r w:rsidRPr="00EB5BE3">
              <w:rPr>
                <w:color w:val="000000"/>
              </w:rPr>
              <w:t>S)</w:t>
            </w:r>
            <w:r w:rsidRPr="00EB5BE3">
              <w:rPr>
                <w:color w:val="000000"/>
                <w:vertAlign w:val="superscript"/>
              </w:rPr>
              <w:t xml:space="preserve"> (**)</w:t>
            </w:r>
          </w:p>
        </w:tc>
        <w:tc>
          <w:tcPr>
            <w:tcW w:w="1440" w:type="dxa"/>
            <w:shd w:val="clear" w:color="auto" w:fill="auto"/>
            <w:vAlign w:val="center"/>
          </w:tcPr>
          <w:p w14:paraId="0CC470CE" w14:textId="77777777" w:rsidR="00F97035" w:rsidRPr="00EB5BE3" w:rsidRDefault="00F97035" w:rsidP="00F97035">
            <w:pPr>
              <w:jc w:val="center"/>
              <w:rPr>
                <w:color w:val="000000"/>
              </w:rPr>
            </w:pPr>
            <w:r w:rsidRPr="00EB5BE3">
              <w:rPr>
                <w:color w:val="000000"/>
              </w:rPr>
              <w:t>&lt; 0,03</w:t>
            </w:r>
          </w:p>
        </w:tc>
        <w:tc>
          <w:tcPr>
            <w:tcW w:w="1980" w:type="dxa"/>
            <w:shd w:val="clear" w:color="auto" w:fill="auto"/>
          </w:tcPr>
          <w:p w14:paraId="6728380B"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0CFAFA75" w14:textId="77777777" w:rsidR="00F97035" w:rsidRPr="00EB5BE3" w:rsidRDefault="00F97035" w:rsidP="00F97035">
            <w:pPr>
              <w:jc w:val="center"/>
              <w:rPr>
                <w:color w:val="000000"/>
              </w:rPr>
            </w:pPr>
            <w:r w:rsidRPr="00EB5BE3">
              <w:rPr>
                <w:color w:val="000000"/>
              </w:rPr>
              <w:t>4</w:t>
            </w:r>
          </w:p>
        </w:tc>
      </w:tr>
      <w:tr w:rsidR="00F97035" w:rsidRPr="00EB5BE3" w14:paraId="6F4808BA" w14:textId="77777777" w:rsidTr="00F97035">
        <w:tc>
          <w:tcPr>
            <w:tcW w:w="720" w:type="dxa"/>
            <w:shd w:val="clear" w:color="auto" w:fill="auto"/>
            <w:vAlign w:val="center"/>
          </w:tcPr>
          <w:p w14:paraId="71DE1B62" w14:textId="77777777" w:rsidR="00F97035" w:rsidRPr="00EB5BE3" w:rsidRDefault="00F97035" w:rsidP="00F97035">
            <w:pPr>
              <w:spacing w:before="60" w:after="60"/>
              <w:ind w:hanging="6"/>
              <w:jc w:val="center"/>
              <w:rPr>
                <w:color w:val="000000"/>
              </w:rPr>
            </w:pPr>
            <w:r w:rsidRPr="00EB5BE3">
              <w:rPr>
                <w:color w:val="000000"/>
              </w:rPr>
              <w:t>18</w:t>
            </w:r>
          </w:p>
        </w:tc>
        <w:tc>
          <w:tcPr>
            <w:tcW w:w="3060" w:type="dxa"/>
            <w:shd w:val="clear" w:color="auto" w:fill="auto"/>
            <w:vAlign w:val="center"/>
          </w:tcPr>
          <w:p w14:paraId="70CD6075" w14:textId="77777777" w:rsidR="00F97035" w:rsidRPr="00EB5BE3" w:rsidRDefault="00F97035" w:rsidP="00F97035">
            <w:pPr>
              <w:spacing w:before="60" w:after="60"/>
              <w:ind w:hanging="6"/>
              <w:rPr>
                <w:color w:val="000000"/>
              </w:rPr>
            </w:pPr>
            <w:r w:rsidRPr="00EB5BE3">
              <w:rPr>
                <w:color w:val="000000"/>
              </w:rPr>
              <w:t>Amoni (tính heo N)</w:t>
            </w:r>
            <w:r w:rsidRPr="00EB5BE3">
              <w:rPr>
                <w:color w:val="000000"/>
                <w:vertAlign w:val="superscript"/>
              </w:rPr>
              <w:t xml:space="preserve"> (**)</w:t>
            </w:r>
          </w:p>
        </w:tc>
        <w:tc>
          <w:tcPr>
            <w:tcW w:w="1440" w:type="dxa"/>
            <w:shd w:val="clear" w:color="auto" w:fill="auto"/>
            <w:vAlign w:val="center"/>
          </w:tcPr>
          <w:p w14:paraId="11FA4B0A" w14:textId="77777777" w:rsidR="00F97035" w:rsidRPr="00EB5BE3" w:rsidRDefault="00F97035" w:rsidP="00F97035">
            <w:pPr>
              <w:jc w:val="center"/>
              <w:rPr>
                <w:color w:val="000000"/>
              </w:rPr>
            </w:pPr>
            <w:r w:rsidRPr="00EB5BE3">
              <w:rPr>
                <w:color w:val="000000"/>
              </w:rPr>
              <w:t>7,14</w:t>
            </w:r>
          </w:p>
        </w:tc>
        <w:tc>
          <w:tcPr>
            <w:tcW w:w="1980" w:type="dxa"/>
            <w:shd w:val="clear" w:color="auto" w:fill="auto"/>
          </w:tcPr>
          <w:p w14:paraId="4A1D6CB7"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65E07727" w14:textId="77777777" w:rsidR="00F97035" w:rsidRPr="00EB5BE3" w:rsidRDefault="00F97035" w:rsidP="00F97035">
            <w:pPr>
              <w:jc w:val="center"/>
              <w:rPr>
                <w:color w:val="000000"/>
              </w:rPr>
            </w:pPr>
            <w:r w:rsidRPr="00EB5BE3">
              <w:rPr>
                <w:color w:val="000000"/>
              </w:rPr>
              <w:t>10</w:t>
            </w:r>
          </w:p>
        </w:tc>
      </w:tr>
      <w:tr w:rsidR="00F97035" w:rsidRPr="00EB5BE3" w14:paraId="18728698" w14:textId="77777777" w:rsidTr="00F97035">
        <w:tc>
          <w:tcPr>
            <w:tcW w:w="720" w:type="dxa"/>
            <w:shd w:val="clear" w:color="auto" w:fill="auto"/>
            <w:vAlign w:val="center"/>
          </w:tcPr>
          <w:p w14:paraId="3983C78C" w14:textId="77777777" w:rsidR="00F97035" w:rsidRPr="00EB5BE3" w:rsidRDefault="00F97035" w:rsidP="00F97035">
            <w:pPr>
              <w:spacing w:before="60" w:after="60"/>
              <w:ind w:hanging="6"/>
              <w:jc w:val="center"/>
              <w:rPr>
                <w:color w:val="000000"/>
              </w:rPr>
            </w:pPr>
            <w:r w:rsidRPr="00EB5BE3">
              <w:rPr>
                <w:color w:val="000000"/>
              </w:rPr>
              <w:t>19</w:t>
            </w:r>
          </w:p>
        </w:tc>
        <w:tc>
          <w:tcPr>
            <w:tcW w:w="3060" w:type="dxa"/>
            <w:shd w:val="clear" w:color="auto" w:fill="auto"/>
            <w:vAlign w:val="center"/>
          </w:tcPr>
          <w:p w14:paraId="0F8B28FE" w14:textId="77777777" w:rsidR="00F97035" w:rsidRPr="00EB5BE3" w:rsidRDefault="00F97035" w:rsidP="00F97035">
            <w:pPr>
              <w:spacing w:before="60" w:after="60"/>
              <w:ind w:hanging="6"/>
              <w:rPr>
                <w:color w:val="000000"/>
              </w:rPr>
            </w:pPr>
            <w:r w:rsidRPr="00EB5BE3">
              <w:rPr>
                <w:color w:val="000000"/>
              </w:rPr>
              <w:t>Nitrat (tính heo N)</w:t>
            </w:r>
            <w:r w:rsidRPr="00EB5BE3">
              <w:rPr>
                <w:color w:val="000000"/>
                <w:vertAlign w:val="superscript"/>
              </w:rPr>
              <w:t xml:space="preserve"> (**)</w:t>
            </w:r>
          </w:p>
        </w:tc>
        <w:tc>
          <w:tcPr>
            <w:tcW w:w="1440" w:type="dxa"/>
            <w:shd w:val="clear" w:color="auto" w:fill="auto"/>
            <w:vAlign w:val="center"/>
          </w:tcPr>
          <w:p w14:paraId="68B057A9" w14:textId="77777777" w:rsidR="00F97035" w:rsidRPr="00EB5BE3" w:rsidRDefault="00F97035" w:rsidP="00F97035">
            <w:pPr>
              <w:jc w:val="center"/>
              <w:rPr>
                <w:color w:val="000000"/>
              </w:rPr>
            </w:pPr>
            <w:r w:rsidRPr="00EB5BE3">
              <w:rPr>
                <w:color w:val="000000"/>
              </w:rPr>
              <w:t>0,36</w:t>
            </w:r>
          </w:p>
        </w:tc>
        <w:tc>
          <w:tcPr>
            <w:tcW w:w="1980" w:type="dxa"/>
            <w:shd w:val="clear" w:color="auto" w:fill="auto"/>
          </w:tcPr>
          <w:p w14:paraId="501FE1DC"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72288B3D" w14:textId="77777777" w:rsidR="00F97035" w:rsidRPr="00EB5BE3" w:rsidRDefault="00F97035" w:rsidP="00F97035">
            <w:pPr>
              <w:jc w:val="center"/>
              <w:rPr>
                <w:color w:val="000000"/>
              </w:rPr>
            </w:pPr>
            <w:r w:rsidRPr="00EB5BE3">
              <w:rPr>
                <w:color w:val="000000"/>
              </w:rPr>
              <w:t>50</w:t>
            </w:r>
          </w:p>
        </w:tc>
      </w:tr>
      <w:tr w:rsidR="00F97035" w:rsidRPr="00EB5BE3" w14:paraId="4D369E38" w14:textId="77777777" w:rsidTr="00F97035">
        <w:tc>
          <w:tcPr>
            <w:tcW w:w="720" w:type="dxa"/>
            <w:shd w:val="clear" w:color="auto" w:fill="auto"/>
            <w:vAlign w:val="center"/>
          </w:tcPr>
          <w:p w14:paraId="7CA22A31" w14:textId="77777777" w:rsidR="00F97035" w:rsidRPr="00EB5BE3" w:rsidRDefault="00F97035" w:rsidP="00F97035">
            <w:pPr>
              <w:spacing w:before="60" w:after="60"/>
              <w:ind w:hanging="6"/>
              <w:jc w:val="center"/>
              <w:rPr>
                <w:color w:val="000000"/>
              </w:rPr>
            </w:pPr>
            <w:r w:rsidRPr="00EB5BE3">
              <w:rPr>
                <w:color w:val="000000"/>
              </w:rPr>
              <w:t>20</w:t>
            </w:r>
          </w:p>
        </w:tc>
        <w:tc>
          <w:tcPr>
            <w:tcW w:w="3060" w:type="dxa"/>
            <w:shd w:val="clear" w:color="auto" w:fill="auto"/>
            <w:vAlign w:val="center"/>
          </w:tcPr>
          <w:p w14:paraId="743983BF" w14:textId="77777777" w:rsidR="00F97035" w:rsidRPr="00EB5BE3" w:rsidRDefault="00F97035" w:rsidP="00F97035">
            <w:pPr>
              <w:spacing w:before="60" w:after="60"/>
              <w:ind w:hanging="6"/>
              <w:rPr>
                <w:color w:val="000000"/>
              </w:rPr>
            </w:pPr>
            <w:r w:rsidRPr="00EB5BE3">
              <w:rPr>
                <w:color w:val="000000"/>
              </w:rPr>
              <w:t>Phốt phát (tính theo P)</w:t>
            </w:r>
            <w:r w:rsidRPr="00EB5BE3">
              <w:rPr>
                <w:color w:val="000000"/>
                <w:vertAlign w:val="superscript"/>
              </w:rPr>
              <w:t xml:space="preserve"> (*)(**)</w:t>
            </w:r>
          </w:p>
        </w:tc>
        <w:tc>
          <w:tcPr>
            <w:tcW w:w="1440" w:type="dxa"/>
            <w:shd w:val="clear" w:color="auto" w:fill="auto"/>
            <w:vAlign w:val="center"/>
          </w:tcPr>
          <w:p w14:paraId="5D803098" w14:textId="77777777" w:rsidR="00F97035" w:rsidRPr="00EB5BE3" w:rsidRDefault="00F97035" w:rsidP="00F97035">
            <w:pPr>
              <w:jc w:val="center"/>
              <w:rPr>
                <w:color w:val="000000"/>
              </w:rPr>
            </w:pPr>
            <w:r w:rsidRPr="00EB5BE3">
              <w:rPr>
                <w:color w:val="000000"/>
              </w:rPr>
              <w:t>3,54</w:t>
            </w:r>
          </w:p>
        </w:tc>
        <w:tc>
          <w:tcPr>
            <w:tcW w:w="1980" w:type="dxa"/>
            <w:shd w:val="clear" w:color="auto" w:fill="auto"/>
          </w:tcPr>
          <w:p w14:paraId="19D51AF3"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1F77AD0D" w14:textId="77777777" w:rsidR="00F97035" w:rsidRPr="00EB5BE3" w:rsidRDefault="00F97035" w:rsidP="00F97035">
            <w:pPr>
              <w:jc w:val="center"/>
              <w:rPr>
                <w:color w:val="000000"/>
              </w:rPr>
            </w:pPr>
            <w:r w:rsidRPr="00EB5BE3">
              <w:rPr>
                <w:color w:val="000000"/>
              </w:rPr>
              <w:t>10</w:t>
            </w:r>
          </w:p>
        </w:tc>
      </w:tr>
      <w:tr w:rsidR="00F97035" w:rsidRPr="00EB5BE3" w14:paraId="1F1C57D3" w14:textId="77777777" w:rsidTr="00F97035">
        <w:tc>
          <w:tcPr>
            <w:tcW w:w="720" w:type="dxa"/>
            <w:shd w:val="clear" w:color="auto" w:fill="auto"/>
            <w:vAlign w:val="center"/>
          </w:tcPr>
          <w:p w14:paraId="4360A3A9" w14:textId="77777777" w:rsidR="00F97035" w:rsidRPr="00EB5BE3" w:rsidRDefault="00F97035" w:rsidP="00F97035">
            <w:pPr>
              <w:spacing w:before="60" w:after="60"/>
              <w:ind w:hanging="6"/>
              <w:jc w:val="center"/>
              <w:rPr>
                <w:color w:val="000000"/>
              </w:rPr>
            </w:pPr>
            <w:r w:rsidRPr="00EB5BE3">
              <w:rPr>
                <w:color w:val="000000"/>
              </w:rPr>
              <w:t>21</w:t>
            </w:r>
          </w:p>
        </w:tc>
        <w:tc>
          <w:tcPr>
            <w:tcW w:w="3060" w:type="dxa"/>
            <w:shd w:val="clear" w:color="auto" w:fill="auto"/>
            <w:vAlign w:val="center"/>
          </w:tcPr>
          <w:p w14:paraId="6D7351A6" w14:textId="77777777" w:rsidR="00F97035" w:rsidRPr="00EB5BE3" w:rsidRDefault="00F97035" w:rsidP="00F97035">
            <w:pPr>
              <w:spacing w:before="60" w:after="60"/>
              <w:ind w:hanging="6"/>
              <w:rPr>
                <w:color w:val="000000"/>
              </w:rPr>
            </w:pPr>
            <w:r w:rsidRPr="00EB5BE3">
              <w:rPr>
                <w:color w:val="000000"/>
              </w:rPr>
              <w:t>Dầu mỡ động thực vật</w:t>
            </w:r>
            <w:r w:rsidRPr="00EB5BE3">
              <w:rPr>
                <w:color w:val="000000"/>
                <w:vertAlign w:val="superscript"/>
              </w:rPr>
              <w:t>(*)(**)</w:t>
            </w:r>
          </w:p>
        </w:tc>
        <w:tc>
          <w:tcPr>
            <w:tcW w:w="1440" w:type="dxa"/>
            <w:shd w:val="clear" w:color="auto" w:fill="auto"/>
            <w:vAlign w:val="center"/>
          </w:tcPr>
          <w:p w14:paraId="7C10438A" w14:textId="77777777" w:rsidR="00F97035" w:rsidRPr="00EB5BE3" w:rsidRDefault="00F97035" w:rsidP="00F97035">
            <w:pPr>
              <w:jc w:val="center"/>
              <w:rPr>
                <w:color w:val="000000"/>
              </w:rPr>
            </w:pPr>
            <w:r w:rsidRPr="00EB5BE3">
              <w:rPr>
                <w:color w:val="000000"/>
              </w:rPr>
              <w:t>&lt; 4,84</w:t>
            </w:r>
          </w:p>
        </w:tc>
        <w:tc>
          <w:tcPr>
            <w:tcW w:w="1980" w:type="dxa"/>
            <w:shd w:val="clear" w:color="auto" w:fill="auto"/>
            <w:vAlign w:val="center"/>
          </w:tcPr>
          <w:p w14:paraId="16FBF740" w14:textId="77777777" w:rsidR="00F97035" w:rsidRPr="00EB5BE3" w:rsidRDefault="00F97035" w:rsidP="00F97035">
            <w:pPr>
              <w:jc w:val="center"/>
              <w:rPr>
                <w:color w:val="000000"/>
              </w:rPr>
            </w:pPr>
            <w:r w:rsidRPr="00EB5BE3">
              <w:rPr>
                <w:color w:val="000000"/>
              </w:rPr>
              <w:t>mg/L</w:t>
            </w:r>
          </w:p>
        </w:tc>
        <w:tc>
          <w:tcPr>
            <w:tcW w:w="1890" w:type="dxa"/>
            <w:shd w:val="clear" w:color="auto" w:fill="auto"/>
            <w:vAlign w:val="center"/>
          </w:tcPr>
          <w:p w14:paraId="5B491E4D" w14:textId="77777777" w:rsidR="00F97035" w:rsidRPr="00EB5BE3" w:rsidRDefault="00F97035" w:rsidP="00F97035">
            <w:pPr>
              <w:jc w:val="center"/>
              <w:rPr>
                <w:color w:val="000000"/>
              </w:rPr>
            </w:pPr>
            <w:r w:rsidRPr="00EB5BE3">
              <w:rPr>
                <w:color w:val="000000"/>
              </w:rPr>
              <w:t>20</w:t>
            </w:r>
          </w:p>
        </w:tc>
      </w:tr>
    </w:tbl>
    <w:p w14:paraId="1D620A0E" w14:textId="77777777" w:rsidR="00F97035" w:rsidRPr="00EB5BE3" w:rsidRDefault="00F97035" w:rsidP="00F97035">
      <w:pPr>
        <w:pStyle w:val="VIECA-gachdaudong"/>
        <w:numPr>
          <w:ilvl w:val="0"/>
          <w:numId w:val="0"/>
        </w:numPr>
        <w:spacing w:before="120" w:after="26" w:line="60" w:lineRule="atLeast"/>
        <w:rPr>
          <w:b/>
          <w:i/>
          <w:color w:val="000000"/>
          <w:sz w:val="28"/>
          <w:szCs w:val="28"/>
          <w:u w:val="single"/>
          <w:lang w:val="en-US"/>
        </w:rPr>
      </w:pPr>
      <w:r w:rsidRPr="00EB5BE3">
        <w:rPr>
          <w:b/>
          <w:i/>
          <w:color w:val="000000"/>
          <w:sz w:val="28"/>
          <w:szCs w:val="28"/>
          <w:u w:val="single"/>
          <w:lang w:val="en-US"/>
        </w:rPr>
        <w:t>Ghi chú:</w:t>
      </w:r>
    </w:p>
    <w:p w14:paraId="55286ABD" w14:textId="77777777" w:rsidR="00F97035" w:rsidRPr="00EB5BE3" w:rsidRDefault="00F97035" w:rsidP="00F97035">
      <w:pPr>
        <w:pStyle w:val="VIECA-gachdaudong"/>
        <w:numPr>
          <w:ilvl w:val="0"/>
          <w:numId w:val="0"/>
        </w:numPr>
        <w:spacing w:before="120" w:after="26" w:line="60" w:lineRule="atLeast"/>
        <w:rPr>
          <w:i/>
          <w:color w:val="000000"/>
          <w:sz w:val="28"/>
          <w:szCs w:val="28"/>
          <w:lang w:val="en-US"/>
        </w:rPr>
      </w:pPr>
      <w:r w:rsidRPr="00EB5BE3">
        <w:rPr>
          <w:i/>
          <w:color w:val="000000"/>
          <w:sz w:val="28"/>
          <w:szCs w:val="28"/>
          <w:lang w:val="en-US"/>
        </w:rPr>
        <w:t>*Phép thử được BOA công nhận;</w:t>
      </w:r>
    </w:p>
    <w:p w14:paraId="0A93C295" w14:textId="77777777" w:rsidR="00F97035" w:rsidRPr="00EB5BE3" w:rsidRDefault="00F97035" w:rsidP="00F97035">
      <w:pPr>
        <w:pStyle w:val="VIECA-gachdaudong"/>
        <w:numPr>
          <w:ilvl w:val="0"/>
          <w:numId w:val="0"/>
        </w:numPr>
        <w:spacing w:before="120" w:after="26" w:line="60" w:lineRule="atLeast"/>
        <w:rPr>
          <w:b/>
          <w:i/>
          <w:color w:val="000000"/>
          <w:sz w:val="28"/>
          <w:szCs w:val="28"/>
          <w:u w:val="single"/>
          <w:lang w:val="en-US"/>
        </w:rPr>
      </w:pPr>
      <w:r w:rsidRPr="00EB5BE3">
        <w:rPr>
          <w:i/>
          <w:color w:val="000000"/>
          <w:sz w:val="28"/>
          <w:szCs w:val="28"/>
          <w:lang w:val="en-US"/>
        </w:rPr>
        <w:t>**Phép thử đã được chứng nhận Vimcert;</w:t>
      </w:r>
    </w:p>
    <w:p w14:paraId="619C9383" w14:textId="77777777" w:rsidR="00F97035" w:rsidRPr="00EB5BE3" w:rsidRDefault="00F97035" w:rsidP="00F97035">
      <w:pPr>
        <w:pStyle w:val="VIECA-gachdaudong"/>
        <w:numPr>
          <w:ilvl w:val="0"/>
          <w:numId w:val="0"/>
        </w:numPr>
        <w:spacing w:before="120" w:after="26" w:line="60" w:lineRule="atLeast"/>
        <w:rPr>
          <w:i/>
          <w:color w:val="000000"/>
          <w:sz w:val="28"/>
          <w:szCs w:val="28"/>
          <w:lang w:val="en-US"/>
        </w:rPr>
      </w:pPr>
      <w:r w:rsidRPr="00EB5BE3">
        <w:rPr>
          <w:i/>
          <w:color w:val="000000"/>
          <w:sz w:val="28"/>
          <w:szCs w:val="28"/>
          <w:lang w:val="en-US"/>
        </w:rPr>
        <w:lastRenderedPageBreak/>
        <w:t>** Giá trị tối đa cho phép theo Quy chuẩn Kỹ thuật Quốc gia QCVN 28:2010/BTNMT, cột B áp dụng cho nước thải y tế;</w:t>
      </w:r>
    </w:p>
    <w:p w14:paraId="4ED3EA12" w14:textId="77777777" w:rsidR="00F97035" w:rsidRPr="00EB5BE3" w:rsidRDefault="00F97035" w:rsidP="00F97035">
      <w:pPr>
        <w:pStyle w:val="VIECA-gachdaudong"/>
        <w:numPr>
          <w:ilvl w:val="0"/>
          <w:numId w:val="0"/>
        </w:numPr>
        <w:spacing w:before="120" w:after="26" w:line="60" w:lineRule="atLeast"/>
        <w:rPr>
          <w:i/>
          <w:color w:val="000000"/>
          <w:sz w:val="28"/>
          <w:szCs w:val="28"/>
          <w:lang w:val="en-US"/>
        </w:rPr>
      </w:pPr>
      <w:r w:rsidRPr="00EB5BE3">
        <w:rPr>
          <w:i/>
          <w:color w:val="000000"/>
          <w:sz w:val="28"/>
          <w:szCs w:val="28"/>
          <w:lang w:val="en-US"/>
        </w:rPr>
        <w:t>KPH: Không phát hiện;</w:t>
      </w:r>
    </w:p>
    <w:p w14:paraId="32C79A71" w14:textId="77777777" w:rsidR="00F97035" w:rsidRPr="00EB5BE3" w:rsidRDefault="00F97035" w:rsidP="00F97035">
      <w:pPr>
        <w:pStyle w:val="VIECA-gachdaudong"/>
        <w:numPr>
          <w:ilvl w:val="0"/>
          <w:numId w:val="0"/>
        </w:numPr>
        <w:spacing w:before="120" w:after="26" w:line="60" w:lineRule="atLeast"/>
        <w:rPr>
          <w:i/>
          <w:color w:val="000000"/>
          <w:sz w:val="28"/>
          <w:szCs w:val="28"/>
          <w:lang w:val="en-US"/>
        </w:rPr>
      </w:pPr>
      <w:r w:rsidRPr="00EB5BE3">
        <w:rPr>
          <w:i/>
          <w:color w:val="000000"/>
          <w:sz w:val="28"/>
          <w:szCs w:val="28"/>
          <w:lang w:val="en-US"/>
        </w:rPr>
        <w:t>(-): Không có đơn vị hoặc không có quy định trong quy chuẩn.</w:t>
      </w:r>
    </w:p>
    <w:p w14:paraId="2E7CBC17" w14:textId="77777777" w:rsidR="00F97035" w:rsidRPr="00EB5BE3" w:rsidRDefault="00F97035" w:rsidP="00F97035">
      <w:pPr>
        <w:pStyle w:val="VIECA-gachdaudong"/>
        <w:numPr>
          <w:ilvl w:val="0"/>
          <w:numId w:val="0"/>
        </w:numPr>
        <w:spacing w:before="120" w:after="26" w:line="60" w:lineRule="atLeast"/>
        <w:rPr>
          <w:b/>
          <w:i/>
          <w:color w:val="000000"/>
          <w:sz w:val="28"/>
          <w:szCs w:val="28"/>
          <w:u w:val="single"/>
          <w:lang w:val="en-US"/>
        </w:rPr>
      </w:pPr>
      <w:r w:rsidRPr="00EB5BE3">
        <w:rPr>
          <w:b/>
          <w:i/>
          <w:color w:val="000000"/>
          <w:sz w:val="28"/>
          <w:szCs w:val="28"/>
          <w:u w:val="single"/>
          <w:lang w:val="en-US"/>
        </w:rPr>
        <w:t>Nhận xét</w:t>
      </w:r>
      <w:r w:rsidRPr="00EB5BE3">
        <w:rPr>
          <w:b/>
          <w:i/>
          <w:color w:val="000000"/>
          <w:sz w:val="28"/>
          <w:szCs w:val="28"/>
          <w:lang w:val="en-US"/>
        </w:rPr>
        <w:t xml:space="preserve">: </w:t>
      </w:r>
      <w:r w:rsidRPr="00EB5BE3">
        <w:rPr>
          <w:color w:val="000000"/>
          <w:sz w:val="28"/>
          <w:szCs w:val="28"/>
          <w:lang w:val="en-US"/>
        </w:rPr>
        <w:t>Kết quả phân tích nước thải tại các vị trí cho thấy</w:t>
      </w:r>
    </w:p>
    <w:p w14:paraId="02488C6F" w14:textId="694576A7" w:rsidR="00F97035" w:rsidRPr="00EB5BE3" w:rsidRDefault="00F97035" w:rsidP="00F97035">
      <w:pPr>
        <w:spacing w:before="120" w:after="120"/>
        <w:ind w:firstLine="600"/>
        <w:jc w:val="both"/>
        <w:rPr>
          <w:color w:val="000000"/>
          <w:sz w:val="28"/>
          <w:szCs w:val="28"/>
        </w:rPr>
      </w:pPr>
      <w:r w:rsidRPr="00EB5BE3">
        <w:rPr>
          <w:color w:val="000000"/>
          <w:sz w:val="28"/>
          <w:szCs w:val="28"/>
        </w:rPr>
        <w:t>Mẫu nước thải ở các vị trí NT1, NT2, NT3, NT4, các chỉ tiêu phân tích đều đạt quy chuẩn cho phép.</w:t>
      </w:r>
    </w:p>
    <w:p w14:paraId="2DA820C2" w14:textId="77777777" w:rsidR="00B36DE7" w:rsidRPr="00EB5BE3" w:rsidRDefault="00B36DE7" w:rsidP="007A53F1">
      <w:bookmarkStart w:id="253" w:name="_Toc47984799"/>
      <w:bookmarkStart w:id="254" w:name="_Toc48661652"/>
      <w:r w:rsidRPr="00EB5BE3">
        <w:t>4.3. Chất thải tại Viện</w:t>
      </w:r>
      <w:bookmarkEnd w:id="253"/>
      <w:bookmarkEnd w:id="254"/>
    </w:p>
    <w:p w14:paraId="25FD8247" w14:textId="77777777" w:rsidR="00B36DE7" w:rsidRPr="00EB5BE3" w:rsidRDefault="00B36DE7" w:rsidP="00B36DE7">
      <w:pPr>
        <w:spacing w:before="120" w:after="26" w:line="60" w:lineRule="atLeast"/>
        <w:jc w:val="both"/>
        <w:rPr>
          <w:i/>
          <w:color w:val="000000"/>
          <w:sz w:val="28"/>
          <w:szCs w:val="28"/>
        </w:rPr>
      </w:pPr>
      <w:r w:rsidRPr="00EB5BE3">
        <w:rPr>
          <w:i/>
          <w:color w:val="000000"/>
          <w:sz w:val="28"/>
          <w:szCs w:val="28"/>
        </w:rPr>
        <w:t>4.3.1. Chất thải rắn</w:t>
      </w:r>
    </w:p>
    <w:p w14:paraId="097BA26E" w14:textId="77777777" w:rsidR="00B36DE7" w:rsidRPr="00EB5BE3" w:rsidRDefault="00B36DE7" w:rsidP="00B36DE7">
      <w:pPr>
        <w:spacing w:before="120" w:after="26" w:line="60" w:lineRule="atLeast"/>
        <w:jc w:val="both"/>
        <w:rPr>
          <w:color w:val="000000"/>
          <w:sz w:val="28"/>
          <w:szCs w:val="28"/>
        </w:rPr>
      </w:pPr>
      <w:r w:rsidRPr="00EB5BE3">
        <w:rPr>
          <w:b/>
          <w:bCs/>
          <w:color w:val="000000"/>
          <w:sz w:val="28"/>
          <w:szCs w:val="28"/>
          <w:u w:val="single"/>
        </w:rPr>
        <w:t>Bảng 1</w:t>
      </w:r>
      <w:r w:rsidRPr="00EB5BE3">
        <w:rPr>
          <w:b/>
          <w:bCs/>
          <w:color w:val="000000"/>
          <w:sz w:val="28"/>
          <w:szCs w:val="28"/>
        </w:rPr>
        <w:t>:</w:t>
      </w:r>
      <w:r w:rsidRPr="00EB5BE3">
        <w:rPr>
          <w:bCs/>
          <w:color w:val="000000"/>
          <w:sz w:val="28"/>
          <w:szCs w:val="28"/>
        </w:rPr>
        <w:t xml:space="preserve"> Chủng loại và khối lượng chất thải rắn thông thường:</w:t>
      </w:r>
    </w:p>
    <w:tbl>
      <w:tblPr>
        <w:tblW w:w="91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7"/>
        <w:gridCol w:w="2741"/>
        <w:gridCol w:w="1320"/>
        <w:gridCol w:w="1560"/>
        <w:gridCol w:w="2849"/>
      </w:tblGrid>
      <w:tr w:rsidR="00B36DE7" w:rsidRPr="00EB5BE3" w14:paraId="0D552B5C" w14:textId="77777777" w:rsidTr="00E43D76">
        <w:trPr>
          <w:trHeight w:val="514"/>
        </w:trPr>
        <w:tc>
          <w:tcPr>
            <w:tcW w:w="727" w:type="dxa"/>
            <w:tcBorders>
              <w:top w:val="single" w:sz="4" w:space="0" w:color="auto"/>
              <w:left w:val="single" w:sz="4" w:space="0" w:color="auto"/>
              <w:bottom w:val="single" w:sz="4" w:space="0" w:color="auto"/>
              <w:right w:val="single" w:sz="4" w:space="0" w:color="auto"/>
            </w:tcBorders>
            <w:vAlign w:val="center"/>
          </w:tcPr>
          <w:p w14:paraId="6713181F" w14:textId="77777777" w:rsidR="00B36DE7" w:rsidRPr="00EB5BE3" w:rsidRDefault="00B36DE7" w:rsidP="00E43D76">
            <w:pPr>
              <w:spacing w:before="40" w:after="40"/>
              <w:jc w:val="center"/>
              <w:rPr>
                <w:b/>
                <w:bCs/>
                <w:color w:val="000000"/>
                <w:szCs w:val="26"/>
              </w:rPr>
            </w:pPr>
            <w:r w:rsidRPr="00EB5BE3">
              <w:rPr>
                <w:b/>
                <w:bCs/>
                <w:color w:val="000000"/>
                <w:szCs w:val="26"/>
              </w:rPr>
              <w:t>Stt</w:t>
            </w:r>
          </w:p>
        </w:tc>
        <w:tc>
          <w:tcPr>
            <w:tcW w:w="2741" w:type="dxa"/>
            <w:tcBorders>
              <w:top w:val="single" w:sz="4" w:space="0" w:color="auto"/>
              <w:left w:val="single" w:sz="4" w:space="0" w:color="auto"/>
              <w:bottom w:val="single" w:sz="4" w:space="0" w:color="auto"/>
              <w:right w:val="single" w:sz="4" w:space="0" w:color="auto"/>
            </w:tcBorders>
            <w:vAlign w:val="center"/>
          </w:tcPr>
          <w:p w14:paraId="62914602" w14:textId="77777777" w:rsidR="00B36DE7" w:rsidRPr="00EB5BE3" w:rsidRDefault="00B36DE7" w:rsidP="00E43D76">
            <w:pPr>
              <w:spacing w:before="40" w:after="40"/>
              <w:jc w:val="center"/>
              <w:rPr>
                <w:b/>
                <w:bCs/>
                <w:color w:val="000000"/>
                <w:szCs w:val="26"/>
              </w:rPr>
            </w:pPr>
            <w:r w:rsidRPr="00EB5BE3">
              <w:rPr>
                <w:b/>
                <w:bCs/>
                <w:color w:val="000000"/>
                <w:szCs w:val="26"/>
              </w:rPr>
              <w:t>Chất thải</w:t>
            </w:r>
          </w:p>
        </w:tc>
        <w:tc>
          <w:tcPr>
            <w:tcW w:w="1320" w:type="dxa"/>
            <w:tcBorders>
              <w:top w:val="single" w:sz="4" w:space="0" w:color="auto"/>
              <w:left w:val="single" w:sz="4" w:space="0" w:color="auto"/>
              <w:bottom w:val="single" w:sz="4" w:space="0" w:color="auto"/>
              <w:right w:val="single" w:sz="4" w:space="0" w:color="auto"/>
            </w:tcBorders>
            <w:vAlign w:val="center"/>
          </w:tcPr>
          <w:p w14:paraId="7A37B861" w14:textId="77777777" w:rsidR="00B36DE7" w:rsidRPr="00EB5BE3" w:rsidRDefault="00B36DE7" w:rsidP="00E43D76">
            <w:pPr>
              <w:spacing w:before="40" w:after="40"/>
              <w:jc w:val="center"/>
              <w:rPr>
                <w:b/>
                <w:bCs/>
                <w:color w:val="000000"/>
                <w:szCs w:val="26"/>
              </w:rPr>
            </w:pPr>
            <w:r w:rsidRPr="00EB5BE3">
              <w:rPr>
                <w:b/>
                <w:bCs/>
                <w:color w:val="000000"/>
                <w:szCs w:val="26"/>
              </w:rPr>
              <w:t>Đơn vị</w:t>
            </w:r>
          </w:p>
        </w:tc>
        <w:tc>
          <w:tcPr>
            <w:tcW w:w="1560" w:type="dxa"/>
            <w:tcBorders>
              <w:top w:val="single" w:sz="4" w:space="0" w:color="auto"/>
              <w:left w:val="single" w:sz="4" w:space="0" w:color="auto"/>
              <w:bottom w:val="single" w:sz="4" w:space="0" w:color="auto"/>
              <w:right w:val="single" w:sz="4" w:space="0" w:color="auto"/>
            </w:tcBorders>
            <w:vAlign w:val="center"/>
          </w:tcPr>
          <w:p w14:paraId="46A95288" w14:textId="77777777" w:rsidR="00B36DE7" w:rsidRPr="00EB5BE3" w:rsidRDefault="00B36DE7" w:rsidP="00E43D76">
            <w:pPr>
              <w:spacing w:before="40" w:after="40"/>
              <w:jc w:val="center"/>
              <w:rPr>
                <w:b/>
                <w:bCs/>
                <w:color w:val="000000"/>
                <w:szCs w:val="26"/>
              </w:rPr>
            </w:pPr>
            <w:r w:rsidRPr="00EB5BE3">
              <w:rPr>
                <w:b/>
                <w:bCs/>
                <w:color w:val="000000"/>
                <w:szCs w:val="26"/>
              </w:rPr>
              <w:t>Ước lượng</w:t>
            </w:r>
          </w:p>
        </w:tc>
        <w:tc>
          <w:tcPr>
            <w:tcW w:w="2849" w:type="dxa"/>
            <w:tcBorders>
              <w:top w:val="single" w:sz="4" w:space="0" w:color="auto"/>
              <w:left w:val="single" w:sz="4" w:space="0" w:color="auto"/>
              <w:bottom w:val="single" w:sz="4" w:space="0" w:color="auto"/>
              <w:right w:val="single" w:sz="4" w:space="0" w:color="auto"/>
            </w:tcBorders>
            <w:vAlign w:val="center"/>
          </w:tcPr>
          <w:p w14:paraId="68CFF775" w14:textId="77777777" w:rsidR="00B36DE7" w:rsidRPr="00EB5BE3" w:rsidRDefault="00B36DE7" w:rsidP="00E43D76">
            <w:pPr>
              <w:spacing w:before="40" w:after="40"/>
              <w:jc w:val="center"/>
              <w:rPr>
                <w:b/>
                <w:bCs/>
                <w:color w:val="000000"/>
                <w:szCs w:val="26"/>
              </w:rPr>
            </w:pPr>
            <w:r w:rsidRPr="00EB5BE3">
              <w:rPr>
                <w:b/>
                <w:bCs/>
                <w:color w:val="000000"/>
                <w:szCs w:val="26"/>
              </w:rPr>
              <w:t>Phương pháp xử lý</w:t>
            </w:r>
          </w:p>
        </w:tc>
      </w:tr>
      <w:tr w:rsidR="00B36DE7" w:rsidRPr="00EB5BE3" w14:paraId="67DAC2B8" w14:textId="77777777" w:rsidTr="00E43D76">
        <w:trPr>
          <w:trHeight w:val="947"/>
        </w:trPr>
        <w:tc>
          <w:tcPr>
            <w:tcW w:w="727" w:type="dxa"/>
            <w:tcBorders>
              <w:top w:val="single" w:sz="4" w:space="0" w:color="auto"/>
              <w:left w:val="single" w:sz="4" w:space="0" w:color="auto"/>
              <w:bottom w:val="single" w:sz="4" w:space="0" w:color="auto"/>
              <w:right w:val="single" w:sz="4" w:space="0" w:color="auto"/>
            </w:tcBorders>
            <w:vAlign w:val="center"/>
          </w:tcPr>
          <w:p w14:paraId="176D1276" w14:textId="77777777" w:rsidR="00B36DE7" w:rsidRPr="00EB5BE3" w:rsidRDefault="00B36DE7" w:rsidP="00E43D76">
            <w:pPr>
              <w:spacing w:before="40" w:after="40"/>
              <w:jc w:val="center"/>
              <w:rPr>
                <w:color w:val="000000"/>
                <w:szCs w:val="26"/>
              </w:rPr>
            </w:pPr>
            <w:r w:rsidRPr="00EB5BE3">
              <w:rPr>
                <w:color w:val="000000"/>
                <w:szCs w:val="26"/>
              </w:rPr>
              <w:t>1</w:t>
            </w:r>
          </w:p>
        </w:tc>
        <w:tc>
          <w:tcPr>
            <w:tcW w:w="2741" w:type="dxa"/>
            <w:tcBorders>
              <w:top w:val="single" w:sz="4" w:space="0" w:color="auto"/>
              <w:left w:val="single" w:sz="4" w:space="0" w:color="auto"/>
              <w:bottom w:val="single" w:sz="4" w:space="0" w:color="auto"/>
              <w:right w:val="single" w:sz="4" w:space="0" w:color="auto"/>
            </w:tcBorders>
            <w:vAlign w:val="center"/>
          </w:tcPr>
          <w:p w14:paraId="4E69E885" w14:textId="77777777" w:rsidR="00B36DE7" w:rsidRPr="00EB5BE3" w:rsidRDefault="00B36DE7" w:rsidP="00E43D76">
            <w:pPr>
              <w:spacing w:before="40" w:after="40"/>
              <w:jc w:val="both"/>
              <w:rPr>
                <w:color w:val="000000"/>
                <w:szCs w:val="26"/>
              </w:rPr>
            </w:pPr>
            <w:r w:rsidRPr="00EB5BE3">
              <w:rPr>
                <w:color w:val="000000"/>
                <w:szCs w:val="26"/>
              </w:rPr>
              <w:t>Chất thải rắn sinh hoạt, rác thải văn phòng và chất thải ngoại cảnh</w:t>
            </w:r>
          </w:p>
        </w:tc>
        <w:tc>
          <w:tcPr>
            <w:tcW w:w="1320" w:type="dxa"/>
            <w:tcBorders>
              <w:top w:val="single" w:sz="4" w:space="0" w:color="auto"/>
              <w:left w:val="single" w:sz="4" w:space="0" w:color="auto"/>
              <w:bottom w:val="single" w:sz="4" w:space="0" w:color="auto"/>
              <w:right w:val="single" w:sz="4" w:space="0" w:color="auto"/>
            </w:tcBorders>
            <w:vAlign w:val="center"/>
          </w:tcPr>
          <w:p w14:paraId="500A243C" w14:textId="77777777" w:rsidR="00B36DE7" w:rsidRPr="00EB5BE3" w:rsidRDefault="00B36DE7" w:rsidP="00E43D76">
            <w:pPr>
              <w:spacing w:before="40" w:after="40"/>
              <w:jc w:val="center"/>
              <w:rPr>
                <w:color w:val="000000"/>
                <w:szCs w:val="26"/>
              </w:rPr>
            </w:pPr>
            <w:r w:rsidRPr="00EB5BE3">
              <w:rPr>
                <w:color w:val="000000"/>
                <w:szCs w:val="26"/>
              </w:rPr>
              <w:t>m3</w:t>
            </w:r>
          </w:p>
        </w:tc>
        <w:tc>
          <w:tcPr>
            <w:tcW w:w="1560" w:type="dxa"/>
            <w:tcBorders>
              <w:top w:val="single" w:sz="4" w:space="0" w:color="auto"/>
              <w:left w:val="single" w:sz="4" w:space="0" w:color="auto"/>
              <w:bottom w:val="single" w:sz="4" w:space="0" w:color="auto"/>
              <w:right w:val="single" w:sz="4" w:space="0" w:color="auto"/>
            </w:tcBorders>
            <w:vAlign w:val="center"/>
          </w:tcPr>
          <w:p w14:paraId="301CFD8C" w14:textId="77777777" w:rsidR="00B36DE7" w:rsidRPr="00EB5BE3" w:rsidRDefault="00B36DE7" w:rsidP="00E43D76">
            <w:pPr>
              <w:spacing w:before="40" w:after="40"/>
              <w:jc w:val="center"/>
              <w:rPr>
                <w:color w:val="000000"/>
                <w:szCs w:val="26"/>
              </w:rPr>
            </w:pPr>
            <w:r w:rsidRPr="00EB5BE3">
              <w:rPr>
                <w:color w:val="000000"/>
                <w:szCs w:val="26"/>
              </w:rPr>
              <w:t>9,9</w:t>
            </w:r>
          </w:p>
        </w:tc>
        <w:tc>
          <w:tcPr>
            <w:tcW w:w="2849" w:type="dxa"/>
            <w:tcBorders>
              <w:top w:val="single" w:sz="4" w:space="0" w:color="auto"/>
              <w:left w:val="single" w:sz="4" w:space="0" w:color="auto"/>
              <w:bottom w:val="single" w:sz="4" w:space="0" w:color="auto"/>
              <w:right w:val="single" w:sz="4" w:space="0" w:color="auto"/>
            </w:tcBorders>
            <w:vAlign w:val="center"/>
          </w:tcPr>
          <w:p w14:paraId="63379EFA" w14:textId="77777777" w:rsidR="00B36DE7" w:rsidRPr="00EB5BE3" w:rsidRDefault="00B36DE7" w:rsidP="00E43D76">
            <w:pPr>
              <w:spacing w:before="40" w:after="40"/>
              <w:rPr>
                <w:color w:val="000000"/>
                <w:szCs w:val="26"/>
              </w:rPr>
            </w:pPr>
            <w:r w:rsidRPr="00EB5BE3">
              <w:rPr>
                <w:color w:val="000000"/>
                <w:szCs w:val="26"/>
              </w:rPr>
              <w:t>Công ty TNHH 1 Thành viên môi trường đô thị Hà Nội - CN Hai Bà Trưng</w:t>
            </w:r>
          </w:p>
        </w:tc>
      </w:tr>
      <w:tr w:rsidR="00B36DE7" w:rsidRPr="00EB5BE3" w14:paraId="7E72079D" w14:textId="77777777" w:rsidTr="00E43D76">
        <w:trPr>
          <w:trHeight w:val="1585"/>
        </w:trPr>
        <w:tc>
          <w:tcPr>
            <w:tcW w:w="727" w:type="dxa"/>
            <w:tcBorders>
              <w:top w:val="single" w:sz="4" w:space="0" w:color="auto"/>
              <w:left w:val="single" w:sz="4" w:space="0" w:color="auto"/>
              <w:bottom w:val="single" w:sz="4" w:space="0" w:color="auto"/>
              <w:right w:val="single" w:sz="4" w:space="0" w:color="auto"/>
            </w:tcBorders>
            <w:vAlign w:val="center"/>
          </w:tcPr>
          <w:p w14:paraId="4E6D0E3F" w14:textId="77777777" w:rsidR="00B36DE7" w:rsidRPr="00EB5BE3" w:rsidRDefault="00B36DE7" w:rsidP="00E43D76">
            <w:pPr>
              <w:spacing w:before="40" w:after="40"/>
              <w:jc w:val="center"/>
              <w:rPr>
                <w:color w:val="000000"/>
                <w:szCs w:val="26"/>
              </w:rPr>
            </w:pPr>
            <w:r w:rsidRPr="00EB5BE3">
              <w:rPr>
                <w:color w:val="000000"/>
                <w:szCs w:val="26"/>
              </w:rPr>
              <w:t>2</w:t>
            </w:r>
          </w:p>
        </w:tc>
        <w:tc>
          <w:tcPr>
            <w:tcW w:w="2741" w:type="dxa"/>
            <w:tcBorders>
              <w:top w:val="single" w:sz="4" w:space="0" w:color="auto"/>
              <w:left w:val="single" w:sz="4" w:space="0" w:color="auto"/>
              <w:bottom w:val="single" w:sz="4" w:space="0" w:color="auto"/>
              <w:right w:val="single" w:sz="4" w:space="0" w:color="auto"/>
            </w:tcBorders>
            <w:vAlign w:val="center"/>
          </w:tcPr>
          <w:p w14:paraId="48C854F6" w14:textId="77777777" w:rsidR="00B36DE7" w:rsidRPr="00EB5BE3" w:rsidRDefault="00B36DE7" w:rsidP="00E43D76">
            <w:pPr>
              <w:spacing w:before="40" w:after="40"/>
              <w:jc w:val="both"/>
              <w:rPr>
                <w:color w:val="000000"/>
                <w:szCs w:val="26"/>
              </w:rPr>
            </w:pPr>
            <w:r w:rsidRPr="00EB5BE3">
              <w:rPr>
                <w:color w:val="000000"/>
                <w:szCs w:val="26"/>
              </w:rPr>
              <w:t>Chất thải rắn từ khu vực nhà chăn nuôi</w:t>
            </w:r>
          </w:p>
        </w:tc>
        <w:tc>
          <w:tcPr>
            <w:tcW w:w="1320" w:type="dxa"/>
            <w:tcBorders>
              <w:top w:val="single" w:sz="4" w:space="0" w:color="auto"/>
              <w:left w:val="single" w:sz="4" w:space="0" w:color="auto"/>
              <w:bottom w:val="single" w:sz="4" w:space="0" w:color="auto"/>
              <w:right w:val="single" w:sz="4" w:space="0" w:color="auto"/>
            </w:tcBorders>
            <w:vAlign w:val="center"/>
          </w:tcPr>
          <w:p w14:paraId="4870458C" w14:textId="77777777" w:rsidR="00B36DE7" w:rsidRPr="00EB5BE3" w:rsidRDefault="00B36DE7" w:rsidP="00E43D76">
            <w:pPr>
              <w:spacing w:before="40" w:after="40"/>
              <w:jc w:val="center"/>
              <w:rPr>
                <w:color w:val="000000"/>
                <w:szCs w:val="26"/>
              </w:rPr>
            </w:pPr>
            <w:r w:rsidRPr="00EB5BE3">
              <w:rPr>
                <w:color w:val="000000"/>
                <w:szCs w:val="26"/>
              </w:rPr>
              <w:t>m3</w:t>
            </w:r>
          </w:p>
        </w:tc>
        <w:tc>
          <w:tcPr>
            <w:tcW w:w="1560" w:type="dxa"/>
            <w:tcBorders>
              <w:top w:val="single" w:sz="4" w:space="0" w:color="auto"/>
              <w:left w:val="single" w:sz="4" w:space="0" w:color="auto"/>
              <w:bottom w:val="single" w:sz="4" w:space="0" w:color="auto"/>
              <w:right w:val="single" w:sz="4" w:space="0" w:color="auto"/>
            </w:tcBorders>
            <w:vAlign w:val="center"/>
          </w:tcPr>
          <w:p w14:paraId="1628E015" w14:textId="77777777" w:rsidR="00B36DE7" w:rsidRPr="00EB5BE3" w:rsidRDefault="00B36DE7" w:rsidP="00E43D76">
            <w:pPr>
              <w:spacing w:before="40" w:after="40"/>
              <w:jc w:val="center"/>
              <w:rPr>
                <w:color w:val="000000"/>
                <w:szCs w:val="26"/>
              </w:rPr>
            </w:pPr>
            <w:r w:rsidRPr="00EB5BE3">
              <w:rPr>
                <w:color w:val="000000"/>
                <w:szCs w:val="26"/>
              </w:rPr>
              <w:t>118,79</w:t>
            </w:r>
          </w:p>
        </w:tc>
        <w:tc>
          <w:tcPr>
            <w:tcW w:w="2849" w:type="dxa"/>
            <w:tcBorders>
              <w:top w:val="single" w:sz="4" w:space="0" w:color="auto"/>
              <w:left w:val="single" w:sz="4" w:space="0" w:color="auto"/>
              <w:bottom w:val="single" w:sz="4" w:space="0" w:color="auto"/>
              <w:right w:val="single" w:sz="4" w:space="0" w:color="auto"/>
            </w:tcBorders>
            <w:vAlign w:val="center"/>
          </w:tcPr>
          <w:p w14:paraId="39293F66" w14:textId="77777777" w:rsidR="00B36DE7" w:rsidRPr="00EB5BE3" w:rsidRDefault="00B36DE7" w:rsidP="00E43D76">
            <w:pPr>
              <w:spacing w:before="40" w:after="40"/>
              <w:jc w:val="both"/>
              <w:rPr>
                <w:color w:val="000000"/>
                <w:szCs w:val="26"/>
              </w:rPr>
            </w:pPr>
            <w:r w:rsidRPr="00EB5BE3">
              <w:rPr>
                <w:color w:val="000000"/>
                <w:szCs w:val="26"/>
              </w:rPr>
              <w:t>Ngâm thuốc sát trùng Cloramin 1% trong 4 giờ sau đó rửa sạch, phơi khô và dùng lại sau lần sau hoặc chuyển xử lý</w:t>
            </w:r>
          </w:p>
        </w:tc>
      </w:tr>
      <w:tr w:rsidR="00B36DE7" w:rsidRPr="00EB5BE3" w14:paraId="4E8316BC" w14:textId="77777777" w:rsidTr="00E43D76">
        <w:trPr>
          <w:trHeight w:val="482"/>
        </w:trPr>
        <w:tc>
          <w:tcPr>
            <w:tcW w:w="727" w:type="dxa"/>
            <w:tcBorders>
              <w:top w:val="single" w:sz="4" w:space="0" w:color="auto"/>
              <w:left w:val="single" w:sz="4" w:space="0" w:color="auto"/>
              <w:bottom w:val="single" w:sz="4" w:space="0" w:color="auto"/>
              <w:right w:val="single" w:sz="4" w:space="0" w:color="auto"/>
            </w:tcBorders>
            <w:vAlign w:val="center"/>
          </w:tcPr>
          <w:p w14:paraId="779B10E3" w14:textId="77777777" w:rsidR="00B36DE7" w:rsidRPr="00EB5BE3" w:rsidRDefault="00B36DE7" w:rsidP="00E43D76">
            <w:pPr>
              <w:spacing w:before="40" w:after="40"/>
              <w:jc w:val="center"/>
              <w:rPr>
                <w:color w:val="000000"/>
                <w:szCs w:val="26"/>
              </w:rPr>
            </w:pPr>
          </w:p>
        </w:tc>
        <w:tc>
          <w:tcPr>
            <w:tcW w:w="2741" w:type="dxa"/>
            <w:tcBorders>
              <w:top w:val="single" w:sz="4" w:space="0" w:color="auto"/>
              <w:left w:val="single" w:sz="4" w:space="0" w:color="auto"/>
              <w:bottom w:val="single" w:sz="4" w:space="0" w:color="auto"/>
              <w:right w:val="single" w:sz="4" w:space="0" w:color="auto"/>
            </w:tcBorders>
            <w:vAlign w:val="center"/>
          </w:tcPr>
          <w:p w14:paraId="12E3C23D" w14:textId="77777777" w:rsidR="00B36DE7" w:rsidRPr="00EB5BE3" w:rsidRDefault="00B36DE7" w:rsidP="00E43D76">
            <w:pPr>
              <w:spacing w:before="40" w:after="40"/>
              <w:jc w:val="both"/>
              <w:rPr>
                <w:b/>
                <w:bCs/>
                <w:color w:val="000000"/>
                <w:szCs w:val="26"/>
              </w:rPr>
            </w:pPr>
            <w:r w:rsidRPr="00EB5BE3">
              <w:rPr>
                <w:b/>
                <w:bCs/>
                <w:color w:val="000000"/>
                <w:szCs w:val="26"/>
              </w:rPr>
              <w:t>Tổng lượng</w:t>
            </w:r>
          </w:p>
        </w:tc>
        <w:tc>
          <w:tcPr>
            <w:tcW w:w="1320" w:type="dxa"/>
            <w:tcBorders>
              <w:top w:val="single" w:sz="4" w:space="0" w:color="auto"/>
              <w:left w:val="single" w:sz="4" w:space="0" w:color="auto"/>
              <w:bottom w:val="single" w:sz="4" w:space="0" w:color="auto"/>
              <w:right w:val="single" w:sz="4" w:space="0" w:color="auto"/>
            </w:tcBorders>
            <w:vAlign w:val="center"/>
          </w:tcPr>
          <w:p w14:paraId="469F55AF" w14:textId="77777777" w:rsidR="00B36DE7" w:rsidRPr="00EB5BE3" w:rsidRDefault="00B36DE7" w:rsidP="00E43D76">
            <w:pPr>
              <w:spacing w:before="40" w:after="40"/>
              <w:jc w:val="center"/>
              <w:rPr>
                <w:b/>
                <w:bCs/>
                <w:color w:val="000000"/>
                <w:szCs w:val="26"/>
              </w:rPr>
            </w:pPr>
            <w:r w:rsidRPr="00EB5BE3">
              <w:rPr>
                <w:b/>
                <w:bCs/>
                <w:color w:val="000000"/>
                <w:szCs w:val="26"/>
              </w:rPr>
              <w:t>m3</w:t>
            </w:r>
          </w:p>
        </w:tc>
        <w:tc>
          <w:tcPr>
            <w:tcW w:w="1560" w:type="dxa"/>
            <w:tcBorders>
              <w:top w:val="single" w:sz="4" w:space="0" w:color="auto"/>
              <w:left w:val="single" w:sz="4" w:space="0" w:color="auto"/>
              <w:bottom w:val="single" w:sz="4" w:space="0" w:color="auto"/>
              <w:right w:val="single" w:sz="4" w:space="0" w:color="auto"/>
            </w:tcBorders>
            <w:vAlign w:val="center"/>
          </w:tcPr>
          <w:p w14:paraId="69A6E4E7" w14:textId="77777777" w:rsidR="00B36DE7" w:rsidRPr="00EB5BE3" w:rsidRDefault="00B36DE7" w:rsidP="00E43D76">
            <w:pPr>
              <w:spacing w:before="40" w:after="40"/>
              <w:jc w:val="center"/>
              <w:rPr>
                <w:b/>
                <w:bCs/>
                <w:color w:val="000000"/>
                <w:szCs w:val="26"/>
              </w:rPr>
            </w:pPr>
            <w:r w:rsidRPr="00EB5BE3">
              <w:rPr>
                <w:b/>
                <w:bCs/>
                <w:color w:val="000000"/>
                <w:szCs w:val="26"/>
              </w:rPr>
              <w:t>64.345</w:t>
            </w:r>
          </w:p>
        </w:tc>
        <w:tc>
          <w:tcPr>
            <w:tcW w:w="2849" w:type="dxa"/>
            <w:tcBorders>
              <w:top w:val="single" w:sz="4" w:space="0" w:color="auto"/>
              <w:left w:val="single" w:sz="4" w:space="0" w:color="auto"/>
              <w:bottom w:val="single" w:sz="4" w:space="0" w:color="auto"/>
              <w:right w:val="single" w:sz="4" w:space="0" w:color="auto"/>
            </w:tcBorders>
            <w:vAlign w:val="center"/>
          </w:tcPr>
          <w:p w14:paraId="42A852F3" w14:textId="77777777" w:rsidR="00B36DE7" w:rsidRPr="00EB5BE3" w:rsidRDefault="00B36DE7" w:rsidP="00E43D76">
            <w:pPr>
              <w:spacing w:before="40" w:after="40"/>
              <w:jc w:val="both"/>
              <w:rPr>
                <w:b/>
                <w:bCs/>
                <w:color w:val="000000"/>
                <w:szCs w:val="26"/>
              </w:rPr>
            </w:pPr>
          </w:p>
        </w:tc>
      </w:tr>
    </w:tbl>
    <w:p w14:paraId="160BF7B3" w14:textId="77777777" w:rsidR="00B36DE7" w:rsidRPr="00EB5BE3" w:rsidRDefault="00B36DE7" w:rsidP="00B36DE7">
      <w:pPr>
        <w:spacing w:before="120" w:after="120" w:line="60" w:lineRule="atLeast"/>
        <w:jc w:val="both"/>
        <w:rPr>
          <w:i/>
          <w:color w:val="000000"/>
          <w:sz w:val="28"/>
          <w:szCs w:val="28"/>
        </w:rPr>
      </w:pPr>
      <w:r w:rsidRPr="00EB5BE3">
        <w:rPr>
          <w:i/>
          <w:color w:val="000000"/>
          <w:sz w:val="28"/>
          <w:szCs w:val="28"/>
        </w:rPr>
        <w:t>4.3.2. Chất thải nguy hại</w:t>
      </w:r>
    </w:p>
    <w:p w14:paraId="642A59DA" w14:textId="77777777" w:rsidR="00B36DE7" w:rsidRPr="00EB5BE3" w:rsidRDefault="00B36DE7" w:rsidP="00B36DE7">
      <w:pPr>
        <w:spacing w:before="120" w:after="120" w:line="60" w:lineRule="atLeast"/>
        <w:jc w:val="both"/>
        <w:rPr>
          <w:bCs/>
          <w:color w:val="000000"/>
          <w:sz w:val="28"/>
          <w:szCs w:val="28"/>
        </w:rPr>
      </w:pPr>
      <w:r w:rsidRPr="00EB5BE3">
        <w:rPr>
          <w:b/>
          <w:bCs/>
          <w:color w:val="000000"/>
          <w:sz w:val="28"/>
          <w:szCs w:val="28"/>
          <w:u w:val="single"/>
        </w:rPr>
        <w:t>Bảng 2</w:t>
      </w:r>
      <w:r w:rsidRPr="00EB5BE3">
        <w:rPr>
          <w:bCs/>
          <w:color w:val="000000"/>
          <w:sz w:val="28"/>
          <w:szCs w:val="28"/>
          <w:u w:val="single"/>
        </w:rPr>
        <w:t>.</w:t>
      </w:r>
      <w:r w:rsidRPr="00EB5BE3">
        <w:rPr>
          <w:bCs/>
          <w:color w:val="000000"/>
          <w:sz w:val="28"/>
          <w:szCs w:val="28"/>
        </w:rPr>
        <w:t xml:space="preserve"> Chủng loại và khối lượng chất thải rắn nguy hại</w:t>
      </w:r>
    </w:p>
    <w:p w14:paraId="47C5F981" w14:textId="77777777" w:rsidR="00B36DE7" w:rsidRPr="00EB5BE3" w:rsidRDefault="00B36DE7" w:rsidP="00B36DE7">
      <w:pPr>
        <w:spacing w:before="120" w:after="120" w:line="60" w:lineRule="atLeast"/>
        <w:jc w:val="both"/>
        <w:rPr>
          <w:bCs/>
          <w:i/>
          <w:color w:val="000000"/>
          <w:sz w:val="28"/>
          <w:szCs w:val="28"/>
        </w:rPr>
      </w:pPr>
      <w:r w:rsidRPr="00EB5BE3">
        <w:rPr>
          <w:bCs/>
          <w:i/>
          <w:color w:val="000000"/>
          <w:sz w:val="28"/>
          <w:szCs w:val="28"/>
        </w:rPr>
        <w:t>(</w:t>
      </w:r>
      <w:r w:rsidRPr="00EB5BE3">
        <w:rPr>
          <w:i/>
          <w:color w:val="000000"/>
          <w:sz w:val="28"/>
          <w:szCs w:val="28"/>
        </w:rPr>
        <w:t>Lượng chất thải nguy hại phát sinh trung bình 1 tháng trong kỳ báo cáo của Viện, tính trung bình từ tháng 1 đến tháng 6/2019)</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3074"/>
        <w:gridCol w:w="1474"/>
        <w:gridCol w:w="1680"/>
        <w:gridCol w:w="2412"/>
      </w:tblGrid>
      <w:tr w:rsidR="00B36DE7" w:rsidRPr="00EB5BE3" w14:paraId="5004E3FF" w14:textId="77777777" w:rsidTr="00E43D76">
        <w:trPr>
          <w:tblHead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1101A6A1" w14:textId="77777777" w:rsidR="00B36DE7" w:rsidRPr="00EB5BE3" w:rsidRDefault="00B36DE7" w:rsidP="00E43D76">
            <w:pPr>
              <w:spacing w:before="120" w:after="26" w:line="60" w:lineRule="atLeast"/>
              <w:jc w:val="center"/>
              <w:rPr>
                <w:b/>
                <w:bCs/>
                <w:color w:val="000000"/>
                <w:szCs w:val="26"/>
              </w:rPr>
            </w:pPr>
            <w:r w:rsidRPr="00EB5BE3">
              <w:rPr>
                <w:b/>
                <w:bCs/>
                <w:color w:val="000000"/>
                <w:szCs w:val="26"/>
              </w:rPr>
              <w:t>Stt</w:t>
            </w:r>
          </w:p>
        </w:tc>
        <w:tc>
          <w:tcPr>
            <w:tcW w:w="3074" w:type="dxa"/>
            <w:tcBorders>
              <w:top w:val="single" w:sz="4" w:space="0" w:color="auto"/>
              <w:left w:val="single" w:sz="4" w:space="0" w:color="auto"/>
              <w:bottom w:val="single" w:sz="4" w:space="0" w:color="auto"/>
              <w:right w:val="single" w:sz="4" w:space="0" w:color="auto"/>
            </w:tcBorders>
            <w:shd w:val="clear" w:color="auto" w:fill="auto"/>
            <w:vAlign w:val="center"/>
          </w:tcPr>
          <w:p w14:paraId="07621D06" w14:textId="77777777" w:rsidR="00B36DE7" w:rsidRPr="00EB5BE3" w:rsidRDefault="00B36DE7" w:rsidP="00E43D76">
            <w:pPr>
              <w:spacing w:before="120" w:after="26" w:line="60" w:lineRule="atLeast"/>
              <w:jc w:val="center"/>
              <w:rPr>
                <w:b/>
                <w:bCs/>
                <w:color w:val="000000"/>
                <w:szCs w:val="26"/>
              </w:rPr>
            </w:pPr>
            <w:r w:rsidRPr="00EB5BE3">
              <w:rPr>
                <w:b/>
                <w:bCs/>
                <w:color w:val="000000"/>
                <w:szCs w:val="26"/>
              </w:rPr>
              <w:t>Chất thải</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14:paraId="5A001AF0" w14:textId="77777777" w:rsidR="00B36DE7" w:rsidRPr="00EB5BE3" w:rsidRDefault="00B36DE7" w:rsidP="00E43D76">
            <w:pPr>
              <w:spacing w:before="120" w:after="26" w:line="60" w:lineRule="atLeast"/>
              <w:jc w:val="center"/>
              <w:rPr>
                <w:b/>
                <w:bCs/>
                <w:color w:val="000000"/>
                <w:szCs w:val="26"/>
              </w:rPr>
            </w:pPr>
            <w:r w:rsidRPr="00EB5BE3">
              <w:rPr>
                <w:b/>
                <w:bCs/>
                <w:color w:val="000000"/>
                <w:szCs w:val="26"/>
              </w:rPr>
              <w:t>Đơn vị</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51164606" w14:textId="77777777" w:rsidR="00B36DE7" w:rsidRPr="00EB5BE3" w:rsidRDefault="00B36DE7" w:rsidP="00E43D76">
            <w:pPr>
              <w:spacing w:before="120" w:after="26" w:line="60" w:lineRule="atLeast"/>
              <w:jc w:val="center"/>
              <w:rPr>
                <w:b/>
                <w:bCs/>
                <w:color w:val="000000"/>
                <w:szCs w:val="26"/>
              </w:rPr>
            </w:pPr>
            <w:r w:rsidRPr="00EB5BE3">
              <w:rPr>
                <w:b/>
                <w:bCs/>
                <w:color w:val="000000"/>
                <w:szCs w:val="26"/>
              </w:rPr>
              <w:t>Khối lượng</w:t>
            </w:r>
          </w:p>
        </w:tc>
        <w:tc>
          <w:tcPr>
            <w:tcW w:w="2412" w:type="dxa"/>
            <w:tcBorders>
              <w:top w:val="single" w:sz="4" w:space="0" w:color="auto"/>
              <w:left w:val="single" w:sz="4" w:space="0" w:color="auto"/>
              <w:bottom w:val="single" w:sz="4" w:space="0" w:color="auto"/>
              <w:right w:val="single" w:sz="4" w:space="0" w:color="auto"/>
            </w:tcBorders>
            <w:shd w:val="clear" w:color="auto" w:fill="auto"/>
            <w:vAlign w:val="center"/>
          </w:tcPr>
          <w:p w14:paraId="5E89300A" w14:textId="77777777" w:rsidR="00B36DE7" w:rsidRPr="00EB5BE3" w:rsidRDefault="00B36DE7" w:rsidP="00E43D76">
            <w:pPr>
              <w:spacing w:before="120" w:after="26" w:line="60" w:lineRule="atLeast"/>
              <w:jc w:val="center"/>
              <w:rPr>
                <w:b/>
                <w:bCs/>
                <w:color w:val="000000"/>
                <w:szCs w:val="26"/>
              </w:rPr>
            </w:pPr>
            <w:r w:rsidRPr="00EB5BE3">
              <w:rPr>
                <w:b/>
                <w:bCs/>
                <w:color w:val="000000"/>
                <w:szCs w:val="26"/>
              </w:rPr>
              <w:t>Phương pháp</w:t>
            </w:r>
          </w:p>
        </w:tc>
      </w:tr>
      <w:tr w:rsidR="00B36DE7" w:rsidRPr="00EB5BE3" w14:paraId="2A8E9B9D" w14:textId="77777777" w:rsidTr="00E43D76">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66AB8AD8" w14:textId="77777777" w:rsidR="00B36DE7" w:rsidRPr="00EB5BE3" w:rsidRDefault="00B36DE7" w:rsidP="00E43D76">
            <w:pPr>
              <w:spacing w:before="40" w:after="40"/>
              <w:jc w:val="center"/>
              <w:rPr>
                <w:color w:val="000000"/>
                <w:szCs w:val="26"/>
              </w:rPr>
            </w:pPr>
            <w:r w:rsidRPr="00EB5BE3">
              <w:rPr>
                <w:color w:val="000000"/>
                <w:szCs w:val="26"/>
              </w:rPr>
              <w:t>1</w:t>
            </w:r>
          </w:p>
        </w:tc>
        <w:tc>
          <w:tcPr>
            <w:tcW w:w="3074" w:type="dxa"/>
            <w:tcBorders>
              <w:top w:val="single" w:sz="4" w:space="0" w:color="auto"/>
              <w:left w:val="single" w:sz="4" w:space="0" w:color="auto"/>
              <w:bottom w:val="single" w:sz="4" w:space="0" w:color="auto"/>
              <w:right w:val="single" w:sz="4" w:space="0" w:color="auto"/>
            </w:tcBorders>
            <w:shd w:val="clear" w:color="auto" w:fill="auto"/>
            <w:vAlign w:val="center"/>
          </w:tcPr>
          <w:p w14:paraId="5DFA7F2C" w14:textId="77777777" w:rsidR="00B36DE7" w:rsidRPr="00EB5BE3" w:rsidRDefault="00B36DE7" w:rsidP="00E43D76">
            <w:pPr>
              <w:spacing w:before="40" w:after="40"/>
              <w:jc w:val="both"/>
              <w:rPr>
                <w:color w:val="000000"/>
                <w:szCs w:val="26"/>
              </w:rPr>
            </w:pPr>
            <w:r w:rsidRPr="00EB5BE3">
              <w:rPr>
                <w:color w:val="000000"/>
                <w:szCs w:val="26"/>
              </w:rPr>
              <w:t>Chất thải y tế lâm sàng</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14:paraId="6DED9ABE" w14:textId="77777777" w:rsidR="00B36DE7" w:rsidRPr="00EB5BE3" w:rsidRDefault="00B36DE7" w:rsidP="00E43D76">
            <w:pPr>
              <w:spacing w:before="40" w:after="40"/>
              <w:jc w:val="center"/>
              <w:rPr>
                <w:color w:val="000000"/>
                <w:szCs w:val="26"/>
              </w:rPr>
            </w:pPr>
            <w:r w:rsidRPr="00EB5BE3">
              <w:rPr>
                <w:color w:val="000000"/>
                <w:szCs w:val="26"/>
              </w:rPr>
              <w:t>Kg/tháng</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4F564A1B" w14:textId="77777777" w:rsidR="00B36DE7" w:rsidRPr="00EB5BE3" w:rsidRDefault="00B36DE7" w:rsidP="00E43D76">
            <w:pPr>
              <w:spacing w:before="40" w:after="40"/>
              <w:jc w:val="center"/>
              <w:rPr>
                <w:color w:val="000000"/>
                <w:szCs w:val="26"/>
              </w:rPr>
            </w:pPr>
            <w:r w:rsidRPr="00EB5BE3">
              <w:rPr>
                <w:color w:val="000000"/>
                <w:szCs w:val="26"/>
              </w:rPr>
              <w:t>52</w:t>
            </w:r>
          </w:p>
        </w:tc>
        <w:tc>
          <w:tcPr>
            <w:tcW w:w="241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C65DAFB" w14:textId="77777777" w:rsidR="00B36DE7" w:rsidRPr="00EB5BE3" w:rsidRDefault="00B36DE7" w:rsidP="00E43D76">
            <w:pPr>
              <w:spacing w:before="40" w:after="40"/>
              <w:jc w:val="both"/>
              <w:rPr>
                <w:color w:val="000000"/>
                <w:szCs w:val="26"/>
              </w:rPr>
            </w:pPr>
            <w:r w:rsidRPr="00EB5BE3">
              <w:rPr>
                <w:color w:val="000000"/>
                <w:szCs w:val="26"/>
              </w:rPr>
              <w:t>Thuê Công ty Vật tư thiết bị môi trường  13-URENCO 13 thu gom, vận chuyển, xử lý</w:t>
            </w:r>
          </w:p>
        </w:tc>
      </w:tr>
      <w:tr w:rsidR="00B36DE7" w:rsidRPr="00EB5BE3" w14:paraId="45B20E2F" w14:textId="77777777" w:rsidTr="00E43D76">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3BF49400" w14:textId="77777777" w:rsidR="00B36DE7" w:rsidRPr="00EB5BE3" w:rsidRDefault="00B36DE7" w:rsidP="00E43D76">
            <w:pPr>
              <w:spacing w:before="40" w:after="40"/>
              <w:jc w:val="center"/>
              <w:rPr>
                <w:color w:val="000000"/>
                <w:szCs w:val="26"/>
              </w:rPr>
            </w:pPr>
            <w:r w:rsidRPr="00EB5BE3">
              <w:rPr>
                <w:color w:val="000000"/>
                <w:szCs w:val="26"/>
              </w:rPr>
              <w:t>2</w:t>
            </w:r>
          </w:p>
        </w:tc>
        <w:tc>
          <w:tcPr>
            <w:tcW w:w="3074" w:type="dxa"/>
            <w:tcBorders>
              <w:top w:val="single" w:sz="4" w:space="0" w:color="auto"/>
              <w:left w:val="single" w:sz="4" w:space="0" w:color="auto"/>
              <w:bottom w:val="single" w:sz="4" w:space="0" w:color="auto"/>
              <w:right w:val="single" w:sz="4" w:space="0" w:color="auto"/>
            </w:tcBorders>
            <w:shd w:val="clear" w:color="auto" w:fill="auto"/>
            <w:vAlign w:val="center"/>
          </w:tcPr>
          <w:p w14:paraId="30DEA628" w14:textId="77777777" w:rsidR="00B36DE7" w:rsidRPr="00EB5BE3" w:rsidRDefault="00B36DE7" w:rsidP="00E43D76">
            <w:pPr>
              <w:spacing w:before="40" w:after="40"/>
              <w:jc w:val="both"/>
              <w:rPr>
                <w:color w:val="000000"/>
                <w:szCs w:val="26"/>
              </w:rPr>
            </w:pPr>
            <w:r w:rsidRPr="00EB5BE3">
              <w:rPr>
                <w:color w:val="000000"/>
                <w:szCs w:val="26"/>
              </w:rPr>
              <w:t>Hoá chất và hỗn hợp hoá chất phòng thí nghiệm, xét nghiệm thải (bao gồm cả các loại hoá chất hết hạn sử dụng)</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14:paraId="6899246C" w14:textId="77777777" w:rsidR="00B36DE7" w:rsidRPr="00EB5BE3" w:rsidRDefault="00B36DE7" w:rsidP="00E43D76">
            <w:pPr>
              <w:spacing w:before="40" w:after="40"/>
              <w:jc w:val="center"/>
              <w:rPr>
                <w:color w:val="000000"/>
                <w:szCs w:val="26"/>
              </w:rPr>
            </w:pPr>
            <w:r w:rsidRPr="00EB5BE3">
              <w:rPr>
                <w:color w:val="000000"/>
                <w:szCs w:val="26"/>
              </w:rPr>
              <w:t>Kg/tháng</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56171F8C" w14:textId="77777777" w:rsidR="00B36DE7" w:rsidRPr="00EB5BE3" w:rsidRDefault="00B36DE7" w:rsidP="00E43D76">
            <w:pPr>
              <w:spacing w:before="40" w:after="40"/>
              <w:jc w:val="center"/>
              <w:rPr>
                <w:color w:val="000000"/>
                <w:szCs w:val="26"/>
              </w:rPr>
            </w:pPr>
            <w:r w:rsidRPr="00EB5BE3">
              <w:rPr>
                <w:color w:val="000000"/>
                <w:szCs w:val="26"/>
              </w:rPr>
              <w:t>181</w:t>
            </w:r>
          </w:p>
        </w:tc>
        <w:tc>
          <w:tcPr>
            <w:tcW w:w="241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0220F4E" w14:textId="77777777" w:rsidR="00B36DE7" w:rsidRPr="00EB5BE3" w:rsidRDefault="00B36DE7" w:rsidP="00E43D76">
            <w:pPr>
              <w:spacing w:before="40" w:after="40"/>
              <w:jc w:val="both"/>
              <w:rPr>
                <w:color w:val="000000"/>
                <w:szCs w:val="26"/>
              </w:rPr>
            </w:pPr>
          </w:p>
        </w:tc>
      </w:tr>
      <w:tr w:rsidR="00B36DE7" w:rsidRPr="00EB5BE3" w14:paraId="1FB67485" w14:textId="77777777" w:rsidTr="00E43D76">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5AD6FBA9" w14:textId="77777777" w:rsidR="00B36DE7" w:rsidRPr="00EB5BE3" w:rsidRDefault="00B36DE7" w:rsidP="00E43D76">
            <w:pPr>
              <w:spacing w:before="40" w:after="40"/>
              <w:jc w:val="center"/>
              <w:rPr>
                <w:color w:val="000000"/>
                <w:szCs w:val="26"/>
              </w:rPr>
            </w:pPr>
            <w:r w:rsidRPr="00EB5BE3">
              <w:rPr>
                <w:color w:val="000000"/>
                <w:szCs w:val="26"/>
              </w:rPr>
              <w:t>3</w:t>
            </w:r>
          </w:p>
        </w:tc>
        <w:tc>
          <w:tcPr>
            <w:tcW w:w="3074" w:type="dxa"/>
            <w:tcBorders>
              <w:top w:val="single" w:sz="4" w:space="0" w:color="auto"/>
              <w:left w:val="single" w:sz="4" w:space="0" w:color="auto"/>
              <w:bottom w:val="single" w:sz="4" w:space="0" w:color="auto"/>
              <w:right w:val="single" w:sz="4" w:space="0" w:color="auto"/>
            </w:tcBorders>
            <w:shd w:val="clear" w:color="auto" w:fill="auto"/>
            <w:vAlign w:val="center"/>
          </w:tcPr>
          <w:p w14:paraId="04817364" w14:textId="77777777" w:rsidR="00B36DE7" w:rsidRPr="00EB5BE3" w:rsidRDefault="00B36DE7" w:rsidP="00E43D76">
            <w:pPr>
              <w:spacing w:before="40" w:after="40"/>
              <w:jc w:val="both"/>
              <w:rPr>
                <w:color w:val="000000"/>
                <w:szCs w:val="26"/>
              </w:rPr>
            </w:pPr>
            <w:r w:rsidRPr="00EB5BE3">
              <w:rPr>
                <w:color w:val="000000"/>
                <w:szCs w:val="26"/>
              </w:rPr>
              <w:t>Bình chứa áp suất</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14:paraId="75347381" w14:textId="77777777" w:rsidR="00B36DE7" w:rsidRPr="00EB5BE3" w:rsidRDefault="00B36DE7" w:rsidP="00E43D76">
            <w:pPr>
              <w:spacing w:before="40" w:after="40"/>
              <w:jc w:val="center"/>
              <w:rPr>
                <w:color w:val="000000"/>
                <w:szCs w:val="26"/>
              </w:rPr>
            </w:pPr>
            <w:r w:rsidRPr="00EB5BE3">
              <w:rPr>
                <w:color w:val="000000"/>
                <w:szCs w:val="26"/>
              </w:rPr>
              <w:t>Kg/tháng</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78401432" w14:textId="77777777" w:rsidR="00B36DE7" w:rsidRPr="00EB5BE3" w:rsidRDefault="00B36DE7" w:rsidP="00E43D76">
            <w:pPr>
              <w:spacing w:before="40" w:after="40"/>
              <w:jc w:val="center"/>
              <w:rPr>
                <w:color w:val="000000"/>
                <w:szCs w:val="26"/>
              </w:rPr>
            </w:pPr>
            <w:r w:rsidRPr="00EB5BE3">
              <w:rPr>
                <w:color w:val="000000"/>
                <w:szCs w:val="26"/>
              </w:rPr>
              <w:t>0</w:t>
            </w:r>
          </w:p>
        </w:tc>
        <w:tc>
          <w:tcPr>
            <w:tcW w:w="241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D53B794" w14:textId="77777777" w:rsidR="00B36DE7" w:rsidRPr="00EB5BE3" w:rsidRDefault="00B36DE7" w:rsidP="00E43D76">
            <w:pPr>
              <w:spacing w:before="40" w:after="40"/>
              <w:jc w:val="both"/>
              <w:rPr>
                <w:color w:val="000000"/>
                <w:szCs w:val="26"/>
              </w:rPr>
            </w:pPr>
          </w:p>
        </w:tc>
      </w:tr>
      <w:tr w:rsidR="00B36DE7" w:rsidRPr="00EB5BE3" w14:paraId="0A0D9C59" w14:textId="77777777" w:rsidTr="00E43D76">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35A0DE4B" w14:textId="77777777" w:rsidR="00B36DE7" w:rsidRPr="00EB5BE3" w:rsidRDefault="00B36DE7" w:rsidP="00E43D76">
            <w:pPr>
              <w:spacing w:before="40" w:after="40"/>
              <w:jc w:val="center"/>
              <w:rPr>
                <w:color w:val="000000"/>
                <w:szCs w:val="26"/>
              </w:rPr>
            </w:pPr>
            <w:r w:rsidRPr="00EB5BE3">
              <w:rPr>
                <w:color w:val="000000"/>
                <w:szCs w:val="26"/>
              </w:rPr>
              <w:lastRenderedPageBreak/>
              <w:t>4</w:t>
            </w:r>
          </w:p>
        </w:tc>
        <w:tc>
          <w:tcPr>
            <w:tcW w:w="3074" w:type="dxa"/>
            <w:tcBorders>
              <w:top w:val="single" w:sz="4" w:space="0" w:color="auto"/>
              <w:left w:val="single" w:sz="4" w:space="0" w:color="auto"/>
              <w:bottom w:val="single" w:sz="4" w:space="0" w:color="auto"/>
              <w:right w:val="single" w:sz="4" w:space="0" w:color="auto"/>
            </w:tcBorders>
            <w:shd w:val="clear" w:color="auto" w:fill="auto"/>
            <w:vAlign w:val="center"/>
          </w:tcPr>
          <w:p w14:paraId="777CC420" w14:textId="77777777" w:rsidR="00B36DE7" w:rsidRPr="00EB5BE3" w:rsidRDefault="00B36DE7" w:rsidP="00E43D76">
            <w:pPr>
              <w:spacing w:before="40" w:after="40"/>
              <w:rPr>
                <w:color w:val="000000"/>
                <w:szCs w:val="26"/>
              </w:rPr>
            </w:pPr>
            <w:r w:rsidRPr="00EB5BE3">
              <w:rPr>
                <w:color w:val="000000"/>
                <w:szCs w:val="26"/>
              </w:rPr>
              <w:t>Các dược phẩm gây độc tế bào (cytotoxic và cytostatic) thải</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14:paraId="087CFA83" w14:textId="77777777" w:rsidR="00B36DE7" w:rsidRPr="00EB5BE3" w:rsidRDefault="00B36DE7" w:rsidP="00E43D76">
            <w:pPr>
              <w:spacing w:before="40" w:after="40"/>
              <w:jc w:val="center"/>
              <w:rPr>
                <w:color w:val="000000"/>
                <w:szCs w:val="26"/>
              </w:rPr>
            </w:pPr>
            <w:r w:rsidRPr="00EB5BE3">
              <w:rPr>
                <w:color w:val="000000"/>
                <w:szCs w:val="26"/>
              </w:rPr>
              <w:t>Kg/tháng</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3DA322DF" w14:textId="77777777" w:rsidR="00B36DE7" w:rsidRPr="00EB5BE3" w:rsidRDefault="00B36DE7" w:rsidP="00E43D76">
            <w:pPr>
              <w:spacing w:before="40" w:after="40"/>
              <w:jc w:val="center"/>
              <w:rPr>
                <w:color w:val="000000"/>
                <w:szCs w:val="26"/>
              </w:rPr>
            </w:pPr>
            <w:r w:rsidRPr="00EB5BE3">
              <w:rPr>
                <w:color w:val="000000"/>
                <w:szCs w:val="26"/>
              </w:rPr>
              <w:t>152</w:t>
            </w:r>
          </w:p>
        </w:tc>
        <w:tc>
          <w:tcPr>
            <w:tcW w:w="241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67D9017" w14:textId="77777777" w:rsidR="00B36DE7" w:rsidRPr="00EB5BE3" w:rsidRDefault="00B36DE7" w:rsidP="00E43D76">
            <w:pPr>
              <w:spacing w:before="40" w:after="40"/>
              <w:jc w:val="both"/>
              <w:rPr>
                <w:color w:val="000000"/>
                <w:szCs w:val="26"/>
              </w:rPr>
            </w:pPr>
          </w:p>
        </w:tc>
      </w:tr>
      <w:tr w:rsidR="00B36DE7" w:rsidRPr="00EB5BE3" w14:paraId="2A336970" w14:textId="77777777" w:rsidTr="00E43D76">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4733BB94" w14:textId="77777777" w:rsidR="00B36DE7" w:rsidRPr="00EB5BE3" w:rsidRDefault="00B36DE7" w:rsidP="00E43D76">
            <w:pPr>
              <w:spacing w:before="40" w:after="40"/>
              <w:jc w:val="center"/>
              <w:rPr>
                <w:color w:val="000000"/>
                <w:szCs w:val="26"/>
              </w:rPr>
            </w:pPr>
            <w:r w:rsidRPr="00EB5BE3">
              <w:rPr>
                <w:color w:val="000000"/>
                <w:szCs w:val="26"/>
              </w:rPr>
              <w:t>5</w:t>
            </w:r>
          </w:p>
        </w:tc>
        <w:tc>
          <w:tcPr>
            <w:tcW w:w="3074" w:type="dxa"/>
            <w:tcBorders>
              <w:top w:val="single" w:sz="4" w:space="0" w:color="auto"/>
              <w:left w:val="single" w:sz="4" w:space="0" w:color="auto"/>
              <w:bottom w:val="single" w:sz="4" w:space="0" w:color="auto"/>
              <w:right w:val="single" w:sz="4" w:space="0" w:color="auto"/>
            </w:tcBorders>
            <w:shd w:val="clear" w:color="auto" w:fill="auto"/>
            <w:vAlign w:val="center"/>
          </w:tcPr>
          <w:p w14:paraId="26AFEDEA" w14:textId="77777777" w:rsidR="00B36DE7" w:rsidRPr="00EB5BE3" w:rsidRDefault="00B36DE7" w:rsidP="00E43D76">
            <w:pPr>
              <w:spacing w:before="40" w:after="40"/>
              <w:jc w:val="both"/>
              <w:rPr>
                <w:color w:val="000000"/>
                <w:szCs w:val="26"/>
              </w:rPr>
            </w:pPr>
            <w:r w:rsidRPr="00EB5BE3">
              <w:rPr>
                <w:color w:val="000000"/>
                <w:szCs w:val="26"/>
              </w:rPr>
              <w:t>Chất thải sắc nhọn</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14:paraId="4646F8FB" w14:textId="77777777" w:rsidR="00B36DE7" w:rsidRPr="00EB5BE3" w:rsidRDefault="00B36DE7" w:rsidP="00E43D76">
            <w:pPr>
              <w:spacing w:before="40" w:after="40"/>
              <w:jc w:val="center"/>
              <w:rPr>
                <w:color w:val="000000"/>
                <w:szCs w:val="26"/>
              </w:rPr>
            </w:pPr>
            <w:r w:rsidRPr="00EB5BE3">
              <w:rPr>
                <w:color w:val="000000"/>
                <w:szCs w:val="26"/>
              </w:rPr>
              <w:t>Kg/tháng</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2BCAA042" w14:textId="77777777" w:rsidR="00B36DE7" w:rsidRPr="00EB5BE3" w:rsidRDefault="00B36DE7" w:rsidP="00E43D76">
            <w:pPr>
              <w:spacing w:before="40" w:after="40"/>
              <w:jc w:val="center"/>
              <w:rPr>
                <w:color w:val="000000"/>
                <w:szCs w:val="26"/>
              </w:rPr>
            </w:pPr>
            <w:r w:rsidRPr="00EB5BE3">
              <w:rPr>
                <w:color w:val="000000"/>
                <w:szCs w:val="26"/>
              </w:rPr>
              <w:t>93</w:t>
            </w:r>
          </w:p>
        </w:tc>
        <w:tc>
          <w:tcPr>
            <w:tcW w:w="241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772CD1C" w14:textId="77777777" w:rsidR="00B36DE7" w:rsidRPr="00EB5BE3" w:rsidRDefault="00B36DE7" w:rsidP="00E43D76">
            <w:pPr>
              <w:spacing w:before="40" w:after="40"/>
              <w:jc w:val="both"/>
              <w:rPr>
                <w:color w:val="000000"/>
                <w:szCs w:val="26"/>
              </w:rPr>
            </w:pPr>
          </w:p>
        </w:tc>
      </w:tr>
      <w:tr w:rsidR="00B36DE7" w:rsidRPr="00EB5BE3" w14:paraId="37AB1C92" w14:textId="77777777" w:rsidTr="00E43D76">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1160C55B" w14:textId="77777777" w:rsidR="00B36DE7" w:rsidRPr="00EB5BE3" w:rsidRDefault="00B36DE7" w:rsidP="00E43D76">
            <w:pPr>
              <w:spacing w:before="40" w:after="40"/>
              <w:jc w:val="center"/>
              <w:rPr>
                <w:color w:val="000000"/>
                <w:szCs w:val="26"/>
              </w:rPr>
            </w:pPr>
            <w:r w:rsidRPr="00EB5BE3">
              <w:rPr>
                <w:color w:val="000000"/>
                <w:szCs w:val="26"/>
              </w:rPr>
              <w:t>6</w:t>
            </w:r>
          </w:p>
        </w:tc>
        <w:tc>
          <w:tcPr>
            <w:tcW w:w="3074" w:type="dxa"/>
            <w:tcBorders>
              <w:top w:val="single" w:sz="4" w:space="0" w:color="auto"/>
              <w:left w:val="single" w:sz="4" w:space="0" w:color="auto"/>
              <w:bottom w:val="single" w:sz="4" w:space="0" w:color="auto"/>
              <w:right w:val="single" w:sz="4" w:space="0" w:color="auto"/>
            </w:tcBorders>
            <w:shd w:val="clear" w:color="auto" w:fill="auto"/>
            <w:vAlign w:val="center"/>
          </w:tcPr>
          <w:p w14:paraId="487FFB77" w14:textId="77777777" w:rsidR="00B36DE7" w:rsidRPr="00EB5BE3" w:rsidRDefault="00B36DE7" w:rsidP="00E43D76">
            <w:pPr>
              <w:spacing w:before="40" w:after="40"/>
              <w:jc w:val="both"/>
              <w:rPr>
                <w:color w:val="000000"/>
                <w:szCs w:val="26"/>
              </w:rPr>
            </w:pPr>
            <w:r w:rsidRPr="00EB5BE3">
              <w:rPr>
                <w:color w:val="000000"/>
                <w:szCs w:val="26"/>
              </w:rPr>
              <w:t>Găng tay, vỏ chai hoá chất, bóng đèn huỳnh quang thải</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14:paraId="70DEE20A" w14:textId="77777777" w:rsidR="00B36DE7" w:rsidRPr="00EB5BE3" w:rsidRDefault="00B36DE7" w:rsidP="00E43D76">
            <w:pPr>
              <w:spacing w:before="40" w:after="40"/>
              <w:jc w:val="center"/>
              <w:rPr>
                <w:color w:val="000000"/>
                <w:szCs w:val="26"/>
              </w:rPr>
            </w:pPr>
            <w:r w:rsidRPr="00EB5BE3">
              <w:rPr>
                <w:color w:val="000000"/>
                <w:szCs w:val="26"/>
              </w:rPr>
              <w:t>Kg/tháng</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3192835C" w14:textId="77777777" w:rsidR="00B36DE7" w:rsidRPr="00EB5BE3" w:rsidRDefault="00B36DE7" w:rsidP="00E43D76">
            <w:pPr>
              <w:spacing w:before="40" w:after="40"/>
              <w:jc w:val="center"/>
              <w:rPr>
                <w:color w:val="000000"/>
                <w:szCs w:val="26"/>
              </w:rPr>
            </w:pPr>
            <w:r w:rsidRPr="00EB5BE3">
              <w:rPr>
                <w:color w:val="000000"/>
                <w:szCs w:val="26"/>
              </w:rPr>
              <w:t>76</w:t>
            </w:r>
          </w:p>
        </w:tc>
        <w:tc>
          <w:tcPr>
            <w:tcW w:w="241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CC61F49" w14:textId="77777777" w:rsidR="00B36DE7" w:rsidRPr="00EB5BE3" w:rsidRDefault="00B36DE7" w:rsidP="00E43D76">
            <w:pPr>
              <w:spacing w:before="40" w:after="40"/>
              <w:jc w:val="both"/>
              <w:rPr>
                <w:color w:val="000000"/>
                <w:szCs w:val="26"/>
              </w:rPr>
            </w:pPr>
          </w:p>
        </w:tc>
      </w:tr>
      <w:tr w:rsidR="00B36DE7" w:rsidRPr="00EB5BE3" w14:paraId="70A83553" w14:textId="77777777" w:rsidTr="00E43D76">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3A73D9D7" w14:textId="77777777" w:rsidR="00B36DE7" w:rsidRPr="00EB5BE3" w:rsidRDefault="00B36DE7" w:rsidP="00E43D76">
            <w:pPr>
              <w:spacing w:before="40" w:after="40"/>
              <w:jc w:val="center"/>
              <w:rPr>
                <w:color w:val="000000"/>
                <w:szCs w:val="26"/>
              </w:rPr>
            </w:pPr>
            <w:r w:rsidRPr="00EB5BE3">
              <w:rPr>
                <w:color w:val="000000"/>
                <w:szCs w:val="26"/>
              </w:rPr>
              <w:t>7</w:t>
            </w:r>
          </w:p>
        </w:tc>
        <w:tc>
          <w:tcPr>
            <w:tcW w:w="3074" w:type="dxa"/>
            <w:tcBorders>
              <w:top w:val="single" w:sz="4" w:space="0" w:color="auto"/>
              <w:left w:val="single" w:sz="4" w:space="0" w:color="auto"/>
              <w:bottom w:val="single" w:sz="4" w:space="0" w:color="auto"/>
              <w:right w:val="single" w:sz="4" w:space="0" w:color="auto"/>
            </w:tcBorders>
            <w:shd w:val="clear" w:color="auto" w:fill="auto"/>
            <w:vAlign w:val="center"/>
          </w:tcPr>
          <w:p w14:paraId="0978EDEB" w14:textId="77777777" w:rsidR="00B36DE7" w:rsidRPr="00EB5BE3" w:rsidRDefault="00B36DE7" w:rsidP="00E43D76">
            <w:pPr>
              <w:spacing w:before="40" w:after="40"/>
              <w:jc w:val="both"/>
              <w:rPr>
                <w:color w:val="000000"/>
                <w:szCs w:val="26"/>
              </w:rPr>
            </w:pPr>
            <w:r w:rsidRPr="00EB5BE3">
              <w:rPr>
                <w:color w:val="000000"/>
                <w:szCs w:val="26"/>
              </w:rPr>
              <w:t>Chất thải phóng xạ</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14:paraId="7F4BF78E" w14:textId="77777777" w:rsidR="00B36DE7" w:rsidRPr="00EB5BE3" w:rsidRDefault="00B36DE7" w:rsidP="00E43D76">
            <w:pPr>
              <w:spacing w:before="40" w:after="40"/>
              <w:jc w:val="center"/>
              <w:rPr>
                <w:color w:val="000000"/>
                <w:szCs w:val="26"/>
              </w:rPr>
            </w:pPr>
            <w:r w:rsidRPr="00EB5BE3">
              <w:rPr>
                <w:color w:val="000000"/>
                <w:szCs w:val="26"/>
              </w:rPr>
              <w:t>Kg/tháng</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206502B7" w14:textId="77777777" w:rsidR="00B36DE7" w:rsidRPr="00EB5BE3" w:rsidRDefault="00B36DE7" w:rsidP="00E43D76">
            <w:pPr>
              <w:spacing w:before="40" w:after="40"/>
              <w:jc w:val="center"/>
              <w:rPr>
                <w:color w:val="000000"/>
                <w:szCs w:val="26"/>
              </w:rPr>
            </w:pPr>
            <w:r w:rsidRPr="00EB5BE3">
              <w:rPr>
                <w:color w:val="000000"/>
                <w:szCs w:val="26"/>
              </w:rPr>
              <w:t>0</w:t>
            </w:r>
          </w:p>
        </w:tc>
        <w:tc>
          <w:tcPr>
            <w:tcW w:w="241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E25F155" w14:textId="77777777" w:rsidR="00B36DE7" w:rsidRPr="00EB5BE3" w:rsidRDefault="00B36DE7" w:rsidP="00E43D76">
            <w:pPr>
              <w:spacing w:before="40" w:after="40"/>
              <w:jc w:val="both"/>
              <w:rPr>
                <w:color w:val="000000"/>
                <w:szCs w:val="26"/>
              </w:rPr>
            </w:pPr>
          </w:p>
        </w:tc>
      </w:tr>
      <w:tr w:rsidR="00B36DE7" w:rsidRPr="00EB5BE3" w14:paraId="609B68DA" w14:textId="77777777" w:rsidTr="00E43D76">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00129D21" w14:textId="77777777" w:rsidR="00B36DE7" w:rsidRPr="00EB5BE3" w:rsidRDefault="00B36DE7" w:rsidP="00E43D76">
            <w:pPr>
              <w:spacing w:before="40" w:after="40"/>
              <w:jc w:val="center"/>
              <w:rPr>
                <w:color w:val="000000"/>
                <w:szCs w:val="26"/>
              </w:rPr>
            </w:pPr>
          </w:p>
        </w:tc>
        <w:tc>
          <w:tcPr>
            <w:tcW w:w="3074" w:type="dxa"/>
            <w:tcBorders>
              <w:top w:val="single" w:sz="4" w:space="0" w:color="auto"/>
              <w:left w:val="single" w:sz="4" w:space="0" w:color="auto"/>
              <w:bottom w:val="single" w:sz="4" w:space="0" w:color="auto"/>
              <w:right w:val="single" w:sz="4" w:space="0" w:color="auto"/>
            </w:tcBorders>
            <w:shd w:val="clear" w:color="auto" w:fill="auto"/>
            <w:vAlign w:val="center"/>
          </w:tcPr>
          <w:p w14:paraId="6522A4B9" w14:textId="77777777" w:rsidR="00B36DE7" w:rsidRPr="00EB5BE3" w:rsidRDefault="00B36DE7" w:rsidP="00E43D76">
            <w:pPr>
              <w:spacing w:before="40" w:after="40"/>
              <w:jc w:val="center"/>
              <w:rPr>
                <w:b/>
                <w:color w:val="000000"/>
                <w:szCs w:val="26"/>
              </w:rPr>
            </w:pPr>
            <w:r w:rsidRPr="00EB5BE3">
              <w:rPr>
                <w:b/>
                <w:color w:val="000000"/>
                <w:szCs w:val="26"/>
              </w:rPr>
              <w:t>Tổng lượng</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14:paraId="7D162DB6" w14:textId="77777777" w:rsidR="00B36DE7" w:rsidRPr="00EB5BE3" w:rsidRDefault="00B36DE7" w:rsidP="00E43D76">
            <w:pPr>
              <w:spacing w:before="40" w:after="40"/>
              <w:jc w:val="center"/>
              <w:rPr>
                <w:b/>
                <w:color w:val="000000"/>
                <w:szCs w:val="26"/>
              </w:rPr>
            </w:pP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56E4AB28" w14:textId="77777777" w:rsidR="00B36DE7" w:rsidRPr="00EB5BE3" w:rsidRDefault="00B36DE7" w:rsidP="00E43D76">
            <w:pPr>
              <w:spacing w:before="40" w:after="40"/>
              <w:jc w:val="center"/>
              <w:rPr>
                <w:b/>
                <w:color w:val="000000"/>
                <w:szCs w:val="26"/>
              </w:rPr>
            </w:pPr>
            <w:r w:rsidRPr="00EB5BE3">
              <w:rPr>
                <w:b/>
                <w:color w:val="000000"/>
                <w:szCs w:val="26"/>
              </w:rPr>
              <w:t>554</w:t>
            </w:r>
          </w:p>
        </w:tc>
        <w:tc>
          <w:tcPr>
            <w:tcW w:w="2412" w:type="dxa"/>
            <w:tcBorders>
              <w:top w:val="single" w:sz="4" w:space="0" w:color="auto"/>
              <w:left w:val="single" w:sz="4" w:space="0" w:color="auto"/>
              <w:bottom w:val="single" w:sz="4" w:space="0" w:color="auto"/>
              <w:right w:val="single" w:sz="4" w:space="0" w:color="auto"/>
            </w:tcBorders>
            <w:shd w:val="clear" w:color="auto" w:fill="auto"/>
            <w:vAlign w:val="center"/>
          </w:tcPr>
          <w:p w14:paraId="1D870A1B" w14:textId="77777777" w:rsidR="00B36DE7" w:rsidRPr="00EB5BE3" w:rsidRDefault="00B36DE7" w:rsidP="00E43D76">
            <w:pPr>
              <w:spacing w:before="40" w:after="40"/>
              <w:jc w:val="both"/>
              <w:rPr>
                <w:color w:val="000000"/>
                <w:szCs w:val="26"/>
              </w:rPr>
            </w:pPr>
          </w:p>
        </w:tc>
      </w:tr>
    </w:tbl>
    <w:p w14:paraId="45125221" w14:textId="77777777" w:rsidR="00B36DE7" w:rsidRPr="00EB5BE3" w:rsidRDefault="00B36DE7" w:rsidP="00B36DE7">
      <w:pPr>
        <w:pStyle w:val="Caption"/>
        <w:spacing w:before="120" w:after="26" w:line="60" w:lineRule="atLeast"/>
        <w:jc w:val="both"/>
        <w:rPr>
          <w:i/>
          <w:color w:val="000000"/>
          <w:sz w:val="28"/>
          <w:szCs w:val="28"/>
          <w:u w:val="single"/>
          <w:lang w:eastAsia="x-none"/>
        </w:rPr>
      </w:pPr>
      <w:bookmarkStart w:id="255" w:name="_Toc236629469"/>
      <w:bookmarkStart w:id="256" w:name="_Toc358188047"/>
      <w:bookmarkStart w:id="257" w:name="_Toc360094757"/>
      <w:bookmarkStart w:id="258" w:name="_Toc391282014"/>
      <w:bookmarkStart w:id="259" w:name="_Toc391282097"/>
      <w:bookmarkStart w:id="260" w:name="_Toc438214533"/>
      <w:r w:rsidRPr="00EB5BE3">
        <w:rPr>
          <w:i/>
          <w:color w:val="000000"/>
          <w:sz w:val="28"/>
          <w:szCs w:val="28"/>
          <w:u w:val="single"/>
          <w:lang w:eastAsia="x-none"/>
        </w:rPr>
        <w:t>Nhận xét:</w:t>
      </w:r>
    </w:p>
    <w:p w14:paraId="6AE59B25" w14:textId="77777777" w:rsidR="00B36DE7" w:rsidRPr="00EB5BE3" w:rsidRDefault="00B36DE7" w:rsidP="00B36DE7">
      <w:pPr>
        <w:pStyle w:val="Caption"/>
        <w:spacing w:before="120" w:after="26" w:line="60" w:lineRule="atLeast"/>
        <w:ind w:firstLine="600"/>
        <w:jc w:val="both"/>
        <w:rPr>
          <w:b w:val="0"/>
          <w:color w:val="000000"/>
          <w:sz w:val="28"/>
          <w:szCs w:val="28"/>
          <w:lang w:eastAsia="x-none"/>
        </w:rPr>
      </w:pPr>
      <w:r w:rsidRPr="00EB5BE3">
        <w:rPr>
          <w:b w:val="0"/>
          <w:color w:val="000000"/>
          <w:sz w:val="28"/>
          <w:szCs w:val="28"/>
          <w:lang w:eastAsia="x-none"/>
        </w:rPr>
        <w:t xml:space="preserve">Các bộ phận phát sinh chất thải rắn y tế đã sử dụng đúng quy định các bao bì, dụng cụ, thiết bị lưu chứa CTRYT trong khi thực hiện phân loại, thu gom và lưu giữ chất thải. </w:t>
      </w:r>
    </w:p>
    <w:p w14:paraId="057DCE82" w14:textId="77777777" w:rsidR="00B36DE7" w:rsidRPr="00EB5BE3" w:rsidRDefault="00B36DE7" w:rsidP="00B36DE7">
      <w:pPr>
        <w:tabs>
          <w:tab w:val="left" w:pos="284"/>
          <w:tab w:val="left" w:pos="426"/>
        </w:tabs>
        <w:spacing w:before="120" w:after="26" w:line="60" w:lineRule="atLeast"/>
        <w:ind w:firstLine="600"/>
        <w:jc w:val="both"/>
        <w:rPr>
          <w:color w:val="000000"/>
          <w:sz w:val="28"/>
          <w:szCs w:val="28"/>
        </w:rPr>
      </w:pPr>
      <w:r w:rsidRPr="00EB5BE3">
        <w:rPr>
          <w:color w:val="000000"/>
          <w:sz w:val="28"/>
          <w:szCs w:val="28"/>
        </w:rPr>
        <w:t>Thực hiện phân loại, thu gom, lưu giữ  và xử lý chất thải rắn, kết quả quan trắc việc thực hành thu gom, phân loại, lưu giữ và xử lý chất thải rắn y tế của Viện theo quy trình kỹ thuật quản lý chất thải rắn y tế của Thông tư liên tịch 58/2015/TTLT-BYT-BTNMT.</w:t>
      </w:r>
    </w:p>
    <w:bookmarkEnd w:id="255"/>
    <w:bookmarkEnd w:id="256"/>
    <w:bookmarkEnd w:id="257"/>
    <w:bookmarkEnd w:id="258"/>
    <w:bookmarkEnd w:id="259"/>
    <w:bookmarkEnd w:id="260"/>
    <w:p w14:paraId="3FADA149" w14:textId="77777777" w:rsidR="00B36DE7" w:rsidRPr="00EB5BE3" w:rsidRDefault="00B36DE7" w:rsidP="00F97035">
      <w:pPr>
        <w:spacing w:before="120" w:after="120"/>
        <w:ind w:firstLine="600"/>
        <w:jc w:val="both"/>
        <w:rPr>
          <w:color w:val="000000"/>
          <w:sz w:val="28"/>
          <w:szCs w:val="28"/>
        </w:rPr>
      </w:pPr>
    </w:p>
    <w:bookmarkEnd w:id="251"/>
    <w:bookmarkEnd w:id="252"/>
    <w:p w14:paraId="59353358" w14:textId="7959E321" w:rsidR="006B527E" w:rsidRPr="00EB5BE3" w:rsidRDefault="00F97035" w:rsidP="00DD152B">
      <w:pPr>
        <w:pStyle w:val="Heading1"/>
      </w:pPr>
      <w:r w:rsidRPr="00EB5BE3">
        <w:rPr>
          <w:color w:val="000000"/>
        </w:rPr>
        <w:br w:type="page"/>
      </w:r>
      <w:bookmarkStart w:id="261" w:name="_Toc56324116"/>
      <w:r w:rsidR="007A53F1" w:rsidRPr="00EB5BE3">
        <w:lastRenderedPageBreak/>
        <w:t>PHỤ LỤC</w:t>
      </w:r>
      <w:r w:rsidR="006B527E" w:rsidRPr="00EB5BE3">
        <w:t xml:space="preserve"> xii</w:t>
      </w:r>
      <w:r w:rsidR="00AA607E" w:rsidRPr="00EB5BE3">
        <w:t>i</w:t>
      </w:r>
      <w:bookmarkEnd w:id="261"/>
      <w:r w:rsidR="006B527E" w:rsidRPr="00EB5BE3">
        <w:t xml:space="preserve">                                                                                              </w:t>
      </w:r>
    </w:p>
    <w:p w14:paraId="68FF9C7F" w14:textId="0720DF2A" w:rsidR="006B527E" w:rsidRPr="00EB5BE3" w:rsidRDefault="006B527E" w:rsidP="006B527E">
      <w:pPr>
        <w:pStyle w:val="NoSpacing"/>
        <w:jc w:val="center"/>
        <w:rPr>
          <w:b/>
          <w:bCs/>
          <w:sz w:val="28"/>
          <w:szCs w:val="28"/>
        </w:rPr>
      </w:pPr>
      <w:r w:rsidRPr="00EB5BE3">
        <w:rPr>
          <w:b/>
          <w:bCs/>
          <w:sz w:val="28"/>
          <w:szCs w:val="28"/>
        </w:rPr>
        <w:t>KẾT QUẢ QUAN TRẮC VÀ BÁO CÁO PHÁT SINH CHẤT THẢI 6 THÁNG CUỐI NĂM 2019 - TRUNG TÂM POLYVAC</w:t>
      </w:r>
    </w:p>
    <w:p w14:paraId="131E08EE" w14:textId="02494E8F" w:rsidR="006B527E" w:rsidRPr="00EB5BE3" w:rsidRDefault="006B527E" w:rsidP="006B527E">
      <w:pPr>
        <w:pStyle w:val="NoSpacing"/>
        <w:jc w:val="center"/>
        <w:rPr>
          <w:b/>
          <w:bCs/>
          <w:sz w:val="28"/>
          <w:szCs w:val="28"/>
        </w:rPr>
      </w:pPr>
    </w:p>
    <w:p w14:paraId="0057379D" w14:textId="61976BE2" w:rsidR="006B527E" w:rsidRPr="00EB5BE3" w:rsidRDefault="006B527E" w:rsidP="006B527E">
      <w:pPr>
        <w:pStyle w:val="NoSpacing"/>
        <w:jc w:val="center"/>
        <w:rPr>
          <w:b/>
          <w:bCs/>
          <w:sz w:val="28"/>
          <w:szCs w:val="28"/>
        </w:rPr>
      </w:pPr>
    </w:p>
    <w:p w14:paraId="2C65C87F" w14:textId="62C847DC" w:rsidR="006B527E" w:rsidRDefault="00307AE8" w:rsidP="006B527E">
      <w:pPr>
        <w:jc w:val="center"/>
        <w:rPr>
          <w:b/>
          <w:bCs/>
          <w:i/>
          <w:iCs/>
        </w:rPr>
      </w:pPr>
      <w:r w:rsidRPr="00EB5BE3">
        <w:rPr>
          <w:b/>
          <w:bCs/>
          <w:i/>
          <w:iCs/>
        </w:rPr>
        <w:t>Xem tài liệu đính kèm</w:t>
      </w:r>
    </w:p>
    <w:p w14:paraId="43E4DB59" w14:textId="43AC6BDE" w:rsidR="000D7B49" w:rsidRDefault="000D7B49" w:rsidP="00F97035">
      <w:pPr>
        <w:rPr>
          <w:rFonts w:cs="Times New Roman"/>
          <w:sz w:val="24"/>
          <w:szCs w:val="24"/>
        </w:rPr>
      </w:pPr>
    </w:p>
    <w:sectPr w:rsidR="000D7B49" w:rsidSect="00D67F68">
      <w:pgSz w:w="12240" w:h="15840"/>
      <w:pgMar w:top="1170" w:right="135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394B3E4" w14:textId="77777777" w:rsidR="000E0994" w:rsidRDefault="000E0994" w:rsidP="00FC125B">
      <w:pPr>
        <w:spacing w:after="0" w:line="240" w:lineRule="auto"/>
      </w:pPr>
      <w:r>
        <w:separator/>
      </w:r>
    </w:p>
  </w:endnote>
  <w:endnote w:type="continuationSeparator" w:id="0">
    <w:p w14:paraId="15201154" w14:textId="77777777" w:rsidR="000E0994" w:rsidRDefault="000E0994" w:rsidP="00FC12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Narrow">
    <w:panose1 w:val="020B0606020202030204"/>
    <w:charset w:val="00"/>
    <w:family w:val="swiss"/>
    <w:pitch w:val="variable"/>
    <w:sig w:usb0="00000287" w:usb1="000008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PMingLiU">
    <w:altName w:val="新細明體"/>
    <w:panose1 w:val="02010601000101010101"/>
    <w:charset w:val="88"/>
    <w:family w:val="roman"/>
    <w:pitch w:val="variable"/>
    <w:sig w:usb0="A00002FF" w:usb1="28CFFCFA" w:usb2="00000016" w:usb3="00000000" w:csb0="00100001" w:csb1="00000000"/>
  </w:font>
  <w:font w:name=".VnTime">
    <w:altName w:val="Courier New"/>
    <w:panose1 w:val="020B7200000000000000"/>
    <w:charset w:val="00"/>
    <w:family w:val="swiss"/>
    <w:pitch w:val="variable"/>
    <w:sig w:usb0="00000003" w:usb1="00000000" w:usb2="00000000" w:usb3="00000000" w:csb0="00000001" w:csb1="00000000"/>
  </w:font>
  <w:font w:name="HGMaruGothicMPRO">
    <w:charset w:val="80"/>
    <w:family w:val="swiss"/>
    <w:pitch w:val="variable"/>
    <w:sig w:usb0="E00002FF" w:usb1="2AC7EDFE" w:usb2="00000012" w:usb3="00000000" w:csb0="00020001" w:csb1="00000000"/>
  </w:font>
  <w:font w:name="MS Mincho">
    <w:altName w:val="ＭＳ 明朝"/>
    <w:panose1 w:val="02020609040205080304"/>
    <w:charset w:val="80"/>
    <w:family w:val="modern"/>
    <w:pitch w:val="fixed"/>
    <w:sig w:usb0="E00002FF" w:usb1="6AC7FDFB" w:usb2="08000012" w:usb3="00000000" w:csb0="0002009F" w:csb1="00000000"/>
  </w:font>
  <w:font w:name="Times New Roman Bold">
    <w:panose1 w:val="02020803070505020304"/>
    <w:charset w:val="00"/>
    <w:family w:val="auto"/>
    <w:pitch w:val="variable"/>
    <w:sig w:usb0="00000003" w:usb1="00000000" w:usb2="00000000" w:usb3="00000000" w:csb0="00000001" w:csb1="00000000"/>
  </w:font>
  <w:font w:name="DengXian Light">
    <w:charset w:val="86"/>
    <w:family w:val="auto"/>
    <w:pitch w:val="variable"/>
    <w:sig w:usb0="A00002BF" w:usb1="38CF7CFA" w:usb2="00000016" w:usb3="00000000" w:csb0="0004000F" w:csb1="00000000"/>
  </w:font>
  <w:font w:name="Segoe UI">
    <w:altName w:val="Arial"/>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Bold">
    <w:panose1 w:val="020B0704020202020204"/>
    <w:charset w:val="00"/>
    <w:family w:val="auto"/>
    <w:pitch w:val="variable"/>
    <w:sig w:usb0="E0002AFF" w:usb1="C0007843" w:usb2="00000009" w:usb3="00000000" w:csb0="000001FF" w:csb1="00000000"/>
  </w:font>
  <w:font w:name="VNI-Aptima">
    <w:panose1 w:val="00000000000000000000"/>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lgun Gothic">
    <w:panose1 w:val="020B0503020000020004"/>
    <w:charset w:val="81"/>
    <w:family w:val="swiss"/>
    <w:pitch w:val="variable"/>
    <w:sig w:usb0="9000002F" w:usb1="29D77CFB" w:usb2="00000012" w:usb3="00000000" w:csb0="00080001" w:csb1="00000000"/>
  </w:font>
  <w:font w:name="MS PMincho">
    <w:altName w:val="ＭＳ Ｐ明朝"/>
    <w:charset w:val="80"/>
    <w:family w:val="roman"/>
    <w:pitch w:val="variable"/>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 1">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20140243"/>
      <w:docPartObj>
        <w:docPartGallery w:val="Page Numbers (Bottom of Page)"/>
        <w:docPartUnique/>
      </w:docPartObj>
    </w:sdtPr>
    <w:sdtEndPr>
      <w:rPr>
        <w:noProof/>
      </w:rPr>
    </w:sdtEndPr>
    <w:sdtContent>
      <w:p w14:paraId="312237A5" w14:textId="471C40A1" w:rsidR="00307AE8" w:rsidRDefault="00307AE8" w:rsidP="00AA51B5">
        <w:pPr>
          <w:pStyle w:val="Footer"/>
          <w:pBdr>
            <w:top w:val="single" w:sz="4" w:space="1" w:color="auto"/>
          </w:pBdr>
          <w:jc w:val="right"/>
        </w:pPr>
        <w:r>
          <w:t xml:space="preserve">Trang </w:t>
        </w:r>
        <w:r>
          <w:rPr>
            <w:b/>
            <w:bCs/>
          </w:rPr>
          <w:fldChar w:fldCharType="begin"/>
        </w:r>
        <w:r>
          <w:rPr>
            <w:b/>
            <w:bCs/>
          </w:rPr>
          <w:instrText xml:space="preserve"> PAGE  \* Arabic  \* MERGEFORMAT </w:instrText>
        </w:r>
        <w:r>
          <w:rPr>
            <w:b/>
            <w:bCs/>
          </w:rPr>
          <w:fldChar w:fldCharType="separate"/>
        </w:r>
        <w:r w:rsidR="008F3814">
          <w:rPr>
            <w:b/>
            <w:bCs/>
            <w:noProof/>
          </w:rPr>
          <w:t>79</w:t>
        </w:r>
        <w:r>
          <w:rPr>
            <w:b/>
            <w:bCs/>
          </w:rPr>
          <w:fldChar w:fldCharType="end"/>
        </w:r>
        <w:r>
          <w:t>/</w:t>
        </w:r>
        <w:r>
          <w:rPr>
            <w:b/>
            <w:bCs/>
          </w:rPr>
          <w:fldChar w:fldCharType="begin"/>
        </w:r>
        <w:r>
          <w:rPr>
            <w:b/>
            <w:bCs/>
          </w:rPr>
          <w:instrText xml:space="preserve"> NUMPAGES  \* Arabic  \* MERGEFORMAT </w:instrText>
        </w:r>
        <w:r>
          <w:rPr>
            <w:b/>
            <w:bCs/>
          </w:rPr>
          <w:fldChar w:fldCharType="separate"/>
        </w:r>
        <w:r w:rsidR="008F3814">
          <w:rPr>
            <w:b/>
            <w:bCs/>
            <w:noProof/>
          </w:rPr>
          <w:t>87</w:t>
        </w:r>
        <w:r>
          <w:rPr>
            <w:b/>
            <w:bCs/>
          </w:rPr>
          <w:fldChar w:fldCharType="end"/>
        </w:r>
      </w:p>
    </w:sdtContent>
  </w:sdt>
  <w:p w14:paraId="667AC40D" w14:textId="77777777" w:rsidR="00307AE8" w:rsidRDefault="00307AE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C5DB5B4" w14:textId="77777777" w:rsidR="000E0994" w:rsidRDefault="000E0994" w:rsidP="00FC125B">
      <w:pPr>
        <w:spacing w:after="0" w:line="240" w:lineRule="auto"/>
      </w:pPr>
      <w:r>
        <w:separator/>
      </w:r>
    </w:p>
  </w:footnote>
  <w:footnote w:type="continuationSeparator" w:id="0">
    <w:p w14:paraId="6D421913" w14:textId="77777777" w:rsidR="000E0994" w:rsidRDefault="000E0994" w:rsidP="00FC125B">
      <w:pPr>
        <w:spacing w:after="0" w:line="240" w:lineRule="auto"/>
      </w:pPr>
      <w:r>
        <w:continuationSeparator/>
      </w:r>
    </w:p>
  </w:footnote>
  <w:footnote w:id="1">
    <w:p w14:paraId="01165DD6" w14:textId="77777777" w:rsidR="00307AE8" w:rsidRDefault="00307AE8" w:rsidP="007B3397">
      <w:pPr>
        <w:pStyle w:val="FootnoteText"/>
      </w:pPr>
      <w:r>
        <w:rPr>
          <w:rStyle w:val="FootnoteReference"/>
        </w:rPr>
        <w:footnoteRef/>
      </w:r>
      <w:r>
        <w:t xml:space="preserve">  </w:t>
      </w:r>
      <w:hyperlink r:id="rId1" w:history="1">
        <w:r>
          <w:rPr>
            <w:rStyle w:val="Hyperlink"/>
          </w:rPr>
          <w:t>https://www.who.int/publications/i/item/coronavirus-disease-(covid-19)-outbreak-rights-roles-and-responsibilities-of-health-workers-including-key-considerations-for-occupational-safety-and-health</w:t>
        </w:r>
      </w:hyperlink>
    </w:p>
  </w:footnote>
  <w:footnote w:id="2">
    <w:p w14:paraId="171B0269" w14:textId="77777777" w:rsidR="00307AE8" w:rsidRDefault="00307AE8" w:rsidP="007A53F1">
      <w:pPr>
        <w:pStyle w:val="FootnoteText"/>
        <w:rPr>
          <w:sz w:val="16"/>
          <w:szCs w:val="16"/>
        </w:rPr>
      </w:pPr>
      <w:r>
        <w:rPr>
          <w:rStyle w:val="FootnoteReference"/>
          <w:sz w:val="16"/>
          <w:szCs w:val="16"/>
        </w:rPr>
        <w:footnoteRef/>
      </w:r>
      <w:r>
        <w:rPr>
          <w:sz w:val="16"/>
          <w:szCs w:val="16"/>
        </w:rPr>
        <w:t xml:space="preserve"> Bộ Luật Lao động mới số </w:t>
      </w:r>
      <w:r>
        <w:rPr>
          <w:color w:val="001A32"/>
          <w:sz w:val="16"/>
          <w:szCs w:val="16"/>
          <w:shd w:val="clear" w:color="auto" w:fill="F3F2EE"/>
        </w:rPr>
        <w:t xml:space="preserve"> 45/2019/QH14 được Quốc Hội thông qua ngày 20/11/ 2019. Bộ Luật Lao Động mới sẽ có hiệu lực từ tháng 1/1 / 2021.</w:t>
      </w:r>
    </w:p>
  </w:footnote>
  <w:footnote w:id="3">
    <w:p w14:paraId="02382547" w14:textId="77777777" w:rsidR="00307AE8" w:rsidRDefault="00307AE8" w:rsidP="007A53F1">
      <w:pPr>
        <w:pStyle w:val="FootnoteText"/>
      </w:pPr>
      <w:r>
        <w:rPr>
          <w:rStyle w:val="FootnoteReference"/>
        </w:rPr>
        <w:footnoteRef/>
      </w:r>
      <w:r>
        <w:t xml:space="preserve"> </w:t>
      </w:r>
      <w:hyperlink r:id="rId2" w:history="1">
        <w:r>
          <w:rPr>
            <w:rStyle w:val="Hyperlink"/>
          </w:rPr>
          <w:t>https://www.who.int/publications/i/item/coronavirus-disease-(covid-19)-outbreak-rights-roles-and-responsibilities-of-health-workers-including-key-considerations-for-occupational-safety-and-health</w:t>
        </w:r>
      </w:hyperlink>
    </w:p>
  </w:footnote>
  <w:footnote w:id="4">
    <w:p w14:paraId="3EFAD1EF" w14:textId="77777777" w:rsidR="00307AE8" w:rsidRDefault="00307AE8" w:rsidP="007A53F1">
      <w:pPr>
        <w:pBdr>
          <w:top w:val="nil"/>
          <w:left w:val="nil"/>
          <w:bottom w:val="nil"/>
          <w:right w:val="nil"/>
          <w:between w:val="nil"/>
        </w:pBdr>
        <w:jc w:val="both"/>
        <w:rPr>
          <w:rFonts w:ascii="Calibri" w:hAnsi="Calibri" w:cs="Calibri"/>
          <w:color w:val="000000"/>
          <w:sz w:val="18"/>
          <w:szCs w:val="18"/>
        </w:rPr>
      </w:pPr>
      <w:r>
        <w:rPr>
          <w:rFonts w:ascii="Calibri" w:hAnsi="Calibri" w:cs="Calibri"/>
          <w:sz w:val="18"/>
          <w:szCs w:val="18"/>
          <w:vertAlign w:val="superscript"/>
        </w:rPr>
        <w:footnoteRef/>
      </w:r>
      <w:r>
        <w:rPr>
          <w:rFonts w:ascii="Calibri" w:hAnsi="Calibri" w:cs="Calibri"/>
          <w:color w:val="000000"/>
          <w:sz w:val="18"/>
          <w:szCs w:val="18"/>
        </w:rPr>
        <w:t xml:space="preserve"> </w:t>
      </w:r>
      <w:r>
        <w:rPr>
          <w:rFonts w:ascii="Calibri" w:hAnsi="Calibri" w:cs="Calibri"/>
          <w:b/>
          <w:color w:val="000000"/>
          <w:sz w:val="18"/>
          <w:szCs w:val="18"/>
        </w:rPr>
        <w:t>Sự đồng thuận</w:t>
      </w:r>
      <w:r>
        <w:rPr>
          <w:rFonts w:ascii="Calibri" w:hAnsi="Calibri" w:cs="Calibri"/>
          <w:color w:val="000000"/>
          <w:sz w:val="18"/>
          <w:szCs w:val="18"/>
        </w:rPr>
        <w:t xml:space="preserve"> được định nghĩa là sự lựa chọn sáng suốt dựa trên suy nghĩ tự do và tự nguyện của một cá nhân, sự chấp nhận hoặc đồng ý làm điều gì đó. Không thể coi là sự đồng thuận khi sự chấp nhận hoặc thỏa thuận đó đạt được hiện bằng cách đe dọa, vũ lực hoặc các hình thức ép buộc, bắt cóc, gian lận, lừa dối hoặc xuyên tạc. Theo Công ước của Liên hợp quốc về Quyền trẻ em, Ngân hàng Thế giới cho rằng trẻ em dưới 18 tuổi không thể đồng ý, ngay cả khi luật pháp quốc gia của quốc gia áp dụng Quy tắc ứng xử có độ tuổi thấp hơn.  Nhầm tưởng về tuổi của trẻ em và sự đồng ý từ đứa trẻ không được coi là lý do để tránh tội</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606795"/>
    <w:multiLevelType w:val="multilevel"/>
    <w:tmpl w:val="163C5CF4"/>
    <w:lvl w:ilvl="0">
      <w:start w:val="1"/>
      <w:numFmt w:val="decimal"/>
      <w:lvlText w:val="%1."/>
      <w:lvlJc w:val="left"/>
      <w:pPr>
        <w:ind w:left="4320" w:hanging="360"/>
      </w:pPr>
    </w:lvl>
    <w:lvl w:ilvl="1">
      <w:start w:val="1"/>
      <w:numFmt w:val="lowerRoman"/>
      <w:lvlText w:val="(%2)"/>
      <w:lvlJc w:val="left"/>
      <w:pPr>
        <w:ind w:left="5040" w:hanging="360"/>
      </w:pPr>
      <w:rPr>
        <w:rFonts w:ascii="Arial Narrow" w:hAnsi="Arial Narrow" w:cs="Calibri" w:hint="default"/>
        <w:spacing w:val="-1"/>
        <w:w w:val="100"/>
        <w:sz w:val="20"/>
        <w:szCs w:val="22"/>
      </w:rPr>
    </w:lvl>
    <w:lvl w:ilvl="2">
      <w:start w:val="1"/>
      <w:numFmt w:val="bullet"/>
      <w:lvlText w:val="•"/>
      <w:lvlJc w:val="left"/>
      <w:pPr>
        <w:ind w:left="6300" w:hanging="720"/>
      </w:pPr>
      <w:rPr>
        <w:rFonts w:ascii="Times New Roman" w:eastAsia="Times New Roman" w:hAnsi="Times New Roman" w:cs="Times New Roman"/>
      </w:rPr>
    </w:lvl>
    <w:lvl w:ilvl="3">
      <w:start w:val="1"/>
      <w:numFmt w:val="decimal"/>
      <w:lvlText w:val="%4."/>
      <w:lvlJc w:val="left"/>
      <w:pPr>
        <w:ind w:left="6480" w:hanging="360"/>
      </w:pPr>
    </w:lvl>
    <w:lvl w:ilvl="4">
      <w:start w:val="1"/>
      <w:numFmt w:val="lowerLetter"/>
      <w:lvlText w:val="%5."/>
      <w:lvlJc w:val="left"/>
      <w:pPr>
        <w:ind w:left="7200" w:hanging="360"/>
      </w:pPr>
    </w:lvl>
    <w:lvl w:ilvl="5">
      <w:start w:val="1"/>
      <w:numFmt w:val="lowerRoman"/>
      <w:lvlText w:val="%6."/>
      <w:lvlJc w:val="right"/>
      <w:pPr>
        <w:ind w:left="7920" w:hanging="180"/>
      </w:pPr>
    </w:lvl>
    <w:lvl w:ilvl="6">
      <w:start w:val="1"/>
      <w:numFmt w:val="decimal"/>
      <w:lvlText w:val="%7."/>
      <w:lvlJc w:val="left"/>
      <w:pPr>
        <w:ind w:left="8640" w:hanging="360"/>
      </w:pPr>
    </w:lvl>
    <w:lvl w:ilvl="7">
      <w:start w:val="1"/>
      <w:numFmt w:val="lowerLetter"/>
      <w:lvlText w:val="%8."/>
      <w:lvlJc w:val="left"/>
      <w:pPr>
        <w:ind w:left="9360" w:hanging="360"/>
      </w:pPr>
    </w:lvl>
    <w:lvl w:ilvl="8">
      <w:start w:val="1"/>
      <w:numFmt w:val="lowerRoman"/>
      <w:lvlText w:val="%9."/>
      <w:lvlJc w:val="right"/>
      <w:pPr>
        <w:ind w:left="10080" w:hanging="180"/>
      </w:pPr>
    </w:lvl>
  </w:abstractNum>
  <w:abstractNum w:abstractNumId="1" w15:restartNumberingAfterBreak="0">
    <w:nsid w:val="01954FB7"/>
    <w:multiLevelType w:val="hybridMultilevel"/>
    <w:tmpl w:val="CF102E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B67AFB"/>
    <w:multiLevelType w:val="hybridMultilevel"/>
    <w:tmpl w:val="D2EAF9C8"/>
    <w:lvl w:ilvl="0" w:tplc="5C2A48B0">
      <w:start w:val="1"/>
      <w:numFmt w:val="bullet"/>
      <w:pStyle w:val="VIECA-hoathi"/>
      <w:lvlText w:val=""/>
      <w:lvlJc w:val="left"/>
      <w:pPr>
        <w:ind w:left="1288" w:hanging="360"/>
      </w:pPr>
      <w:rPr>
        <w:rFonts w:ascii="Wingdings" w:hAnsi="Wingdings" w:hint="default"/>
      </w:rPr>
    </w:lvl>
    <w:lvl w:ilvl="1" w:tplc="F8DE1316">
      <w:numFmt w:val="bullet"/>
      <w:lvlText w:val="+"/>
      <w:lvlJc w:val="left"/>
      <w:pPr>
        <w:tabs>
          <w:tab w:val="num" w:pos="2008"/>
        </w:tabs>
        <w:ind w:left="2008" w:hanging="360"/>
      </w:pPr>
      <w:rPr>
        <w:rFonts w:ascii="Times New Roman" w:hAnsi="Times New Roman" w:cs="Times New Roman" w:hint="default"/>
      </w:rPr>
    </w:lvl>
    <w:lvl w:ilvl="2" w:tplc="04090005" w:tentative="1">
      <w:start w:val="1"/>
      <w:numFmt w:val="bullet"/>
      <w:lvlText w:val=""/>
      <w:lvlJc w:val="left"/>
      <w:pPr>
        <w:ind w:left="2728" w:hanging="360"/>
      </w:pPr>
      <w:rPr>
        <w:rFonts w:ascii="Wingdings" w:hAnsi="Wingdings" w:hint="default"/>
      </w:rPr>
    </w:lvl>
    <w:lvl w:ilvl="3" w:tplc="04090001" w:tentative="1">
      <w:start w:val="1"/>
      <w:numFmt w:val="bullet"/>
      <w:lvlText w:val=""/>
      <w:lvlJc w:val="left"/>
      <w:pPr>
        <w:ind w:left="3448" w:hanging="360"/>
      </w:pPr>
      <w:rPr>
        <w:rFonts w:ascii="Symbol" w:hAnsi="Symbol" w:hint="default"/>
      </w:rPr>
    </w:lvl>
    <w:lvl w:ilvl="4" w:tplc="04090003" w:tentative="1">
      <w:start w:val="1"/>
      <w:numFmt w:val="bullet"/>
      <w:lvlText w:val="o"/>
      <w:lvlJc w:val="left"/>
      <w:pPr>
        <w:ind w:left="4168" w:hanging="360"/>
      </w:pPr>
      <w:rPr>
        <w:rFonts w:ascii="Courier New" w:hAnsi="Courier New" w:cs="Courier New" w:hint="default"/>
      </w:rPr>
    </w:lvl>
    <w:lvl w:ilvl="5" w:tplc="04090005" w:tentative="1">
      <w:start w:val="1"/>
      <w:numFmt w:val="bullet"/>
      <w:lvlText w:val=""/>
      <w:lvlJc w:val="left"/>
      <w:pPr>
        <w:ind w:left="4888" w:hanging="360"/>
      </w:pPr>
      <w:rPr>
        <w:rFonts w:ascii="Wingdings" w:hAnsi="Wingdings" w:hint="default"/>
      </w:rPr>
    </w:lvl>
    <w:lvl w:ilvl="6" w:tplc="04090001" w:tentative="1">
      <w:start w:val="1"/>
      <w:numFmt w:val="bullet"/>
      <w:lvlText w:val=""/>
      <w:lvlJc w:val="left"/>
      <w:pPr>
        <w:ind w:left="5608" w:hanging="360"/>
      </w:pPr>
      <w:rPr>
        <w:rFonts w:ascii="Symbol" w:hAnsi="Symbol" w:hint="default"/>
      </w:rPr>
    </w:lvl>
    <w:lvl w:ilvl="7" w:tplc="04090003" w:tentative="1">
      <w:start w:val="1"/>
      <w:numFmt w:val="bullet"/>
      <w:lvlText w:val="o"/>
      <w:lvlJc w:val="left"/>
      <w:pPr>
        <w:ind w:left="6328" w:hanging="360"/>
      </w:pPr>
      <w:rPr>
        <w:rFonts w:ascii="Courier New" w:hAnsi="Courier New" w:cs="Courier New" w:hint="default"/>
      </w:rPr>
    </w:lvl>
    <w:lvl w:ilvl="8" w:tplc="04090005" w:tentative="1">
      <w:start w:val="1"/>
      <w:numFmt w:val="bullet"/>
      <w:lvlText w:val=""/>
      <w:lvlJc w:val="left"/>
      <w:pPr>
        <w:ind w:left="7048" w:hanging="360"/>
      </w:pPr>
      <w:rPr>
        <w:rFonts w:ascii="Wingdings" w:hAnsi="Wingdings" w:hint="default"/>
      </w:rPr>
    </w:lvl>
  </w:abstractNum>
  <w:abstractNum w:abstractNumId="3" w15:restartNumberingAfterBreak="0">
    <w:nsid w:val="09B81B46"/>
    <w:multiLevelType w:val="hybridMultilevel"/>
    <w:tmpl w:val="3A10DBAA"/>
    <w:lvl w:ilvl="0" w:tplc="0409000F">
      <w:start w:val="1"/>
      <w:numFmt w:val="decimal"/>
      <w:lvlText w:val="%1."/>
      <w:lvlJc w:val="left"/>
      <w:pPr>
        <w:tabs>
          <w:tab w:val="num" w:pos="720"/>
        </w:tabs>
        <w:ind w:left="720" w:hanging="360"/>
      </w:pPr>
      <w:rPr>
        <w:rFonts w:hint="default"/>
      </w:rPr>
    </w:lvl>
    <w:lvl w:ilvl="1" w:tplc="E6784AC8">
      <w:start w:val="1"/>
      <w:numFmt w:val="bullet"/>
      <w:pStyle w:val="VIECA-gachdaudong"/>
      <w:lvlText w:val="-"/>
      <w:lvlJc w:val="center"/>
      <w:pPr>
        <w:tabs>
          <w:tab w:val="num" w:pos="1070"/>
        </w:tabs>
        <w:ind w:left="1070" w:hanging="360"/>
      </w:pPr>
      <w:rPr>
        <w:rFonts w:ascii="Times New Roman" w:eastAsia="Times New Roman" w:hAnsi="Times New Roman" w:cs="Times New Roman" w:hint="default"/>
        <w:sz w:val="26"/>
        <w:szCs w:val="26"/>
      </w:rPr>
    </w:lvl>
    <w:lvl w:ilvl="2" w:tplc="0409001B">
      <w:start w:val="1"/>
      <w:numFmt w:val="lowerRoman"/>
      <w:lvlText w:val="%3."/>
      <w:lvlJc w:val="right"/>
      <w:pPr>
        <w:tabs>
          <w:tab w:val="num" w:pos="2160"/>
        </w:tabs>
        <w:ind w:left="2160" w:hanging="180"/>
      </w:pPr>
    </w:lvl>
    <w:lvl w:ilvl="3" w:tplc="8E3C3532">
      <w:start w:val="1"/>
      <w:numFmt w:val="lowerLetter"/>
      <w:lvlText w:val="%4)"/>
      <w:lvlJc w:val="left"/>
      <w:pPr>
        <w:tabs>
          <w:tab w:val="num" w:pos="2880"/>
        </w:tabs>
        <w:ind w:left="2880" w:hanging="36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0B836494"/>
    <w:multiLevelType w:val="hybridMultilevel"/>
    <w:tmpl w:val="B6CC4DF2"/>
    <w:lvl w:ilvl="0" w:tplc="1CD22CEC">
      <w:numFmt w:val="bullet"/>
      <w:lvlText w:val="-"/>
      <w:lvlJc w:val="left"/>
      <w:pPr>
        <w:ind w:left="360" w:hanging="360"/>
      </w:pPr>
      <w:rPr>
        <w:rFonts w:ascii="Times New Roman" w:eastAsia="Calibr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5E34E07"/>
    <w:multiLevelType w:val="multilevel"/>
    <w:tmpl w:val="4E52FE28"/>
    <w:lvl w:ilvl="0">
      <w:start w:val="13"/>
      <w:numFmt w:val="decimal"/>
      <w:lvlText w:val="%1."/>
      <w:lvlJc w:val="left"/>
      <w:pPr>
        <w:ind w:left="720" w:hanging="360"/>
      </w:pPr>
    </w:lvl>
    <w:lvl w:ilvl="1">
      <w:start w:val="1"/>
      <w:numFmt w:val="lowerRoman"/>
      <w:lvlText w:val="(%2)"/>
      <w:lvlJc w:val="left"/>
      <w:pPr>
        <w:ind w:left="1440" w:hanging="360"/>
      </w:pPr>
      <w:rPr>
        <w:rFonts w:ascii="Arial Narrow" w:hAnsi="Arial Narrow" w:cs="Calibri" w:hint="default"/>
        <w:spacing w:val="-1"/>
        <w:w w:val="100"/>
        <w:sz w:val="20"/>
        <w:szCs w:val="22"/>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96A1B20"/>
    <w:multiLevelType w:val="multilevel"/>
    <w:tmpl w:val="FD0C3ED8"/>
    <w:lvl w:ilvl="0">
      <w:start w:val="1"/>
      <w:numFmt w:val="decimal"/>
      <w:lvlText w:val="%1."/>
      <w:lvlJc w:val="left"/>
      <w:pPr>
        <w:ind w:left="450" w:hanging="360"/>
      </w:pPr>
      <w:rPr>
        <w:rFonts w:hint="default"/>
        <w:sz w:val="26"/>
        <w:szCs w:val="26"/>
      </w:rPr>
    </w:lvl>
    <w:lvl w:ilvl="1">
      <w:start w:val="1"/>
      <w:numFmt w:val="decimal"/>
      <w:pStyle w:val="Heading2"/>
      <w:lvlText w:val="%1.%2."/>
      <w:lvlJc w:val="left"/>
      <w:pPr>
        <w:ind w:left="792" w:hanging="432"/>
      </w:pPr>
      <w:rPr>
        <w:rFonts w:hint="default"/>
        <w:b/>
        <w:bCs w:val="0"/>
        <w:sz w:val="26"/>
        <w:szCs w:val="26"/>
      </w:rPr>
    </w:lvl>
    <w:lvl w:ilvl="2">
      <w:start w:val="1"/>
      <w:numFmt w:val="decimal"/>
      <w:lvlText w:val="%1.%2.%3."/>
      <w:lvlJc w:val="left"/>
      <w:pPr>
        <w:ind w:left="1224" w:hanging="504"/>
      </w:pPr>
      <w:rPr>
        <w:rFonts w:hint="default"/>
        <w:b/>
        <w:bCs w:val="0"/>
        <w:color w:val="000000" w:themeColor="text1"/>
        <w:sz w:val="26"/>
        <w:szCs w:val="26"/>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19C13C06"/>
    <w:multiLevelType w:val="hybridMultilevel"/>
    <w:tmpl w:val="ED520E58"/>
    <w:lvl w:ilvl="0" w:tplc="66902F7C">
      <w:numFmt w:val="bullet"/>
      <w:lvlText w:val="-"/>
      <w:lvlJc w:val="left"/>
      <w:pPr>
        <w:ind w:left="720" w:hanging="360"/>
      </w:pPr>
      <w:rPr>
        <w:rFonts w:ascii="Times New Roman" w:eastAsiaTheme="minorEastAsia"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B7167B6"/>
    <w:multiLevelType w:val="hybridMultilevel"/>
    <w:tmpl w:val="03E275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D8D56FF"/>
    <w:multiLevelType w:val="hybridMultilevel"/>
    <w:tmpl w:val="8F228EC8"/>
    <w:lvl w:ilvl="0" w:tplc="04090009">
      <w:start w:val="1"/>
      <w:numFmt w:val="bullet"/>
      <w:lvlText w:val=""/>
      <w:lvlJc w:val="left"/>
      <w:pPr>
        <w:ind w:left="790" w:hanging="360"/>
      </w:pPr>
      <w:rPr>
        <w:rFonts w:ascii="Wingdings" w:hAnsi="Wingdings" w:hint="default"/>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10" w15:restartNumberingAfterBreak="0">
    <w:nsid w:val="1DB617DD"/>
    <w:multiLevelType w:val="hybridMultilevel"/>
    <w:tmpl w:val="6F50B2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F872873"/>
    <w:multiLevelType w:val="multilevel"/>
    <w:tmpl w:val="45542A02"/>
    <w:lvl w:ilvl="0">
      <w:start w:val="1"/>
      <w:numFmt w:val="decimal"/>
      <w:lvlText w:val="%1."/>
      <w:lvlJc w:val="left"/>
      <w:pPr>
        <w:ind w:left="360" w:hanging="360"/>
      </w:pPr>
    </w:lvl>
    <w:lvl w:ilvl="1">
      <w:start w:val="1"/>
      <w:numFmt w:val="decimal"/>
      <w:lvlText w:val="%1.%2."/>
      <w:lvlJc w:val="left"/>
      <w:pPr>
        <w:ind w:left="792" w:hanging="432"/>
      </w:pPr>
      <w:rPr>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1FBF14F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1FD5584F"/>
    <w:multiLevelType w:val="multilevel"/>
    <w:tmpl w:val="257AFC1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008" w:hanging="648"/>
      </w:pPr>
      <w:rPr>
        <w:b w:val="0"/>
        <w:bCs/>
        <w:i w:val="0"/>
        <w:iCs/>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226120C5"/>
    <w:multiLevelType w:val="hybridMultilevel"/>
    <w:tmpl w:val="B310200E"/>
    <w:lvl w:ilvl="0" w:tplc="04090001">
      <w:start w:val="1"/>
      <w:numFmt w:val="bullet"/>
      <w:lvlText w:val=""/>
      <w:lvlJc w:val="left"/>
      <w:pPr>
        <w:ind w:left="720" w:hanging="360"/>
      </w:pPr>
      <w:rPr>
        <w:rFonts w:ascii="Symbol" w:hAnsi="Symbol" w:hint="default"/>
        <w:spacing w:val="0"/>
        <w:position w:val="0"/>
      </w:rPr>
    </w:lvl>
    <w:lvl w:ilvl="1" w:tplc="EAF65ED4">
      <w:start w:val="5"/>
      <w:numFmt w:val="bullet"/>
      <w:lvlText w:val="-"/>
      <w:lvlJc w:val="left"/>
      <w:pPr>
        <w:ind w:left="1440" w:hanging="360"/>
      </w:pPr>
      <w:rPr>
        <w:rFonts w:ascii="Times New Roman" w:eastAsia="PMingLiU"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32917C9"/>
    <w:multiLevelType w:val="hybridMultilevel"/>
    <w:tmpl w:val="4E5EF7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5740C46"/>
    <w:multiLevelType w:val="hybridMultilevel"/>
    <w:tmpl w:val="39561486"/>
    <w:lvl w:ilvl="0" w:tplc="04090019">
      <w:start w:val="1"/>
      <w:numFmt w:val="lowerLetter"/>
      <w:lvlText w:val="%1."/>
      <w:lvlJc w:val="left"/>
      <w:pPr>
        <w:ind w:left="785" w:hanging="360"/>
      </w:pPr>
      <w:rPr>
        <w:rFonts w:hint="default"/>
        <w:b w:val="0"/>
        <w:i w:val="0"/>
        <w:caps w:val="0"/>
        <w:strike w:val="0"/>
        <w:dstrike w:val="0"/>
        <w:vanish w:val="0"/>
        <w:color w:val="auto"/>
        <w:sz w:val="20"/>
        <w:szCs w:val="22"/>
        <w:vertAlign w:val="baseline"/>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5764D67"/>
    <w:multiLevelType w:val="multilevel"/>
    <w:tmpl w:val="5970A58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b/>
        <w:b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2C33602F"/>
    <w:multiLevelType w:val="hybridMultilevel"/>
    <w:tmpl w:val="841CCE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37F543E"/>
    <w:multiLevelType w:val="hybridMultilevel"/>
    <w:tmpl w:val="E29400DA"/>
    <w:lvl w:ilvl="0" w:tplc="09FEA146">
      <w:start w:val="1"/>
      <w:numFmt w:val="bullet"/>
      <w:pStyle w:val="VIECA-tron"/>
      <w:lvlText w:val=""/>
      <w:lvlJc w:val="left"/>
      <w:pPr>
        <w:ind w:left="3240" w:hanging="360"/>
      </w:pPr>
      <w:rPr>
        <w:rFonts w:ascii="Symbol" w:hAnsi="Symbol" w:hint="default"/>
        <w:color w:val="auto"/>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20" w15:restartNumberingAfterBreak="0">
    <w:nsid w:val="349620DA"/>
    <w:multiLevelType w:val="hybridMultilevel"/>
    <w:tmpl w:val="49965DD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60776B5"/>
    <w:multiLevelType w:val="hybridMultilevel"/>
    <w:tmpl w:val="5FD8556C"/>
    <w:lvl w:ilvl="0" w:tplc="1A44163E">
      <w:start w:val="1"/>
      <w:numFmt w:val="decimal"/>
      <w:pStyle w:val="PADparagraph"/>
      <w:lvlText w:val="%1."/>
      <w:lvlJc w:val="left"/>
      <w:pPr>
        <w:ind w:left="360" w:hanging="360"/>
      </w:pPr>
      <w:rPr>
        <w:rFonts w:ascii="Calibri" w:hAnsi="Calibri" w:hint="default"/>
        <w:b w:val="0"/>
        <w:bCs/>
        <w:color w:val="auto"/>
        <w:sz w:val="22"/>
      </w:rPr>
    </w:lvl>
    <w:lvl w:ilvl="1" w:tplc="99A4D3E4">
      <w:start w:val="1"/>
      <w:numFmt w:val="lowerLetter"/>
      <w:lvlText w:val="%2."/>
      <w:lvlJc w:val="left"/>
      <w:pPr>
        <w:ind w:left="2160" w:hanging="360"/>
      </w:pPr>
    </w:lvl>
    <w:lvl w:ilvl="2" w:tplc="49DA8E5A" w:tentative="1">
      <w:start w:val="1"/>
      <w:numFmt w:val="lowerRoman"/>
      <w:lvlText w:val="%3."/>
      <w:lvlJc w:val="right"/>
      <w:pPr>
        <w:ind w:left="2880" w:hanging="180"/>
      </w:pPr>
    </w:lvl>
    <w:lvl w:ilvl="3" w:tplc="8CF061A8" w:tentative="1">
      <w:start w:val="1"/>
      <w:numFmt w:val="decimal"/>
      <w:lvlText w:val="%4."/>
      <w:lvlJc w:val="left"/>
      <w:pPr>
        <w:ind w:left="3600" w:hanging="360"/>
      </w:pPr>
    </w:lvl>
    <w:lvl w:ilvl="4" w:tplc="092407E4" w:tentative="1">
      <w:start w:val="1"/>
      <w:numFmt w:val="lowerLetter"/>
      <w:lvlText w:val="%5."/>
      <w:lvlJc w:val="left"/>
      <w:pPr>
        <w:ind w:left="4320" w:hanging="360"/>
      </w:pPr>
    </w:lvl>
    <w:lvl w:ilvl="5" w:tplc="FE7214DC" w:tentative="1">
      <w:start w:val="1"/>
      <w:numFmt w:val="lowerRoman"/>
      <w:lvlText w:val="%6."/>
      <w:lvlJc w:val="right"/>
      <w:pPr>
        <w:ind w:left="5040" w:hanging="180"/>
      </w:pPr>
    </w:lvl>
    <w:lvl w:ilvl="6" w:tplc="929269D8" w:tentative="1">
      <w:start w:val="1"/>
      <w:numFmt w:val="decimal"/>
      <w:lvlText w:val="%7."/>
      <w:lvlJc w:val="left"/>
      <w:pPr>
        <w:ind w:left="5760" w:hanging="360"/>
      </w:pPr>
    </w:lvl>
    <w:lvl w:ilvl="7" w:tplc="DE74A1A4" w:tentative="1">
      <w:start w:val="1"/>
      <w:numFmt w:val="lowerLetter"/>
      <w:lvlText w:val="%8."/>
      <w:lvlJc w:val="left"/>
      <w:pPr>
        <w:ind w:left="6480" w:hanging="360"/>
      </w:pPr>
    </w:lvl>
    <w:lvl w:ilvl="8" w:tplc="7C9A9DE2" w:tentative="1">
      <w:start w:val="1"/>
      <w:numFmt w:val="lowerRoman"/>
      <w:lvlText w:val="%9."/>
      <w:lvlJc w:val="right"/>
      <w:pPr>
        <w:ind w:left="7200" w:hanging="180"/>
      </w:pPr>
    </w:lvl>
  </w:abstractNum>
  <w:abstractNum w:abstractNumId="22" w15:restartNumberingAfterBreak="0">
    <w:nsid w:val="381075B6"/>
    <w:multiLevelType w:val="hybridMultilevel"/>
    <w:tmpl w:val="3A3C61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9BA5A0E"/>
    <w:multiLevelType w:val="multilevel"/>
    <w:tmpl w:val="295034C0"/>
    <w:lvl w:ilvl="0">
      <w:start w:val="1"/>
      <w:numFmt w:val="decimal"/>
      <w:lvlText w:val="%1."/>
      <w:lvlJc w:val="left"/>
      <w:pPr>
        <w:ind w:left="720" w:hanging="360"/>
      </w:pPr>
    </w:lvl>
    <w:lvl w:ilvl="1">
      <w:start w:val="1"/>
      <w:numFmt w:val="lowerRoman"/>
      <w:lvlText w:val="(%2)"/>
      <w:lvlJc w:val="left"/>
      <w:pPr>
        <w:ind w:left="1440" w:hanging="360"/>
      </w:pPr>
      <w:rPr>
        <w:rFonts w:ascii="Arial Narrow" w:hAnsi="Arial Narrow" w:cs="Calibri" w:hint="default"/>
        <w:spacing w:val="-1"/>
        <w:w w:val="100"/>
        <w:sz w:val="20"/>
        <w:szCs w:val="22"/>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3A8A7393"/>
    <w:multiLevelType w:val="multilevel"/>
    <w:tmpl w:val="4E846E6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Heading5"/>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3D890142"/>
    <w:multiLevelType w:val="multilevel"/>
    <w:tmpl w:val="D81ADCBE"/>
    <w:lvl w:ilvl="0">
      <w:start w:val="1"/>
      <w:numFmt w:val="lowerLetter"/>
      <w:lvlText w:val="%1."/>
      <w:lvlJc w:val="left"/>
      <w:pPr>
        <w:ind w:left="720" w:hanging="360"/>
      </w:pPr>
      <w:rPr>
        <w:rFonts w:ascii="Times New Roman" w:eastAsia="Times New Roman" w:hAnsi="Times New Roman" w:cs="Times New Roman"/>
      </w:rPr>
    </w:lvl>
    <w:lvl w:ilvl="1">
      <w:start w:val="1"/>
      <w:numFmt w:val="lowerRoman"/>
      <w:lvlText w:val="(%2)"/>
      <w:lvlJc w:val="left"/>
      <w:pPr>
        <w:ind w:left="1440" w:hanging="360"/>
      </w:pPr>
      <w:rPr>
        <w:rFonts w:ascii="Arial Narrow" w:hAnsi="Arial Narrow" w:cs="Calibri" w:hint="default"/>
        <w:spacing w:val="-1"/>
        <w:w w:val="100"/>
        <w:sz w:val="20"/>
        <w:szCs w:val="22"/>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3FC524CC"/>
    <w:multiLevelType w:val="hybridMultilevel"/>
    <w:tmpl w:val="C13EFB12"/>
    <w:lvl w:ilvl="0" w:tplc="DF3C874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444F3A6B"/>
    <w:multiLevelType w:val="hybridMultilevel"/>
    <w:tmpl w:val="26FE33A0"/>
    <w:lvl w:ilvl="0" w:tplc="027A458E">
      <w:start w:val="1"/>
      <w:numFmt w:val="bullet"/>
      <w:lvlText w:val="-"/>
      <w:lvlJc w:val="left"/>
      <w:pPr>
        <w:ind w:left="720" w:hanging="360"/>
      </w:pPr>
      <w:rPr>
        <w:rFonts w:ascii="Times New Roman" w:hAnsi="Times New Roman" w:cs="Times New Roman" w:hint="default"/>
        <w:b/>
        <w:color w:val="auto"/>
      </w:rPr>
    </w:lvl>
    <w:lvl w:ilvl="1" w:tplc="4AF4EB66">
      <w:start w:val="1"/>
      <w:numFmt w:val="bullet"/>
      <w:lvlText w:val="-"/>
      <w:lvlJc w:val="left"/>
      <w:pPr>
        <w:ind w:left="426" w:hanging="284"/>
      </w:pPr>
      <w:rPr>
        <w:rFonts w:ascii="Times New Roman" w:hAnsi="Times New Roman" w:cs="Times New Roman" w:hint="default"/>
        <w:b/>
        <w:color w:val="auto"/>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8" w15:restartNumberingAfterBreak="0">
    <w:nsid w:val="45B205A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477B0AF3"/>
    <w:multiLevelType w:val="multilevel"/>
    <w:tmpl w:val="92820AD2"/>
    <w:lvl w:ilvl="0">
      <w:start w:val="1"/>
      <w:numFmt w:val="decimal"/>
      <w:lvlText w:val="%1."/>
      <w:lvlJc w:val="left"/>
      <w:pPr>
        <w:ind w:left="360" w:hanging="360"/>
      </w:pPr>
      <w:rPr>
        <w:rFonts w:hint="default"/>
        <w:sz w:val="26"/>
        <w:szCs w:val="26"/>
      </w:rPr>
    </w:lvl>
    <w:lvl w:ilvl="1">
      <w:start w:val="1"/>
      <w:numFmt w:val="decimal"/>
      <w:lvlText w:val="%1.%2."/>
      <w:lvlJc w:val="left"/>
      <w:pPr>
        <w:ind w:left="792" w:hanging="432"/>
      </w:pPr>
      <w:rPr>
        <w:rFonts w:hint="default"/>
        <w:b/>
        <w:bCs w:val="0"/>
        <w:sz w:val="26"/>
        <w:szCs w:val="26"/>
      </w:rPr>
    </w:lvl>
    <w:lvl w:ilvl="2">
      <w:start w:val="1"/>
      <w:numFmt w:val="decimal"/>
      <w:lvlText w:val="%1.%2.%3."/>
      <w:lvlJc w:val="left"/>
      <w:pPr>
        <w:ind w:left="1224" w:hanging="504"/>
      </w:pPr>
      <w:rPr>
        <w:rFonts w:hint="default"/>
        <w:b/>
        <w:bCs w:val="0"/>
        <w:color w:val="000000" w:themeColor="text1"/>
        <w:sz w:val="26"/>
        <w:szCs w:val="26"/>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488E2C25"/>
    <w:multiLevelType w:val="hybridMultilevel"/>
    <w:tmpl w:val="EDDC95EA"/>
    <w:lvl w:ilvl="0" w:tplc="CA3A9880">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3E70DA4"/>
    <w:multiLevelType w:val="multilevel"/>
    <w:tmpl w:val="78109EC6"/>
    <w:lvl w:ilvl="0">
      <w:start w:val="1"/>
      <w:numFmt w:val="decimal"/>
      <w:lvlText w:val="%1."/>
      <w:lvlJc w:val="left"/>
      <w:pPr>
        <w:ind w:left="360" w:hanging="360"/>
      </w:pPr>
    </w:lvl>
    <w:lvl w:ilvl="1">
      <w:start w:val="1"/>
      <w:numFmt w:val="decimal"/>
      <w:lvlText w:val="%1.%2."/>
      <w:lvlJc w:val="left"/>
      <w:pPr>
        <w:ind w:left="792" w:hanging="432"/>
      </w:pPr>
      <w:rPr>
        <w:b/>
        <w:bCs/>
        <w:i w:val="0"/>
        <w:i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54DD63DB"/>
    <w:multiLevelType w:val="hybridMultilevel"/>
    <w:tmpl w:val="4DE023BC"/>
    <w:lvl w:ilvl="0" w:tplc="0409000D">
      <w:start w:val="1"/>
      <w:numFmt w:val="bullet"/>
      <w:lvlText w:val=""/>
      <w:lvlJc w:val="left"/>
      <w:pPr>
        <w:tabs>
          <w:tab w:val="num" w:pos="1440"/>
        </w:tabs>
        <w:ind w:left="1440" w:hanging="360"/>
      </w:pPr>
      <w:rPr>
        <w:rFonts w:ascii="Wingdings" w:hAnsi="Wingdings" w:hint="default"/>
      </w:rPr>
    </w:lvl>
    <w:lvl w:ilvl="1" w:tplc="D81E9E9E">
      <w:numFmt w:val="bullet"/>
      <w:lvlText w:val="-"/>
      <w:lvlJc w:val="left"/>
      <w:pPr>
        <w:tabs>
          <w:tab w:val="num" w:pos="2160"/>
        </w:tabs>
        <w:ind w:left="2160" w:hanging="360"/>
      </w:pPr>
      <w:rPr>
        <w:rFonts w:ascii=".VnTime" w:eastAsia="HGMaruGothicMPRO" w:hAnsi=".VnTime"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cs="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cs="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33" w15:restartNumberingAfterBreak="0">
    <w:nsid w:val="5826686D"/>
    <w:multiLevelType w:val="hybridMultilevel"/>
    <w:tmpl w:val="90104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8AB7010"/>
    <w:multiLevelType w:val="multilevel"/>
    <w:tmpl w:val="3A203712"/>
    <w:lvl w:ilvl="0">
      <w:start w:val="1"/>
      <w:numFmt w:val="decimal"/>
      <w:lvlText w:val="%1."/>
      <w:lvlJc w:val="left"/>
      <w:pPr>
        <w:ind w:left="360" w:hanging="360"/>
      </w:pPr>
      <w:rPr>
        <w:rFonts w:hint="default"/>
        <w:sz w:val="26"/>
        <w:szCs w:val="26"/>
      </w:rPr>
    </w:lvl>
    <w:lvl w:ilvl="1">
      <w:start w:val="1"/>
      <w:numFmt w:val="decimal"/>
      <w:lvlText w:val="%1.%2."/>
      <w:lvlJc w:val="left"/>
      <w:pPr>
        <w:ind w:left="792" w:hanging="432"/>
      </w:pPr>
      <w:rPr>
        <w:rFonts w:hint="default"/>
        <w:b/>
        <w:bCs w:val="0"/>
        <w:i w:val="0"/>
        <w:iCs/>
        <w:sz w:val="26"/>
        <w:szCs w:val="26"/>
      </w:rPr>
    </w:lvl>
    <w:lvl w:ilvl="2">
      <w:start w:val="1"/>
      <w:numFmt w:val="decimal"/>
      <w:lvlText w:val="%1.%2.%3."/>
      <w:lvlJc w:val="left"/>
      <w:pPr>
        <w:ind w:left="1224" w:hanging="504"/>
      </w:pPr>
      <w:rPr>
        <w:rFonts w:hint="default"/>
        <w:b/>
        <w:bCs w:val="0"/>
        <w:color w:val="000000" w:themeColor="text1"/>
        <w:sz w:val="26"/>
        <w:szCs w:val="26"/>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5DA559B8"/>
    <w:multiLevelType w:val="hybridMultilevel"/>
    <w:tmpl w:val="6C88136E"/>
    <w:lvl w:ilvl="0" w:tplc="53622A30">
      <w:start w:val="1"/>
      <w:numFmt w:val="upp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5E6521F0"/>
    <w:multiLevelType w:val="hybridMultilevel"/>
    <w:tmpl w:val="6EF409D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5F1F02CC"/>
    <w:multiLevelType w:val="multilevel"/>
    <w:tmpl w:val="0409001F"/>
    <w:lvl w:ilvl="0">
      <w:start w:val="1"/>
      <w:numFmt w:val="decimal"/>
      <w:lvlText w:val="%1."/>
      <w:lvlJc w:val="left"/>
      <w:pPr>
        <w:ind w:left="360" w:hanging="360"/>
      </w:pPr>
      <w:rPr>
        <w:rFonts w:hint="default"/>
        <w:sz w:val="26"/>
        <w:szCs w:val="26"/>
      </w:rPr>
    </w:lvl>
    <w:lvl w:ilvl="1">
      <w:start w:val="1"/>
      <w:numFmt w:val="decimal"/>
      <w:lvlText w:val="%1.%2."/>
      <w:lvlJc w:val="left"/>
      <w:pPr>
        <w:ind w:left="792" w:hanging="432"/>
      </w:pPr>
      <w:rPr>
        <w:rFonts w:hint="default"/>
        <w:b/>
        <w:bCs w:val="0"/>
        <w:sz w:val="26"/>
        <w:szCs w:val="26"/>
      </w:rPr>
    </w:lvl>
    <w:lvl w:ilvl="2">
      <w:start w:val="1"/>
      <w:numFmt w:val="decimal"/>
      <w:lvlText w:val="%1.%2.%3."/>
      <w:lvlJc w:val="left"/>
      <w:pPr>
        <w:ind w:left="1224" w:hanging="504"/>
      </w:pPr>
      <w:rPr>
        <w:rFonts w:hint="default"/>
        <w:b/>
        <w:bCs w:val="0"/>
        <w:color w:val="000000" w:themeColor="text1"/>
        <w:sz w:val="26"/>
        <w:szCs w:val="26"/>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6448590A"/>
    <w:multiLevelType w:val="multilevel"/>
    <w:tmpl w:val="1916CB26"/>
    <w:lvl w:ilvl="0">
      <w:start w:val="1"/>
      <w:numFmt w:val="lowerRoman"/>
      <w:lvlText w:val="(%1)"/>
      <w:lvlJc w:val="left"/>
      <w:pPr>
        <w:ind w:left="1440" w:hanging="360"/>
      </w:pPr>
      <w:rPr>
        <w:rFonts w:ascii="Arial Narrow" w:hAnsi="Arial Narrow" w:cs="Calibri" w:hint="default"/>
        <w:spacing w:val="-1"/>
        <w:w w:val="100"/>
        <w:sz w:val="20"/>
        <w:szCs w:val="22"/>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9" w15:restartNumberingAfterBreak="0">
    <w:nsid w:val="66646899"/>
    <w:multiLevelType w:val="multilevel"/>
    <w:tmpl w:val="1F42A6E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008" w:hanging="648"/>
      </w:pPr>
      <w:rPr>
        <w:b w:val="0"/>
        <w:bCs/>
        <w:i w:val="0"/>
        <w:iCs/>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678351D2"/>
    <w:multiLevelType w:val="hybridMultilevel"/>
    <w:tmpl w:val="3C306B4A"/>
    <w:lvl w:ilvl="0" w:tplc="1CD22CEC">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84275E2"/>
    <w:multiLevelType w:val="hybridMultilevel"/>
    <w:tmpl w:val="B9D0D5AC"/>
    <w:lvl w:ilvl="0" w:tplc="802ECFC4">
      <w:start w:val="1"/>
      <w:numFmt w:val="bullet"/>
      <w:lvlText w:val="-"/>
      <w:lvlJc w:val="left"/>
      <w:pPr>
        <w:tabs>
          <w:tab w:val="num" w:pos="1080"/>
        </w:tabs>
        <w:ind w:left="1080" w:hanging="360"/>
      </w:pPr>
      <w:rPr>
        <w:rFonts w:ascii="Times New Roman" w:eastAsia="MS Mincho" w:hAnsi="Times New Roman" w:cs="Times New Roman" w:hint="default"/>
      </w:rPr>
    </w:lvl>
    <w:lvl w:ilvl="1" w:tplc="BE461290">
      <w:start w:val="1"/>
      <w:numFmt w:val="bullet"/>
      <w:pStyle w:val="VIECA-cong"/>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68EA2653"/>
    <w:multiLevelType w:val="multilevel"/>
    <w:tmpl w:val="DAA0C9D0"/>
    <w:lvl w:ilvl="0">
      <w:start w:val="1"/>
      <w:numFmt w:val="lowerLetter"/>
      <w:lvlText w:val="%1."/>
      <w:lvlJc w:val="left"/>
      <w:pPr>
        <w:ind w:left="720" w:hanging="360"/>
      </w:pPr>
      <w:rPr>
        <w:rFonts w:ascii="Times New Roman" w:eastAsia="Times New Roman" w:hAnsi="Times New Roman" w:cs="Times New Roman"/>
      </w:rPr>
    </w:lvl>
    <w:lvl w:ilvl="1">
      <w:start w:val="1"/>
      <w:numFmt w:val="lowerRoman"/>
      <w:lvlText w:val="(%2)"/>
      <w:lvlJc w:val="left"/>
      <w:pPr>
        <w:ind w:left="1440" w:hanging="360"/>
      </w:pPr>
      <w:rPr>
        <w:rFonts w:ascii="Arial Narrow" w:hAnsi="Arial Narrow" w:cs="Calibri" w:hint="default"/>
        <w:spacing w:val="-1"/>
        <w:w w:val="100"/>
        <w:sz w:val="20"/>
        <w:szCs w:val="22"/>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72EB7116"/>
    <w:multiLevelType w:val="multilevel"/>
    <w:tmpl w:val="FE2686DE"/>
    <w:lvl w:ilvl="0">
      <w:start w:val="1"/>
      <w:numFmt w:val="decimal"/>
      <w:lvlText w:val="%1."/>
      <w:lvlJc w:val="left"/>
      <w:pPr>
        <w:ind w:left="720" w:hanging="360"/>
      </w:pPr>
      <w:rPr>
        <w:rFonts w:hint="default"/>
      </w:rPr>
    </w:lvl>
    <w:lvl w:ilvl="1">
      <w:start w:val="3"/>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4" w15:restartNumberingAfterBreak="0">
    <w:nsid w:val="755B7823"/>
    <w:multiLevelType w:val="hybridMultilevel"/>
    <w:tmpl w:val="47666B94"/>
    <w:lvl w:ilvl="0" w:tplc="F2E620A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5CF4DE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15:restartNumberingAfterBreak="0">
    <w:nsid w:val="798063D2"/>
    <w:multiLevelType w:val="hybridMultilevel"/>
    <w:tmpl w:val="86145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A6F37A3"/>
    <w:multiLevelType w:val="multilevel"/>
    <w:tmpl w:val="A9B8AC3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i/>
        <w:i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15:restartNumberingAfterBreak="0">
    <w:nsid w:val="7BF96390"/>
    <w:multiLevelType w:val="hybridMultilevel"/>
    <w:tmpl w:val="9E18A24A"/>
    <w:lvl w:ilvl="0" w:tplc="7E5E7BC8">
      <w:start w:val="1"/>
      <w:numFmt w:val="lowerLetter"/>
      <w:lvlText w:val="%1."/>
      <w:lvlJc w:val="left"/>
      <w:pPr>
        <w:ind w:left="785" w:hanging="360"/>
      </w:pPr>
      <w:rPr>
        <w:rFonts w:ascii="Arial Narrow" w:hAnsi="Arial Narrow" w:hint="default"/>
        <w:b w:val="0"/>
        <w:i w:val="0"/>
        <w:caps w:val="0"/>
        <w:strike w:val="0"/>
        <w:dstrike w:val="0"/>
        <w:vanish w:val="0"/>
        <w:color w:val="auto"/>
        <w:sz w:val="20"/>
        <w:szCs w:val="22"/>
        <w:vertAlign w:val="baseline"/>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7F3F73D5"/>
    <w:multiLevelType w:val="multilevel"/>
    <w:tmpl w:val="78109EC6"/>
    <w:lvl w:ilvl="0">
      <w:start w:val="1"/>
      <w:numFmt w:val="decimal"/>
      <w:lvlText w:val="%1."/>
      <w:lvlJc w:val="left"/>
      <w:pPr>
        <w:ind w:left="360" w:hanging="360"/>
      </w:pPr>
    </w:lvl>
    <w:lvl w:ilvl="1">
      <w:start w:val="1"/>
      <w:numFmt w:val="decimal"/>
      <w:lvlText w:val="%1.%2."/>
      <w:lvlJc w:val="left"/>
      <w:pPr>
        <w:ind w:left="792" w:hanging="432"/>
      </w:pPr>
      <w:rPr>
        <w:b/>
        <w:bCs/>
        <w:i w:val="0"/>
        <w:i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4"/>
  </w:num>
  <w:num w:numId="2">
    <w:abstractNumId w:val="44"/>
  </w:num>
  <w:num w:numId="3">
    <w:abstractNumId w:val="43"/>
  </w:num>
  <w:num w:numId="4">
    <w:abstractNumId w:val="14"/>
  </w:num>
  <w:num w:numId="5">
    <w:abstractNumId w:val="30"/>
  </w:num>
  <w:num w:numId="6">
    <w:abstractNumId w:val="8"/>
  </w:num>
  <w:num w:numId="7">
    <w:abstractNumId w:val="10"/>
  </w:num>
  <w:num w:numId="8">
    <w:abstractNumId w:val="18"/>
  </w:num>
  <w:num w:numId="9">
    <w:abstractNumId w:val="11"/>
  </w:num>
  <w:num w:numId="10">
    <w:abstractNumId w:val="7"/>
  </w:num>
  <w:num w:numId="11">
    <w:abstractNumId w:val="37"/>
  </w:num>
  <w:num w:numId="12">
    <w:abstractNumId w:val="13"/>
  </w:num>
  <w:num w:numId="13">
    <w:abstractNumId w:val="21"/>
  </w:num>
  <w:num w:numId="14">
    <w:abstractNumId w:val="22"/>
  </w:num>
  <w:num w:numId="15">
    <w:abstractNumId w:val="33"/>
  </w:num>
  <w:num w:numId="16">
    <w:abstractNumId w:val="46"/>
  </w:num>
  <w:num w:numId="17">
    <w:abstractNumId w:val="15"/>
  </w:num>
  <w:num w:numId="18">
    <w:abstractNumId w:val="48"/>
  </w:num>
  <w:num w:numId="19">
    <w:abstractNumId w:val="48"/>
    <w:lvlOverride w:ilvl="0">
      <w:startOverride w:val="1"/>
    </w:lvlOverride>
  </w:num>
  <w:num w:numId="20">
    <w:abstractNumId w:val="0"/>
  </w:num>
  <w:num w:numId="21">
    <w:abstractNumId w:val="25"/>
  </w:num>
  <w:num w:numId="22">
    <w:abstractNumId w:val="42"/>
  </w:num>
  <w:num w:numId="23">
    <w:abstractNumId w:val="23"/>
  </w:num>
  <w:num w:numId="24">
    <w:abstractNumId w:val="5"/>
  </w:num>
  <w:num w:numId="25">
    <w:abstractNumId w:val="38"/>
  </w:num>
  <w:num w:numId="26">
    <w:abstractNumId w:val="16"/>
  </w:num>
  <w:num w:numId="27">
    <w:abstractNumId w:val="1"/>
  </w:num>
  <w:num w:numId="2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9"/>
  </w:num>
  <w:num w:numId="30">
    <w:abstractNumId w:val="39"/>
  </w:num>
  <w:num w:numId="31">
    <w:abstractNumId w:val="27"/>
  </w:num>
  <w:num w:numId="32">
    <w:abstractNumId w:val="26"/>
  </w:num>
  <w:num w:numId="33">
    <w:abstractNumId w:val="35"/>
  </w:num>
  <w:num w:numId="34">
    <w:abstractNumId w:val="3"/>
  </w:num>
  <w:num w:numId="35">
    <w:abstractNumId w:val="41"/>
  </w:num>
  <w:num w:numId="36">
    <w:abstractNumId w:val="19"/>
  </w:num>
  <w:num w:numId="37">
    <w:abstractNumId w:val="2"/>
  </w:num>
  <w:num w:numId="38">
    <w:abstractNumId w:val="36"/>
  </w:num>
  <w:num w:numId="39">
    <w:abstractNumId w:val="32"/>
  </w:num>
  <w:num w:numId="4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0"/>
  </w:num>
  <w:num w:numId="4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4"/>
  </w:num>
  <w:num w:numId="44">
    <w:abstractNumId w:val="24"/>
  </w:num>
  <w:num w:numId="45">
    <w:abstractNumId w:val="6"/>
  </w:num>
  <w:num w:numId="4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7"/>
  </w:num>
  <w:num w:numId="48">
    <w:abstractNumId w:val="28"/>
  </w:num>
  <w:num w:numId="49">
    <w:abstractNumId w:val="12"/>
  </w:num>
  <w:num w:numId="50">
    <w:abstractNumId w:val="40"/>
  </w:num>
  <w:num w:numId="5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49"/>
  </w:num>
  <w:num w:numId="54">
    <w:abstractNumId w:val="45"/>
  </w:num>
  <w:num w:numId="55">
    <w:abstractNumId w:val="17"/>
  </w:num>
  <w:num w:numId="5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31"/>
  </w:num>
  <w:num w:numId="58">
    <w:abstractNumId w:val="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6"/>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D06C9"/>
    <w:rsid w:val="00013B5A"/>
    <w:rsid w:val="00013FC7"/>
    <w:rsid w:val="00027924"/>
    <w:rsid w:val="000431D5"/>
    <w:rsid w:val="0005062C"/>
    <w:rsid w:val="00071805"/>
    <w:rsid w:val="00087059"/>
    <w:rsid w:val="00087B8F"/>
    <w:rsid w:val="00094F91"/>
    <w:rsid w:val="000A5A4F"/>
    <w:rsid w:val="000B6063"/>
    <w:rsid w:val="000C16BB"/>
    <w:rsid w:val="000D4040"/>
    <w:rsid w:val="000D7B49"/>
    <w:rsid w:val="000E0994"/>
    <w:rsid w:val="000E0A00"/>
    <w:rsid w:val="000E6A31"/>
    <w:rsid w:val="000E7764"/>
    <w:rsid w:val="000F5F14"/>
    <w:rsid w:val="00102B30"/>
    <w:rsid w:val="00105459"/>
    <w:rsid w:val="00111663"/>
    <w:rsid w:val="001321EC"/>
    <w:rsid w:val="0015472E"/>
    <w:rsid w:val="0018198D"/>
    <w:rsid w:val="00192CE8"/>
    <w:rsid w:val="001968C3"/>
    <w:rsid w:val="001B03AB"/>
    <w:rsid w:val="001B0F92"/>
    <w:rsid w:val="001B4F7C"/>
    <w:rsid w:val="001B5A5A"/>
    <w:rsid w:val="001B6360"/>
    <w:rsid w:val="001D06C9"/>
    <w:rsid w:val="001E0A62"/>
    <w:rsid w:val="001E7EC1"/>
    <w:rsid w:val="001F46A0"/>
    <w:rsid w:val="002016AE"/>
    <w:rsid w:val="002045B5"/>
    <w:rsid w:val="002120CE"/>
    <w:rsid w:val="002263FD"/>
    <w:rsid w:val="00230CA9"/>
    <w:rsid w:val="00234400"/>
    <w:rsid w:val="002410C6"/>
    <w:rsid w:val="00244588"/>
    <w:rsid w:val="00260C6A"/>
    <w:rsid w:val="00262B90"/>
    <w:rsid w:val="00267F5D"/>
    <w:rsid w:val="00287EEA"/>
    <w:rsid w:val="002A0DDD"/>
    <w:rsid w:val="002A69CD"/>
    <w:rsid w:val="002A7443"/>
    <w:rsid w:val="002B285B"/>
    <w:rsid w:val="002C06C9"/>
    <w:rsid w:val="002C643A"/>
    <w:rsid w:val="002D0B81"/>
    <w:rsid w:val="002E5F9E"/>
    <w:rsid w:val="00307AE8"/>
    <w:rsid w:val="003164E5"/>
    <w:rsid w:val="00323681"/>
    <w:rsid w:val="00323E8E"/>
    <w:rsid w:val="0033600D"/>
    <w:rsid w:val="00344896"/>
    <w:rsid w:val="00385394"/>
    <w:rsid w:val="00385EF9"/>
    <w:rsid w:val="0039218A"/>
    <w:rsid w:val="0039365A"/>
    <w:rsid w:val="00394590"/>
    <w:rsid w:val="003A1316"/>
    <w:rsid w:val="003A2E83"/>
    <w:rsid w:val="003C0E5C"/>
    <w:rsid w:val="003D4C74"/>
    <w:rsid w:val="003E33E8"/>
    <w:rsid w:val="003E3F4D"/>
    <w:rsid w:val="003E5F06"/>
    <w:rsid w:val="003F14E6"/>
    <w:rsid w:val="003F47B9"/>
    <w:rsid w:val="0040262B"/>
    <w:rsid w:val="00406C34"/>
    <w:rsid w:val="00414290"/>
    <w:rsid w:val="00421AF3"/>
    <w:rsid w:val="0044214D"/>
    <w:rsid w:val="004534D8"/>
    <w:rsid w:val="00454ED2"/>
    <w:rsid w:val="00464BF8"/>
    <w:rsid w:val="004714B3"/>
    <w:rsid w:val="00474E76"/>
    <w:rsid w:val="004809F9"/>
    <w:rsid w:val="00481933"/>
    <w:rsid w:val="00483E06"/>
    <w:rsid w:val="00487160"/>
    <w:rsid w:val="004A1332"/>
    <w:rsid w:val="004A1AD8"/>
    <w:rsid w:val="004A382A"/>
    <w:rsid w:val="004A42B1"/>
    <w:rsid w:val="004C4534"/>
    <w:rsid w:val="004D44CA"/>
    <w:rsid w:val="004E5051"/>
    <w:rsid w:val="004F0407"/>
    <w:rsid w:val="004F5721"/>
    <w:rsid w:val="00501728"/>
    <w:rsid w:val="00512988"/>
    <w:rsid w:val="00520725"/>
    <w:rsid w:val="0053443A"/>
    <w:rsid w:val="00540265"/>
    <w:rsid w:val="00543B2A"/>
    <w:rsid w:val="00553855"/>
    <w:rsid w:val="00561D51"/>
    <w:rsid w:val="00564BBB"/>
    <w:rsid w:val="0056575D"/>
    <w:rsid w:val="00580481"/>
    <w:rsid w:val="00582022"/>
    <w:rsid w:val="00592687"/>
    <w:rsid w:val="00593CDE"/>
    <w:rsid w:val="005C2E06"/>
    <w:rsid w:val="005C3B47"/>
    <w:rsid w:val="005C71A0"/>
    <w:rsid w:val="005D0DAC"/>
    <w:rsid w:val="005E4225"/>
    <w:rsid w:val="005F5578"/>
    <w:rsid w:val="00602214"/>
    <w:rsid w:val="00603EFA"/>
    <w:rsid w:val="006128F1"/>
    <w:rsid w:val="00614D1F"/>
    <w:rsid w:val="0062084F"/>
    <w:rsid w:val="006211E6"/>
    <w:rsid w:val="0062443E"/>
    <w:rsid w:val="006301D1"/>
    <w:rsid w:val="006321C5"/>
    <w:rsid w:val="00635291"/>
    <w:rsid w:val="00636B5D"/>
    <w:rsid w:val="0064508D"/>
    <w:rsid w:val="0065139F"/>
    <w:rsid w:val="00655155"/>
    <w:rsid w:val="00661925"/>
    <w:rsid w:val="00677E95"/>
    <w:rsid w:val="006813F5"/>
    <w:rsid w:val="00684447"/>
    <w:rsid w:val="006860A8"/>
    <w:rsid w:val="00687DC9"/>
    <w:rsid w:val="0069064A"/>
    <w:rsid w:val="0069077B"/>
    <w:rsid w:val="006A12D9"/>
    <w:rsid w:val="006A6986"/>
    <w:rsid w:val="006B173A"/>
    <w:rsid w:val="006B527E"/>
    <w:rsid w:val="006C2A58"/>
    <w:rsid w:val="006D38B4"/>
    <w:rsid w:val="006E7A76"/>
    <w:rsid w:val="006F4C86"/>
    <w:rsid w:val="00704590"/>
    <w:rsid w:val="00715F5E"/>
    <w:rsid w:val="00716438"/>
    <w:rsid w:val="007426B8"/>
    <w:rsid w:val="007460BB"/>
    <w:rsid w:val="007507CF"/>
    <w:rsid w:val="00757C2D"/>
    <w:rsid w:val="00765507"/>
    <w:rsid w:val="00766915"/>
    <w:rsid w:val="0077539E"/>
    <w:rsid w:val="007A53F1"/>
    <w:rsid w:val="007A7E41"/>
    <w:rsid w:val="007B3397"/>
    <w:rsid w:val="007B7F68"/>
    <w:rsid w:val="007B7FAE"/>
    <w:rsid w:val="007C7B30"/>
    <w:rsid w:val="007D00CB"/>
    <w:rsid w:val="007D584C"/>
    <w:rsid w:val="007E2C20"/>
    <w:rsid w:val="007E72CF"/>
    <w:rsid w:val="007F5C5D"/>
    <w:rsid w:val="007F6BD0"/>
    <w:rsid w:val="008007F8"/>
    <w:rsid w:val="00807B60"/>
    <w:rsid w:val="00834775"/>
    <w:rsid w:val="00843663"/>
    <w:rsid w:val="008469BE"/>
    <w:rsid w:val="00855002"/>
    <w:rsid w:val="008558F2"/>
    <w:rsid w:val="00855950"/>
    <w:rsid w:val="008578EE"/>
    <w:rsid w:val="0087698E"/>
    <w:rsid w:val="00876E01"/>
    <w:rsid w:val="00882C77"/>
    <w:rsid w:val="00883ECC"/>
    <w:rsid w:val="008852A0"/>
    <w:rsid w:val="00886B4B"/>
    <w:rsid w:val="00887433"/>
    <w:rsid w:val="00890A7E"/>
    <w:rsid w:val="00891242"/>
    <w:rsid w:val="00893BBE"/>
    <w:rsid w:val="008A41C4"/>
    <w:rsid w:val="008B2353"/>
    <w:rsid w:val="008E43F7"/>
    <w:rsid w:val="008F0524"/>
    <w:rsid w:val="008F3814"/>
    <w:rsid w:val="00901831"/>
    <w:rsid w:val="00910BC2"/>
    <w:rsid w:val="00915EF0"/>
    <w:rsid w:val="00930780"/>
    <w:rsid w:val="0093188F"/>
    <w:rsid w:val="00931BB8"/>
    <w:rsid w:val="0094180D"/>
    <w:rsid w:val="0095660A"/>
    <w:rsid w:val="00966AD7"/>
    <w:rsid w:val="00980CBA"/>
    <w:rsid w:val="0098172D"/>
    <w:rsid w:val="009833B2"/>
    <w:rsid w:val="00985AD5"/>
    <w:rsid w:val="00991B3D"/>
    <w:rsid w:val="00996A3D"/>
    <w:rsid w:val="009B0310"/>
    <w:rsid w:val="009B1F60"/>
    <w:rsid w:val="009C12CE"/>
    <w:rsid w:val="009C2ABD"/>
    <w:rsid w:val="009C5036"/>
    <w:rsid w:val="009D5D95"/>
    <w:rsid w:val="009F3823"/>
    <w:rsid w:val="00A0593F"/>
    <w:rsid w:val="00A059BD"/>
    <w:rsid w:val="00A067D8"/>
    <w:rsid w:val="00A31165"/>
    <w:rsid w:val="00A32A42"/>
    <w:rsid w:val="00A35CA2"/>
    <w:rsid w:val="00A439A2"/>
    <w:rsid w:val="00A44687"/>
    <w:rsid w:val="00A633C3"/>
    <w:rsid w:val="00A6349F"/>
    <w:rsid w:val="00A74A60"/>
    <w:rsid w:val="00A76287"/>
    <w:rsid w:val="00A816C5"/>
    <w:rsid w:val="00A82CE8"/>
    <w:rsid w:val="00A854DA"/>
    <w:rsid w:val="00A8789A"/>
    <w:rsid w:val="00A91E67"/>
    <w:rsid w:val="00A9510F"/>
    <w:rsid w:val="00A96632"/>
    <w:rsid w:val="00AA51B5"/>
    <w:rsid w:val="00AA607E"/>
    <w:rsid w:val="00AA6B59"/>
    <w:rsid w:val="00AC69B7"/>
    <w:rsid w:val="00AD61BE"/>
    <w:rsid w:val="00AD6D91"/>
    <w:rsid w:val="00AE3549"/>
    <w:rsid w:val="00B04CC3"/>
    <w:rsid w:val="00B178B7"/>
    <w:rsid w:val="00B237A9"/>
    <w:rsid w:val="00B23E13"/>
    <w:rsid w:val="00B27A60"/>
    <w:rsid w:val="00B36DE7"/>
    <w:rsid w:val="00B36EAE"/>
    <w:rsid w:val="00B37F6D"/>
    <w:rsid w:val="00B37F8E"/>
    <w:rsid w:val="00B71106"/>
    <w:rsid w:val="00B73033"/>
    <w:rsid w:val="00B7647E"/>
    <w:rsid w:val="00B80AF7"/>
    <w:rsid w:val="00B85DC5"/>
    <w:rsid w:val="00B9020A"/>
    <w:rsid w:val="00B9229E"/>
    <w:rsid w:val="00B9239C"/>
    <w:rsid w:val="00B95DE8"/>
    <w:rsid w:val="00B97DC1"/>
    <w:rsid w:val="00BA4A4A"/>
    <w:rsid w:val="00BB5111"/>
    <w:rsid w:val="00BC3F79"/>
    <w:rsid w:val="00BC704F"/>
    <w:rsid w:val="00BD1135"/>
    <w:rsid w:val="00BD29BC"/>
    <w:rsid w:val="00BD6C1F"/>
    <w:rsid w:val="00BD7A65"/>
    <w:rsid w:val="00BE1FB3"/>
    <w:rsid w:val="00C03573"/>
    <w:rsid w:val="00C21BD4"/>
    <w:rsid w:val="00C2572A"/>
    <w:rsid w:val="00C37D83"/>
    <w:rsid w:val="00C427F1"/>
    <w:rsid w:val="00C629AA"/>
    <w:rsid w:val="00C72FA6"/>
    <w:rsid w:val="00C8393D"/>
    <w:rsid w:val="00C85199"/>
    <w:rsid w:val="00C858D0"/>
    <w:rsid w:val="00C95589"/>
    <w:rsid w:val="00CA1D83"/>
    <w:rsid w:val="00CC04A1"/>
    <w:rsid w:val="00CD1526"/>
    <w:rsid w:val="00CD3541"/>
    <w:rsid w:val="00CD47E4"/>
    <w:rsid w:val="00CE553D"/>
    <w:rsid w:val="00CF792C"/>
    <w:rsid w:val="00D029A0"/>
    <w:rsid w:val="00D02A03"/>
    <w:rsid w:val="00D134DD"/>
    <w:rsid w:val="00D157DA"/>
    <w:rsid w:val="00D174E5"/>
    <w:rsid w:val="00D32EDF"/>
    <w:rsid w:val="00D35AFB"/>
    <w:rsid w:val="00D40603"/>
    <w:rsid w:val="00D41B64"/>
    <w:rsid w:val="00D42F4A"/>
    <w:rsid w:val="00D47AE8"/>
    <w:rsid w:val="00D54F3E"/>
    <w:rsid w:val="00D63495"/>
    <w:rsid w:val="00D67367"/>
    <w:rsid w:val="00D679DC"/>
    <w:rsid w:val="00D67F68"/>
    <w:rsid w:val="00D92DAC"/>
    <w:rsid w:val="00DB0771"/>
    <w:rsid w:val="00DB6D1D"/>
    <w:rsid w:val="00DC0CB0"/>
    <w:rsid w:val="00DD152B"/>
    <w:rsid w:val="00DD22A8"/>
    <w:rsid w:val="00DD33C3"/>
    <w:rsid w:val="00DD34B2"/>
    <w:rsid w:val="00DE3904"/>
    <w:rsid w:val="00DE66E9"/>
    <w:rsid w:val="00DF480A"/>
    <w:rsid w:val="00DF52DA"/>
    <w:rsid w:val="00E02719"/>
    <w:rsid w:val="00E03F2A"/>
    <w:rsid w:val="00E30494"/>
    <w:rsid w:val="00E3303D"/>
    <w:rsid w:val="00E4371C"/>
    <w:rsid w:val="00E43D76"/>
    <w:rsid w:val="00E709A4"/>
    <w:rsid w:val="00E75DCF"/>
    <w:rsid w:val="00E803B8"/>
    <w:rsid w:val="00E82961"/>
    <w:rsid w:val="00E83079"/>
    <w:rsid w:val="00E954B3"/>
    <w:rsid w:val="00E95F6C"/>
    <w:rsid w:val="00EA285B"/>
    <w:rsid w:val="00EB5BE3"/>
    <w:rsid w:val="00EC38E7"/>
    <w:rsid w:val="00ED7649"/>
    <w:rsid w:val="00F01CC6"/>
    <w:rsid w:val="00F06262"/>
    <w:rsid w:val="00F1049C"/>
    <w:rsid w:val="00F22DE2"/>
    <w:rsid w:val="00F23261"/>
    <w:rsid w:val="00F30DF4"/>
    <w:rsid w:val="00F34049"/>
    <w:rsid w:val="00F3555B"/>
    <w:rsid w:val="00F43031"/>
    <w:rsid w:val="00F46FC1"/>
    <w:rsid w:val="00F72818"/>
    <w:rsid w:val="00F76711"/>
    <w:rsid w:val="00F86BEE"/>
    <w:rsid w:val="00F9119A"/>
    <w:rsid w:val="00F92F7D"/>
    <w:rsid w:val="00F97035"/>
    <w:rsid w:val="00FB315E"/>
    <w:rsid w:val="00FB4597"/>
    <w:rsid w:val="00FC125B"/>
    <w:rsid w:val="00FC5655"/>
    <w:rsid w:val="00FC74E1"/>
    <w:rsid w:val="00FD17E9"/>
    <w:rsid w:val="00FE1216"/>
    <w:rsid w:val="00FE25CC"/>
    <w:rsid w:val="00FE5374"/>
    <w:rsid w:val="00FE7224"/>
    <w:rsid w:val="00FF3FA9"/>
    <w:rsid w:val="00FF65D4"/>
    <w:rsid w:val="00FF693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25BBB22"/>
  <w15:docId w15:val="{175DABCF-D75F-47E9-8D02-E343BB1F60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0"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5F14"/>
    <w:rPr>
      <w:rFonts w:ascii="Times New Roman" w:hAnsi="Times New Roman"/>
      <w:sz w:val="26"/>
    </w:rPr>
  </w:style>
  <w:style w:type="paragraph" w:styleId="Heading1">
    <w:name w:val="heading 1"/>
    <w:basedOn w:val="Normal"/>
    <w:next w:val="Normal"/>
    <w:link w:val="Heading1Char"/>
    <w:autoRedefine/>
    <w:qFormat/>
    <w:rsid w:val="00DD152B"/>
    <w:pPr>
      <w:keepNext/>
      <w:keepLines/>
      <w:spacing w:before="240" w:after="0"/>
      <w:jc w:val="center"/>
      <w:outlineLvl w:val="0"/>
    </w:pPr>
    <w:rPr>
      <w:rFonts w:ascii="Times New Roman Bold" w:eastAsiaTheme="majorEastAsia" w:hAnsi="Times New Roman Bold" w:cstheme="majorBidi"/>
      <w:b/>
      <w:caps/>
      <w:color w:val="000000" w:themeColor="text1"/>
      <w:sz w:val="32"/>
      <w:szCs w:val="40"/>
      <w:lang w:eastAsia="zh-TW"/>
    </w:rPr>
  </w:style>
  <w:style w:type="paragraph" w:styleId="Heading2">
    <w:name w:val="heading 2"/>
    <w:basedOn w:val="Normal"/>
    <w:next w:val="Normal"/>
    <w:link w:val="Heading2Char"/>
    <w:autoRedefine/>
    <w:unhideWhenUsed/>
    <w:qFormat/>
    <w:rsid w:val="006128F1"/>
    <w:pPr>
      <w:keepNext/>
      <w:keepLines/>
      <w:numPr>
        <w:ilvl w:val="1"/>
        <w:numId w:val="45"/>
      </w:numPr>
      <w:tabs>
        <w:tab w:val="left" w:pos="540"/>
      </w:tabs>
      <w:spacing w:before="120" w:after="0" w:line="312" w:lineRule="auto"/>
      <w:ind w:left="0" w:firstLine="360"/>
      <w:outlineLvl w:val="1"/>
    </w:pPr>
    <w:rPr>
      <w:rFonts w:eastAsiaTheme="majorEastAsia" w:cstheme="majorBidi"/>
      <w:b/>
      <w:color w:val="000000" w:themeColor="text1"/>
      <w:sz w:val="28"/>
      <w:szCs w:val="26"/>
    </w:rPr>
  </w:style>
  <w:style w:type="paragraph" w:styleId="Heading3">
    <w:name w:val="heading 3"/>
    <w:basedOn w:val="Normal"/>
    <w:next w:val="Normal"/>
    <w:link w:val="Heading3Char"/>
    <w:unhideWhenUsed/>
    <w:qFormat/>
    <w:rsid w:val="0069064A"/>
    <w:pPr>
      <w:keepNext/>
      <w:keepLines/>
      <w:spacing w:before="40" w:after="0"/>
      <w:outlineLvl w:val="2"/>
    </w:pPr>
    <w:rPr>
      <w:rFonts w:eastAsiaTheme="majorEastAsia" w:cstheme="majorBidi"/>
      <w:b/>
      <w:color w:val="000000" w:themeColor="text1"/>
      <w:sz w:val="28"/>
      <w:szCs w:val="24"/>
    </w:rPr>
  </w:style>
  <w:style w:type="paragraph" w:styleId="Heading4">
    <w:name w:val="heading 4"/>
    <w:basedOn w:val="Normal"/>
    <w:next w:val="Normal"/>
    <w:link w:val="Heading4Char"/>
    <w:uiPriority w:val="9"/>
    <w:unhideWhenUsed/>
    <w:qFormat/>
    <w:rsid w:val="00AA51B5"/>
    <w:pPr>
      <w:keepNext/>
      <w:keepLines/>
      <w:spacing w:before="40" w:after="0"/>
      <w:outlineLvl w:val="3"/>
    </w:pPr>
    <w:rPr>
      <w:rFonts w:eastAsiaTheme="majorEastAsia" w:cstheme="majorBidi"/>
      <w:b/>
      <w:i/>
      <w:iCs/>
      <w:color w:val="000000" w:themeColor="text1"/>
      <w:sz w:val="28"/>
    </w:rPr>
  </w:style>
  <w:style w:type="paragraph" w:styleId="Heading5">
    <w:name w:val="heading 5"/>
    <w:basedOn w:val="Normal"/>
    <w:next w:val="Normal"/>
    <w:link w:val="Heading5Char"/>
    <w:autoRedefine/>
    <w:uiPriority w:val="9"/>
    <w:unhideWhenUsed/>
    <w:qFormat/>
    <w:rsid w:val="00B04CC3"/>
    <w:pPr>
      <w:keepNext/>
      <w:keepLines/>
      <w:numPr>
        <w:ilvl w:val="2"/>
        <w:numId w:val="44"/>
      </w:numPr>
      <w:tabs>
        <w:tab w:val="left" w:pos="540"/>
      </w:tabs>
      <w:spacing w:before="40" w:after="0"/>
      <w:ind w:left="0" w:firstLine="0"/>
      <w:jc w:val="both"/>
      <w:outlineLvl w:val="4"/>
    </w:pPr>
    <w:rPr>
      <w:rFonts w:eastAsiaTheme="majorEastAsia" w:cstheme="majorBidi"/>
      <w:b/>
      <w:bCs/>
      <w:i/>
      <w:iCs/>
      <w:color w:val="000000" w:themeColor="text1"/>
      <w:lang w:val="it-IT" w:eastAsia="zh-TW"/>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D152B"/>
    <w:rPr>
      <w:rFonts w:ascii="Times New Roman Bold" w:eastAsiaTheme="majorEastAsia" w:hAnsi="Times New Roman Bold" w:cstheme="majorBidi"/>
      <w:b/>
      <w:caps/>
      <w:color w:val="000000" w:themeColor="text1"/>
      <w:sz w:val="32"/>
      <w:szCs w:val="40"/>
      <w:lang w:eastAsia="zh-TW"/>
    </w:rPr>
  </w:style>
  <w:style w:type="character" w:customStyle="1" w:styleId="Heading2Char">
    <w:name w:val="Heading 2 Char"/>
    <w:basedOn w:val="DefaultParagraphFont"/>
    <w:link w:val="Heading2"/>
    <w:rsid w:val="006128F1"/>
    <w:rPr>
      <w:rFonts w:ascii="Times New Roman" w:eastAsiaTheme="majorEastAsia" w:hAnsi="Times New Roman" w:cstheme="majorBidi"/>
      <w:b/>
      <w:color w:val="000000" w:themeColor="text1"/>
      <w:sz w:val="28"/>
      <w:szCs w:val="26"/>
    </w:rPr>
  </w:style>
  <w:style w:type="character" w:customStyle="1" w:styleId="Heading3Char">
    <w:name w:val="Heading 3 Char"/>
    <w:basedOn w:val="DefaultParagraphFont"/>
    <w:link w:val="Heading3"/>
    <w:uiPriority w:val="9"/>
    <w:rsid w:val="0069064A"/>
    <w:rPr>
      <w:rFonts w:ascii="Times New Roman" w:eastAsiaTheme="majorEastAsia" w:hAnsi="Times New Roman" w:cstheme="majorBidi"/>
      <w:b/>
      <w:color w:val="000000" w:themeColor="text1"/>
      <w:sz w:val="28"/>
      <w:szCs w:val="24"/>
    </w:rPr>
  </w:style>
  <w:style w:type="character" w:customStyle="1" w:styleId="Heading4Char">
    <w:name w:val="Heading 4 Char"/>
    <w:basedOn w:val="DefaultParagraphFont"/>
    <w:link w:val="Heading4"/>
    <w:uiPriority w:val="9"/>
    <w:rsid w:val="00AA51B5"/>
    <w:rPr>
      <w:rFonts w:ascii="Times New Roman" w:eastAsiaTheme="majorEastAsia" w:hAnsi="Times New Roman" w:cstheme="majorBidi"/>
      <w:b/>
      <w:i/>
      <w:iCs/>
      <w:color w:val="000000" w:themeColor="text1"/>
      <w:sz w:val="28"/>
    </w:rPr>
  </w:style>
  <w:style w:type="character" w:customStyle="1" w:styleId="Heading5Char">
    <w:name w:val="Heading 5 Char"/>
    <w:basedOn w:val="DefaultParagraphFont"/>
    <w:link w:val="Heading5"/>
    <w:uiPriority w:val="9"/>
    <w:rsid w:val="00B04CC3"/>
    <w:rPr>
      <w:rFonts w:ascii="Times New Roman" w:eastAsiaTheme="majorEastAsia" w:hAnsi="Times New Roman" w:cstheme="majorBidi"/>
      <w:b/>
      <w:bCs/>
      <w:i/>
      <w:iCs/>
      <w:color w:val="000000" w:themeColor="text1"/>
      <w:sz w:val="26"/>
      <w:lang w:val="it-IT" w:eastAsia="zh-TW"/>
    </w:rPr>
  </w:style>
  <w:style w:type="paragraph" w:styleId="ListParagraph">
    <w:name w:val="List Paragraph"/>
    <w:aliases w:val="ANNEX,List Paragraph1,List Paragraph2,References,List Paragraph (numbered (a)),LIST OF TABLES.,Numbered List Paragraph,Bullets,123 List Paragraph,Celula,IBL List Paragraph,List Paragraph nowy,ReferencesCxSpLast,Liste 1,List_Paragraph,lp1"/>
    <w:basedOn w:val="Normal"/>
    <w:link w:val="ListParagraphChar"/>
    <w:uiPriority w:val="34"/>
    <w:qFormat/>
    <w:rsid w:val="004C4534"/>
    <w:pPr>
      <w:ind w:left="720"/>
      <w:contextualSpacing/>
    </w:pPr>
  </w:style>
  <w:style w:type="character" w:customStyle="1" w:styleId="ListParagraphChar">
    <w:name w:val="List Paragraph Char"/>
    <w:aliases w:val="ANNEX Char,List Paragraph1 Char,List Paragraph2 Char,References Char,List Paragraph (numbered (a)) Char,LIST OF TABLES. Char,Numbered List Paragraph Char,Bullets Char,123 List Paragraph Char,Celula Char,IBL List Paragraph Char"/>
    <w:link w:val="ListParagraph"/>
    <w:uiPriority w:val="34"/>
    <w:qFormat/>
    <w:locked/>
    <w:rsid w:val="004C4534"/>
  </w:style>
  <w:style w:type="paragraph" w:styleId="Header">
    <w:name w:val="header"/>
    <w:basedOn w:val="Normal"/>
    <w:link w:val="HeaderChar"/>
    <w:uiPriority w:val="99"/>
    <w:unhideWhenUsed/>
    <w:rsid w:val="00985AD5"/>
    <w:pPr>
      <w:widowControl w:val="0"/>
      <w:tabs>
        <w:tab w:val="center" w:pos="4680"/>
        <w:tab w:val="right" w:pos="9360"/>
      </w:tabs>
      <w:spacing w:after="0" w:line="360" w:lineRule="auto"/>
      <w:jc w:val="both"/>
    </w:pPr>
    <w:rPr>
      <w:rFonts w:eastAsia="PMingLiU" w:cs="Times New Roman"/>
      <w:kern w:val="2"/>
      <w:sz w:val="24"/>
      <w:szCs w:val="24"/>
      <w:lang w:eastAsia="zh-TW"/>
    </w:rPr>
  </w:style>
  <w:style w:type="character" w:customStyle="1" w:styleId="HeaderChar">
    <w:name w:val="Header Char"/>
    <w:basedOn w:val="DefaultParagraphFont"/>
    <w:link w:val="Header"/>
    <w:uiPriority w:val="99"/>
    <w:rsid w:val="00985AD5"/>
    <w:rPr>
      <w:rFonts w:ascii="Times New Roman" w:eastAsia="PMingLiU" w:hAnsi="Times New Roman" w:cs="Times New Roman"/>
      <w:kern w:val="2"/>
      <w:sz w:val="24"/>
      <w:szCs w:val="24"/>
      <w:lang w:eastAsia="zh-TW"/>
    </w:rPr>
  </w:style>
  <w:style w:type="paragraph" w:styleId="FootnoteText">
    <w:name w:val="footnote text"/>
    <w:aliases w:val="A,FOOTNOTES,Footnote Text Char1,Footnote Text Char1 Char Char,Footnote Text Char1 Char Char Char Char,Footnote Text Char2 Char,Footnote Text Char2 Char Char Char,Footnote Text Char2 Char Char Char Char Char,fn,footnote text,ft,single space"/>
    <w:basedOn w:val="Normal"/>
    <w:link w:val="FootnoteTextChar"/>
    <w:uiPriority w:val="99"/>
    <w:unhideWhenUsed/>
    <w:qFormat/>
    <w:rsid w:val="00FC125B"/>
    <w:pPr>
      <w:spacing w:after="0" w:line="240" w:lineRule="auto"/>
    </w:pPr>
    <w:rPr>
      <w:sz w:val="20"/>
      <w:szCs w:val="20"/>
    </w:rPr>
  </w:style>
  <w:style w:type="character" w:customStyle="1" w:styleId="FootnoteTextChar">
    <w:name w:val="Footnote Text Char"/>
    <w:aliases w:val="A Char,FOOTNOTES Char,Footnote Text Char1 Char,Footnote Text Char1 Char Char Char,Footnote Text Char1 Char Char Char Char Char,Footnote Text Char2 Char Char,Footnote Text Char2 Char Char Char Char,fn Char,footnote text Char,ft Char"/>
    <w:basedOn w:val="DefaultParagraphFont"/>
    <w:link w:val="FootnoteText"/>
    <w:uiPriority w:val="99"/>
    <w:rsid w:val="00FC125B"/>
    <w:rPr>
      <w:sz w:val="20"/>
      <w:szCs w:val="20"/>
    </w:rPr>
  </w:style>
  <w:style w:type="character" w:styleId="FootnoteReference">
    <w:name w:val="footnote reference"/>
    <w:aliases w:val=" BVI fnr,16 Point,BVI f,BVI fnr,Car Car Char Car Char Car Car Char Car Char Char,Char Char,Footnote Reference Number,Ref,SUPERS,Style 6,Superscript 6 Point,Used by Word for Help footnote symbols,de nota al pie,fr,ftref,o,註腳內容,Style 24"/>
    <w:basedOn w:val="DefaultParagraphFont"/>
    <w:link w:val="FNRefeCharChar"/>
    <w:uiPriority w:val="99"/>
    <w:unhideWhenUsed/>
    <w:qFormat/>
    <w:rsid w:val="00FC125B"/>
    <w:rPr>
      <w:vertAlign w:val="superscript"/>
    </w:rPr>
  </w:style>
  <w:style w:type="paragraph" w:customStyle="1" w:styleId="FNRefeCharChar">
    <w:name w:val="FNRefe Char Char"/>
    <w:aliases w:val=" BVI fnr Car Car Char Char Char, BVI fnr Char Char Char,BVI fnr Car Car Car Car Char Char Char Char Char,BVI fnr Car Car Char Char Char,BVI fnr Car Char Char Char,BVI fnr Char Char,BVI fnr Char Char Char"/>
    <w:basedOn w:val="Normal"/>
    <w:link w:val="FootnoteReference"/>
    <w:uiPriority w:val="99"/>
    <w:rsid w:val="00FC125B"/>
    <w:pPr>
      <w:spacing w:line="240" w:lineRule="exact"/>
    </w:pPr>
    <w:rPr>
      <w:vertAlign w:val="superscript"/>
    </w:rPr>
  </w:style>
  <w:style w:type="character" w:styleId="Hyperlink">
    <w:name w:val="Hyperlink"/>
    <w:basedOn w:val="DefaultParagraphFont"/>
    <w:uiPriority w:val="99"/>
    <w:unhideWhenUsed/>
    <w:rsid w:val="00FC125B"/>
    <w:rPr>
      <w:color w:val="0000FF"/>
      <w:u w:val="single"/>
    </w:rPr>
  </w:style>
  <w:style w:type="paragraph" w:styleId="Subtitle">
    <w:name w:val="Subtitle"/>
    <w:basedOn w:val="Normal"/>
    <w:next w:val="Normal"/>
    <w:link w:val="SubtitleChar"/>
    <w:uiPriority w:val="11"/>
    <w:qFormat/>
    <w:rsid w:val="000F5F14"/>
    <w:pPr>
      <w:numPr>
        <w:ilvl w:val="1"/>
      </w:numPr>
    </w:pPr>
    <w:rPr>
      <w:color w:val="5A5A5A" w:themeColor="text1" w:themeTint="A5"/>
      <w:spacing w:val="15"/>
    </w:rPr>
  </w:style>
  <w:style w:type="character" w:customStyle="1" w:styleId="SubtitleChar">
    <w:name w:val="Subtitle Char"/>
    <w:basedOn w:val="DefaultParagraphFont"/>
    <w:link w:val="Subtitle"/>
    <w:uiPriority w:val="11"/>
    <w:rsid w:val="000F5F14"/>
    <w:rPr>
      <w:color w:val="5A5A5A" w:themeColor="text1" w:themeTint="A5"/>
      <w:spacing w:val="15"/>
    </w:rPr>
  </w:style>
  <w:style w:type="paragraph" w:styleId="BalloonText">
    <w:name w:val="Balloon Text"/>
    <w:basedOn w:val="Normal"/>
    <w:link w:val="BalloonTextChar"/>
    <w:semiHidden/>
    <w:unhideWhenUsed/>
    <w:rsid w:val="004534D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534D8"/>
    <w:rPr>
      <w:rFonts w:ascii="Segoe UI" w:hAnsi="Segoe UI" w:cs="Segoe UI"/>
      <w:sz w:val="18"/>
      <w:szCs w:val="18"/>
    </w:rPr>
  </w:style>
  <w:style w:type="paragraph" w:styleId="Footer">
    <w:name w:val="footer"/>
    <w:basedOn w:val="Normal"/>
    <w:link w:val="FooterChar"/>
    <w:uiPriority w:val="99"/>
    <w:unhideWhenUsed/>
    <w:rsid w:val="00AA51B5"/>
    <w:pPr>
      <w:tabs>
        <w:tab w:val="center" w:pos="4680"/>
        <w:tab w:val="right" w:pos="9360"/>
      </w:tabs>
      <w:spacing w:after="0" w:line="240" w:lineRule="auto"/>
    </w:pPr>
  </w:style>
  <w:style w:type="character" w:customStyle="1" w:styleId="FooterChar">
    <w:name w:val="Footer Char"/>
    <w:basedOn w:val="DefaultParagraphFont"/>
    <w:link w:val="Footer"/>
    <w:uiPriority w:val="99"/>
    <w:rsid w:val="00AA51B5"/>
    <w:rPr>
      <w:rFonts w:ascii="Times New Roman" w:hAnsi="Times New Roman"/>
      <w:sz w:val="26"/>
    </w:rPr>
  </w:style>
  <w:style w:type="paragraph" w:styleId="NormalWeb">
    <w:name w:val="Normal (Web)"/>
    <w:basedOn w:val="Normal"/>
    <w:link w:val="NormalWebChar"/>
    <w:uiPriority w:val="99"/>
    <w:unhideWhenUsed/>
    <w:rsid w:val="000D4040"/>
    <w:pPr>
      <w:spacing w:before="100" w:beforeAutospacing="1" w:after="100" w:afterAutospacing="1" w:line="240" w:lineRule="auto"/>
    </w:pPr>
    <w:rPr>
      <w:rFonts w:eastAsia="Times New Roman" w:cs="Times New Roman"/>
      <w:sz w:val="24"/>
      <w:szCs w:val="24"/>
      <w:lang w:eastAsia="en-US"/>
    </w:rPr>
  </w:style>
  <w:style w:type="character" w:customStyle="1" w:styleId="NormalWebChar">
    <w:name w:val="Normal (Web) Char"/>
    <w:link w:val="NormalWeb"/>
    <w:uiPriority w:val="99"/>
    <w:rsid w:val="00F97035"/>
    <w:rPr>
      <w:rFonts w:ascii="Times New Roman" w:eastAsia="Times New Roman" w:hAnsi="Times New Roman" w:cs="Times New Roman"/>
      <w:sz w:val="24"/>
      <w:szCs w:val="24"/>
      <w:lang w:eastAsia="en-US"/>
    </w:rPr>
  </w:style>
  <w:style w:type="paragraph" w:customStyle="1" w:styleId="PADparagraph">
    <w:name w:val="PAD paragraph"/>
    <w:basedOn w:val="Normal"/>
    <w:link w:val="PADparagraphChar"/>
    <w:uiPriority w:val="99"/>
    <w:qFormat/>
    <w:rsid w:val="000E6A31"/>
    <w:pPr>
      <w:numPr>
        <w:numId w:val="13"/>
      </w:numPr>
      <w:spacing w:before="120" w:after="120"/>
      <w:jc w:val="both"/>
    </w:pPr>
    <w:rPr>
      <w:rFonts w:asciiTheme="minorHAnsi" w:hAnsiTheme="minorHAnsi" w:cs="Arial"/>
      <w:iCs/>
      <w:color w:val="0D0D0D" w:themeColor="text1" w:themeTint="F2"/>
      <w:sz w:val="22"/>
      <w:lang w:eastAsia="en-US"/>
    </w:rPr>
  </w:style>
  <w:style w:type="character" w:customStyle="1" w:styleId="PADparagraphChar">
    <w:name w:val="PAD paragraph Char"/>
    <w:basedOn w:val="DefaultParagraphFont"/>
    <w:link w:val="PADparagraph"/>
    <w:uiPriority w:val="99"/>
    <w:rsid w:val="000E6A31"/>
    <w:rPr>
      <w:rFonts w:cs="Arial"/>
      <w:iCs/>
      <w:color w:val="0D0D0D" w:themeColor="text1" w:themeTint="F2"/>
      <w:lang w:eastAsia="en-US"/>
    </w:rPr>
  </w:style>
  <w:style w:type="paragraph" w:customStyle="1" w:styleId="BVIfnrCarCarCarCarChar">
    <w:name w:val="BVI fnr Car Car Car Car Char"/>
    <w:aliases w:val="BVI fnr Car,BVI fnr Car Car"/>
    <w:basedOn w:val="Normal"/>
    <w:uiPriority w:val="99"/>
    <w:rsid w:val="000E6A31"/>
    <w:pPr>
      <w:widowControl w:val="0"/>
      <w:adjustRightInd w:val="0"/>
      <w:spacing w:line="240" w:lineRule="exact"/>
      <w:jc w:val="both"/>
    </w:pPr>
    <w:rPr>
      <w:rFonts w:asciiTheme="minorHAnsi" w:eastAsiaTheme="minorHAnsi" w:hAnsiTheme="minorHAnsi"/>
      <w:sz w:val="22"/>
      <w:vertAlign w:val="superscript"/>
      <w:lang w:eastAsia="en-US"/>
    </w:rPr>
  </w:style>
  <w:style w:type="paragraph" w:customStyle="1" w:styleId="BodyText1">
    <w:name w:val="Body Text1"/>
    <w:basedOn w:val="Normal"/>
    <w:link w:val="BodyText1Char"/>
    <w:autoRedefine/>
    <w:qFormat/>
    <w:rsid w:val="00882C77"/>
    <w:pPr>
      <w:spacing w:after="120" w:line="240" w:lineRule="auto"/>
      <w:jc w:val="center"/>
    </w:pPr>
    <w:rPr>
      <w:rFonts w:eastAsia="Calibri" w:cs="Times New Roman"/>
      <w:b/>
      <w:bCs/>
      <w:sz w:val="32"/>
      <w:szCs w:val="32"/>
      <w:lang w:eastAsia="en-US"/>
    </w:rPr>
  </w:style>
  <w:style w:type="character" w:customStyle="1" w:styleId="BodyText1Char">
    <w:name w:val="Body Text1 Char"/>
    <w:basedOn w:val="DefaultParagraphFont"/>
    <w:link w:val="BodyText1"/>
    <w:rsid w:val="00882C77"/>
    <w:rPr>
      <w:rFonts w:ascii="Times New Roman" w:eastAsia="Calibri" w:hAnsi="Times New Roman" w:cs="Times New Roman"/>
      <w:b/>
      <w:bCs/>
      <w:sz w:val="32"/>
      <w:szCs w:val="32"/>
      <w:lang w:eastAsia="en-US"/>
    </w:rPr>
  </w:style>
  <w:style w:type="character" w:customStyle="1" w:styleId="Bodytext">
    <w:name w:val="Body text_"/>
    <w:link w:val="Bodytext10"/>
    <w:rsid w:val="00F1049C"/>
    <w:rPr>
      <w:sz w:val="27"/>
      <w:szCs w:val="27"/>
      <w:shd w:val="clear" w:color="auto" w:fill="FFFFFF"/>
    </w:rPr>
  </w:style>
  <w:style w:type="paragraph" w:customStyle="1" w:styleId="Bodytext10">
    <w:name w:val="Body text1"/>
    <w:basedOn w:val="Normal"/>
    <w:link w:val="Bodytext"/>
    <w:rsid w:val="00F1049C"/>
    <w:pPr>
      <w:widowControl w:val="0"/>
      <w:shd w:val="clear" w:color="auto" w:fill="FFFFFF"/>
      <w:spacing w:before="240" w:after="420" w:line="516" w:lineRule="exact"/>
      <w:ind w:hanging="700"/>
      <w:jc w:val="center"/>
    </w:pPr>
    <w:rPr>
      <w:rFonts w:asciiTheme="minorHAnsi" w:hAnsiTheme="minorHAnsi"/>
      <w:sz w:val="27"/>
      <w:szCs w:val="27"/>
    </w:rPr>
  </w:style>
  <w:style w:type="character" w:customStyle="1" w:styleId="BodytextItalic">
    <w:name w:val="Body text + Italic"/>
    <w:rsid w:val="00F1049C"/>
    <w:rPr>
      <w:i/>
      <w:iCs/>
      <w:sz w:val="27"/>
      <w:szCs w:val="27"/>
      <w:shd w:val="clear" w:color="auto" w:fill="FFFFFF"/>
    </w:rPr>
  </w:style>
  <w:style w:type="character" w:styleId="Strong">
    <w:name w:val="Strong"/>
    <w:basedOn w:val="DefaultParagraphFont"/>
    <w:qFormat/>
    <w:rsid w:val="009F3823"/>
    <w:rPr>
      <w:b/>
      <w:bCs/>
    </w:rPr>
  </w:style>
  <w:style w:type="character" w:customStyle="1" w:styleId="ColorfulList-Accent1Char">
    <w:name w:val="Colorful List - Accent 1 Char"/>
    <w:link w:val="ColorfulList-Accent1"/>
    <w:uiPriority w:val="34"/>
    <w:locked/>
    <w:rsid w:val="009F3823"/>
    <w:rPr>
      <w:rFonts w:ascii="Times New Roman" w:eastAsia="PMingLiU" w:hAnsi="Times New Roman"/>
      <w:kern w:val="2"/>
      <w:sz w:val="24"/>
      <w:szCs w:val="24"/>
      <w:lang w:eastAsia="zh-TW"/>
    </w:rPr>
  </w:style>
  <w:style w:type="table" w:styleId="ColorfulList-Accent1">
    <w:name w:val="Colorful List Accent 1"/>
    <w:basedOn w:val="TableNormal"/>
    <w:link w:val="ColorfulList-Accent1Char"/>
    <w:uiPriority w:val="34"/>
    <w:semiHidden/>
    <w:unhideWhenUsed/>
    <w:rsid w:val="009F3823"/>
    <w:pPr>
      <w:spacing w:after="0" w:line="240" w:lineRule="auto"/>
    </w:pPr>
    <w:rPr>
      <w:rFonts w:ascii="Times New Roman" w:eastAsia="PMingLiU" w:hAnsi="Times New Roman"/>
      <w:kern w:val="2"/>
      <w:sz w:val="24"/>
      <w:szCs w:val="24"/>
      <w:lang w:eastAsia="zh-TW"/>
    </w:rPr>
    <w:tblPr>
      <w:tblStyleRowBandSize w:val="1"/>
      <w:tblStyleColBandSize w:val="1"/>
    </w:tblPr>
    <w:tcPr>
      <w:shd w:val="clear" w:color="auto" w:fill="ECF1F9"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styleId="TOCHeading">
    <w:name w:val="TOC Heading"/>
    <w:basedOn w:val="Heading1"/>
    <w:next w:val="Normal"/>
    <w:uiPriority w:val="39"/>
    <w:unhideWhenUsed/>
    <w:qFormat/>
    <w:rsid w:val="0018198D"/>
    <w:pPr>
      <w:outlineLvl w:val="9"/>
    </w:pPr>
    <w:rPr>
      <w:rFonts w:asciiTheme="majorHAnsi" w:hAnsiTheme="majorHAnsi"/>
      <w:b w:val="0"/>
      <w:caps w:val="0"/>
      <w:color w:val="2F5496" w:themeColor="accent1" w:themeShade="BF"/>
      <w:szCs w:val="32"/>
      <w:lang w:eastAsia="en-US"/>
    </w:rPr>
  </w:style>
  <w:style w:type="paragraph" w:styleId="TOC1">
    <w:name w:val="toc 1"/>
    <w:basedOn w:val="Normal"/>
    <w:next w:val="Normal"/>
    <w:autoRedefine/>
    <w:uiPriority w:val="39"/>
    <w:unhideWhenUsed/>
    <w:rsid w:val="0018198D"/>
    <w:pPr>
      <w:tabs>
        <w:tab w:val="right" w:leader="dot" w:pos="9440"/>
      </w:tabs>
      <w:spacing w:after="100"/>
    </w:pPr>
    <w:rPr>
      <w:noProof/>
    </w:rPr>
  </w:style>
  <w:style w:type="paragraph" w:styleId="TOC2">
    <w:name w:val="toc 2"/>
    <w:basedOn w:val="Normal"/>
    <w:next w:val="Normal"/>
    <w:autoRedefine/>
    <w:uiPriority w:val="39"/>
    <w:unhideWhenUsed/>
    <w:rsid w:val="0018198D"/>
    <w:pPr>
      <w:spacing w:after="100"/>
      <w:ind w:left="260"/>
    </w:pPr>
  </w:style>
  <w:style w:type="paragraph" w:styleId="TOC3">
    <w:name w:val="toc 3"/>
    <w:basedOn w:val="Normal"/>
    <w:next w:val="Normal"/>
    <w:autoRedefine/>
    <w:uiPriority w:val="39"/>
    <w:unhideWhenUsed/>
    <w:rsid w:val="0018198D"/>
    <w:pPr>
      <w:spacing w:after="100"/>
      <w:ind w:left="520"/>
    </w:pPr>
  </w:style>
  <w:style w:type="table" w:styleId="TableGrid">
    <w:name w:val="Table Grid"/>
    <w:basedOn w:val="TableNormal"/>
    <w:rsid w:val="006450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
    <w:basedOn w:val="Normal"/>
    <w:link w:val="1Char2"/>
    <w:rsid w:val="00E75DCF"/>
    <w:pPr>
      <w:spacing w:before="240" w:after="120" w:line="240" w:lineRule="auto"/>
      <w:jc w:val="both"/>
    </w:pPr>
    <w:rPr>
      <w:rFonts w:ascii="Arial Bold" w:eastAsia="Times New Roman" w:hAnsi="Arial Bold" w:cs="Times New Roman"/>
      <w:b/>
      <w:bCs/>
      <w:sz w:val="23"/>
      <w:szCs w:val="24"/>
      <w:lang w:eastAsia="en-US"/>
    </w:rPr>
  </w:style>
  <w:style w:type="character" w:customStyle="1" w:styleId="1Char2">
    <w:name w:val="1 Char2"/>
    <w:link w:val="1"/>
    <w:rsid w:val="00E75DCF"/>
    <w:rPr>
      <w:rFonts w:ascii="Arial Bold" w:eastAsia="Times New Roman" w:hAnsi="Arial Bold" w:cs="Times New Roman"/>
      <w:b/>
      <w:bCs/>
      <w:sz w:val="23"/>
      <w:szCs w:val="24"/>
      <w:lang w:eastAsia="en-US"/>
    </w:rPr>
  </w:style>
  <w:style w:type="paragraph" w:customStyle="1" w:styleId="antoansinhhc">
    <w:name w:val="an toan sinh học"/>
    <w:basedOn w:val="Normal"/>
    <w:rsid w:val="00E75DCF"/>
    <w:pPr>
      <w:widowControl w:val="0"/>
      <w:adjustRightInd w:val="0"/>
      <w:spacing w:before="60" w:after="0" w:line="252" w:lineRule="auto"/>
      <w:jc w:val="both"/>
      <w:textAlignment w:val="baseline"/>
    </w:pPr>
    <w:rPr>
      <w:rFonts w:eastAsia="Times New Roman" w:cs="Times New Roman"/>
      <w:sz w:val="24"/>
      <w:szCs w:val="24"/>
      <w:lang w:eastAsia="en-US"/>
    </w:rPr>
  </w:style>
  <w:style w:type="paragraph" w:customStyle="1" w:styleId="Body1">
    <w:name w:val="Body1"/>
    <w:aliases w:val="Text1"/>
    <w:basedOn w:val="Normal"/>
    <w:rsid w:val="00F97035"/>
    <w:pPr>
      <w:spacing w:after="120" w:line="240" w:lineRule="auto"/>
    </w:pPr>
    <w:rPr>
      <w:rFonts w:ascii="VNI-Aptima" w:eastAsia="Times New Roman" w:hAnsi="VNI-Aptima" w:cs="Times New Roman"/>
      <w:sz w:val="24"/>
      <w:szCs w:val="20"/>
      <w:lang w:val="en-GB" w:eastAsia="en-US"/>
    </w:rPr>
  </w:style>
  <w:style w:type="character" w:styleId="PageNumber">
    <w:name w:val="page number"/>
    <w:basedOn w:val="DefaultParagraphFont"/>
    <w:rsid w:val="00F97035"/>
  </w:style>
  <w:style w:type="paragraph" w:styleId="ListNumber3">
    <w:name w:val="List Number 3"/>
    <w:basedOn w:val="Normal"/>
    <w:rsid w:val="00F97035"/>
    <w:pPr>
      <w:tabs>
        <w:tab w:val="num" w:pos="1080"/>
      </w:tabs>
      <w:spacing w:after="0" w:line="240" w:lineRule="auto"/>
      <w:ind w:left="1080" w:hanging="360"/>
    </w:pPr>
    <w:rPr>
      <w:rFonts w:eastAsia="Times New Roman" w:cs="Times New Roman"/>
      <w:color w:val="000000"/>
      <w:szCs w:val="26"/>
      <w:lang w:eastAsia="en-US"/>
    </w:rPr>
  </w:style>
  <w:style w:type="paragraph" w:styleId="BodyTextIndent">
    <w:name w:val="Body Text Indent"/>
    <w:basedOn w:val="Normal"/>
    <w:link w:val="BodyTextIndentChar"/>
    <w:rsid w:val="00F97035"/>
    <w:pPr>
      <w:spacing w:after="0" w:line="240" w:lineRule="auto"/>
      <w:ind w:left="360"/>
      <w:jc w:val="both"/>
    </w:pPr>
    <w:rPr>
      <w:rFonts w:eastAsia="Times New Roman" w:cs="Times New Roman"/>
      <w:color w:val="000000"/>
      <w:szCs w:val="26"/>
      <w:lang w:eastAsia="en-US"/>
    </w:rPr>
  </w:style>
  <w:style w:type="character" w:customStyle="1" w:styleId="BodyTextIndentChar">
    <w:name w:val="Body Text Indent Char"/>
    <w:basedOn w:val="DefaultParagraphFont"/>
    <w:link w:val="BodyTextIndent"/>
    <w:rsid w:val="00F97035"/>
    <w:rPr>
      <w:rFonts w:ascii="Times New Roman" w:eastAsia="Times New Roman" w:hAnsi="Times New Roman" w:cs="Times New Roman"/>
      <w:color w:val="000000"/>
      <w:sz w:val="26"/>
      <w:szCs w:val="26"/>
      <w:lang w:eastAsia="en-US"/>
    </w:rPr>
  </w:style>
  <w:style w:type="paragraph" w:customStyle="1" w:styleId="Hinh">
    <w:name w:val="Hinh"/>
    <w:basedOn w:val="NormalWeb"/>
    <w:autoRedefine/>
    <w:rsid w:val="00F97035"/>
    <w:pPr>
      <w:spacing w:before="120" w:beforeAutospacing="0" w:after="120" w:afterAutospacing="0" w:line="312" w:lineRule="auto"/>
      <w:ind w:firstLine="720"/>
      <w:jc w:val="center"/>
    </w:pPr>
    <w:rPr>
      <w:rFonts w:eastAsia="MS Mincho"/>
      <w:b/>
      <w:sz w:val="26"/>
      <w:szCs w:val="26"/>
      <w:lang w:val="vi-VN" w:eastAsia="ja-JP"/>
    </w:rPr>
  </w:style>
  <w:style w:type="paragraph" w:customStyle="1" w:styleId="CharCharCharCharCharCharChar">
    <w:name w:val="Char Char Char Char Char Char Char"/>
    <w:basedOn w:val="Normal"/>
    <w:link w:val="CharCharCharCharCharCharCharChar"/>
    <w:rsid w:val="00F97035"/>
    <w:pPr>
      <w:widowControl w:val="0"/>
      <w:spacing w:after="0" w:line="240" w:lineRule="auto"/>
      <w:jc w:val="both"/>
    </w:pPr>
    <w:rPr>
      <w:rFonts w:eastAsia="SimSun" w:cs="Times New Roman"/>
      <w:noProof/>
      <w:kern w:val="2"/>
      <w:sz w:val="24"/>
      <w:szCs w:val="26"/>
      <w:lang w:val="x-none"/>
    </w:rPr>
  </w:style>
  <w:style w:type="character" w:customStyle="1" w:styleId="CharCharCharCharCharCharCharChar">
    <w:name w:val="Char Char Char Char Char Char Char Char"/>
    <w:link w:val="CharCharCharCharCharCharChar"/>
    <w:rsid w:val="00F97035"/>
    <w:rPr>
      <w:rFonts w:ascii="Times New Roman" w:eastAsia="SimSun" w:hAnsi="Times New Roman" w:cs="Times New Roman"/>
      <w:noProof/>
      <w:kern w:val="2"/>
      <w:sz w:val="24"/>
      <w:szCs w:val="26"/>
      <w:lang w:val="x-none"/>
    </w:rPr>
  </w:style>
  <w:style w:type="character" w:styleId="Emphasis">
    <w:name w:val="Emphasis"/>
    <w:qFormat/>
    <w:rsid w:val="00F97035"/>
    <w:rPr>
      <w:i/>
      <w:iCs/>
    </w:rPr>
  </w:style>
  <w:style w:type="paragraph" w:customStyle="1" w:styleId="Style1">
    <w:name w:val="Style1"/>
    <w:basedOn w:val="Normal"/>
    <w:rsid w:val="00F97035"/>
    <w:pPr>
      <w:spacing w:before="120" w:after="120" w:line="312" w:lineRule="auto"/>
      <w:jc w:val="center"/>
      <w:outlineLvl w:val="0"/>
    </w:pPr>
    <w:rPr>
      <w:rFonts w:eastAsia="Times New Roman" w:cs="Times New Roman"/>
      <w:b/>
      <w:sz w:val="28"/>
      <w:szCs w:val="28"/>
      <w:lang w:eastAsia="en-US"/>
    </w:rPr>
  </w:style>
  <w:style w:type="paragraph" w:customStyle="1" w:styleId="Style2">
    <w:name w:val="Style2"/>
    <w:basedOn w:val="CharCharCharCharCharCharChar"/>
    <w:rsid w:val="00F97035"/>
    <w:pPr>
      <w:spacing w:before="120" w:after="120" w:line="312" w:lineRule="auto"/>
    </w:pPr>
    <w:rPr>
      <w:b/>
      <w:sz w:val="26"/>
    </w:rPr>
  </w:style>
  <w:style w:type="paragraph" w:customStyle="1" w:styleId="Style3">
    <w:name w:val="Style3"/>
    <w:basedOn w:val="Normal"/>
    <w:rsid w:val="00F97035"/>
    <w:pPr>
      <w:spacing w:before="120" w:after="120" w:line="312" w:lineRule="auto"/>
    </w:pPr>
    <w:rPr>
      <w:rFonts w:eastAsia="Times New Roman" w:cs="Times New Roman"/>
      <w:b/>
      <w:szCs w:val="26"/>
      <w:lang w:eastAsia="en-US"/>
    </w:rPr>
  </w:style>
  <w:style w:type="paragraph" w:customStyle="1" w:styleId="Style4">
    <w:name w:val="Style4"/>
    <w:basedOn w:val="Normal"/>
    <w:rsid w:val="00F97035"/>
    <w:pPr>
      <w:spacing w:before="120" w:after="120" w:line="312" w:lineRule="auto"/>
      <w:ind w:left="567"/>
      <w:jc w:val="center"/>
    </w:pPr>
    <w:rPr>
      <w:rFonts w:eastAsia="Times New Roman" w:cs="Times New Roman"/>
      <w:b/>
      <w:szCs w:val="26"/>
      <w:lang w:eastAsia="en-US"/>
    </w:rPr>
  </w:style>
  <w:style w:type="paragraph" w:customStyle="1" w:styleId="Style5">
    <w:name w:val="Style5"/>
    <w:basedOn w:val="CharCharCharCharCharCharChar"/>
    <w:qFormat/>
    <w:rsid w:val="00F97035"/>
    <w:pPr>
      <w:tabs>
        <w:tab w:val="left" w:pos="2298"/>
      </w:tabs>
      <w:spacing w:before="120" w:after="120" w:line="312" w:lineRule="auto"/>
      <w:jc w:val="center"/>
    </w:pPr>
    <w:rPr>
      <w:b/>
      <w:sz w:val="26"/>
    </w:rPr>
  </w:style>
  <w:style w:type="paragraph" w:customStyle="1" w:styleId="Style6">
    <w:name w:val="Style6"/>
    <w:basedOn w:val="Style1"/>
    <w:qFormat/>
    <w:rsid w:val="00F97035"/>
  </w:style>
  <w:style w:type="paragraph" w:customStyle="1" w:styleId="Style7">
    <w:name w:val="Style7"/>
    <w:basedOn w:val="Style2"/>
    <w:qFormat/>
    <w:rsid w:val="00F97035"/>
  </w:style>
  <w:style w:type="paragraph" w:customStyle="1" w:styleId="Style8">
    <w:name w:val="Style8"/>
    <w:basedOn w:val="Style3"/>
    <w:qFormat/>
    <w:rsid w:val="00F97035"/>
  </w:style>
  <w:style w:type="paragraph" w:customStyle="1" w:styleId="Style9">
    <w:name w:val="Style9"/>
    <w:basedOn w:val="Style6"/>
    <w:qFormat/>
    <w:rsid w:val="00F97035"/>
  </w:style>
  <w:style w:type="paragraph" w:customStyle="1" w:styleId="Style10">
    <w:name w:val="Style10"/>
    <w:basedOn w:val="Style7"/>
    <w:qFormat/>
    <w:rsid w:val="00F97035"/>
  </w:style>
  <w:style w:type="paragraph" w:customStyle="1" w:styleId="Style11">
    <w:name w:val="Style11"/>
    <w:basedOn w:val="Style8"/>
    <w:qFormat/>
    <w:rsid w:val="00F97035"/>
  </w:style>
  <w:style w:type="paragraph" w:customStyle="1" w:styleId="Style12">
    <w:name w:val="Style12"/>
    <w:basedOn w:val="Style4"/>
    <w:qFormat/>
    <w:rsid w:val="00F97035"/>
  </w:style>
  <w:style w:type="paragraph" w:customStyle="1" w:styleId="Style13">
    <w:name w:val="Style13"/>
    <w:basedOn w:val="Style5"/>
    <w:qFormat/>
    <w:rsid w:val="00F97035"/>
  </w:style>
  <w:style w:type="paragraph" w:customStyle="1" w:styleId="Style14">
    <w:name w:val="Style14"/>
    <w:basedOn w:val="Style9"/>
    <w:qFormat/>
    <w:rsid w:val="00F97035"/>
  </w:style>
  <w:style w:type="paragraph" w:customStyle="1" w:styleId="Style15">
    <w:name w:val="Style15"/>
    <w:basedOn w:val="Style10"/>
    <w:qFormat/>
    <w:rsid w:val="00F97035"/>
  </w:style>
  <w:style w:type="paragraph" w:customStyle="1" w:styleId="Style16">
    <w:name w:val="Style16"/>
    <w:basedOn w:val="Style11"/>
    <w:qFormat/>
    <w:rsid w:val="00F97035"/>
  </w:style>
  <w:style w:type="paragraph" w:customStyle="1" w:styleId="Style17">
    <w:name w:val="Style17"/>
    <w:basedOn w:val="Style5"/>
    <w:qFormat/>
    <w:rsid w:val="00F97035"/>
  </w:style>
  <w:style w:type="paragraph" w:customStyle="1" w:styleId="Style18">
    <w:name w:val="Style18"/>
    <w:basedOn w:val="Style13"/>
    <w:qFormat/>
    <w:rsid w:val="00F97035"/>
  </w:style>
  <w:style w:type="paragraph" w:customStyle="1" w:styleId="Bang-DA">
    <w:name w:val="Bang-DA"/>
    <w:basedOn w:val="Normal"/>
    <w:link w:val="Bang-DAChar"/>
    <w:autoRedefine/>
    <w:rsid w:val="00F97035"/>
    <w:pPr>
      <w:spacing w:after="0" w:line="312" w:lineRule="auto"/>
      <w:jc w:val="center"/>
      <w:outlineLvl w:val="2"/>
    </w:pPr>
    <w:rPr>
      <w:rFonts w:eastAsia="MS Mincho" w:cs="Times New Roman"/>
      <w:b/>
      <w:szCs w:val="26"/>
      <w:lang w:val="x-none" w:eastAsia="ja-JP"/>
    </w:rPr>
  </w:style>
  <w:style w:type="character" w:customStyle="1" w:styleId="Bang-DAChar">
    <w:name w:val="Bang-DA Char"/>
    <w:link w:val="Bang-DA"/>
    <w:rsid w:val="00F97035"/>
    <w:rPr>
      <w:rFonts w:ascii="Times New Roman" w:eastAsia="MS Mincho" w:hAnsi="Times New Roman" w:cs="Times New Roman"/>
      <w:b/>
      <w:sz w:val="26"/>
      <w:szCs w:val="26"/>
      <w:lang w:val="x-none" w:eastAsia="ja-JP"/>
    </w:rPr>
  </w:style>
  <w:style w:type="character" w:customStyle="1" w:styleId="CommentTextChar">
    <w:name w:val="Comment Text Char"/>
    <w:basedOn w:val="DefaultParagraphFont"/>
    <w:link w:val="CommentText"/>
    <w:semiHidden/>
    <w:rsid w:val="00F97035"/>
    <w:rPr>
      <w:rFonts w:ascii="Times New Roman" w:eastAsia="MS Mincho" w:hAnsi="Times New Roman" w:cs="Times New Roman"/>
      <w:sz w:val="20"/>
      <w:szCs w:val="20"/>
      <w:lang w:eastAsia="ja-JP"/>
    </w:rPr>
  </w:style>
  <w:style w:type="paragraph" w:styleId="CommentText">
    <w:name w:val="annotation text"/>
    <w:basedOn w:val="Normal"/>
    <w:link w:val="CommentTextChar"/>
    <w:semiHidden/>
    <w:rsid w:val="00F97035"/>
    <w:pPr>
      <w:spacing w:after="0" w:line="240" w:lineRule="auto"/>
    </w:pPr>
    <w:rPr>
      <w:rFonts w:eastAsia="MS Mincho" w:cs="Times New Roman"/>
      <w:sz w:val="20"/>
      <w:szCs w:val="20"/>
      <w:lang w:eastAsia="ja-JP"/>
    </w:rPr>
  </w:style>
  <w:style w:type="paragraph" w:customStyle="1" w:styleId="HinhDA">
    <w:name w:val="Hinh_DA"/>
    <w:basedOn w:val="Normal"/>
    <w:link w:val="HinhDAChar"/>
    <w:autoRedefine/>
    <w:rsid w:val="00F97035"/>
    <w:pPr>
      <w:spacing w:before="120" w:after="120" w:line="312" w:lineRule="auto"/>
      <w:jc w:val="center"/>
    </w:pPr>
    <w:rPr>
      <w:rFonts w:eastAsia="MS Mincho" w:cs="Times New Roman"/>
      <w:b/>
      <w:szCs w:val="26"/>
      <w:lang w:eastAsia="ja-JP"/>
    </w:rPr>
  </w:style>
  <w:style w:type="character" w:customStyle="1" w:styleId="HinhDAChar">
    <w:name w:val="Hinh_DA Char"/>
    <w:link w:val="HinhDA"/>
    <w:rsid w:val="00F97035"/>
    <w:rPr>
      <w:rFonts w:ascii="Times New Roman" w:eastAsia="MS Mincho" w:hAnsi="Times New Roman" w:cs="Times New Roman"/>
      <w:b/>
      <w:sz w:val="26"/>
      <w:szCs w:val="26"/>
      <w:lang w:eastAsia="ja-JP"/>
    </w:rPr>
  </w:style>
  <w:style w:type="paragraph" w:styleId="BodyText0">
    <w:name w:val="Body Text"/>
    <w:basedOn w:val="Normal"/>
    <w:link w:val="BodyTextChar"/>
    <w:rsid w:val="00F97035"/>
    <w:pPr>
      <w:spacing w:after="120" w:line="240" w:lineRule="auto"/>
    </w:pPr>
    <w:rPr>
      <w:rFonts w:eastAsia="MS Mincho" w:cs="Times New Roman"/>
      <w:sz w:val="24"/>
      <w:szCs w:val="24"/>
      <w:lang w:val="x-none" w:eastAsia="ja-JP"/>
    </w:rPr>
  </w:style>
  <w:style w:type="character" w:customStyle="1" w:styleId="BodyTextChar">
    <w:name w:val="Body Text Char"/>
    <w:basedOn w:val="DefaultParagraphFont"/>
    <w:link w:val="BodyText0"/>
    <w:rsid w:val="00F97035"/>
    <w:rPr>
      <w:rFonts w:ascii="Times New Roman" w:eastAsia="MS Mincho" w:hAnsi="Times New Roman" w:cs="Times New Roman"/>
      <w:sz w:val="24"/>
      <w:szCs w:val="24"/>
      <w:lang w:val="x-none" w:eastAsia="ja-JP"/>
    </w:rPr>
  </w:style>
  <w:style w:type="paragraph" w:customStyle="1" w:styleId="11">
    <w:name w:val="1.1"/>
    <w:basedOn w:val="Normal"/>
    <w:autoRedefine/>
    <w:rsid w:val="00F97035"/>
    <w:pPr>
      <w:spacing w:before="120" w:after="120" w:line="312" w:lineRule="auto"/>
      <w:jc w:val="both"/>
    </w:pPr>
    <w:rPr>
      <w:rFonts w:eastAsia="MS Mincho" w:cs="Times New Roman"/>
      <w:b/>
      <w:bCs/>
      <w:szCs w:val="26"/>
      <w:lang w:eastAsia="ja-JP"/>
    </w:rPr>
  </w:style>
  <w:style w:type="paragraph" w:customStyle="1" w:styleId="111">
    <w:name w:val="1.1.1"/>
    <w:basedOn w:val="Normal"/>
    <w:autoRedefine/>
    <w:rsid w:val="00F97035"/>
    <w:pPr>
      <w:spacing w:before="120" w:after="120" w:line="312" w:lineRule="auto"/>
      <w:jc w:val="both"/>
    </w:pPr>
    <w:rPr>
      <w:rFonts w:eastAsia="MS Mincho" w:cs="Times New Roman"/>
      <w:b/>
      <w:i/>
      <w:szCs w:val="24"/>
      <w:lang w:eastAsia="ja-JP"/>
    </w:rPr>
  </w:style>
  <w:style w:type="paragraph" w:customStyle="1" w:styleId="chuthuong">
    <w:name w:val="chu thuong"/>
    <w:autoRedefine/>
    <w:rsid w:val="00F97035"/>
    <w:pPr>
      <w:spacing w:before="120" w:after="120" w:line="312" w:lineRule="auto"/>
      <w:ind w:firstLine="720"/>
      <w:jc w:val="both"/>
    </w:pPr>
    <w:rPr>
      <w:rFonts w:ascii="Times New Roman" w:eastAsia="Times New Roman" w:hAnsi="Times New Roman" w:cs="Times New Roman"/>
      <w:noProof/>
      <w:sz w:val="26"/>
      <w:szCs w:val="26"/>
      <w:lang w:eastAsia="en-US"/>
    </w:rPr>
  </w:style>
  <w:style w:type="character" w:customStyle="1" w:styleId="apple-converted-space">
    <w:name w:val="apple-converted-space"/>
    <w:basedOn w:val="DefaultParagraphFont"/>
    <w:rsid w:val="00F97035"/>
  </w:style>
  <w:style w:type="paragraph" w:customStyle="1" w:styleId="VIECA-gachdaudong">
    <w:name w:val="VIECA- gach dau dong"/>
    <w:basedOn w:val="Normal"/>
    <w:qFormat/>
    <w:rsid w:val="00F97035"/>
    <w:pPr>
      <w:numPr>
        <w:ilvl w:val="1"/>
        <w:numId w:val="34"/>
      </w:numPr>
      <w:spacing w:before="60" w:after="60" w:line="312" w:lineRule="auto"/>
      <w:jc w:val="both"/>
    </w:pPr>
    <w:rPr>
      <w:rFonts w:eastAsia="Times New Roman" w:cs="Times New Roman"/>
      <w:szCs w:val="26"/>
      <w:lang w:val="de-DE" w:eastAsia="en-US"/>
    </w:rPr>
  </w:style>
  <w:style w:type="paragraph" w:customStyle="1" w:styleId="VICA-paragraph">
    <w:name w:val="VICA- paragraph"/>
    <w:basedOn w:val="Style16"/>
    <w:qFormat/>
    <w:rsid w:val="00F97035"/>
    <w:pPr>
      <w:spacing w:before="60" w:after="60"/>
      <w:ind w:firstLine="652"/>
      <w:jc w:val="both"/>
    </w:pPr>
    <w:rPr>
      <w:b w:val="0"/>
      <w:lang w:val="es-ES"/>
    </w:rPr>
  </w:style>
  <w:style w:type="paragraph" w:customStyle="1" w:styleId="VIECA-cong">
    <w:name w:val="VIECA - cong"/>
    <w:basedOn w:val="Normal"/>
    <w:qFormat/>
    <w:rsid w:val="00F97035"/>
    <w:pPr>
      <w:numPr>
        <w:ilvl w:val="1"/>
        <w:numId w:val="35"/>
      </w:numPr>
      <w:spacing w:before="60" w:after="60" w:line="312" w:lineRule="auto"/>
      <w:jc w:val="both"/>
    </w:pPr>
    <w:rPr>
      <w:rFonts w:eastAsia="Times New Roman" w:cs="Times New Roman"/>
      <w:szCs w:val="26"/>
      <w:lang w:eastAsia="en-US"/>
    </w:rPr>
  </w:style>
  <w:style w:type="paragraph" w:customStyle="1" w:styleId="VIECA-tron">
    <w:name w:val="VIECA - tron"/>
    <w:basedOn w:val="Normal"/>
    <w:qFormat/>
    <w:rsid w:val="00F97035"/>
    <w:pPr>
      <w:numPr>
        <w:numId w:val="36"/>
      </w:numPr>
      <w:tabs>
        <w:tab w:val="left" w:pos="851"/>
      </w:tabs>
      <w:spacing w:before="60" w:after="60" w:line="312" w:lineRule="auto"/>
      <w:ind w:left="851" w:hanging="284"/>
      <w:jc w:val="both"/>
    </w:pPr>
    <w:rPr>
      <w:rFonts w:eastAsia="Times New Roman" w:cs="Times New Roman"/>
      <w:szCs w:val="26"/>
      <w:lang w:eastAsia="en-US"/>
    </w:rPr>
  </w:style>
  <w:style w:type="paragraph" w:customStyle="1" w:styleId="VIECA-hoathi">
    <w:name w:val="VIECA- hoa thi"/>
    <w:basedOn w:val="VIECA-gachdaudong"/>
    <w:qFormat/>
    <w:rsid w:val="00F97035"/>
    <w:pPr>
      <w:numPr>
        <w:ilvl w:val="0"/>
        <w:numId w:val="37"/>
      </w:numPr>
    </w:pPr>
    <w:rPr>
      <w:b/>
    </w:rPr>
  </w:style>
  <w:style w:type="paragraph" w:customStyle="1" w:styleId="3">
    <w:name w:val="3"/>
    <w:basedOn w:val="Normal"/>
    <w:link w:val="3Char"/>
    <w:qFormat/>
    <w:rsid w:val="00F97035"/>
    <w:pPr>
      <w:tabs>
        <w:tab w:val="left" w:pos="709"/>
        <w:tab w:val="left" w:pos="851"/>
      </w:tabs>
      <w:spacing w:before="120" w:after="120" w:line="288" w:lineRule="auto"/>
      <w:jc w:val="both"/>
    </w:pPr>
    <w:rPr>
      <w:rFonts w:eastAsia="Malgun Gothic" w:cs="Times New Roman"/>
      <w:i/>
      <w:szCs w:val="26"/>
      <w:u w:val="single"/>
      <w:lang w:val="pt-BR" w:eastAsia="x-none"/>
    </w:rPr>
  </w:style>
  <w:style w:type="character" w:customStyle="1" w:styleId="3Char">
    <w:name w:val="3 Char"/>
    <w:link w:val="3"/>
    <w:rsid w:val="00F97035"/>
    <w:rPr>
      <w:rFonts w:ascii="Times New Roman" w:eastAsia="Malgun Gothic" w:hAnsi="Times New Roman" w:cs="Times New Roman"/>
      <w:i/>
      <w:sz w:val="26"/>
      <w:szCs w:val="26"/>
      <w:u w:val="single"/>
      <w:lang w:val="pt-BR" w:eastAsia="x-none"/>
    </w:rPr>
  </w:style>
  <w:style w:type="paragraph" w:styleId="Caption">
    <w:name w:val="caption"/>
    <w:aliases w:val=" Char,Char"/>
    <w:basedOn w:val="Normal"/>
    <w:next w:val="Normal"/>
    <w:qFormat/>
    <w:rsid w:val="00F97035"/>
    <w:pPr>
      <w:spacing w:after="0" w:line="240" w:lineRule="auto"/>
    </w:pPr>
    <w:rPr>
      <w:rFonts w:eastAsia="Malgun Gothic" w:cs="Times New Roman"/>
      <w:b/>
      <w:bCs/>
      <w:sz w:val="20"/>
      <w:szCs w:val="20"/>
      <w:lang w:eastAsia="en-US"/>
    </w:rPr>
  </w:style>
  <w:style w:type="paragraph" w:styleId="TOC4">
    <w:name w:val="toc 4"/>
    <w:basedOn w:val="Normal"/>
    <w:next w:val="Normal"/>
    <w:autoRedefine/>
    <w:uiPriority w:val="39"/>
    <w:unhideWhenUsed/>
    <w:rsid w:val="00F97035"/>
    <w:pPr>
      <w:spacing w:after="100" w:line="276" w:lineRule="auto"/>
      <w:ind w:left="660"/>
    </w:pPr>
    <w:rPr>
      <w:rFonts w:ascii="Calibri" w:eastAsia="Times New Roman" w:hAnsi="Calibri" w:cs="Times New Roman"/>
      <w:sz w:val="22"/>
      <w:lang w:eastAsia="en-US"/>
    </w:rPr>
  </w:style>
  <w:style w:type="paragraph" w:styleId="TOC5">
    <w:name w:val="toc 5"/>
    <w:basedOn w:val="Normal"/>
    <w:next w:val="Normal"/>
    <w:autoRedefine/>
    <w:uiPriority w:val="39"/>
    <w:unhideWhenUsed/>
    <w:rsid w:val="00F97035"/>
    <w:pPr>
      <w:spacing w:after="100" w:line="276" w:lineRule="auto"/>
      <w:ind w:left="880"/>
    </w:pPr>
    <w:rPr>
      <w:rFonts w:ascii="Calibri" w:eastAsia="Times New Roman" w:hAnsi="Calibri" w:cs="Times New Roman"/>
      <w:sz w:val="22"/>
      <w:lang w:eastAsia="en-US"/>
    </w:rPr>
  </w:style>
  <w:style w:type="paragraph" w:styleId="TOC6">
    <w:name w:val="toc 6"/>
    <w:basedOn w:val="Normal"/>
    <w:next w:val="Normal"/>
    <w:autoRedefine/>
    <w:uiPriority w:val="39"/>
    <w:unhideWhenUsed/>
    <w:rsid w:val="00F97035"/>
    <w:pPr>
      <w:spacing w:after="100" w:line="276" w:lineRule="auto"/>
      <w:ind w:left="1100"/>
    </w:pPr>
    <w:rPr>
      <w:rFonts w:ascii="Calibri" w:eastAsia="Times New Roman" w:hAnsi="Calibri" w:cs="Times New Roman"/>
      <w:sz w:val="22"/>
      <w:lang w:eastAsia="en-US"/>
    </w:rPr>
  </w:style>
  <w:style w:type="paragraph" w:styleId="TOC7">
    <w:name w:val="toc 7"/>
    <w:basedOn w:val="Normal"/>
    <w:next w:val="Normal"/>
    <w:autoRedefine/>
    <w:uiPriority w:val="39"/>
    <w:unhideWhenUsed/>
    <w:rsid w:val="00F97035"/>
    <w:pPr>
      <w:spacing w:after="100" w:line="276" w:lineRule="auto"/>
      <w:ind w:left="1320"/>
    </w:pPr>
    <w:rPr>
      <w:rFonts w:ascii="Calibri" w:eastAsia="Times New Roman" w:hAnsi="Calibri" w:cs="Times New Roman"/>
      <w:sz w:val="22"/>
      <w:lang w:eastAsia="en-US"/>
    </w:rPr>
  </w:style>
  <w:style w:type="paragraph" w:styleId="TOC8">
    <w:name w:val="toc 8"/>
    <w:basedOn w:val="Normal"/>
    <w:next w:val="Normal"/>
    <w:autoRedefine/>
    <w:uiPriority w:val="39"/>
    <w:unhideWhenUsed/>
    <w:rsid w:val="00F97035"/>
    <w:pPr>
      <w:spacing w:after="100" w:line="276" w:lineRule="auto"/>
      <w:ind w:left="1540"/>
    </w:pPr>
    <w:rPr>
      <w:rFonts w:ascii="Calibri" w:eastAsia="Times New Roman" w:hAnsi="Calibri" w:cs="Times New Roman"/>
      <w:sz w:val="22"/>
      <w:lang w:eastAsia="en-US"/>
    </w:rPr>
  </w:style>
  <w:style w:type="paragraph" w:styleId="TOC9">
    <w:name w:val="toc 9"/>
    <w:basedOn w:val="Normal"/>
    <w:next w:val="Normal"/>
    <w:autoRedefine/>
    <w:uiPriority w:val="39"/>
    <w:unhideWhenUsed/>
    <w:rsid w:val="00F97035"/>
    <w:pPr>
      <w:spacing w:after="100" w:line="276" w:lineRule="auto"/>
      <w:ind w:left="1760"/>
    </w:pPr>
    <w:rPr>
      <w:rFonts w:ascii="Calibri" w:eastAsia="Times New Roman" w:hAnsi="Calibri" w:cs="Times New Roman"/>
      <w:sz w:val="22"/>
      <w:lang w:eastAsia="en-US"/>
    </w:rPr>
  </w:style>
  <w:style w:type="paragraph" w:styleId="NoSpacing">
    <w:name w:val="No Spacing"/>
    <w:uiPriority w:val="1"/>
    <w:qFormat/>
    <w:rsid w:val="00766915"/>
    <w:pPr>
      <w:spacing w:after="0" w:line="240" w:lineRule="auto"/>
    </w:pPr>
    <w:rPr>
      <w:rFonts w:ascii="Times New Roman" w:hAnsi="Times New Roman"/>
      <w:sz w:val="26"/>
    </w:rPr>
  </w:style>
  <w:style w:type="paragraph" w:customStyle="1" w:styleId="1110">
    <w:name w:val="1.1.1."/>
    <w:basedOn w:val="Normal"/>
    <w:autoRedefine/>
    <w:rsid w:val="00102B30"/>
    <w:pPr>
      <w:spacing w:before="120" w:after="120" w:line="312" w:lineRule="auto"/>
    </w:pPr>
    <w:rPr>
      <w:rFonts w:eastAsia="Times New Roman" w:cs="Times New Roman"/>
      <w:b/>
      <w:bCs/>
      <w:noProof/>
      <w:sz w:val="24"/>
      <w:szCs w:val="24"/>
      <w:lang w:val="es-ES" w:eastAsia="ja-JP"/>
    </w:rPr>
  </w:style>
  <w:style w:type="paragraph" w:customStyle="1" w:styleId="1111">
    <w:name w:val="1.1.1.1."/>
    <w:basedOn w:val="Normal"/>
    <w:autoRedefine/>
    <w:rsid w:val="00102B30"/>
    <w:pPr>
      <w:spacing w:after="0" w:line="360" w:lineRule="auto"/>
    </w:pPr>
    <w:rPr>
      <w:rFonts w:eastAsia="MS Mincho" w:cs="Times New Roman"/>
      <w:i/>
      <w:noProof/>
      <w:sz w:val="24"/>
      <w:szCs w:val="24"/>
      <w:lang w:val="es-ES" w:eastAsia="ja-JP"/>
    </w:rPr>
  </w:style>
  <w:style w:type="character" w:styleId="CommentReference">
    <w:name w:val="annotation reference"/>
    <w:basedOn w:val="DefaultParagraphFont"/>
    <w:semiHidden/>
    <w:unhideWhenUsed/>
    <w:rsid w:val="007A53F1"/>
    <w:rPr>
      <w:sz w:val="16"/>
      <w:szCs w:val="16"/>
    </w:rPr>
  </w:style>
  <w:style w:type="character" w:customStyle="1" w:styleId="UnresolvedMention1">
    <w:name w:val="Unresolved Mention1"/>
    <w:basedOn w:val="DefaultParagraphFont"/>
    <w:uiPriority w:val="99"/>
    <w:semiHidden/>
    <w:unhideWhenUsed/>
    <w:rsid w:val="005C71A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1186831">
      <w:bodyDiv w:val="1"/>
      <w:marLeft w:val="0"/>
      <w:marRight w:val="0"/>
      <w:marTop w:val="0"/>
      <w:marBottom w:val="0"/>
      <w:divBdr>
        <w:top w:val="none" w:sz="0" w:space="0" w:color="auto"/>
        <w:left w:val="none" w:sz="0" w:space="0" w:color="auto"/>
        <w:bottom w:val="none" w:sz="0" w:space="0" w:color="auto"/>
        <w:right w:val="none" w:sz="0" w:space="0" w:color="auto"/>
      </w:divBdr>
    </w:div>
    <w:div w:id="789278642">
      <w:bodyDiv w:val="1"/>
      <w:marLeft w:val="0"/>
      <w:marRight w:val="0"/>
      <w:marTop w:val="0"/>
      <w:marBottom w:val="0"/>
      <w:divBdr>
        <w:top w:val="none" w:sz="0" w:space="0" w:color="auto"/>
        <w:left w:val="none" w:sz="0" w:space="0" w:color="auto"/>
        <w:bottom w:val="none" w:sz="0" w:space="0" w:color="auto"/>
        <w:right w:val="none" w:sz="0" w:space="0" w:color="auto"/>
      </w:divBdr>
      <w:divsChild>
        <w:div w:id="1084642260">
          <w:marLeft w:val="547"/>
          <w:marRight w:val="0"/>
          <w:marTop w:val="40"/>
          <w:marBottom w:val="40"/>
          <w:divBdr>
            <w:top w:val="none" w:sz="0" w:space="0" w:color="auto"/>
            <w:left w:val="none" w:sz="0" w:space="0" w:color="auto"/>
            <w:bottom w:val="none" w:sz="0" w:space="0" w:color="auto"/>
            <w:right w:val="none" w:sz="0" w:space="0" w:color="auto"/>
          </w:divBdr>
        </w:div>
      </w:divsChild>
    </w:div>
    <w:div w:id="929004050">
      <w:bodyDiv w:val="1"/>
      <w:marLeft w:val="0"/>
      <w:marRight w:val="0"/>
      <w:marTop w:val="0"/>
      <w:marBottom w:val="0"/>
      <w:divBdr>
        <w:top w:val="none" w:sz="0" w:space="0" w:color="auto"/>
        <w:left w:val="none" w:sz="0" w:space="0" w:color="auto"/>
        <w:bottom w:val="none" w:sz="0" w:space="0" w:color="auto"/>
        <w:right w:val="none" w:sz="0" w:space="0" w:color="auto"/>
      </w:divBdr>
    </w:div>
    <w:div w:id="1068651441">
      <w:bodyDiv w:val="1"/>
      <w:marLeft w:val="0"/>
      <w:marRight w:val="0"/>
      <w:marTop w:val="0"/>
      <w:marBottom w:val="0"/>
      <w:divBdr>
        <w:top w:val="none" w:sz="0" w:space="0" w:color="auto"/>
        <w:left w:val="none" w:sz="0" w:space="0" w:color="auto"/>
        <w:bottom w:val="none" w:sz="0" w:space="0" w:color="auto"/>
        <w:right w:val="none" w:sz="0" w:space="0" w:color="auto"/>
      </w:divBdr>
    </w:div>
    <w:div w:id="1289823435">
      <w:bodyDiv w:val="1"/>
      <w:marLeft w:val="0"/>
      <w:marRight w:val="0"/>
      <w:marTop w:val="0"/>
      <w:marBottom w:val="0"/>
      <w:divBdr>
        <w:top w:val="none" w:sz="0" w:space="0" w:color="auto"/>
        <w:left w:val="none" w:sz="0" w:space="0" w:color="auto"/>
        <w:bottom w:val="none" w:sz="0" w:space="0" w:color="auto"/>
        <w:right w:val="none" w:sz="0" w:space="0" w:color="auto"/>
      </w:divBdr>
    </w:div>
    <w:div w:id="1323972768">
      <w:bodyDiv w:val="1"/>
      <w:marLeft w:val="0"/>
      <w:marRight w:val="0"/>
      <w:marTop w:val="0"/>
      <w:marBottom w:val="0"/>
      <w:divBdr>
        <w:top w:val="none" w:sz="0" w:space="0" w:color="auto"/>
        <w:left w:val="none" w:sz="0" w:space="0" w:color="auto"/>
        <w:bottom w:val="none" w:sz="0" w:space="0" w:color="auto"/>
        <w:right w:val="none" w:sz="0" w:space="0" w:color="auto"/>
      </w:divBdr>
      <w:divsChild>
        <w:div w:id="1122336627">
          <w:marLeft w:val="547"/>
          <w:marRight w:val="0"/>
          <w:marTop w:val="40"/>
          <w:marBottom w:val="40"/>
          <w:divBdr>
            <w:top w:val="none" w:sz="0" w:space="0" w:color="auto"/>
            <w:left w:val="none" w:sz="0" w:space="0" w:color="auto"/>
            <w:bottom w:val="none" w:sz="0" w:space="0" w:color="auto"/>
            <w:right w:val="none" w:sz="0" w:space="0" w:color="auto"/>
          </w:divBdr>
        </w:div>
        <w:div w:id="1032148387">
          <w:marLeft w:val="634"/>
          <w:marRight w:val="0"/>
          <w:marTop w:val="0"/>
          <w:marBottom w:val="0"/>
          <w:divBdr>
            <w:top w:val="none" w:sz="0" w:space="0" w:color="auto"/>
            <w:left w:val="none" w:sz="0" w:space="0" w:color="auto"/>
            <w:bottom w:val="none" w:sz="0" w:space="0" w:color="auto"/>
            <w:right w:val="none" w:sz="0" w:space="0" w:color="auto"/>
          </w:divBdr>
        </w:div>
        <w:div w:id="91631020">
          <w:marLeft w:val="634"/>
          <w:marRight w:val="0"/>
          <w:marTop w:val="0"/>
          <w:marBottom w:val="0"/>
          <w:divBdr>
            <w:top w:val="none" w:sz="0" w:space="0" w:color="auto"/>
            <w:left w:val="none" w:sz="0" w:space="0" w:color="auto"/>
            <w:bottom w:val="none" w:sz="0" w:space="0" w:color="auto"/>
            <w:right w:val="none" w:sz="0" w:space="0" w:color="auto"/>
          </w:divBdr>
        </w:div>
      </w:divsChild>
    </w:div>
    <w:div w:id="1517425067">
      <w:bodyDiv w:val="1"/>
      <w:marLeft w:val="0"/>
      <w:marRight w:val="0"/>
      <w:marTop w:val="0"/>
      <w:marBottom w:val="0"/>
      <w:divBdr>
        <w:top w:val="none" w:sz="0" w:space="0" w:color="auto"/>
        <w:left w:val="none" w:sz="0" w:space="0" w:color="auto"/>
        <w:bottom w:val="none" w:sz="0" w:space="0" w:color="auto"/>
        <w:right w:val="none" w:sz="0" w:space="0" w:color="auto"/>
      </w:divBdr>
    </w:div>
    <w:div w:id="1902137813">
      <w:bodyDiv w:val="1"/>
      <w:marLeft w:val="0"/>
      <w:marRight w:val="0"/>
      <w:marTop w:val="0"/>
      <w:marBottom w:val="0"/>
      <w:divBdr>
        <w:top w:val="none" w:sz="0" w:space="0" w:color="auto"/>
        <w:left w:val="none" w:sz="0" w:space="0" w:color="auto"/>
        <w:bottom w:val="none" w:sz="0" w:space="0" w:color="auto"/>
        <w:right w:val="none" w:sz="0" w:space="0" w:color="auto"/>
      </w:divBdr>
    </w:div>
    <w:div w:id="21031834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wmf"/><Relationship Id="rId21" Type="http://schemas.openxmlformats.org/officeDocument/2006/relationships/image" Target="media/image10.wmf"/><Relationship Id="rId34" Type="http://schemas.openxmlformats.org/officeDocument/2006/relationships/image" Target="media/image23.jpeg"/><Relationship Id="rId42" Type="http://schemas.openxmlformats.org/officeDocument/2006/relationships/image" Target="media/image31.emf"/><Relationship Id="rId47" Type="http://schemas.openxmlformats.org/officeDocument/2006/relationships/image" Target="media/image36.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jpeg"/><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wmf"/><Relationship Id="rId29" Type="http://schemas.openxmlformats.org/officeDocument/2006/relationships/image" Target="media/image18.png"/><Relationship Id="rId11" Type="http://schemas.openxmlformats.org/officeDocument/2006/relationships/footer" Target="footer1.xml"/><Relationship Id="rId24" Type="http://schemas.openxmlformats.org/officeDocument/2006/relationships/image" Target="media/image13.wmf"/><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emf"/><Relationship Id="rId45" Type="http://schemas.openxmlformats.org/officeDocument/2006/relationships/image" Target="media/image34.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emf"/><Relationship Id="rId5" Type="http://schemas.openxmlformats.org/officeDocument/2006/relationships/numbering" Target="numbering.xml"/><Relationship Id="rId61" Type="http://schemas.openxmlformats.org/officeDocument/2006/relationships/image" Target="media/image49.jpeg"/><Relationship Id="rId19" Type="http://schemas.openxmlformats.org/officeDocument/2006/relationships/image" Target="media/image8.jpeg"/><Relationship Id="rId14" Type="http://schemas.openxmlformats.org/officeDocument/2006/relationships/image" Target="media/image3.wmf"/><Relationship Id="rId22" Type="http://schemas.openxmlformats.org/officeDocument/2006/relationships/image" Target="media/image11.wmf"/><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emf"/><Relationship Id="rId48" Type="http://schemas.openxmlformats.org/officeDocument/2006/relationships/image" Target="media/image37.emf"/><Relationship Id="rId56" Type="http://schemas.openxmlformats.org/officeDocument/2006/relationships/image" Target="media/image44.jpeg"/><Relationship Id="rId64" Type="http://schemas.openxmlformats.org/officeDocument/2006/relationships/image" Target="media/image52.png"/><Relationship Id="rId8" Type="http://schemas.openxmlformats.org/officeDocument/2006/relationships/webSettings" Target="webSettings.xml"/><Relationship Id="rId51" Type="http://schemas.openxmlformats.org/officeDocument/2006/relationships/image" Target="media/image39.jpeg"/><Relationship Id="rId3" Type="http://schemas.openxmlformats.org/officeDocument/2006/relationships/customXml" Target="../customXml/item3.xml"/><Relationship Id="rId12" Type="http://schemas.openxmlformats.org/officeDocument/2006/relationships/image" Target="media/image1.wmf"/><Relationship Id="rId17" Type="http://schemas.openxmlformats.org/officeDocument/2006/relationships/image" Target="media/image6.emf"/><Relationship Id="rId25" Type="http://schemas.openxmlformats.org/officeDocument/2006/relationships/image" Target="media/image14.wmf"/><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image" Target="media/image47.jpeg"/><Relationship Id="rId67" Type="http://schemas.openxmlformats.org/officeDocument/2006/relationships/fontTable" Target="fontTable.xml"/><Relationship Id="rId20" Type="http://schemas.openxmlformats.org/officeDocument/2006/relationships/image" Target="media/image9.wmf"/><Relationship Id="rId41" Type="http://schemas.openxmlformats.org/officeDocument/2006/relationships/image" Target="media/image30.emf"/><Relationship Id="rId54" Type="http://schemas.openxmlformats.org/officeDocument/2006/relationships/image" Target="media/image42.jpeg"/><Relationship Id="rId62"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wmf"/><Relationship Id="rId23" Type="http://schemas.openxmlformats.org/officeDocument/2006/relationships/image" Target="media/image12.wmf"/><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oleObject" Target="embeddings/oleObject1.bin"/><Relationship Id="rId57" Type="http://schemas.openxmlformats.org/officeDocument/2006/relationships/image" Target="media/image45.jpeg"/><Relationship Id="rId10" Type="http://schemas.openxmlformats.org/officeDocument/2006/relationships/endnotes" Target="endnotes.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wmf"/><Relationship Id="rId18" Type="http://schemas.openxmlformats.org/officeDocument/2006/relationships/image" Target="media/image7.png"/><Relationship Id="rId39" Type="http://schemas.openxmlformats.org/officeDocument/2006/relationships/image" Target="media/image28.png"/></Relationships>
</file>

<file path=word/_rels/footnotes.xml.rels><?xml version="1.0" encoding="UTF-8" standalone="yes"?>
<Relationships xmlns="http://schemas.openxmlformats.org/package/2006/relationships"><Relationship Id="rId2" Type="http://schemas.openxmlformats.org/officeDocument/2006/relationships/hyperlink" Target="https://www.who.int/publications/i/item/coronavirus-disease-(covid-19)-outbreak-rights-roles-and-responsibilities-of-health-workers-including-key-considerations-for-occupational-safety-and-health" TargetMode="External"/><Relationship Id="rId1" Type="http://schemas.openxmlformats.org/officeDocument/2006/relationships/hyperlink" Target="https://www.who.int/publications/i/item/coronavirus-disease-(covid-19)-outbreak-rights-roles-and-responsibilities-of-health-workers-including-key-considerations-for-occupational-safety-and-health"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884A3277B7707A48B0E1B9AC835E8163" ma:contentTypeVersion="13" ma:contentTypeDescription="Create a new document." ma:contentTypeScope="" ma:versionID="538db2654c98b1950b0dc37a85a79275">
  <xsd:schema xmlns:xsd="http://www.w3.org/2001/XMLSchema" xmlns:xs="http://www.w3.org/2001/XMLSchema" xmlns:p="http://schemas.microsoft.com/office/2006/metadata/properties" xmlns:ns3="aa3449fd-d373-417f-9c8d-cf261ce8b785" xmlns:ns4="eda4fd43-f936-4ced-9b4a-46c1ef7d5473" targetNamespace="http://schemas.microsoft.com/office/2006/metadata/properties" ma:root="true" ma:fieldsID="9b5ddc9c6208fdcce419f131b63717a2" ns3:_="" ns4:_="">
    <xsd:import namespace="aa3449fd-d373-417f-9c8d-cf261ce8b785"/>
    <xsd:import namespace="eda4fd43-f936-4ced-9b4a-46c1ef7d547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DateTaken" minOccurs="0"/>
                <xsd:element ref="ns4:MediaServiceGenerationTime" minOccurs="0"/>
                <xsd:element ref="ns4:MediaServiceEventHashCode" minOccurs="0"/>
                <xsd:element ref="ns4:MediaServiceLocation"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3449fd-d373-417f-9c8d-cf261ce8b785"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a4fd43-f936-4ced-9b4a-46c1ef7d547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E920942-2C6F-49EC-9715-2D41D496A032}">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6D153F83-8FF8-4104-BE43-C2FECDE6F73F}">
  <ds:schemaRefs>
    <ds:schemaRef ds:uri="http://schemas.microsoft.com/sharepoint/v3/contenttype/forms"/>
  </ds:schemaRefs>
</ds:datastoreItem>
</file>

<file path=customXml/itemProps3.xml><?xml version="1.0" encoding="utf-8"?>
<ds:datastoreItem xmlns:ds="http://schemas.openxmlformats.org/officeDocument/2006/customXml" ds:itemID="{69C4FDB2-6ED3-8846-9642-01589600BE50}">
  <ds:schemaRefs>
    <ds:schemaRef ds:uri="http://schemas.openxmlformats.org/officeDocument/2006/bibliography"/>
  </ds:schemaRefs>
</ds:datastoreItem>
</file>

<file path=customXml/itemProps4.xml><?xml version="1.0" encoding="utf-8"?>
<ds:datastoreItem xmlns:ds="http://schemas.openxmlformats.org/officeDocument/2006/customXml" ds:itemID="{C5726FB9-4C59-48C8-A039-3A0C4F59EC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3449fd-d373-417f-9c8d-cf261ce8b785"/>
    <ds:schemaRef ds:uri="eda4fd43-f936-4ced-9b4a-46c1ef7d54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165</Pages>
  <Words>32072</Words>
  <Characters>182813</Characters>
  <Application>Microsoft Office Word</Application>
  <DocSecurity>0</DocSecurity>
  <Lines>1523</Lines>
  <Paragraphs>428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214457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Sang Minh Le</dc:creator>
  <cp:keywords/>
  <dc:description/>
  <cp:lastModifiedBy>Dieu Linh Tran</cp:lastModifiedBy>
  <cp:revision>2</cp:revision>
  <cp:lastPrinted>2020-08-06T04:59:00Z</cp:lastPrinted>
  <dcterms:created xsi:type="dcterms:W3CDTF">2020-12-03T06:27:00Z</dcterms:created>
  <dcterms:modified xsi:type="dcterms:W3CDTF">2020-12-03T06:27:00Z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0x010100884A3277B7707A48B0E1B9AC835E8163</vt:lpwstr>
  </property>
</Properties>
</file>